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沥青试验仪器项目规划设计纲要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7" w:history="1">
        <w:r>
          <w:rPr>
            <w:rFonts w:ascii="仿宋" w:eastAsia="仿宋" w:hAnsi="仿宋" w:cs="仿宋" w:hint="eastAsia"/>
            <w:lang w:eastAsia="zh-CN"/>
          </w:rPr>
          <w:t>序言</w:t>
        </w:r>
        <w:r>
          <w:tab/>
        </w:r>
        <w:r>
          <w:fldChar w:fldCharType="begin"/>
        </w:r>
        <w:r>
          <w:instrText xml:space="preserve"> PAGEREF _Toc2427 \h </w:instrText>
        </w:r>
        <w:r>
          <w:fldChar w:fldCharType="separate"/>
        </w:r>
        <w:r>
          <w:t>3</w:t>
        </w:r>
        <w:r>
          <w:fldChar w:fldCharType="end"/>
        </w:r>
      </w:hyperlink>
    </w:p>
    <w:p>
      <w:pPr>
        <w:pStyle w:val="TOC1"/>
        <w:tabs>
          <w:tab w:val="right" w:leader="dot" w:pos="8306"/>
        </w:tabs>
      </w:pPr>
      <w:hyperlink w:anchor="_Toc8937" w:history="1">
        <w:r>
          <w:rPr>
            <w:rFonts w:ascii="仿宋" w:eastAsia="仿宋" w:hAnsi="仿宋" w:cs="仿宋" w:hint="eastAsia"/>
            <w:lang w:eastAsia="zh-CN"/>
          </w:rPr>
          <w:t>一、沥青试验仪器项目选址可行性分析</w:t>
        </w:r>
        <w:r>
          <w:tab/>
        </w:r>
        <w:r>
          <w:fldChar w:fldCharType="begin"/>
        </w:r>
        <w:r>
          <w:instrText xml:space="preserve"> PAGEREF _Toc8937 \h </w:instrText>
        </w:r>
        <w:r>
          <w:fldChar w:fldCharType="separate"/>
        </w:r>
        <w:r>
          <w:t>3</w:t>
        </w:r>
        <w:r>
          <w:fldChar w:fldCharType="end"/>
        </w:r>
      </w:hyperlink>
    </w:p>
    <w:p>
      <w:pPr>
        <w:pStyle w:val="TOC2"/>
        <w:tabs>
          <w:tab w:val="right" w:leader="dot" w:pos="8306"/>
        </w:tabs>
      </w:pPr>
      <w:hyperlink w:anchor="_Toc14497" w:history="1">
        <w:r>
          <w:rPr>
            <w:rFonts w:ascii="仿宋" w:eastAsia="仿宋" w:hAnsi="仿宋" w:cs="仿宋" w:hint="eastAsia"/>
            <w:lang w:eastAsia="zh-CN"/>
          </w:rPr>
          <w:t>(一)、沥青试验仪器项目选址</w:t>
        </w:r>
        <w:r>
          <w:tab/>
        </w:r>
        <w:r>
          <w:fldChar w:fldCharType="begin"/>
        </w:r>
        <w:r>
          <w:instrText xml:space="preserve"> PAGEREF _Toc14497 \h </w:instrText>
        </w:r>
        <w:r>
          <w:fldChar w:fldCharType="separate"/>
        </w:r>
        <w:r>
          <w:t>3</w:t>
        </w:r>
        <w:r>
          <w:fldChar w:fldCharType="end"/>
        </w:r>
      </w:hyperlink>
    </w:p>
    <w:p>
      <w:pPr>
        <w:pStyle w:val="TOC2"/>
        <w:tabs>
          <w:tab w:val="right" w:leader="dot" w:pos="8306"/>
        </w:tabs>
      </w:pPr>
      <w:hyperlink w:anchor="_Toc14880" w:history="1">
        <w:r>
          <w:rPr>
            <w:rFonts w:ascii="仿宋" w:eastAsia="仿宋" w:hAnsi="仿宋" w:cs="仿宋" w:hint="eastAsia"/>
            <w:lang w:eastAsia="zh-CN"/>
          </w:rPr>
          <w:t>(二)、用地控制指标</w:t>
        </w:r>
        <w:r>
          <w:tab/>
        </w:r>
        <w:r>
          <w:fldChar w:fldCharType="begin"/>
        </w:r>
        <w:r>
          <w:instrText xml:space="preserve"> PAGEREF _Toc14880 \h </w:instrText>
        </w:r>
        <w:r>
          <w:fldChar w:fldCharType="separate"/>
        </w:r>
        <w:r>
          <w:t>3</w:t>
        </w:r>
        <w:r>
          <w:fldChar w:fldCharType="end"/>
        </w:r>
      </w:hyperlink>
    </w:p>
    <w:p>
      <w:pPr>
        <w:pStyle w:val="TOC2"/>
        <w:tabs>
          <w:tab w:val="right" w:leader="dot" w:pos="8306"/>
        </w:tabs>
      </w:pPr>
      <w:hyperlink w:anchor="_Toc29594" w:history="1">
        <w:r>
          <w:rPr>
            <w:rFonts w:ascii="仿宋" w:eastAsia="仿宋" w:hAnsi="仿宋" w:cs="仿宋" w:hint="eastAsia"/>
            <w:lang w:eastAsia="zh-CN"/>
          </w:rPr>
          <w:t>(三)、节约用地措施</w:t>
        </w:r>
        <w:r>
          <w:tab/>
        </w:r>
        <w:r>
          <w:fldChar w:fldCharType="begin"/>
        </w:r>
        <w:r>
          <w:instrText xml:space="preserve"> PAGEREF _Toc29594 \h </w:instrText>
        </w:r>
        <w:r>
          <w:fldChar w:fldCharType="separate"/>
        </w:r>
        <w:r>
          <w:t>5</w:t>
        </w:r>
        <w:r>
          <w:fldChar w:fldCharType="end"/>
        </w:r>
      </w:hyperlink>
    </w:p>
    <w:p>
      <w:pPr>
        <w:pStyle w:val="TOC2"/>
        <w:tabs>
          <w:tab w:val="right" w:leader="dot" w:pos="8306"/>
        </w:tabs>
      </w:pPr>
      <w:hyperlink w:anchor="_Toc15226" w:history="1">
        <w:r>
          <w:rPr>
            <w:rFonts w:ascii="仿宋" w:eastAsia="仿宋" w:hAnsi="仿宋" w:cs="仿宋" w:hint="eastAsia"/>
            <w:lang w:eastAsia="zh-CN"/>
          </w:rPr>
          <w:t>(四)、总图布置方案</w:t>
        </w:r>
        <w:r>
          <w:tab/>
        </w:r>
        <w:r>
          <w:fldChar w:fldCharType="begin"/>
        </w:r>
        <w:r>
          <w:instrText xml:space="preserve"> PAGEREF _Toc15226 \h </w:instrText>
        </w:r>
        <w:r>
          <w:fldChar w:fldCharType="separate"/>
        </w:r>
        <w:r>
          <w:t>6</w:t>
        </w:r>
        <w:r>
          <w:fldChar w:fldCharType="end"/>
        </w:r>
      </w:hyperlink>
    </w:p>
    <w:p>
      <w:pPr>
        <w:pStyle w:val="TOC2"/>
        <w:tabs>
          <w:tab w:val="right" w:leader="dot" w:pos="8306"/>
        </w:tabs>
      </w:pPr>
      <w:hyperlink w:anchor="_Toc15454" w:history="1">
        <w:r>
          <w:rPr>
            <w:rFonts w:ascii="仿宋" w:eastAsia="仿宋" w:hAnsi="仿宋" w:cs="仿宋" w:hint="eastAsia"/>
            <w:lang w:eastAsia="zh-CN"/>
          </w:rPr>
          <w:t>(五)、选址综合评价</w:t>
        </w:r>
        <w:r>
          <w:tab/>
        </w:r>
        <w:r>
          <w:fldChar w:fldCharType="begin"/>
        </w:r>
        <w:r>
          <w:instrText xml:space="preserve"> PAGEREF _Toc15454 \h </w:instrText>
        </w:r>
        <w:r>
          <w:fldChar w:fldCharType="separate"/>
        </w:r>
        <w:r>
          <w:t>7</w:t>
        </w:r>
        <w:r>
          <w:fldChar w:fldCharType="end"/>
        </w:r>
      </w:hyperlink>
    </w:p>
    <w:p>
      <w:pPr>
        <w:pStyle w:val="TOC1"/>
        <w:tabs>
          <w:tab w:val="right" w:leader="dot" w:pos="8306"/>
        </w:tabs>
      </w:pPr>
      <w:hyperlink w:anchor="_Toc20438" w:history="1">
        <w:r>
          <w:rPr>
            <w:rFonts w:ascii="仿宋" w:eastAsia="仿宋" w:hAnsi="仿宋" w:cs="仿宋" w:hint="eastAsia"/>
            <w:lang w:eastAsia="zh-CN"/>
          </w:rPr>
          <w:t>二、沥青试验仪器项目土建工程</w:t>
        </w:r>
        <w:r>
          <w:tab/>
        </w:r>
        <w:r>
          <w:fldChar w:fldCharType="begin"/>
        </w:r>
        <w:r>
          <w:instrText xml:space="preserve"> PAGEREF _Toc20438 \h </w:instrText>
        </w:r>
        <w:r>
          <w:fldChar w:fldCharType="separate"/>
        </w:r>
        <w:r>
          <w:t>8</w:t>
        </w:r>
        <w:r>
          <w:fldChar w:fldCharType="end"/>
        </w:r>
      </w:hyperlink>
    </w:p>
    <w:p>
      <w:pPr>
        <w:pStyle w:val="TOC2"/>
        <w:tabs>
          <w:tab w:val="right" w:leader="dot" w:pos="8306"/>
        </w:tabs>
      </w:pPr>
      <w:hyperlink w:anchor="_Toc13300" w:history="1">
        <w:r>
          <w:rPr>
            <w:rFonts w:ascii="仿宋" w:eastAsia="仿宋" w:hAnsi="仿宋" w:cs="仿宋" w:hint="eastAsia"/>
            <w:lang w:eastAsia="zh-CN"/>
          </w:rPr>
          <w:t>(一)、建筑工程设计原则</w:t>
        </w:r>
        <w:r>
          <w:tab/>
        </w:r>
        <w:r>
          <w:fldChar w:fldCharType="begin"/>
        </w:r>
        <w:r>
          <w:instrText xml:space="preserve"> PAGEREF _Toc13300 \h </w:instrText>
        </w:r>
        <w:r>
          <w:fldChar w:fldCharType="separate"/>
        </w:r>
        <w:r>
          <w:t>8</w:t>
        </w:r>
        <w:r>
          <w:fldChar w:fldCharType="end"/>
        </w:r>
      </w:hyperlink>
    </w:p>
    <w:p>
      <w:pPr>
        <w:pStyle w:val="TOC2"/>
        <w:tabs>
          <w:tab w:val="right" w:leader="dot" w:pos="8306"/>
        </w:tabs>
      </w:pPr>
      <w:hyperlink w:anchor="_Toc18746" w:history="1">
        <w:r>
          <w:rPr>
            <w:rFonts w:ascii="仿宋" w:eastAsia="仿宋" w:hAnsi="仿宋" w:cs="仿宋" w:hint="eastAsia"/>
            <w:lang w:eastAsia="zh-CN"/>
          </w:rPr>
          <w:t>(二)、土建工程设计年限及安全等级</w:t>
        </w:r>
        <w:r>
          <w:tab/>
        </w:r>
        <w:r>
          <w:fldChar w:fldCharType="begin"/>
        </w:r>
        <w:r>
          <w:instrText xml:space="preserve"> PAGEREF _Toc18746 \h </w:instrText>
        </w:r>
        <w:r>
          <w:fldChar w:fldCharType="separate"/>
        </w:r>
        <w:r>
          <w:t>10</w:t>
        </w:r>
        <w:r>
          <w:fldChar w:fldCharType="end"/>
        </w:r>
      </w:hyperlink>
    </w:p>
    <w:p>
      <w:pPr>
        <w:pStyle w:val="TOC2"/>
        <w:tabs>
          <w:tab w:val="right" w:leader="dot" w:pos="8306"/>
        </w:tabs>
      </w:pPr>
      <w:hyperlink w:anchor="_Toc11514" w:history="1">
        <w:r>
          <w:rPr>
            <w:rFonts w:ascii="仿宋" w:eastAsia="仿宋" w:hAnsi="仿宋" w:cs="仿宋" w:hint="eastAsia"/>
            <w:lang w:eastAsia="zh-CN"/>
          </w:rPr>
          <w:t>(三)、建筑工程设计总体要求</w:t>
        </w:r>
        <w:r>
          <w:tab/>
        </w:r>
        <w:r>
          <w:fldChar w:fldCharType="begin"/>
        </w:r>
        <w:r>
          <w:instrText xml:space="preserve"> PAGEREF _Toc11514 \h </w:instrText>
        </w:r>
        <w:r>
          <w:fldChar w:fldCharType="separate"/>
        </w:r>
        <w:r>
          <w:t>11</w:t>
        </w:r>
        <w:r>
          <w:fldChar w:fldCharType="end"/>
        </w:r>
      </w:hyperlink>
    </w:p>
    <w:p>
      <w:pPr>
        <w:pStyle w:val="TOC2"/>
        <w:tabs>
          <w:tab w:val="right" w:leader="dot" w:pos="8306"/>
        </w:tabs>
      </w:pPr>
      <w:hyperlink w:anchor="_Toc7604" w:history="1">
        <w:r>
          <w:rPr>
            <w:rFonts w:ascii="仿宋" w:eastAsia="仿宋" w:hAnsi="仿宋" w:cs="仿宋" w:hint="eastAsia"/>
            <w:lang w:eastAsia="zh-CN"/>
          </w:rPr>
          <w:t>(四)、土建工程建设指标</w:t>
        </w:r>
        <w:r>
          <w:tab/>
        </w:r>
        <w:r>
          <w:fldChar w:fldCharType="begin"/>
        </w:r>
        <w:r>
          <w:instrText xml:space="preserve"> PAGEREF _Toc7604 \h </w:instrText>
        </w:r>
        <w:r>
          <w:fldChar w:fldCharType="separate"/>
        </w:r>
        <w:r>
          <w:t>11</w:t>
        </w:r>
        <w:r>
          <w:fldChar w:fldCharType="end"/>
        </w:r>
      </w:hyperlink>
    </w:p>
    <w:p>
      <w:pPr>
        <w:pStyle w:val="TOC1"/>
        <w:tabs>
          <w:tab w:val="right" w:leader="dot" w:pos="8306"/>
        </w:tabs>
      </w:pPr>
      <w:hyperlink w:anchor="_Toc9094" w:history="1">
        <w:r>
          <w:rPr>
            <w:rFonts w:ascii="仿宋" w:eastAsia="仿宋" w:hAnsi="仿宋" w:cs="仿宋" w:hint="eastAsia"/>
            <w:lang w:eastAsia="zh-CN"/>
          </w:rPr>
          <w:t>三、市场分析、调研</w:t>
        </w:r>
        <w:r>
          <w:tab/>
        </w:r>
        <w:r>
          <w:fldChar w:fldCharType="begin"/>
        </w:r>
        <w:r>
          <w:instrText xml:space="preserve"> PAGEREF _Toc9094 \h </w:instrText>
        </w:r>
        <w:r>
          <w:fldChar w:fldCharType="separate"/>
        </w:r>
        <w:r>
          <w:t>12</w:t>
        </w:r>
        <w:r>
          <w:fldChar w:fldCharType="end"/>
        </w:r>
      </w:hyperlink>
    </w:p>
    <w:p>
      <w:pPr>
        <w:pStyle w:val="TOC2"/>
        <w:tabs>
          <w:tab w:val="right" w:leader="dot" w:pos="8306"/>
        </w:tabs>
      </w:pPr>
      <w:hyperlink w:anchor="_Toc17981" w:history="1">
        <w:r>
          <w:rPr>
            <w:rFonts w:ascii="仿宋" w:eastAsia="仿宋" w:hAnsi="仿宋" w:cs="仿宋" w:hint="eastAsia"/>
            <w:lang w:eastAsia="zh-CN"/>
          </w:rPr>
          <w:t>(一)、沥青试验仪器行业分析</w:t>
        </w:r>
        <w:r>
          <w:tab/>
        </w:r>
        <w:r>
          <w:fldChar w:fldCharType="begin"/>
        </w:r>
        <w:r>
          <w:instrText xml:space="preserve"> PAGEREF _Toc17981 \h </w:instrText>
        </w:r>
        <w:r>
          <w:fldChar w:fldCharType="separate"/>
        </w:r>
        <w:r>
          <w:t>12</w:t>
        </w:r>
        <w:r>
          <w:fldChar w:fldCharType="end"/>
        </w:r>
      </w:hyperlink>
    </w:p>
    <w:p>
      <w:pPr>
        <w:pStyle w:val="TOC2"/>
        <w:tabs>
          <w:tab w:val="right" w:leader="dot" w:pos="8306"/>
        </w:tabs>
      </w:pPr>
      <w:hyperlink w:anchor="_Toc19714" w:history="1">
        <w:r>
          <w:rPr>
            <w:rFonts w:ascii="仿宋" w:eastAsia="仿宋" w:hAnsi="仿宋" w:cs="仿宋" w:hint="eastAsia"/>
            <w:lang w:eastAsia="zh-CN"/>
          </w:rPr>
          <w:t>(二)、沥青试验仪器市场分析预测</w:t>
        </w:r>
        <w:r>
          <w:tab/>
        </w:r>
        <w:r>
          <w:fldChar w:fldCharType="begin"/>
        </w:r>
        <w:r>
          <w:instrText xml:space="preserve"> PAGEREF _Toc19714 \h </w:instrText>
        </w:r>
        <w:r>
          <w:fldChar w:fldCharType="separate"/>
        </w:r>
        <w:r>
          <w:t>12</w:t>
        </w:r>
        <w:r>
          <w:fldChar w:fldCharType="end"/>
        </w:r>
      </w:hyperlink>
    </w:p>
    <w:p>
      <w:pPr>
        <w:pStyle w:val="TOC1"/>
        <w:tabs>
          <w:tab w:val="right" w:leader="dot" w:pos="8306"/>
        </w:tabs>
      </w:pPr>
      <w:hyperlink w:anchor="_Toc2464" w:history="1">
        <w:r>
          <w:rPr>
            <w:rFonts w:ascii="仿宋" w:eastAsia="仿宋" w:hAnsi="仿宋" w:cs="仿宋" w:hint="eastAsia"/>
            <w:lang w:eastAsia="zh-CN"/>
          </w:rPr>
          <w:t>四、沥青试验仪器项目可持续发展</w:t>
        </w:r>
        <w:r>
          <w:tab/>
        </w:r>
        <w:r>
          <w:fldChar w:fldCharType="begin"/>
        </w:r>
        <w:r>
          <w:instrText xml:space="preserve"> PAGEREF _Toc2464 \h </w:instrText>
        </w:r>
        <w:r>
          <w:fldChar w:fldCharType="separate"/>
        </w:r>
        <w:r>
          <w:t>13</w:t>
        </w:r>
        <w:r>
          <w:fldChar w:fldCharType="end"/>
        </w:r>
      </w:hyperlink>
    </w:p>
    <w:p>
      <w:pPr>
        <w:pStyle w:val="TOC2"/>
        <w:tabs>
          <w:tab w:val="right" w:leader="dot" w:pos="8306"/>
        </w:tabs>
      </w:pPr>
      <w:hyperlink w:anchor="_Toc18415" w:history="1">
        <w:r>
          <w:rPr>
            <w:rFonts w:ascii="仿宋" w:eastAsia="仿宋" w:hAnsi="仿宋" w:cs="仿宋" w:hint="eastAsia"/>
            <w:lang w:eastAsia="zh-CN"/>
          </w:rPr>
          <w:t>(一)、可持续战略与实践</w:t>
        </w:r>
        <w:r>
          <w:tab/>
        </w:r>
        <w:r>
          <w:fldChar w:fldCharType="begin"/>
        </w:r>
        <w:r>
          <w:instrText xml:space="preserve"> PAGEREF _Toc18415 \h </w:instrText>
        </w:r>
        <w:r>
          <w:fldChar w:fldCharType="separate"/>
        </w:r>
        <w:r>
          <w:t>13</w:t>
        </w:r>
        <w:r>
          <w:fldChar w:fldCharType="end"/>
        </w:r>
      </w:hyperlink>
    </w:p>
    <w:p>
      <w:pPr>
        <w:pStyle w:val="TOC2"/>
        <w:tabs>
          <w:tab w:val="right" w:leader="dot" w:pos="8306"/>
        </w:tabs>
      </w:pPr>
      <w:hyperlink w:anchor="_Toc15287" w:history="1">
        <w:r>
          <w:rPr>
            <w:rFonts w:ascii="仿宋" w:eastAsia="仿宋" w:hAnsi="仿宋" w:cs="仿宋" w:hint="eastAsia"/>
            <w:lang w:eastAsia="zh-CN"/>
          </w:rPr>
          <w:t>(二)、环保与社会责任</w:t>
        </w:r>
        <w:r>
          <w:tab/>
        </w:r>
        <w:r>
          <w:fldChar w:fldCharType="begin"/>
        </w:r>
        <w:r>
          <w:instrText xml:space="preserve"> PAGEREF _Toc15287 \h </w:instrText>
        </w:r>
        <w:r>
          <w:fldChar w:fldCharType="separate"/>
        </w:r>
        <w:r>
          <w:t>14</w:t>
        </w:r>
        <w:r>
          <w:fldChar w:fldCharType="end"/>
        </w:r>
      </w:hyperlink>
    </w:p>
    <w:p>
      <w:pPr>
        <w:pStyle w:val="TOC1"/>
        <w:tabs>
          <w:tab w:val="right" w:leader="dot" w:pos="8306"/>
        </w:tabs>
      </w:pPr>
      <w:hyperlink w:anchor="_Toc29362" w:history="1">
        <w:r>
          <w:rPr>
            <w:rFonts w:ascii="仿宋" w:eastAsia="仿宋" w:hAnsi="仿宋" w:cs="仿宋" w:hint="eastAsia"/>
            <w:lang w:eastAsia="zh-CN"/>
          </w:rPr>
          <w:t>五、沥青试验仪器项目危机管理</w:t>
        </w:r>
        <w:r>
          <w:tab/>
        </w:r>
        <w:r>
          <w:fldChar w:fldCharType="begin"/>
        </w:r>
        <w:r>
          <w:instrText xml:space="preserve"> PAGEREF _Toc29362 \h </w:instrText>
        </w:r>
        <w:r>
          <w:fldChar w:fldCharType="separate"/>
        </w:r>
        <w:r>
          <w:t>15</w:t>
        </w:r>
        <w:r>
          <w:fldChar w:fldCharType="end"/>
        </w:r>
      </w:hyperlink>
    </w:p>
    <w:p>
      <w:pPr>
        <w:pStyle w:val="TOC2"/>
        <w:tabs>
          <w:tab w:val="right" w:leader="dot" w:pos="8306"/>
        </w:tabs>
      </w:pPr>
      <w:hyperlink w:anchor="_Toc31614" w:history="1">
        <w:r>
          <w:rPr>
            <w:rFonts w:ascii="仿宋" w:eastAsia="仿宋" w:hAnsi="仿宋" w:cs="仿宋" w:hint="eastAsia"/>
            <w:lang w:eastAsia="zh-CN"/>
          </w:rPr>
          <w:t>(一)、危机预警与识别</w:t>
        </w:r>
        <w:r>
          <w:tab/>
        </w:r>
        <w:r>
          <w:fldChar w:fldCharType="begin"/>
        </w:r>
        <w:r>
          <w:instrText xml:space="preserve"> PAGEREF _Toc31614 \h </w:instrText>
        </w:r>
        <w:r>
          <w:fldChar w:fldCharType="separate"/>
        </w:r>
        <w:r>
          <w:t>15</w:t>
        </w:r>
        <w:r>
          <w:fldChar w:fldCharType="end"/>
        </w:r>
      </w:hyperlink>
    </w:p>
    <w:p>
      <w:pPr>
        <w:pStyle w:val="TOC2"/>
        <w:tabs>
          <w:tab w:val="right" w:leader="dot" w:pos="8306"/>
        </w:tabs>
      </w:pPr>
      <w:hyperlink w:anchor="_Toc27093" w:history="1">
        <w:r>
          <w:rPr>
            <w:rFonts w:ascii="仿宋" w:eastAsia="仿宋" w:hAnsi="仿宋" w:cs="仿宋" w:hint="eastAsia"/>
            <w:lang w:eastAsia="zh-CN"/>
          </w:rPr>
          <w:t>(二)、危机应对与恢复</w:t>
        </w:r>
        <w:r>
          <w:tab/>
        </w:r>
        <w:r>
          <w:fldChar w:fldCharType="begin"/>
        </w:r>
        <w:r>
          <w:instrText xml:space="preserve"> PAGEREF _Toc27093 \h </w:instrText>
        </w:r>
        <w:r>
          <w:fldChar w:fldCharType="separate"/>
        </w:r>
        <w:r>
          <w:t>16</w:t>
        </w:r>
        <w:r>
          <w:fldChar w:fldCharType="end"/>
        </w:r>
      </w:hyperlink>
    </w:p>
    <w:p>
      <w:pPr>
        <w:pStyle w:val="TOC1"/>
        <w:tabs>
          <w:tab w:val="right" w:leader="dot" w:pos="8306"/>
        </w:tabs>
      </w:pPr>
      <w:hyperlink w:anchor="_Toc3785" w:history="1">
        <w:r>
          <w:rPr>
            <w:rFonts w:ascii="仿宋" w:eastAsia="仿宋" w:hAnsi="仿宋" w:cs="仿宋" w:hint="eastAsia"/>
            <w:lang w:eastAsia="zh-CN"/>
          </w:rPr>
          <w:t>六、产品规划分析</w:t>
        </w:r>
        <w:r>
          <w:tab/>
        </w:r>
        <w:r>
          <w:fldChar w:fldCharType="begin"/>
        </w:r>
        <w:r>
          <w:instrText xml:space="preserve"> PAGEREF _Toc3785 \h </w:instrText>
        </w:r>
        <w:r>
          <w:fldChar w:fldCharType="separate"/>
        </w:r>
        <w:r>
          <w:t>17</w:t>
        </w:r>
        <w:r>
          <w:fldChar w:fldCharType="end"/>
        </w:r>
      </w:hyperlink>
    </w:p>
    <w:p>
      <w:pPr>
        <w:pStyle w:val="TOC2"/>
        <w:tabs>
          <w:tab w:val="right" w:leader="dot" w:pos="8306"/>
        </w:tabs>
      </w:pPr>
      <w:hyperlink w:anchor="_Toc29040" w:history="1">
        <w:r>
          <w:rPr>
            <w:rFonts w:ascii="仿宋" w:eastAsia="仿宋" w:hAnsi="仿宋" w:cs="仿宋" w:hint="eastAsia"/>
            <w:lang w:eastAsia="zh-CN"/>
          </w:rPr>
          <w:t>(一)、产品规划</w:t>
        </w:r>
        <w:r>
          <w:tab/>
        </w:r>
        <w:r>
          <w:fldChar w:fldCharType="begin"/>
        </w:r>
        <w:r>
          <w:instrText xml:space="preserve"> PAGEREF _Toc29040 \h </w:instrText>
        </w:r>
        <w:r>
          <w:fldChar w:fldCharType="separate"/>
        </w:r>
        <w:r>
          <w:t>17</w:t>
        </w:r>
        <w:r>
          <w:fldChar w:fldCharType="end"/>
        </w:r>
      </w:hyperlink>
    </w:p>
    <w:p>
      <w:pPr>
        <w:pStyle w:val="TOC2"/>
        <w:tabs>
          <w:tab w:val="right" w:leader="dot" w:pos="8306"/>
        </w:tabs>
      </w:pPr>
      <w:hyperlink w:anchor="_Toc12451" w:history="1">
        <w:r>
          <w:rPr>
            <w:rFonts w:ascii="仿宋" w:eastAsia="仿宋" w:hAnsi="仿宋" w:cs="仿宋" w:hint="eastAsia"/>
            <w:lang w:eastAsia="zh-CN"/>
          </w:rPr>
          <w:t>(二)、建设规模</w:t>
        </w:r>
        <w:r>
          <w:tab/>
        </w:r>
        <w:r>
          <w:fldChar w:fldCharType="begin"/>
        </w:r>
        <w:r>
          <w:instrText xml:space="preserve"> PAGEREF _Toc12451 \h </w:instrText>
        </w:r>
        <w:r>
          <w:fldChar w:fldCharType="separate"/>
        </w:r>
        <w:r>
          <w:t>18</w:t>
        </w:r>
        <w:r>
          <w:fldChar w:fldCharType="end"/>
        </w:r>
      </w:hyperlink>
    </w:p>
    <w:p>
      <w:pPr>
        <w:pStyle w:val="TOC1"/>
        <w:tabs>
          <w:tab w:val="right" w:leader="dot" w:pos="8306"/>
        </w:tabs>
      </w:pPr>
      <w:hyperlink w:anchor="_Toc27269" w:history="1">
        <w:r>
          <w:rPr>
            <w:rFonts w:ascii="仿宋" w:eastAsia="仿宋" w:hAnsi="仿宋" w:cs="仿宋" w:hint="eastAsia"/>
            <w:lang w:eastAsia="zh-CN"/>
          </w:rPr>
          <w:t>七、沥青试验仪器项目投资规划</w:t>
        </w:r>
        <w:r>
          <w:tab/>
        </w:r>
        <w:r>
          <w:fldChar w:fldCharType="begin"/>
        </w:r>
        <w:r>
          <w:instrText xml:space="preserve"> PAGEREF _Toc27269 \h </w:instrText>
        </w:r>
        <w:r>
          <w:fldChar w:fldCharType="separate"/>
        </w:r>
        <w:r>
          <w:t>19</w:t>
        </w:r>
        <w:r>
          <w:fldChar w:fldCharType="end"/>
        </w:r>
      </w:hyperlink>
    </w:p>
    <w:p>
      <w:pPr>
        <w:pStyle w:val="TOC2"/>
        <w:tabs>
          <w:tab w:val="right" w:leader="dot" w:pos="8306"/>
        </w:tabs>
      </w:pPr>
      <w:hyperlink w:anchor="_Toc3995" w:history="1">
        <w:r>
          <w:rPr>
            <w:rFonts w:ascii="仿宋" w:eastAsia="仿宋" w:hAnsi="仿宋" w:cs="仿宋" w:hint="eastAsia"/>
            <w:lang w:eastAsia="zh-CN"/>
          </w:rPr>
          <w:t>(一)、沥青试验仪器项目总投资估算</w:t>
        </w:r>
        <w:r>
          <w:tab/>
        </w:r>
        <w:r>
          <w:fldChar w:fldCharType="begin"/>
        </w:r>
        <w:r>
          <w:instrText xml:space="preserve"> PAGEREF _Toc3995 \h </w:instrText>
        </w:r>
        <w:r>
          <w:fldChar w:fldCharType="separate"/>
        </w:r>
        <w:r>
          <w:t>19</w:t>
        </w:r>
        <w:r>
          <w:fldChar w:fldCharType="end"/>
        </w:r>
      </w:hyperlink>
    </w:p>
    <w:p>
      <w:pPr>
        <w:pStyle w:val="TOC2"/>
        <w:tabs>
          <w:tab w:val="right" w:leader="dot" w:pos="8306"/>
        </w:tabs>
      </w:pPr>
      <w:hyperlink w:anchor="_Toc15513" w:history="1">
        <w:r>
          <w:rPr>
            <w:rFonts w:ascii="仿宋" w:eastAsia="仿宋" w:hAnsi="仿宋" w:cs="仿宋" w:hint="eastAsia"/>
            <w:lang w:eastAsia="zh-CN"/>
          </w:rPr>
          <w:t>(二)、资金筹措</w:t>
        </w:r>
        <w:r>
          <w:tab/>
        </w:r>
        <w:r>
          <w:fldChar w:fldCharType="begin"/>
        </w:r>
        <w:r>
          <w:instrText xml:space="preserve"> PAGEREF _Toc15513 \h </w:instrText>
        </w:r>
        <w:r>
          <w:fldChar w:fldCharType="separate"/>
        </w:r>
        <w:r>
          <w:t>21</w:t>
        </w:r>
        <w:r>
          <w:fldChar w:fldCharType="end"/>
        </w:r>
      </w:hyperlink>
    </w:p>
    <w:p>
      <w:pPr>
        <w:pStyle w:val="TOC1"/>
        <w:tabs>
          <w:tab w:val="right" w:leader="dot" w:pos="8306"/>
        </w:tabs>
      </w:pPr>
      <w:hyperlink w:anchor="_Toc25485" w:history="1">
        <w:r>
          <w:rPr>
            <w:rFonts w:ascii="仿宋" w:eastAsia="仿宋" w:hAnsi="仿宋" w:cs="仿宋" w:hint="eastAsia"/>
            <w:lang w:eastAsia="zh-CN"/>
          </w:rPr>
          <w:t>八、生产安全保护</w:t>
        </w:r>
        <w:r>
          <w:tab/>
        </w:r>
        <w:r>
          <w:fldChar w:fldCharType="begin"/>
        </w:r>
        <w:r>
          <w:instrText xml:space="preserve"> PAGEREF _Toc25485 \h </w:instrText>
        </w:r>
        <w:r>
          <w:fldChar w:fldCharType="separate"/>
        </w:r>
        <w:r>
          <w:t>21</w:t>
        </w:r>
        <w:r>
          <w:fldChar w:fldCharType="end"/>
        </w:r>
      </w:hyperlink>
    </w:p>
    <w:p>
      <w:pPr>
        <w:pStyle w:val="TOC2"/>
        <w:tabs>
          <w:tab w:val="right" w:leader="dot" w:pos="8306"/>
        </w:tabs>
      </w:pPr>
      <w:hyperlink w:anchor="_Toc7385" w:history="1">
        <w:r>
          <w:rPr>
            <w:rFonts w:ascii="仿宋" w:eastAsia="仿宋" w:hAnsi="仿宋" w:cs="仿宋" w:hint="eastAsia"/>
            <w:lang w:eastAsia="zh-CN"/>
          </w:rPr>
          <w:t>(一)、消防安全</w:t>
        </w:r>
        <w:r>
          <w:tab/>
        </w:r>
        <w:r>
          <w:fldChar w:fldCharType="begin"/>
        </w:r>
        <w:r>
          <w:instrText xml:space="preserve"> PAGEREF _Toc7385 \h </w:instrText>
        </w:r>
        <w:r>
          <w:fldChar w:fldCharType="separate"/>
        </w:r>
        <w:r>
          <w:t>21</w:t>
        </w:r>
        <w:r>
          <w:fldChar w:fldCharType="end"/>
        </w:r>
      </w:hyperlink>
    </w:p>
    <w:p>
      <w:pPr>
        <w:pStyle w:val="TOC2"/>
        <w:tabs>
          <w:tab w:val="right" w:leader="dot" w:pos="8306"/>
        </w:tabs>
      </w:pPr>
      <w:hyperlink w:anchor="_Toc32427" w:history="1">
        <w:r>
          <w:rPr>
            <w:rFonts w:ascii="仿宋" w:eastAsia="仿宋" w:hAnsi="仿宋" w:cs="仿宋" w:hint="eastAsia"/>
            <w:lang w:eastAsia="zh-CN"/>
          </w:rPr>
          <w:t>(二)、防火防爆总图布置措施</w:t>
        </w:r>
        <w:r>
          <w:tab/>
        </w:r>
        <w:r>
          <w:fldChar w:fldCharType="begin"/>
        </w:r>
        <w:r>
          <w:instrText xml:space="preserve"> PAGEREF _Toc32427 \h </w:instrText>
        </w:r>
        <w:r>
          <w:fldChar w:fldCharType="separate"/>
        </w:r>
        <w:r>
          <w:t>23</w:t>
        </w:r>
        <w:r>
          <w:fldChar w:fldCharType="end"/>
        </w:r>
      </w:hyperlink>
    </w:p>
    <w:p>
      <w:pPr>
        <w:pStyle w:val="TOC2"/>
        <w:tabs>
          <w:tab w:val="right" w:leader="dot" w:pos="8306"/>
        </w:tabs>
      </w:pPr>
      <w:hyperlink w:anchor="_Toc10112" w:history="1">
        <w:r>
          <w:rPr>
            <w:rFonts w:ascii="仿宋" w:eastAsia="仿宋" w:hAnsi="仿宋" w:cs="仿宋" w:hint="eastAsia"/>
            <w:lang w:eastAsia="zh-CN"/>
          </w:rPr>
          <w:t>(三)、自然灾害防范措施</w:t>
        </w:r>
        <w:r>
          <w:tab/>
        </w:r>
        <w:r>
          <w:fldChar w:fldCharType="begin"/>
        </w:r>
        <w:r>
          <w:instrText xml:space="preserve"> PAGEREF _Toc10112 \h </w:instrText>
        </w:r>
        <w:r>
          <w:fldChar w:fldCharType="separate"/>
        </w:r>
        <w:r>
          <w:t>24</w:t>
        </w:r>
        <w:r>
          <w:fldChar w:fldCharType="end"/>
        </w:r>
      </w:hyperlink>
    </w:p>
    <w:p>
      <w:pPr>
        <w:pStyle w:val="TOC2"/>
        <w:tabs>
          <w:tab w:val="right" w:leader="dot" w:pos="8306"/>
        </w:tabs>
      </w:pPr>
      <w:hyperlink w:anchor="_Toc7121" w:history="1">
        <w:r>
          <w:rPr>
            <w:rFonts w:ascii="仿宋" w:eastAsia="仿宋" w:hAnsi="仿宋" w:cs="仿宋" w:hint="eastAsia"/>
            <w:lang w:eastAsia="zh-CN"/>
          </w:rPr>
          <w:t>(四)、安全色及安全标志使用要求</w:t>
        </w:r>
        <w:r>
          <w:tab/>
        </w:r>
        <w:r>
          <w:fldChar w:fldCharType="begin"/>
        </w:r>
        <w:r>
          <w:instrText xml:space="preserve"> PAGEREF _Toc7121 \h </w:instrText>
        </w:r>
        <w:r>
          <w:fldChar w:fldCharType="separate"/>
        </w:r>
        <w:r>
          <w:t>25</w:t>
        </w:r>
        <w:r>
          <w:fldChar w:fldCharType="end"/>
        </w:r>
      </w:hyperlink>
    </w:p>
    <w:p>
      <w:pPr>
        <w:pStyle w:val="TOC2"/>
        <w:tabs>
          <w:tab w:val="right" w:leader="dot" w:pos="8306"/>
        </w:tabs>
      </w:pPr>
      <w:hyperlink w:anchor="_Toc9567" w:history="1">
        <w:r>
          <w:rPr>
            <w:rFonts w:ascii="仿宋" w:eastAsia="仿宋" w:hAnsi="仿宋" w:cs="仿宋" w:hint="eastAsia"/>
            <w:lang w:eastAsia="zh-CN"/>
          </w:rPr>
          <w:t>(五)、防尘防毒措施</w:t>
        </w:r>
        <w:r>
          <w:tab/>
        </w:r>
        <w:r>
          <w:fldChar w:fldCharType="begin"/>
        </w:r>
        <w:r>
          <w:instrText xml:space="preserve"> PAGEREF _Toc9567 \h </w:instrText>
        </w:r>
        <w:r>
          <w:fldChar w:fldCharType="separate"/>
        </w:r>
        <w:r>
          <w:t>26</w:t>
        </w:r>
        <w:r>
          <w:fldChar w:fldCharType="end"/>
        </w:r>
      </w:hyperlink>
    </w:p>
    <w:p>
      <w:pPr>
        <w:pStyle w:val="TOC2"/>
        <w:tabs>
          <w:tab w:val="right" w:leader="dot" w:pos="8306"/>
        </w:tabs>
      </w:pPr>
      <w:hyperlink w:anchor="_Toc31845" w:history="1">
        <w:r>
          <w:rPr>
            <w:rFonts w:ascii="仿宋" w:eastAsia="仿宋" w:hAnsi="仿宋" w:cs="仿宋" w:hint="eastAsia"/>
            <w:lang w:eastAsia="zh-CN"/>
          </w:rPr>
          <w:t>(六)、防静电、触电防护及防雷措施</w:t>
        </w:r>
        <w:r>
          <w:tab/>
        </w:r>
        <w:r>
          <w:fldChar w:fldCharType="begin"/>
        </w:r>
        <w:r>
          <w:instrText xml:space="preserve"> PAGEREF _Toc31845 \h </w:instrText>
        </w:r>
        <w:r>
          <w:fldChar w:fldCharType="separate"/>
        </w:r>
        <w:r>
          <w:t>27</w:t>
        </w:r>
        <w:r>
          <w:fldChar w:fldCharType="end"/>
        </w:r>
      </w:hyperlink>
    </w:p>
    <w:p>
      <w:pPr>
        <w:pStyle w:val="TOC2"/>
        <w:tabs>
          <w:tab w:val="right" w:leader="dot" w:pos="8306"/>
        </w:tabs>
      </w:pPr>
      <w:hyperlink w:anchor="_Toc26292" w:history="1">
        <w:r>
          <w:rPr>
            <w:rFonts w:ascii="仿宋" w:eastAsia="仿宋" w:hAnsi="仿宋" w:cs="仿宋" w:hint="eastAsia"/>
            <w:lang w:eastAsia="zh-CN"/>
          </w:rPr>
          <w:t>(七)、机械设备安全保障措施</w:t>
        </w:r>
        <w:r>
          <w:tab/>
        </w:r>
        <w:r>
          <w:fldChar w:fldCharType="begin"/>
        </w:r>
        <w:r>
          <w:instrText xml:space="preserve"> PAGEREF _Toc26292 \h </w:instrText>
        </w:r>
        <w:r>
          <w:fldChar w:fldCharType="separate"/>
        </w:r>
        <w:r>
          <w:t>28</w:t>
        </w:r>
        <w:r>
          <w:fldChar w:fldCharType="end"/>
        </w:r>
      </w:hyperlink>
    </w:p>
    <w:p>
      <w:pPr>
        <w:pStyle w:val="TOC1"/>
        <w:tabs>
          <w:tab w:val="right" w:leader="dot" w:pos="8306"/>
        </w:tabs>
      </w:pPr>
      <w:hyperlink w:anchor="_Toc14932" w:history="1">
        <w:r>
          <w:rPr>
            <w:rFonts w:ascii="仿宋" w:eastAsia="仿宋" w:hAnsi="仿宋" w:cs="仿宋" w:hint="eastAsia"/>
            <w:lang w:eastAsia="zh-CN"/>
          </w:rPr>
          <w:t>九、沥青试验仪器项目风险管理</w:t>
        </w:r>
        <w:r>
          <w:tab/>
        </w:r>
        <w:r>
          <w:fldChar w:fldCharType="begin"/>
        </w:r>
        <w:r>
          <w:instrText xml:space="preserve"> PAGEREF _Toc14932 \h </w:instrText>
        </w:r>
        <w:r>
          <w:fldChar w:fldCharType="separate"/>
        </w:r>
        <w:r>
          <w:t>29</w:t>
        </w:r>
        <w:r>
          <w:fldChar w:fldCharType="end"/>
        </w:r>
      </w:hyperlink>
    </w:p>
    <w:p>
      <w:pPr>
        <w:pStyle w:val="TOC2"/>
        <w:tabs>
          <w:tab w:val="right" w:leader="dot" w:pos="8306"/>
        </w:tabs>
      </w:pPr>
      <w:hyperlink w:anchor="_Toc9655" w:history="1">
        <w:r>
          <w:rPr>
            <w:rFonts w:ascii="仿宋" w:eastAsia="仿宋" w:hAnsi="仿宋" w:cs="仿宋" w:hint="eastAsia"/>
            <w:lang w:eastAsia="zh-CN"/>
          </w:rPr>
          <w:t>(一)、风险识别与评估</w:t>
        </w:r>
        <w:r>
          <w:tab/>
        </w:r>
        <w:r>
          <w:fldChar w:fldCharType="begin"/>
        </w:r>
        <w:r>
          <w:instrText xml:space="preserve"> PAGEREF _Toc9655 \h </w:instrText>
        </w:r>
        <w:r>
          <w:fldChar w:fldCharType="separate"/>
        </w:r>
        <w:r>
          <w:t>29</w:t>
        </w:r>
        <w:r>
          <w:fldChar w:fldCharType="end"/>
        </w:r>
      </w:hyperlink>
    </w:p>
    <w:p>
      <w:pPr>
        <w:pStyle w:val="TOC2"/>
        <w:tabs>
          <w:tab w:val="right" w:leader="dot" w:pos="8306"/>
        </w:tabs>
      </w:pPr>
      <w:hyperlink w:anchor="_Toc5875" w:history="1">
        <w:r>
          <w:rPr>
            <w:rFonts w:ascii="仿宋" w:eastAsia="仿宋" w:hAnsi="仿宋" w:cs="仿宋" w:hint="eastAsia"/>
            <w:lang w:eastAsia="zh-CN"/>
          </w:rPr>
          <w:t>(二)、风险应对策略</w:t>
        </w:r>
        <w:r>
          <w:tab/>
        </w:r>
        <w:r>
          <w:fldChar w:fldCharType="begin"/>
        </w:r>
        <w:r>
          <w:instrText xml:space="preserve"> PAGEREF _Toc5875 \h </w:instrText>
        </w:r>
        <w:r>
          <w:fldChar w:fldCharType="separate"/>
        </w:r>
        <w:r>
          <w:t>31</w:t>
        </w:r>
        <w:r>
          <w:fldChar w:fldCharType="end"/>
        </w:r>
      </w:hyperlink>
    </w:p>
    <w:p>
      <w:pPr>
        <w:pStyle w:val="TOC2"/>
        <w:tabs>
          <w:tab w:val="right" w:leader="dot" w:pos="8306"/>
        </w:tabs>
      </w:pPr>
      <w:hyperlink w:anchor="_Toc13954" w:history="1">
        <w:r>
          <w:rPr>
            <w:rFonts w:ascii="仿宋" w:eastAsia="仿宋" w:hAnsi="仿宋" w:cs="仿宋" w:hint="eastAsia"/>
            <w:lang w:eastAsia="zh-CN"/>
          </w:rPr>
          <w:t>(三)、风险监控与控制</w:t>
        </w:r>
        <w:r>
          <w:tab/>
        </w:r>
        <w:r>
          <w:fldChar w:fldCharType="begin"/>
        </w:r>
        <w:r>
          <w:instrText xml:space="preserve"> PAGEREF _Toc13954 \h </w:instrText>
        </w:r>
        <w:r>
          <w:fldChar w:fldCharType="separate"/>
        </w:r>
        <w:r>
          <w:t>32</w:t>
        </w:r>
        <w:r>
          <w:fldChar w:fldCharType="end"/>
        </w:r>
      </w:hyperlink>
    </w:p>
    <w:p>
      <w:pPr>
        <w:pStyle w:val="TOC1"/>
        <w:tabs>
          <w:tab w:val="right" w:leader="dot" w:pos="8306"/>
        </w:tabs>
      </w:pPr>
      <w:hyperlink w:anchor="_Toc5566" w:history="1">
        <w:r>
          <w:rPr>
            <w:rFonts w:ascii="仿宋" w:eastAsia="仿宋" w:hAnsi="仿宋" w:cs="仿宋" w:hint="eastAsia"/>
            <w:lang w:eastAsia="zh-CN"/>
          </w:rPr>
          <w:t>十、沥青试验仪器项目技术管理</w:t>
        </w:r>
        <w:r>
          <w:tab/>
        </w:r>
        <w:r>
          <w:fldChar w:fldCharType="begin"/>
        </w:r>
        <w:r>
          <w:instrText xml:space="preserve"> PAGEREF _Toc5566 \h </w:instrText>
        </w:r>
        <w:r>
          <w:fldChar w:fldCharType="separate"/>
        </w:r>
        <w:r>
          <w:t>33</w:t>
        </w:r>
        <w:r>
          <w:fldChar w:fldCharType="end"/>
        </w:r>
      </w:hyperlink>
    </w:p>
    <w:p>
      <w:pPr>
        <w:pStyle w:val="TOC2"/>
        <w:tabs>
          <w:tab w:val="right" w:leader="dot" w:pos="8306"/>
        </w:tabs>
      </w:pPr>
      <w:hyperlink w:anchor="_Toc14141" w:history="1">
        <w:r>
          <w:rPr>
            <w:rFonts w:ascii="仿宋" w:eastAsia="仿宋" w:hAnsi="仿宋" w:cs="仿宋" w:hint="eastAsia"/>
            <w:lang w:eastAsia="zh-CN"/>
          </w:rPr>
          <w:t>(一)、技术方案选用方向</w:t>
        </w:r>
        <w:r>
          <w:tab/>
        </w:r>
        <w:r>
          <w:fldChar w:fldCharType="begin"/>
        </w:r>
        <w:r>
          <w:instrText xml:space="preserve"> PAGEREF _Toc14141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22" w:history="1">
        <w:r>
          <w:rPr>
            <w:rFonts w:ascii="仿宋" w:eastAsia="仿宋" w:hAnsi="仿宋" w:cs="仿宋" w:hint="eastAsia"/>
            <w:lang w:eastAsia="zh-CN"/>
          </w:rPr>
          <w:t>(二)、工艺技术方案选用原则</w:t>
        </w:r>
        <w:r>
          <w:tab/>
        </w:r>
        <w:r>
          <w:fldChar w:fldCharType="begin"/>
        </w:r>
        <w:r>
          <w:instrText xml:space="preserve"> PAGEREF _Toc27222 \h </w:instrText>
        </w:r>
        <w:r>
          <w:fldChar w:fldCharType="separate"/>
        </w:r>
        <w:r>
          <w:t>35</w:t>
        </w:r>
        <w:r>
          <w:fldChar w:fldCharType="end"/>
        </w:r>
      </w:hyperlink>
    </w:p>
    <w:p>
      <w:pPr>
        <w:pStyle w:val="TOC2"/>
        <w:tabs>
          <w:tab w:val="right" w:leader="dot" w:pos="8306"/>
        </w:tabs>
      </w:pPr>
      <w:hyperlink w:anchor="_Toc19131" w:history="1">
        <w:r>
          <w:rPr>
            <w:rFonts w:ascii="仿宋" w:eastAsia="仿宋" w:hAnsi="仿宋" w:cs="仿宋" w:hint="eastAsia"/>
            <w:lang w:eastAsia="zh-CN"/>
          </w:rPr>
          <w:t>(三)、工艺技术方案要求</w:t>
        </w:r>
        <w:r>
          <w:tab/>
        </w:r>
        <w:r>
          <w:fldChar w:fldCharType="begin"/>
        </w:r>
        <w:r>
          <w:instrText xml:space="preserve"> PAGEREF _Toc19131 \h </w:instrText>
        </w:r>
        <w:r>
          <w:fldChar w:fldCharType="separate"/>
        </w:r>
        <w:r>
          <w:t>37</w:t>
        </w:r>
        <w:r>
          <w:fldChar w:fldCharType="end"/>
        </w:r>
      </w:hyperlink>
    </w:p>
    <w:p>
      <w:pPr>
        <w:pStyle w:val="TOC1"/>
        <w:tabs>
          <w:tab w:val="right" w:leader="dot" w:pos="8306"/>
        </w:tabs>
      </w:pPr>
      <w:hyperlink w:anchor="_Toc15148" w:history="1">
        <w:r>
          <w:rPr>
            <w:rFonts w:ascii="仿宋" w:eastAsia="仿宋" w:hAnsi="仿宋" w:cs="仿宋" w:hint="eastAsia"/>
            <w:lang w:eastAsia="zh-CN"/>
          </w:rPr>
          <w:t>十一、沥青试验仪器项目经营效益</w:t>
        </w:r>
        <w:r>
          <w:tab/>
        </w:r>
        <w:r>
          <w:fldChar w:fldCharType="begin"/>
        </w:r>
        <w:r>
          <w:instrText xml:space="preserve"> PAGEREF _Toc15148 \h </w:instrText>
        </w:r>
        <w:r>
          <w:fldChar w:fldCharType="separate"/>
        </w:r>
        <w:r>
          <w:t>40</w:t>
        </w:r>
        <w:r>
          <w:fldChar w:fldCharType="end"/>
        </w:r>
      </w:hyperlink>
    </w:p>
    <w:p>
      <w:pPr>
        <w:pStyle w:val="TOC2"/>
        <w:tabs>
          <w:tab w:val="right" w:leader="dot" w:pos="8306"/>
        </w:tabs>
      </w:pPr>
      <w:hyperlink w:anchor="_Toc30953" w:history="1">
        <w:r>
          <w:rPr>
            <w:rFonts w:ascii="仿宋" w:eastAsia="仿宋" w:hAnsi="仿宋" w:cs="仿宋" w:hint="eastAsia"/>
            <w:lang w:eastAsia="zh-CN"/>
          </w:rPr>
          <w:t>(一)、经济评价财务测算</w:t>
        </w:r>
        <w:r>
          <w:tab/>
        </w:r>
        <w:r>
          <w:fldChar w:fldCharType="begin"/>
        </w:r>
        <w:r>
          <w:instrText xml:space="preserve"> PAGEREF _Toc30953 \h </w:instrText>
        </w:r>
        <w:r>
          <w:fldChar w:fldCharType="separate"/>
        </w:r>
        <w:r>
          <w:t>40</w:t>
        </w:r>
        <w:r>
          <w:fldChar w:fldCharType="end"/>
        </w:r>
      </w:hyperlink>
    </w:p>
    <w:p>
      <w:pPr>
        <w:pStyle w:val="TOC2"/>
        <w:tabs>
          <w:tab w:val="right" w:leader="dot" w:pos="8306"/>
        </w:tabs>
      </w:pPr>
      <w:hyperlink w:anchor="_Toc1718" w:history="1">
        <w:r>
          <w:rPr>
            <w:rFonts w:ascii="仿宋" w:eastAsia="仿宋" w:hAnsi="仿宋" w:cs="仿宋" w:hint="eastAsia"/>
            <w:lang w:eastAsia="zh-CN"/>
          </w:rPr>
          <w:t>(二)、沥青试验仪器项目盈利能力分析</w:t>
        </w:r>
        <w:r>
          <w:tab/>
        </w:r>
        <w:r>
          <w:fldChar w:fldCharType="begin"/>
        </w:r>
        <w:r>
          <w:instrText xml:space="preserve"> PAGEREF _Toc1718 \h </w:instrText>
        </w:r>
        <w:r>
          <w:fldChar w:fldCharType="separate"/>
        </w:r>
        <w:r>
          <w:t>41</w:t>
        </w:r>
        <w:r>
          <w:fldChar w:fldCharType="end"/>
        </w:r>
      </w:hyperlink>
    </w:p>
    <w:p>
      <w:pPr>
        <w:pStyle w:val="TOC1"/>
        <w:tabs>
          <w:tab w:val="right" w:leader="dot" w:pos="8306"/>
        </w:tabs>
      </w:pPr>
      <w:hyperlink w:anchor="_Toc27576" w:history="1">
        <w:r>
          <w:rPr>
            <w:rFonts w:ascii="仿宋" w:eastAsia="仿宋" w:hAnsi="仿宋" w:cs="仿宋" w:hint="eastAsia"/>
            <w:lang w:eastAsia="zh-CN"/>
          </w:rPr>
          <w:t>十二、沥青试验仪器项目环境影响分析</w:t>
        </w:r>
        <w:r>
          <w:tab/>
        </w:r>
        <w:r>
          <w:fldChar w:fldCharType="begin"/>
        </w:r>
        <w:r>
          <w:instrText xml:space="preserve"> PAGEREF _Toc27576 \h </w:instrText>
        </w:r>
        <w:r>
          <w:fldChar w:fldCharType="separate"/>
        </w:r>
        <w:r>
          <w:t>42</w:t>
        </w:r>
        <w:r>
          <w:fldChar w:fldCharType="end"/>
        </w:r>
      </w:hyperlink>
    </w:p>
    <w:p>
      <w:pPr>
        <w:pStyle w:val="TOC2"/>
        <w:tabs>
          <w:tab w:val="right" w:leader="dot" w:pos="8306"/>
        </w:tabs>
      </w:pPr>
      <w:hyperlink w:anchor="_Toc10022" w:history="1">
        <w:r>
          <w:rPr>
            <w:rFonts w:ascii="仿宋" w:eastAsia="仿宋" w:hAnsi="仿宋" w:cs="仿宋" w:hint="eastAsia"/>
            <w:lang w:eastAsia="zh-CN"/>
          </w:rPr>
          <w:t>(一)、建设区域环境质量现状</w:t>
        </w:r>
        <w:r>
          <w:tab/>
        </w:r>
        <w:r>
          <w:fldChar w:fldCharType="begin"/>
        </w:r>
        <w:r>
          <w:instrText xml:space="preserve"> PAGEREF _Toc10022 \h </w:instrText>
        </w:r>
        <w:r>
          <w:fldChar w:fldCharType="separate"/>
        </w:r>
        <w:r>
          <w:t>42</w:t>
        </w:r>
        <w:r>
          <w:fldChar w:fldCharType="end"/>
        </w:r>
      </w:hyperlink>
    </w:p>
    <w:p>
      <w:pPr>
        <w:pStyle w:val="TOC2"/>
        <w:tabs>
          <w:tab w:val="right" w:leader="dot" w:pos="8306"/>
        </w:tabs>
      </w:pPr>
      <w:hyperlink w:anchor="_Toc13427" w:history="1">
        <w:r>
          <w:rPr>
            <w:rFonts w:ascii="仿宋" w:eastAsia="仿宋" w:hAnsi="仿宋" w:cs="仿宋" w:hint="eastAsia"/>
            <w:lang w:eastAsia="zh-CN"/>
          </w:rPr>
          <w:t>(二)、建设期环境保护</w:t>
        </w:r>
        <w:r>
          <w:tab/>
        </w:r>
        <w:r>
          <w:fldChar w:fldCharType="begin"/>
        </w:r>
        <w:r>
          <w:instrText xml:space="preserve"> PAGEREF _Toc13427 \h </w:instrText>
        </w:r>
        <w:r>
          <w:fldChar w:fldCharType="separate"/>
        </w:r>
        <w:r>
          <w:t>43</w:t>
        </w:r>
        <w:r>
          <w:fldChar w:fldCharType="end"/>
        </w:r>
      </w:hyperlink>
    </w:p>
    <w:p>
      <w:pPr>
        <w:pStyle w:val="TOC2"/>
        <w:tabs>
          <w:tab w:val="right" w:leader="dot" w:pos="8306"/>
        </w:tabs>
      </w:pPr>
      <w:hyperlink w:anchor="_Toc4342" w:history="1">
        <w:r>
          <w:rPr>
            <w:rFonts w:ascii="仿宋" w:eastAsia="仿宋" w:hAnsi="仿宋" w:cs="仿宋" w:hint="eastAsia"/>
            <w:lang w:eastAsia="zh-CN"/>
          </w:rPr>
          <w:t>(三)、运营期环境保护</w:t>
        </w:r>
        <w:r>
          <w:tab/>
        </w:r>
        <w:r>
          <w:fldChar w:fldCharType="begin"/>
        </w:r>
        <w:r>
          <w:instrText xml:space="preserve"> PAGEREF _Toc4342 \h </w:instrText>
        </w:r>
        <w:r>
          <w:fldChar w:fldCharType="separate"/>
        </w:r>
        <w:r>
          <w:t>44</w:t>
        </w:r>
        <w:r>
          <w:fldChar w:fldCharType="end"/>
        </w:r>
      </w:hyperlink>
    </w:p>
    <w:p>
      <w:pPr>
        <w:pStyle w:val="TOC2"/>
        <w:tabs>
          <w:tab w:val="right" w:leader="dot" w:pos="8306"/>
        </w:tabs>
      </w:pPr>
      <w:hyperlink w:anchor="_Toc25754" w:history="1">
        <w:r>
          <w:rPr>
            <w:rFonts w:ascii="仿宋" w:eastAsia="仿宋" w:hAnsi="仿宋" w:cs="仿宋" w:hint="eastAsia"/>
            <w:lang w:eastAsia="zh-CN"/>
          </w:rPr>
          <w:t>(四)、沥青试验仪器项目建设对区域经济的影响</w:t>
        </w:r>
        <w:r>
          <w:tab/>
        </w:r>
        <w:r>
          <w:fldChar w:fldCharType="begin"/>
        </w:r>
        <w:r>
          <w:instrText xml:space="preserve"> PAGEREF _Toc25754 \h </w:instrText>
        </w:r>
        <w:r>
          <w:fldChar w:fldCharType="separate"/>
        </w:r>
        <w:r>
          <w:t>46</w:t>
        </w:r>
        <w:r>
          <w:fldChar w:fldCharType="end"/>
        </w:r>
      </w:hyperlink>
    </w:p>
    <w:p>
      <w:pPr>
        <w:pStyle w:val="TOC2"/>
        <w:tabs>
          <w:tab w:val="right" w:leader="dot" w:pos="8306"/>
        </w:tabs>
      </w:pPr>
      <w:hyperlink w:anchor="_Toc2768" w:history="1">
        <w:r>
          <w:rPr>
            <w:rFonts w:ascii="仿宋" w:eastAsia="仿宋" w:hAnsi="仿宋" w:cs="仿宋" w:hint="eastAsia"/>
            <w:lang w:eastAsia="zh-CN"/>
          </w:rPr>
          <w:t>(五)、废弃物处理</w:t>
        </w:r>
        <w:r>
          <w:tab/>
        </w:r>
        <w:r>
          <w:fldChar w:fldCharType="begin"/>
        </w:r>
        <w:r>
          <w:instrText xml:space="preserve"> PAGEREF _Toc2768 \h </w:instrText>
        </w:r>
        <w:r>
          <w:fldChar w:fldCharType="separate"/>
        </w:r>
        <w:r>
          <w:t>48</w:t>
        </w:r>
        <w:r>
          <w:fldChar w:fldCharType="end"/>
        </w:r>
      </w:hyperlink>
    </w:p>
    <w:p>
      <w:pPr>
        <w:pStyle w:val="TOC2"/>
        <w:tabs>
          <w:tab w:val="right" w:leader="dot" w:pos="8306"/>
        </w:tabs>
      </w:pPr>
      <w:hyperlink w:anchor="_Toc24250" w:history="1">
        <w:r>
          <w:rPr>
            <w:rFonts w:ascii="仿宋" w:eastAsia="仿宋" w:hAnsi="仿宋" w:cs="仿宋" w:hint="eastAsia"/>
            <w:lang w:eastAsia="zh-CN"/>
          </w:rPr>
          <w:t>(六)、特殊环境影响分析</w:t>
        </w:r>
        <w:r>
          <w:tab/>
        </w:r>
        <w:r>
          <w:fldChar w:fldCharType="begin"/>
        </w:r>
        <w:r>
          <w:instrText xml:space="preserve"> PAGEREF _Toc24250 \h </w:instrText>
        </w:r>
        <w:r>
          <w:fldChar w:fldCharType="separate"/>
        </w:r>
        <w:r>
          <w:t>49</w:t>
        </w:r>
        <w:r>
          <w:fldChar w:fldCharType="end"/>
        </w:r>
      </w:hyperlink>
    </w:p>
    <w:p>
      <w:pPr>
        <w:pStyle w:val="TOC2"/>
        <w:tabs>
          <w:tab w:val="right" w:leader="dot" w:pos="8306"/>
        </w:tabs>
      </w:pPr>
      <w:hyperlink w:anchor="_Toc20876" w:history="1">
        <w:r>
          <w:rPr>
            <w:rFonts w:ascii="仿宋" w:eastAsia="仿宋" w:hAnsi="仿宋" w:cs="仿宋" w:hint="eastAsia"/>
            <w:lang w:eastAsia="zh-CN"/>
          </w:rPr>
          <w:t>(七)、清洁生产</w:t>
        </w:r>
        <w:r>
          <w:tab/>
        </w:r>
        <w:r>
          <w:fldChar w:fldCharType="begin"/>
        </w:r>
        <w:r>
          <w:instrText xml:space="preserve"> PAGEREF _Toc20876 \h </w:instrText>
        </w:r>
        <w:r>
          <w:fldChar w:fldCharType="separate"/>
        </w:r>
        <w:r>
          <w:t>50</w:t>
        </w:r>
        <w:r>
          <w:fldChar w:fldCharType="end"/>
        </w:r>
      </w:hyperlink>
    </w:p>
    <w:p>
      <w:pPr>
        <w:pStyle w:val="TOC2"/>
        <w:tabs>
          <w:tab w:val="right" w:leader="dot" w:pos="8306"/>
        </w:tabs>
      </w:pPr>
      <w:hyperlink w:anchor="_Toc9942" w:history="1">
        <w:r>
          <w:rPr>
            <w:rFonts w:ascii="仿宋" w:eastAsia="仿宋" w:hAnsi="仿宋" w:cs="仿宋" w:hint="eastAsia"/>
            <w:lang w:eastAsia="zh-CN"/>
          </w:rPr>
          <w:t>(八)、环境保护综合评价</w:t>
        </w:r>
        <w:r>
          <w:tab/>
        </w:r>
        <w:r>
          <w:fldChar w:fldCharType="begin"/>
        </w:r>
        <w:r>
          <w:instrText xml:space="preserve"> PAGEREF _Toc9942 \h </w:instrText>
        </w:r>
        <w:r>
          <w:fldChar w:fldCharType="separate"/>
        </w:r>
        <w:r>
          <w:t>51</w:t>
        </w:r>
        <w:r>
          <w:fldChar w:fldCharType="end"/>
        </w:r>
      </w:hyperlink>
    </w:p>
    <w:p>
      <w:pPr>
        <w:pStyle w:val="TOC1"/>
        <w:tabs>
          <w:tab w:val="right" w:leader="dot" w:pos="8306"/>
        </w:tabs>
      </w:pPr>
      <w:hyperlink w:anchor="_Toc29028" w:history="1">
        <w:r>
          <w:rPr>
            <w:rFonts w:ascii="仿宋" w:eastAsia="仿宋" w:hAnsi="仿宋" w:cs="仿宋" w:hint="eastAsia"/>
            <w:lang w:eastAsia="zh-CN"/>
          </w:rPr>
          <w:t>十三、利益相关者分析与沟通计划</w:t>
        </w:r>
        <w:r>
          <w:tab/>
        </w:r>
        <w:r>
          <w:fldChar w:fldCharType="begin"/>
        </w:r>
        <w:r>
          <w:instrText xml:space="preserve"> PAGEREF _Toc29028 \h </w:instrText>
        </w:r>
        <w:r>
          <w:fldChar w:fldCharType="separate"/>
        </w:r>
        <w:r>
          <w:t>52</w:t>
        </w:r>
        <w:r>
          <w:fldChar w:fldCharType="end"/>
        </w:r>
      </w:hyperlink>
    </w:p>
    <w:p>
      <w:pPr>
        <w:pStyle w:val="TOC2"/>
        <w:tabs>
          <w:tab w:val="right" w:leader="dot" w:pos="8306"/>
        </w:tabs>
      </w:pPr>
      <w:hyperlink w:anchor="_Toc30566" w:history="1">
        <w:r>
          <w:rPr>
            <w:rFonts w:ascii="仿宋" w:eastAsia="仿宋" w:hAnsi="仿宋" w:cs="仿宋" w:hint="eastAsia"/>
            <w:lang w:eastAsia="zh-CN"/>
          </w:rPr>
          <w:t>(一)、利益相关者分析</w:t>
        </w:r>
        <w:r>
          <w:tab/>
        </w:r>
        <w:r>
          <w:fldChar w:fldCharType="begin"/>
        </w:r>
        <w:r>
          <w:instrText xml:space="preserve"> PAGEREF _Toc30566 \h </w:instrText>
        </w:r>
        <w:r>
          <w:fldChar w:fldCharType="separate"/>
        </w:r>
        <w:r>
          <w:t>52</w:t>
        </w:r>
        <w:r>
          <w:fldChar w:fldCharType="end"/>
        </w:r>
      </w:hyperlink>
    </w:p>
    <w:p>
      <w:pPr>
        <w:pStyle w:val="TOC2"/>
        <w:tabs>
          <w:tab w:val="right" w:leader="dot" w:pos="8306"/>
        </w:tabs>
      </w:pPr>
      <w:hyperlink w:anchor="_Toc9616" w:history="1">
        <w:r>
          <w:rPr>
            <w:rFonts w:ascii="仿宋" w:eastAsia="仿宋" w:hAnsi="仿宋" w:cs="仿宋" w:hint="eastAsia"/>
            <w:lang w:eastAsia="zh-CN"/>
          </w:rPr>
          <w:t>(二)、沟通计划</w:t>
        </w:r>
        <w:r>
          <w:tab/>
        </w:r>
        <w:r>
          <w:fldChar w:fldCharType="begin"/>
        </w:r>
        <w:r>
          <w:instrText xml:space="preserve"> PAGEREF _Toc9616 \h </w:instrText>
        </w:r>
        <w:r>
          <w:fldChar w:fldCharType="separate"/>
        </w:r>
        <w:r>
          <w:t>54</w:t>
        </w:r>
        <w:r>
          <w:fldChar w:fldCharType="end"/>
        </w:r>
      </w:hyperlink>
    </w:p>
    <w:p>
      <w:pPr>
        <w:pStyle w:val="TOC1"/>
        <w:tabs>
          <w:tab w:val="right" w:leader="dot" w:pos="8306"/>
        </w:tabs>
      </w:pPr>
      <w:hyperlink w:anchor="_Toc18162" w:history="1">
        <w:r>
          <w:rPr>
            <w:rFonts w:ascii="仿宋" w:eastAsia="仿宋" w:hAnsi="仿宋" w:cs="仿宋" w:hint="eastAsia"/>
            <w:lang w:eastAsia="zh-CN"/>
          </w:rPr>
          <w:t>十四、沥青试验仪器项目实施保障措施</w:t>
        </w:r>
        <w:r>
          <w:tab/>
        </w:r>
        <w:r>
          <w:fldChar w:fldCharType="begin"/>
        </w:r>
        <w:r>
          <w:instrText xml:space="preserve"> PAGEREF _Toc18162 \h </w:instrText>
        </w:r>
        <w:r>
          <w:fldChar w:fldCharType="separate"/>
        </w:r>
        <w:r>
          <w:t>55</w:t>
        </w:r>
        <w:r>
          <w:fldChar w:fldCharType="end"/>
        </w:r>
      </w:hyperlink>
    </w:p>
    <w:p>
      <w:pPr>
        <w:pStyle w:val="TOC2"/>
        <w:tabs>
          <w:tab w:val="right" w:leader="dot" w:pos="8306"/>
        </w:tabs>
      </w:pPr>
      <w:hyperlink w:anchor="_Toc23007" w:history="1">
        <w:r>
          <w:rPr>
            <w:rFonts w:ascii="仿宋" w:eastAsia="仿宋" w:hAnsi="仿宋" w:cs="仿宋" w:hint="eastAsia"/>
            <w:lang w:eastAsia="zh-CN"/>
          </w:rPr>
          <w:t>(一)、沥青试验仪器项目实施保障机制</w:t>
        </w:r>
        <w:r>
          <w:tab/>
        </w:r>
        <w:r>
          <w:fldChar w:fldCharType="begin"/>
        </w:r>
        <w:r>
          <w:instrText xml:space="preserve"> PAGEREF _Toc23007 \h </w:instrText>
        </w:r>
        <w:r>
          <w:fldChar w:fldCharType="separate"/>
        </w:r>
        <w:r>
          <w:t>55</w:t>
        </w:r>
        <w:r>
          <w:fldChar w:fldCharType="end"/>
        </w:r>
      </w:hyperlink>
    </w:p>
    <w:p>
      <w:pPr>
        <w:pStyle w:val="TOC2"/>
        <w:tabs>
          <w:tab w:val="right" w:leader="dot" w:pos="8306"/>
        </w:tabs>
      </w:pPr>
      <w:hyperlink w:anchor="_Toc3020" w:history="1">
        <w:r>
          <w:rPr>
            <w:rFonts w:ascii="仿宋" w:eastAsia="仿宋" w:hAnsi="仿宋" w:cs="仿宋" w:hint="eastAsia"/>
            <w:lang w:eastAsia="zh-CN"/>
          </w:rPr>
          <w:t>(二)、沥青试验仪器项目法律合规要求</w:t>
        </w:r>
        <w:r>
          <w:tab/>
        </w:r>
        <w:r>
          <w:fldChar w:fldCharType="begin"/>
        </w:r>
        <w:r>
          <w:instrText xml:space="preserve"> PAGEREF _Toc3020 \h </w:instrText>
        </w:r>
        <w:r>
          <w:fldChar w:fldCharType="separate"/>
        </w:r>
        <w:r>
          <w:t>58</w:t>
        </w:r>
        <w:r>
          <w:fldChar w:fldCharType="end"/>
        </w:r>
      </w:hyperlink>
    </w:p>
    <w:p>
      <w:pPr>
        <w:pStyle w:val="TOC2"/>
        <w:tabs>
          <w:tab w:val="right" w:leader="dot" w:pos="8306"/>
        </w:tabs>
      </w:pPr>
      <w:hyperlink w:anchor="_Toc1554" w:history="1">
        <w:r>
          <w:rPr>
            <w:rFonts w:ascii="仿宋" w:eastAsia="仿宋" w:hAnsi="仿宋" w:cs="仿宋" w:hint="eastAsia"/>
            <w:lang w:eastAsia="zh-CN"/>
          </w:rPr>
          <w:t>(三)、沥青试验仪器项目合同管理与法律事务</w:t>
        </w:r>
        <w:r>
          <w:tab/>
        </w:r>
        <w:r>
          <w:fldChar w:fldCharType="begin"/>
        </w:r>
        <w:r>
          <w:instrText xml:space="preserve"> PAGEREF _Toc1554 \h </w:instrText>
        </w:r>
        <w:r>
          <w:fldChar w:fldCharType="separate"/>
        </w:r>
        <w:r>
          <w:t>63</w:t>
        </w:r>
        <w:r>
          <w:fldChar w:fldCharType="end"/>
        </w:r>
      </w:hyperlink>
    </w:p>
    <w:p>
      <w:pPr>
        <w:pStyle w:val="TOC2"/>
        <w:tabs>
          <w:tab w:val="right" w:leader="dot" w:pos="8306"/>
        </w:tabs>
      </w:pPr>
      <w:hyperlink w:anchor="_Toc13961" w:history="1">
        <w:r>
          <w:rPr>
            <w:rFonts w:ascii="仿宋" w:eastAsia="仿宋" w:hAnsi="仿宋" w:cs="仿宋" w:hint="eastAsia"/>
            <w:lang w:eastAsia="zh-CN"/>
          </w:rPr>
          <w:t>(四)、沥青试验仪器项目知识产权保护策略</w:t>
        </w:r>
        <w:r>
          <w:tab/>
        </w:r>
        <w:r>
          <w:fldChar w:fldCharType="begin"/>
        </w:r>
        <w:r>
          <w:instrText xml:space="preserve"> PAGEREF _Toc13961 \h </w:instrText>
        </w:r>
        <w:r>
          <w:fldChar w:fldCharType="separate"/>
        </w:r>
        <w:r>
          <w:t>69</w:t>
        </w:r>
        <w:r>
          <w:fldChar w:fldCharType="end"/>
        </w:r>
      </w:hyperlink>
    </w:p>
    <w:p>
      <w:pPr>
        <w:pStyle w:val="TOC1"/>
        <w:tabs>
          <w:tab w:val="right" w:leader="dot" w:pos="8306"/>
        </w:tabs>
      </w:pPr>
      <w:hyperlink w:anchor="_Toc6395" w:history="1">
        <w:r>
          <w:rPr>
            <w:rFonts w:ascii="仿宋" w:eastAsia="仿宋" w:hAnsi="仿宋" w:cs="仿宋" w:hint="eastAsia"/>
            <w:lang w:eastAsia="zh-CN"/>
          </w:rPr>
          <w:t>十五、供应链管理</w:t>
        </w:r>
        <w:r>
          <w:tab/>
        </w:r>
        <w:r>
          <w:fldChar w:fldCharType="begin"/>
        </w:r>
        <w:r>
          <w:instrText xml:space="preserve"> PAGEREF _Toc6395 \h </w:instrText>
        </w:r>
        <w:r>
          <w:fldChar w:fldCharType="separate"/>
        </w:r>
        <w:r>
          <w:t>72</w:t>
        </w:r>
        <w:r>
          <w:fldChar w:fldCharType="end"/>
        </w:r>
      </w:hyperlink>
    </w:p>
    <w:p>
      <w:pPr>
        <w:pStyle w:val="TOC2"/>
        <w:tabs>
          <w:tab w:val="right" w:leader="dot" w:pos="8306"/>
        </w:tabs>
      </w:pPr>
      <w:hyperlink w:anchor="_Toc24851" w:history="1">
        <w:r>
          <w:rPr>
            <w:rFonts w:ascii="仿宋" w:eastAsia="仿宋" w:hAnsi="仿宋" w:cs="仿宋" w:hint="eastAsia"/>
            <w:lang w:eastAsia="zh-CN"/>
          </w:rPr>
          <w:t>(一)、供应链战略规划</w:t>
        </w:r>
        <w:r>
          <w:tab/>
        </w:r>
        <w:r>
          <w:fldChar w:fldCharType="begin"/>
        </w:r>
        <w:r>
          <w:instrText xml:space="preserve"> PAGEREF _Toc24851 \h </w:instrText>
        </w:r>
        <w:r>
          <w:fldChar w:fldCharType="separate"/>
        </w:r>
        <w:r>
          <w:t>72</w:t>
        </w:r>
        <w:r>
          <w:fldChar w:fldCharType="end"/>
        </w:r>
      </w:hyperlink>
    </w:p>
    <w:p>
      <w:pPr>
        <w:pStyle w:val="TOC2"/>
        <w:tabs>
          <w:tab w:val="right" w:leader="dot" w:pos="8306"/>
        </w:tabs>
      </w:pPr>
      <w:hyperlink w:anchor="_Toc6577" w:history="1">
        <w:r>
          <w:rPr>
            <w:rFonts w:ascii="仿宋" w:eastAsia="仿宋" w:hAnsi="仿宋" w:cs="仿宋" w:hint="eastAsia"/>
            <w:lang w:eastAsia="zh-CN"/>
          </w:rPr>
          <w:t>(二)、供应商选择与合作</w:t>
        </w:r>
        <w:r>
          <w:tab/>
        </w:r>
        <w:r>
          <w:fldChar w:fldCharType="begin"/>
        </w:r>
        <w:r>
          <w:instrText xml:space="preserve"> PAGEREF _Toc6577 \h </w:instrText>
        </w:r>
        <w:r>
          <w:fldChar w:fldCharType="separate"/>
        </w:r>
        <w:r>
          <w:t>73</w:t>
        </w:r>
        <w:r>
          <w:fldChar w:fldCharType="end"/>
        </w:r>
      </w:hyperlink>
    </w:p>
    <w:p>
      <w:pPr>
        <w:pStyle w:val="TOC2"/>
        <w:tabs>
          <w:tab w:val="right" w:leader="dot" w:pos="8306"/>
        </w:tabs>
      </w:pPr>
      <w:hyperlink w:anchor="_Toc24469" w:history="1">
        <w:r>
          <w:rPr>
            <w:rFonts w:ascii="仿宋" w:eastAsia="仿宋" w:hAnsi="仿宋" w:cs="仿宋" w:hint="eastAsia"/>
            <w:lang w:eastAsia="zh-CN"/>
          </w:rPr>
          <w:t>(三)、物流与库存管理</w:t>
        </w:r>
        <w:r>
          <w:tab/>
        </w:r>
        <w:r>
          <w:fldChar w:fldCharType="begin"/>
        </w:r>
        <w:r>
          <w:instrText xml:space="preserve"> PAGEREF _Toc24469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37"/>
      <w:r>
        <w:rPr>
          <w:rFonts w:ascii="仿宋" w:eastAsia="仿宋" w:hAnsi="仿宋" w:cs="仿宋" w:hint="eastAsia"/>
          <w:sz w:val="28"/>
          <w:lang w:eastAsia="zh-CN"/>
        </w:rPr>
        <w:t>一、沥青试验仪器项目选址可行性分析</w:t>
      </w:r>
      <w:bookmarkEnd w:id="2"/>
    </w:p>
    <w:p>
      <w:pPr>
        <w:pStyle w:val="Heading2"/>
        <w:rPr>
          <w:rFonts w:ascii="仿宋" w:eastAsia="仿宋" w:hAnsi="仿宋" w:cs="仿宋" w:hint="eastAsia"/>
          <w:lang w:eastAsia="zh-CN"/>
        </w:rPr>
      </w:pPr>
      <w:bookmarkStart w:id="3" w:name="_Toc14497"/>
      <w:r>
        <w:rPr>
          <w:rFonts w:ascii="仿宋" w:eastAsia="仿宋" w:hAnsi="仿宋" w:cs="仿宋" w:hint="eastAsia"/>
          <w:lang w:eastAsia="zh-CN"/>
        </w:rPr>
        <w:t>(一)、沥青试验仪器项目选址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该沥青试验仪器项目选址位于XX省XX市XX区XXX街道</w:t>
      </w:r>
    </w:p>
    <w:p>
      <w:pPr>
        <w:pStyle w:val="Heading2"/>
        <w:ind w:firstLine="560" w:firstLineChars="200"/>
        <w:rPr>
          <w:rFonts w:ascii="仿宋" w:eastAsia="仿宋" w:hAnsi="仿宋" w:cs="仿宋" w:hint="eastAsia"/>
          <w:sz w:val="28"/>
          <w:lang w:eastAsia="zh-CN"/>
        </w:rPr>
      </w:pPr>
      <w:bookmarkStart w:id="4" w:name="_Toc1488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沥青试验仪器项目的征地面积将根据沥青试验仪器项目的实际规模和需求进行精确规划。具体面积XXX平方米，旨在确保沥青试验仪器项目不仅能够满足当前的发展需求，还能够预留空间以适应未来的扩展。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净用地面积是在征地面积基础上去除不可利用面积后的实际可开发用地。具体面积XXX平方米，考虑到环保、交通、安全等多方面因素，以确保沥青试验仪器项目在整体利用效率上达到最优。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沥青试验仪器项目计划建设的建筑总规模具体面积XXX平方米。这一规模的确定综合考虑了沥青试验仪器项目的性质、规模，以及城市规划的相关要求，确保建筑布局与周边环境协调一致。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绿地率是沥青试验仪器项目用地中被规划为绿地的比例。具体面积XXX平方米，旨在通过合理规划绿地，改善沥青试验仪器项目周边环境，提升居民生活质量，并符合城市整体绿化规划。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容积率是用地上可以建设的建筑总体积与用地面积之比。具体面积XXX，通过合理的容积率规划，确保沥青试验仪器项目建筑规模与周边环境和谐共生。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沥青试验仪器项目选址与当地城市规划相一致，具体面积XXX平方米。通过与城市规划部门深入沟通，确保沥青试验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沥青试验仪器项目选址符合当地产业政策，具体面积XXX平方米。这包括沥青试验仪器项目对当地经济的促进作用，以及对相关产业的带动效应，确保沥青试验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用地总体要求必须符合环保和可持续发展的原则，具体面积XXX平方米。通过采用绿色建筑设计、节能减排等措施，确保沥青试验仪器项目在建设和运营过程中对环境的影响最小化，达到可持续发展的要求。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确保沥青试验仪器项目选址具备必要的公共设施配套，具体面积XXX平方米。这包括交通便利性、教育、医疗等基础设施，以提高居民生活品质，使得沥青试验仪器项目选址更具吸引力。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考虑用地总体要求对当地社会稳定性的影响，具体面积XXX平方米。通过深入了解当地社区反馈，确保沥青试验仪器项目的选址和建设过程对当地社会和谐稳定产生积极作用。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沥青试验仪器项目选址不仅符合法规和规划，还在实际操作中具有可行性。这一全面规划将为沥青试验仪器项目的成功实施提供坚实的基础，确保沥青试验仪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59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试验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沥青试验仪器项目的设备规划和空间设计中，我们将采取灵活设备布局的措施。设备布局将根据实际需求进行灵活设计，避免不必要的浪费。通过合理规划设备摆放位置，我们将提高设备的利用率，减少设备间距，以确保沥青试验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沥青试验仪器项目内部引入共享设施的概念，例如共享会议室、办公区等。通过这种方式，我们可以减少对资源的重复建设，提高资源共享效率，从而减小沥青试验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22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沥青试验仪器项目的总图布置中，我们将不同功能区域进行明确的规划，以最大程度满足沥青试验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45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沥青试验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沥青试验仪器项目对环境的影响是综合评价的重要因素之一。我们将详细考虑选址周边的自然环境、生态保护区、水源地等情况，确保沥青试验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对选址的评价还需充分考虑当地政府的产业政策和法规。我们将详细了解沥青试验仪器项目所在地的相关政策，确保沥青试验仪器项目的规划和运营与当地法规相符，降低不必要的法律风险。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考虑到社会稳定性对企业运营的重要性，我们将评估选址地区的社会安全情况、劳工关系、社区反馈等方面，以确保沥青试验仪器项目的建设和运营不会受到社会稳定性的负面影响。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最后，我们将综合考虑用地成本，包括土地购置费用、土地开发成本等。通过对用地成本的详细评估，我们能够做出更为精确的经济效益分析，为沥青试验仪器项目的投资决策提供有力支持。</w:t>
      </w:r>
    </w:p>
    <w:p>
      <w:pPr>
        <w:pStyle w:val="Heading1"/>
        <w:ind w:firstLine="560" w:firstLineChars="200"/>
        <w:rPr>
          <w:rFonts w:ascii="仿宋" w:eastAsia="仿宋" w:hAnsi="仿宋" w:cs="仿宋" w:hint="eastAsia"/>
          <w:sz w:val="28"/>
          <w:lang w:eastAsia="zh-CN"/>
        </w:rPr>
      </w:pPr>
      <w:bookmarkStart w:id="8" w:name="_Toc20438"/>
      <w:r>
        <w:rPr>
          <w:rFonts w:ascii="仿宋" w:eastAsia="仿宋" w:hAnsi="仿宋" w:cs="仿宋" w:hint="eastAsia"/>
          <w:sz w:val="28"/>
          <w:lang w:eastAsia="zh-CN"/>
        </w:rPr>
        <w:t>二、沥青试验仪器项目土建工程</w:t>
      </w:r>
      <w:bookmarkEnd w:id="8"/>
    </w:p>
    <w:p>
      <w:pPr>
        <w:pStyle w:val="Heading2"/>
        <w:rPr>
          <w:rFonts w:ascii="仿宋" w:eastAsia="仿宋" w:hAnsi="仿宋" w:cs="仿宋" w:hint="eastAsia"/>
          <w:lang w:eastAsia="zh-CN"/>
        </w:rPr>
      </w:pPr>
      <w:bookmarkStart w:id="9" w:name="_Toc1330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在沥青试验仪器项目的建筑工程设计中，我们将秉承一系列重要的设计原则，以确保沥青试验仪器项目建筑在功能、美观、可持续性等方面达到最佳效果。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首要原则是确保建筑的功能性得到最大化的发挥。我们将充分理解沥青试验仪器项目的实际需求，合理布局各个功能区域，保证建筑在满足业务需求的同时，提供高效的工作环境。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在建筑设计中，我们将综合考虑建设和运营成本。通过精细的经济效益分析，确保设计方案在高效利用资源的同时，对沥青试验仪器项目的长期盈利能力有积极的贡献。</w:t>
      </w:r>
    </w:p>
    <w:p>
      <w:pPr>
        <w:pStyle w:val="Heading2"/>
        <w:ind w:firstLine="560" w:firstLineChars="200"/>
        <w:rPr>
          <w:rFonts w:ascii="仿宋" w:eastAsia="仿宋" w:hAnsi="仿宋" w:cs="仿宋" w:hint="eastAsia"/>
          <w:sz w:val="28"/>
          <w:lang w:eastAsia="zh-CN"/>
        </w:rPr>
      </w:pPr>
      <w:bookmarkStart w:id="10" w:name="_Toc1874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试验仪器项目的土建工程设计中，我们将精准设定设计年限，结合沥青试验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沥青试验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51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沥青试验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沥青试验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沥青试验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60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本期工程沥青试验仪器项目预计总建筑面积XXX平方米，其中：计容建筑面积XXX平方米，计划建筑工程投资XX万元，占沥青试验仪器项目总投资的XX%。</w:t>
      </w:r>
    </w:p>
    <w:p>
      <w:pPr>
        <w:pStyle w:val="Heading1"/>
        <w:ind w:firstLine="560" w:firstLineChars="200"/>
        <w:rPr>
          <w:rFonts w:ascii="仿宋" w:eastAsia="仿宋" w:hAnsi="仿宋" w:cs="仿宋" w:hint="eastAsia"/>
          <w:sz w:val="28"/>
          <w:lang w:eastAsia="zh-CN"/>
        </w:rPr>
      </w:pPr>
      <w:bookmarkStart w:id="13" w:name="_Toc9094"/>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7981"/>
      <w:r>
        <w:rPr>
          <w:rFonts w:ascii="仿宋" w:eastAsia="仿宋" w:hAnsi="仿宋" w:cs="仿宋" w:hint="eastAsia"/>
          <w:lang w:eastAsia="zh-CN"/>
        </w:rPr>
        <w:t>(一)、沥青试验仪器行业分析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行业一直以来都是市场的关注焦点。行业内的发展趋势、竞争态势以及潜在机会都对沥青试验仪器项目的推进产生深远的影响。通过深入研究行业的整体概貌，我们将更好地理解行业的核心特征，为沥青试验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试验仪器行业，技术一直是推动创新和发展的关键因素。我们将对当前技术趋势进行详尽分析，包括但不限于人工智能、大数据应用、先进制造技术等。这有助于沥青试验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沥青试验仪器项目成功的基础。我们将对主要竞争对手进行深入研究，包括其市场份额、产品特点、市场定位等。通过全面了解竞争对手的优势和劣势，沥青试验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9714"/>
      <w:r>
        <w:rPr>
          <w:rFonts w:ascii="仿宋" w:eastAsia="仿宋" w:hAnsi="仿宋" w:cs="仿宋" w:hint="eastAsia"/>
          <w:sz w:val="28"/>
          <w:lang w:eastAsia="zh-CN"/>
        </w:rPr>
        <w:t>(二)、沥青试验仪器市场分析预测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沥青试验仪器市场未来的增长趋势。这包括市场的整体规模、各细分领域的发展趋势等。沥青试验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沥青试验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沥青试验仪器项目实施过程中需要充分考虑的因素。我们将对市场风险进行全面评估，包括但不限于政策法规风险、市场竞争风险、技术变革风险等。通过对潜在风险的深入分析，沥青试验仪器项目可以制定相应的风险缓解策略，降低不确定性对沥青试验仪器项目的影响。</w:t>
      </w:r>
    </w:p>
    <w:p>
      <w:pPr>
        <w:pStyle w:val="Heading1"/>
        <w:ind w:firstLine="560" w:firstLineChars="200"/>
        <w:rPr>
          <w:rFonts w:ascii="仿宋" w:eastAsia="仿宋" w:hAnsi="仿宋" w:cs="仿宋" w:hint="eastAsia"/>
          <w:sz w:val="28"/>
          <w:lang w:eastAsia="zh-CN"/>
        </w:rPr>
      </w:pPr>
      <w:bookmarkStart w:id="16" w:name="_Toc2464"/>
      <w:r>
        <w:rPr>
          <w:rFonts w:ascii="仿宋" w:eastAsia="仿宋" w:hAnsi="仿宋" w:cs="仿宋" w:hint="eastAsia"/>
          <w:sz w:val="28"/>
          <w:lang w:eastAsia="zh-CN"/>
        </w:rPr>
        <w:t>四、沥青试验仪器项目可持续发展</w:t>
      </w:r>
      <w:bookmarkEnd w:id="16"/>
    </w:p>
    <w:p>
      <w:pPr>
        <w:pStyle w:val="Heading2"/>
        <w:rPr>
          <w:rFonts w:ascii="仿宋" w:eastAsia="仿宋" w:hAnsi="仿宋" w:cs="仿宋" w:hint="eastAsia"/>
          <w:lang w:eastAsia="zh-CN"/>
        </w:rPr>
      </w:pPr>
      <w:bookmarkStart w:id="17" w:name="_Toc1841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试验仪器项目中，沥青试验仪器项目团队着眼于未来，明确了可持续发展的战略方向。制定的具体可持续发展目标包括降低资源使用、采用环保技术、最大化社会效益等。这一步骤不仅有助于沥青试验仪器项目在环保和社会责任方面达到最高标准，也为未来提供了明确的指引，确保沥青试验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可持续实践的融入沥青试验仪器项目管理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沥青试验仪器项目管理周期。从沥青试验仪器项目规划开始，沥青试验仪器项目团队就考虑了环境和社会的因素。在执行阶段，沥青试验仪器项目团队积极推动绿色技术的应用，优化资源利用。此外，关注员工的社会责任，通过培训和沟通活动提高员工对可持续发展的认知，使他们能够在日常工作中践行可持续实践。这些举措不仅为沥青试验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528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扎根于沥青试验仪器项目的可持续发展理念，我们深信环保与社会责任是沥青试验仪器项目成功的关键支柱。在沥青试验仪器项目的每一步，我们都致力于通过创新和实践，履行对环境和社会的坚定责任。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团队通过引入先进的环保技术、建立高效的废物处理系统以及推动能源节约措施，积极履行环保责任。定期的环保监测和评估确保沥青试验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不仅致力于自身可持续发展，还注重对社会的回馈。通过支持社区沥青试验仪器项目、参与慈善事业、提供培训机会等方式，沥青试验仪器项目积极履行社会责任。与当地社区建立积极互动，关注员工的工作与生活平衡，以及员工的身心健康，是沥青试验仪器项目在社会责任层面的关键举措。这样的实践不仅增强了沥青试验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9362"/>
      <w:r>
        <w:rPr>
          <w:rFonts w:ascii="仿宋" w:eastAsia="仿宋" w:hAnsi="仿宋" w:cs="仿宋" w:hint="eastAsia"/>
          <w:sz w:val="28"/>
          <w:lang w:eastAsia="zh-CN"/>
        </w:rPr>
        <w:t>五、沥青试验仪器项目危机管理</w:t>
      </w:r>
      <w:bookmarkEnd w:id="19"/>
    </w:p>
    <w:p>
      <w:pPr>
        <w:pStyle w:val="Heading2"/>
        <w:rPr>
          <w:rFonts w:ascii="仿宋" w:eastAsia="仿宋" w:hAnsi="仿宋" w:cs="仿宋" w:hint="eastAsia"/>
          <w:lang w:eastAsia="zh-CN"/>
        </w:rPr>
      </w:pPr>
      <w:bookmarkStart w:id="20" w:name="_Toc31614"/>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试验仪器项目危机管理中，危机预警与识别是确保沥青试验仪器项目稳健运行的核心步骤。通过建立全面的监测机制，沥青试验仪器项目团队旨在及时发现和理解潜在的风险和危机因素，以便采取及时的预防和应对措施，确保沥青试验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首先，通过深入的风险评估，沥青试验仪器项目团队全面分析了整个沥青试验仪器项目和各个阶段可能存在的威胁。这包括准确评估每个潜在风险的发生概率和可能影响的程度，为后续危机预警提供了有力支持。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沥青试验仪器项目团队着重于明确定义沥青试验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沥青试验仪器项目进展的持续监控，团队能够及时发现潜在问题并作出迅速反应。沥青试验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在这一阶段，团队的专业素养和反应速度将发挥至关重要的作用，以确保潜在危机能够在初期得到有效的处理，最大程度地减轻负面影响。通过危机预警与识别，沥青试验仪器项目得以更有序、可控地推进。</w:t>
      </w:r>
    </w:p>
    <w:p>
      <w:pPr>
        <w:pStyle w:val="Heading2"/>
        <w:ind w:firstLine="560" w:firstLineChars="200"/>
        <w:rPr>
          <w:rFonts w:ascii="仿宋" w:eastAsia="仿宋" w:hAnsi="仿宋" w:cs="仿宋" w:hint="eastAsia"/>
          <w:sz w:val="28"/>
          <w:lang w:eastAsia="zh-CN"/>
        </w:rPr>
      </w:pPr>
      <w:bookmarkStart w:id="21" w:name="_Toc27093"/>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在危机发生时，沥青试验仪器项目团队立即行动，成立了应急小组。该小组的任务是迅速制定并实施紧急应对措施，以最小化潜在损失。以下是采取的主要措施：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暂停沥青试验仪器项目进度：为遏制危机蔓延，沥青试验仪器项目暂时停止进行，以便全面评估当前状况。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资源重新分配：重新评估沥青试验仪器项目资源的分配，确保最大限度地减小损失。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实时沟通：与关键利益相关者建立实时沟通机制，向他们传递沥青试验仪器项目危机的实际状况，保障沥青试验仪器项目核心利益。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https://d.book118.com/447053004045006034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7C48A6"/>
    <w:rsid w:val="0F7C48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05300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2023-12-11T18:39:00Z</dcterms:created>
  <dcterms:modified xsi:type="dcterms:W3CDTF">2023-12-11T18:40:17Z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B5AA3A8B457449968899A61DEC0279CA_11</vt:lpwstr>
  </property>
  <property fmtid="{D5CDD505-2E9C-101B-9397-08002B2CF9AE}" pid="3" name="KSOProductBuildVer">
    <vt:lpwstr>2052-12.1.0.15990</vt:lpwstr>
  </property>
</Properties>
</file>