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GPPS项目规划设计方案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6" w:history="1">
        <w:r>
          <w:rPr>
            <w:rFonts w:ascii="仿宋" w:eastAsia="仿宋" w:hAnsi="仿宋" w:cs="仿宋" w:hint="eastAsia"/>
            <w:lang w:eastAsia="zh-CN"/>
          </w:rPr>
          <w:t>前言</w:t>
        </w:r>
        <w:r>
          <w:tab/>
        </w:r>
        <w:r>
          <w:fldChar w:fldCharType="begin"/>
        </w:r>
        <w:r>
          <w:instrText xml:space="preserve"> PAGEREF _Toc22316 \h </w:instrText>
        </w:r>
        <w:r>
          <w:fldChar w:fldCharType="separate"/>
        </w:r>
        <w:r>
          <w:t>3</w:t>
        </w:r>
        <w:r>
          <w:fldChar w:fldCharType="end"/>
        </w:r>
      </w:hyperlink>
    </w:p>
    <w:p>
      <w:pPr>
        <w:pStyle w:val="TOC1"/>
        <w:tabs>
          <w:tab w:val="right" w:leader="dot" w:pos="8306"/>
        </w:tabs>
      </w:pPr>
      <w:hyperlink w:anchor="_Toc14477" w:history="1">
        <w:r>
          <w:rPr>
            <w:rFonts w:ascii="仿宋" w:eastAsia="仿宋" w:hAnsi="仿宋" w:cs="仿宋" w:hint="eastAsia"/>
            <w:lang w:eastAsia="zh-CN"/>
          </w:rPr>
          <w:t>一、GPPS项目选址可行性分析</w:t>
        </w:r>
        <w:r>
          <w:tab/>
        </w:r>
        <w:r>
          <w:fldChar w:fldCharType="begin"/>
        </w:r>
        <w:r>
          <w:instrText xml:space="preserve"> PAGEREF _Toc14477 \h </w:instrText>
        </w:r>
        <w:r>
          <w:fldChar w:fldCharType="separate"/>
        </w:r>
        <w:r>
          <w:t>3</w:t>
        </w:r>
        <w:r>
          <w:fldChar w:fldCharType="end"/>
        </w:r>
      </w:hyperlink>
    </w:p>
    <w:p>
      <w:pPr>
        <w:pStyle w:val="TOC2"/>
        <w:tabs>
          <w:tab w:val="right" w:leader="dot" w:pos="8306"/>
        </w:tabs>
      </w:pPr>
      <w:hyperlink w:anchor="_Toc32098" w:history="1">
        <w:r>
          <w:rPr>
            <w:rFonts w:ascii="仿宋" w:eastAsia="仿宋" w:hAnsi="仿宋" w:cs="仿宋" w:hint="eastAsia"/>
            <w:lang w:eastAsia="zh-CN"/>
          </w:rPr>
          <w:t>(一)、GPPS项目选址</w:t>
        </w:r>
        <w:r>
          <w:tab/>
        </w:r>
        <w:r>
          <w:fldChar w:fldCharType="begin"/>
        </w:r>
        <w:r>
          <w:instrText xml:space="preserve"> PAGEREF _Toc32098 \h </w:instrText>
        </w:r>
        <w:r>
          <w:fldChar w:fldCharType="separate"/>
        </w:r>
        <w:r>
          <w:t>3</w:t>
        </w:r>
        <w:r>
          <w:fldChar w:fldCharType="end"/>
        </w:r>
      </w:hyperlink>
    </w:p>
    <w:p>
      <w:pPr>
        <w:pStyle w:val="TOC2"/>
        <w:tabs>
          <w:tab w:val="right" w:leader="dot" w:pos="8306"/>
        </w:tabs>
      </w:pPr>
      <w:hyperlink w:anchor="_Toc5477" w:history="1">
        <w:r>
          <w:rPr>
            <w:rFonts w:ascii="仿宋" w:eastAsia="仿宋" w:hAnsi="仿宋" w:cs="仿宋" w:hint="eastAsia"/>
            <w:lang w:eastAsia="zh-CN"/>
          </w:rPr>
          <w:t>(二)、用地控制指标</w:t>
        </w:r>
        <w:r>
          <w:tab/>
        </w:r>
        <w:r>
          <w:fldChar w:fldCharType="begin"/>
        </w:r>
        <w:r>
          <w:instrText xml:space="preserve"> PAGEREF _Toc5477 \h </w:instrText>
        </w:r>
        <w:r>
          <w:fldChar w:fldCharType="separate"/>
        </w:r>
        <w:r>
          <w:t>3</w:t>
        </w:r>
        <w:r>
          <w:fldChar w:fldCharType="end"/>
        </w:r>
      </w:hyperlink>
    </w:p>
    <w:p>
      <w:pPr>
        <w:pStyle w:val="TOC2"/>
        <w:tabs>
          <w:tab w:val="right" w:leader="dot" w:pos="8306"/>
        </w:tabs>
      </w:pPr>
      <w:hyperlink w:anchor="_Toc30084" w:history="1">
        <w:r>
          <w:rPr>
            <w:rFonts w:ascii="仿宋" w:eastAsia="仿宋" w:hAnsi="仿宋" w:cs="仿宋" w:hint="eastAsia"/>
            <w:lang w:eastAsia="zh-CN"/>
          </w:rPr>
          <w:t>(三)、节约用地措施</w:t>
        </w:r>
        <w:r>
          <w:tab/>
        </w:r>
        <w:r>
          <w:fldChar w:fldCharType="begin"/>
        </w:r>
        <w:r>
          <w:instrText xml:space="preserve"> PAGEREF _Toc30084 \h </w:instrText>
        </w:r>
        <w:r>
          <w:fldChar w:fldCharType="separate"/>
        </w:r>
        <w:r>
          <w:t>5</w:t>
        </w:r>
        <w:r>
          <w:fldChar w:fldCharType="end"/>
        </w:r>
      </w:hyperlink>
    </w:p>
    <w:p>
      <w:pPr>
        <w:pStyle w:val="TOC2"/>
        <w:tabs>
          <w:tab w:val="right" w:leader="dot" w:pos="8306"/>
        </w:tabs>
      </w:pPr>
      <w:hyperlink w:anchor="_Toc2467" w:history="1">
        <w:r>
          <w:rPr>
            <w:rFonts w:ascii="仿宋" w:eastAsia="仿宋" w:hAnsi="仿宋" w:cs="仿宋" w:hint="eastAsia"/>
            <w:lang w:eastAsia="zh-CN"/>
          </w:rPr>
          <w:t>(四)、总图布置方案</w:t>
        </w:r>
        <w:r>
          <w:tab/>
        </w:r>
        <w:r>
          <w:fldChar w:fldCharType="begin"/>
        </w:r>
        <w:r>
          <w:instrText xml:space="preserve"> PAGEREF _Toc2467 \h </w:instrText>
        </w:r>
        <w:r>
          <w:fldChar w:fldCharType="separate"/>
        </w:r>
        <w:r>
          <w:t>6</w:t>
        </w:r>
        <w:r>
          <w:fldChar w:fldCharType="end"/>
        </w:r>
      </w:hyperlink>
    </w:p>
    <w:p>
      <w:pPr>
        <w:pStyle w:val="TOC2"/>
        <w:tabs>
          <w:tab w:val="right" w:leader="dot" w:pos="8306"/>
        </w:tabs>
      </w:pPr>
      <w:hyperlink w:anchor="_Toc26879" w:history="1">
        <w:r>
          <w:rPr>
            <w:rFonts w:ascii="仿宋" w:eastAsia="仿宋" w:hAnsi="仿宋" w:cs="仿宋" w:hint="eastAsia"/>
            <w:lang w:eastAsia="zh-CN"/>
          </w:rPr>
          <w:t>(五)、选址综合评价</w:t>
        </w:r>
        <w:r>
          <w:tab/>
        </w:r>
        <w:r>
          <w:fldChar w:fldCharType="begin"/>
        </w:r>
        <w:r>
          <w:instrText xml:space="preserve"> PAGEREF _Toc26879 \h </w:instrText>
        </w:r>
        <w:r>
          <w:fldChar w:fldCharType="separate"/>
        </w:r>
        <w:r>
          <w:t>7</w:t>
        </w:r>
        <w:r>
          <w:fldChar w:fldCharType="end"/>
        </w:r>
      </w:hyperlink>
    </w:p>
    <w:p>
      <w:pPr>
        <w:pStyle w:val="TOC1"/>
        <w:tabs>
          <w:tab w:val="right" w:leader="dot" w:pos="8306"/>
        </w:tabs>
      </w:pPr>
      <w:hyperlink w:anchor="_Toc3117" w:history="1">
        <w:r>
          <w:rPr>
            <w:rFonts w:ascii="仿宋" w:eastAsia="仿宋" w:hAnsi="仿宋" w:cs="仿宋" w:hint="eastAsia"/>
            <w:lang w:eastAsia="zh-CN"/>
          </w:rPr>
          <w:t>二、GPPS项目建设背景及必要性分析</w:t>
        </w:r>
        <w:r>
          <w:tab/>
        </w:r>
        <w:r>
          <w:fldChar w:fldCharType="begin"/>
        </w:r>
        <w:r>
          <w:instrText xml:space="preserve"> PAGEREF _Toc3117 \h </w:instrText>
        </w:r>
        <w:r>
          <w:fldChar w:fldCharType="separate"/>
        </w:r>
        <w:r>
          <w:t>8</w:t>
        </w:r>
        <w:r>
          <w:fldChar w:fldCharType="end"/>
        </w:r>
      </w:hyperlink>
    </w:p>
    <w:p>
      <w:pPr>
        <w:pStyle w:val="TOC2"/>
        <w:tabs>
          <w:tab w:val="right" w:leader="dot" w:pos="8306"/>
        </w:tabs>
      </w:pPr>
      <w:hyperlink w:anchor="_Toc24976" w:history="1">
        <w:r>
          <w:rPr>
            <w:rFonts w:ascii="仿宋" w:eastAsia="仿宋" w:hAnsi="仿宋" w:cs="仿宋" w:hint="eastAsia"/>
            <w:lang w:eastAsia="zh-CN"/>
          </w:rPr>
          <w:t>(一)、GPPS项目背景分析</w:t>
        </w:r>
        <w:r>
          <w:tab/>
        </w:r>
        <w:r>
          <w:fldChar w:fldCharType="begin"/>
        </w:r>
        <w:r>
          <w:instrText xml:space="preserve"> PAGEREF _Toc24976 \h </w:instrText>
        </w:r>
        <w:r>
          <w:fldChar w:fldCharType="separate"/>
        </w:r>
        <w:r>
          <w:t>8</w:t>
        </w:r>
        <w:r>
          <w:fldChar w:fldCharType="end"/>
        </w:r>
      </w:hyperlink>
    </w:p>
    <w:p>
      <w:pPr>
        <w:pStyle w:val="TOC2"/>
        <w:tabs>
          <w:tab w:val="right" w:leader="dot" w:pos="8306"/>
        </w:tabs>
      </w:pPr>
      <w:hyperlink w:anchor="_Toc23695" w:history="1">
        <w:r>
          <w:rPr>
            <w:rFonts w:ascii="仿宋" w:eastAsia="仿宋" w:hAnsi="仿宋" w:cs="仿宋" w:hint="eastAsia"/>
            <w:lang w:eastAsia="zh-CN"/>
          </w:rPr>
          <w:t>(二)、GPPS项目建设必要性分析</w:t>
        </w:r>
        <w:r>
          <w:tab/>
        </w:r>
        <w:r>
          <w:fldChar w:fldCharType="begin"/>
        </w:r>
        <w:r>
          <w:instrText xml:space="preserve"> PAGEREF _Toc23695 \h </w:instrText>
        </w:r>
        <w:r>
          <w:fldChar w:fldCharType="separate"/>
        </w:r>
        <w:r>
          <w:t>10</w:t>
        </w:r>
        <w:r>
          <w:fldChar w:fldCharType="end"/>
        </w:r>
      </w:hyperlink>
    </w:p>
    <w:p>
      <w:pPr>
        <w:pStyle w:val="TOC1"/>
        <w:tabs>
          <w:tab w:val="right" w:leader="dot" w:pos="8306"/>
        </w:tabs>
      </w:pPr>
      <w:hyperlink w:anchor="_Toc4682" w:history="1">
        <w:r>
          <w:rPr>
            <w:rFonts w:ascii="仿宋" w:eastAsia="仿宋" w:hAnsi="仿宋" w:cs="仿宋" w:hint="eastAsia"/>
            <w:lang w:eastAsia="zh-CN"/>
          </w:rPr>
          <w:t>三、GPPS项目土建工程</w:t>
        </w:r>
        <w:r>
          <w:tab/>
        </w:r>
        <w:r>
          <w:fldChar w:fldCharType="begin"/>
        </w:r>
        <w:r>
          <w:instrText xml:space="preserve"> PAGEREF _Toc4682 \h </w:instrText>
        </w:r>
        <w:r>
          <w:fldChar w:fldCharType="separate"/>
        </w:r>
        <w:r>
          <w:t>11</w:t>
        </w:r>
        <w:r>
          <w:fldChar w:fldCharType="end"/>
        </w:r>
      </w:hyperlink>
    </w:p>
    <w:p>
      <w:pPr>
        <w:pStyle w:val="TOC2"/>
        <w:tabs>
          <w:tab w:val="right" w:leader="dot" w:pos="8306"/>
        </w:tabs>
      </w:pPr>
      <w:hyperlink w:anchor="_Toc29795" w:history="1">
        <w:r>
          <w:rPr>
            <w:rFonts w:ascii="仿宋" w:eastAsia="仿宋" w:hAnsi="仿宋" w:cs="仿宋" w:hint="eastAsia"/>
            <w:lang w:eastAsia="zh-CN"/>
          </w:rPr>
          <w:t>(一)、建筑工程设计原则</w:t>
        </w:r>
        <w:r>
          <w:tab/>
        </w:r>
        <w:r>
          <w:fldChar w:fldCharType="begin"/>
        </w:r>
        <w:r>
          <w:instrText xml:space="preserve"> PAGEREF _Toc29795 \h </w:instrText>
        </w:r>
        <w:r>
          <w:fldChar w:fldCharType="separate"/>
        </w:r>
        <w:r>
          <w:t>11</w:t>
        </w:r>
        <w:r>
          <w:fldChar w:fldCharType="end"/>
        </w:r>
      </w:hyperlink>
    </w:p>
    <w:p>
      <w:pPr>
        <w:pStyle w:val="TOC2"/>
        <w:tabs>
          <w:tab w:val="right" w:leader="dot" w:pos="8306"/>
        </w:tabs>
      </w:pPr>
      <w:hyperlink w:anchor="_Toc7655" w:history="1">
        <w:r>
          <w:rPr>
            <w:rFonts w:ascii="仿宋" w:eastAsia="仿宋" w:hAnsi="仿宋" w:cs="仿宋" w:hint="eastAsia"/>
            <w:lang w:eastAsia="zh-CN"/>
          </w:rPr>
          <w:t>(二)、土建工程设计年限及安全等级</w:t>
        </w:r>
        <w:r>
          <w:tab/>
        </w:r>
        <w:r>
          <w:fldChar w:fldCharType="begin"/>
        </w:r>
        <w:r>
          <w:instrText xml:space="preserve"> PAGEREF _Toc7655 \h </w:instrText>
        </w:r>
        <w:r>
          <w:fldChar w:fldCharType="separate"/>
        </w:r>
        <w:r>
          <w:t>12</w:t>
        </w:r>
        <w:r>
          <w:fldChar w:fldCharType="end"/>
        </w:r>
      </w:hyperlink>
    </w:p>
    <w:p>
      <w:pPr>
        <w:pStyle w:val="TOC2"/>
        <w:tabs>
          <w:tab w:val="right" w:leader="dot" w:pos="8306"/>
        </w:tabs>
      </w:pPr>
      <w:hyperlink w:anchor="_Toc25820" w:history="1">
        <w:r>
          <w:rPr>
            <w:rFonts w:ascii="仿宋" w:eastAsia="仿宋" w:hAnsi="仿宋" w:cs="仿宋" w:hint="eastAsia"/>
            <w:lang w:eastAsia="zh-CN"/>
          </w:rPr>
          <w:t>(三)、建筑工程设计总体要求</w:t>
        </w:r>
        <w:r>
          <w:tab/>
        </w:r>
        <w:r>
          <w:fldChar w:fldCharType="begin"/>
        </w:r>
        <w:r>
          <w:instrText xml:space="preserve"> PAGEREF _Toc25820 \h </w:instrText>
        </w:r>
        <w:r>
          <w:fldChar w:fldCharType="separate"/>
        </w:r>
        <w:r>
          <w:t>13</w:t>
        </w:r>
        <w:r>
          <w:fldChar w:fldCharType="end"/>
        </w:r>
      </w:hyperlink>
    </w:p>
    <w:p>
      <w:pPr>
        <w:pStyle w:val="TOC2"/>
        <w:tabs>
          <w:tab w:val="right" w:leader="dot" w:pos="8306"/>
        </w:tabs>
      </w:pPr>
      <w:hyperlink w:anchor="_Toc27823" w:history="1">
        <w:r>
          <w:rPr>
            <w:rFonts w:ascii="仿宋" w:eastAsia="仿宋" w:hAnsi="仿宋" w:cs="仿宋" w:hint="eastAsia"/>
            <w:lang w:eastAsia="zh-CN"/>
          </w:rPr>
          <w:t>(四)、土建工程建设指标</w:t>
        </w:r>
        <w:r>
          <w:tab/>
        </w:r>
        <w:r>
          <w:fldChar w:fldCharType="begin"/>
        </w:r>
        <w:r>
          <w:instrText xml:space="preserve"> PAGEREF _Toc27823 \h </w:instrText>
        </w:r>
        <w:r>
          <w:fldChar w:fldCharType="separate"/>
        </w:r>
        <w:r>
          <w:t>14</w:t>
        </w:r>
        <w:r>
          <w:fldChar w:fldCharType="end"/>
        </w:r>
      </w:hyperlink>
    </w:p>
    <w:p>
      <w:pPr>
        <w:pStyle w:val="TOC1"/>
        <w:tabs>
          <w:tab w:val="right" w:leader="dot" w:pos="8306"/>
        </w:tabs>
      </w:pPr>
      <w:hyperlink w:anchor="_Toc2454" w:history="1">
        <w:r>
          <w:rPr>
            <w:rFonts w:ascii="仿宋" w:eastAsia="仿宋" w:hAnsi="仿宋" w:cs="仿宋" w:hint="eastAsia"/>
            <w:lang w:eastAsia="zh-CN"/>
          </w:rPr>
          <w:t>四、GPPS项目概论</w:t>
        </w:r>
        <w:r>
          <w:tab/>
        </w:r>
        <w:r>
          <w:fldChar w:fldCharType="begin"/>
        </w:r>
        <w:r>
          <w:instrText xml:space="preserve"> PAGEREF _Toc2454 \h </w:instrText>
        </w:r>
        <w:r>
          <w:fldChar w:fldCharType="separate"/>
        </w:r>
        <w:r>
          <w:t>14</w:t>
        </w:r>
        <w:r>
          <w:fldChar w:fldCharType="end"/>
        </w:r>
      </w:hyperlink>
    </w:p>
    <w:p>
      <w:pPr>
        <w:pStyle w:val="TOC2"/>
        <w:tabs>
          <w:tab w:val="right" w:leader="dot" w:pos="8306"/>
        </w:tabs>
      </w:pPr>
      <w:hyperlink w:anchor="_Toc30318" w:history="1">
        <w:r>
          <w:rPr>
            <w:rFonts w:ascii="仿宋" w:eastAsia="仿宋" w:hAnsi="仿宋" w:cs="仿宋" w:hint="eastAsia"/>
            <w:lang w:eastAsia="zh-CN"/>
          </w:rPr>
          <w:t>(一)、GPPS项目概况</w:t>
        </w:r>
        <w:r>
          <w:tab/>
        </w:r>
        <w:r>
          <w:fldChar w:fldCharType="begin"/>
        </w:r>
        <w:r>
          <w:instrText xml:space="preserve"> PAGEREF _Toc30318 \h </w:instrText>
        </w:r>
        <w:r>
          <w:fldChar w:fldCharType="separate"/>
        </w:r>
        <w:r>
          <w:t>14</w:t>
        </w:r>
        <w:r>
          <w:fldChar w:fldCharType="end"/>
        </w:r>
      </w:hyperlink>
    </w:p>
    <w:p>
      <w:pPr>
        <w:pStyle w:val="TOC2"/>
        <w:tabs>
          <w:tab w:val="right" w:leader="dot" w:pos="8306"/>
        </w:tabs>
      </w:pPr>
      <w:hyperlink w:anchor="_Toc811" w:history="1">
        <w:r>
          <w:rPr>
            <w:rFonts w:ascii="仿宋" w:eastAsia="仿宋" w:hAnsi="仿宋" w:cs="仿宋" w:hint="eastAsia"/>
            <w:lang w:eastAsia="zh-CN"/>
          </w:rPr>
          <w:t>(二)、GPPS项目目标</w:t>
        </w:r>
        <w:r>
          <w:tab/>
        </w:r>
        <w:r>
          <w:fldChar w:fldCharType="begin"/>
        </w:r>
        <w:r>
          <w:instrText xml:space="preserve"> PAGEREF _Toc811 \h </w:instrText>
        </w:r>
        <w:r>
          <w:fldChar w:fldCharType="separate"/>
        </w:r>
        <w:r>
          <w:t>17</w:t>
        </w:r>
        <w:r>
          <w:fldChar w:fldCharType="end"/>
        </w:r>
      </w:hyperlink>
    </w:p>
    <w:p>
      <w:pPr>
        <w:pStyle w:val="TOC2"/>
        <w:tabs>
          <w:tab w:val="right" w:leader="dot" w:pos="8306"/>
        </w:tabs>
      </w:pPr>
      <w:hyperlink w:anchor="_Toc18776" w:history="1">
        <w:r>
          <w:rPr>
            <w:rFonts w:ascii="仿宋" w:eastAsia="仿宋" w:hAnsi="仿宋" w:cs="仿宋" w:hint="eastAsia"/>
            <w:lang w:eastAsia="zh-CN"/>
          </w:rPr>
          <w:t>(三)、GPPS项目提出的理由</w:t>
        </w:r>
        <w:r>
          <w:tab/>
        </w:r>
        <w:r>
          <w:fldChar w:fldCharType="begin"/>
        </w:r>
        <w:r>
          <w:instrText xml:space="preserve"> PAGEREF _Toc18776 \h </w:instrText>
        </w:r>
        <w:r>
          <w:fldChar w:fldCharType="separate"/>
        </w:r>
        <w:r>
          <w:t>17</w:t>
        </w:r>
        <w:r>
          <w:fldChar w:fldCharType="end"/>
        </w:r>
      </w:hyperlink>
    </w:p>
    <w:p>
      <w:pPr>
        <w:pStyle w:val="TOC2"/>
        <w:tabs>
          <w:tab w:val="right" w:leader="dot" w:pos="8306"/>
        </w:tabs>
      </w:pPr>
      <w:hyperlink w:anchor="_Toc16147" w:history="1">
        <w:r>
          <w:rPr>
            <w:rFonts w:ascii="仿宋" w:eastAsia="仿宋" w:hAnsi="仿宋" w:cs="仿宋" w:hint="eastAsia"/>
            <w:lang w:eastAsia="zh-CN"/>
          </w:rPr>
          <w:t>(四)、GPPS项目意义</w:t>
        </w:r>
        <w:r>
          <w:tab/>
        </w:r>
        <w:r>
          <w:fldChar w:fldCharType="begin"/>
        </w:r>
        <w:r>
          <w:instrText xml:space="preserve"> PAGEREF _Toc16147 \h </w:instrText>
        </w:r>
        <w:r>
          <w:fldChar w:fldCharType="separate"/>
        </w:r>
        <w:r>
          <w:t>19</w:t>
        </w:r>
        <w:r>
          <w:fldChar w:fldCharType="end"/>
        </w:r>
      </w:hyperlink>
    </w:p>
    <w:p>
      <w:pPr>
        <w:pStyle w:val="TOC2"/>
        <w:tabs>
          <w:tab w:val="right" w:leader="dot" w:pos="8306"/>
        </w:tabs>
      </w:pPr>
      <w:hyperlink w:anchor="_Toc7371" w:history="1">
        <w:r>
          <w:rPr>
            <w:rFonts w:ascii="仿宋" w:eastAsia="仿宋" w:hAnsi="仿宋" w:cs="仿宋" w:hint="eastAsia"/>
            <w:lang w:eastAsia="zh-CN"/>
          </w:rPr>
          <w:t>(五)、GPPS项目背景</w:t>
        </w:r>
        <w:r>
          <w:tab/>
        </w:r>
        <w:r>
          <w:fldChar w:fldCharType="begin"/>
        </w:r>
        <w:r>
          <w:instrText xml:space="preserve"> PAGEREF _Toc7371 \h </w:instrText>
        </w:r>
        <w:r>
          <w:fldChar w:fldCharType="separate"/>
        </w:r>
        <w:r>
          <w:t>20</w:t>
        </w:r>
        <w:r>
          <w:fldChar w:fldCharType="end"/>
        </w:r>
      </w:hyperlink>
    </w:p>
    <w:p>
      <w:pPr>
        <w:pStyle w:val="TOC1"/>
        <w:tabs>
          <w:tab w:val="right" w:leader="dot" w:pos="8306"/>
        </w:tabs>
      </w:pPr>
      <w:hyperlink w:anchor="_Toc16344" w:history="1">
        <w:r>
          <w:rPr>
            <w:rFonts w:ascii="仿宋" w:eastAsia="仿宋" w:hAnsi="仿宋" w:cs="仿宋" w:hint="eastAsia"/>
            <w:lang w:eastAsia="zh-CN"/>
          </w:rPr>
          <w:t>五、GPPS项目可持续发展</w:t>
        </w:r>
        <w:r>
          <w:tab/>
        </w:r>
        <w:r>
          <w:fldChar w:fldCharType="begin"/>
        </w:r>
        <w:r>
          <w:instrText xml:space="preserve"> PAGEREF _Toc16344 \h </w:instrText>
        </w:r>
        <w:r>
          <w:fldChar w:fldCharType="separate"/>
        </w:r>
        <w:r>
          <w:t>21</w:t>
        </w:r>
        <w:r>
          <w:fldChar w:fldCharType="end"/>
        </w:r>
      </w:hyperlink>
    </w:p>
    <w:p>
      <w:pPr>
        <w:pStyle w:val="TOC2"/>
        <w:tabs>
          <w:tab w:val="right" w:leader="dot" w:pos="8306"/>
        </w:tabs>
      </w:pPr>
      <w:hyperlink w:anchor="_Toc30534" w:history="1">
        <w:r>
          <w:rPr>
            <w:rFonts w:ascii="仿宋" w:eastAsia="仿宋" w:hAnsi="仿宋" w:cs="仿宋" w:hint="eastAsia"/>
            <w:lang w:eastAsia="zh-CN"/>
          </w:rPr>
          <w:t>(一)、可持续战略与实践</w:t>
        </w:r>
        <w:r>
          <w:tab/>
        </w:r>
        <w:r>
          <w:fldChar w:fldCharType="begin"/>
        </w:r>
        <w:r>
          <w:instrText xml:space="preserve"> PAGEREF _Toc30534 \h </w:instrText>
        </w:r>
        <w:r>
          <w:fldChar w:fldCharType="separate"/>
        </w:r>
        <w:r>
          <w:t>21</w:t>
        </w:r>
        <w:r>
          <w:fldChar w:fldCharType="end"/>
        </w:r>
      </w:hyperlink>
    </w:p>
    <w:p>
      <w:pPr>
        <w:pStyle w:val="TOC2"/>
        <w:tabs>
          <w:tab w:val="right" w:leader="dot" w:pos="8306"/>
        </w:tabs>
      </w:pPr>
      <w:hyperlink w:anchor="_Toc12203" w:history="1">
        <w:r>
          <w:rPr>
            <w:rFonts w:ascii="仿宋" w:eastAsia="仿宋" w:hAnsi="仿宋" w:cs="仿宋" w:hint="eastAsia"/>
            <w:lang w:eastAsia="zh-CN"/>
          </w:rPr>
          <w:t>(二)、环保与社会责任</w:t>
        </w:r>
        <w:r>
          <w:tab/>
        </w:r>
        <w:r>
          <w:fldChar w:fldCharType="begin"/>
        </w:r>
        <w:r>
          <w:instrText xml:space="preserve"> PAGEREF _Toc12203 \h </w:instrText>
        </w:r>
        <w:r>
          <w:fldChar w:fldCharType="separate"/>
        </w:r>
        <w:r>
          <w:t>21</w:t>
        </w:r>
        <w:r>
          <w:fldChar w:fldCharType="end"/>
        </w:r>
      </w:hyperlink>
    </w:p>
    <w:p>
      <w:pPr>
        <w:pStyle w:val="TOC1"/>
        <w:tabs>
          <w:tab w:val="right" w:leader="dot" w:pos="8306"/>
        </w:tabs>
      </w:pPr>
      <w:hyperlink w:anchor="_Toc26908" w:history="1">
        <w:r>
          <w:rPr>
            <w:rFonts w:ascii="仿宋" w:eastAsia="仿宋" w:hAnsi="仿宋" w:cs="仿宋" w:hint="eastAsia"/>
            <w:lang w:eastAsia="zh-CN"/>
          </w:rPr>
          <w:t>六、GPPS项目文档管理</w:t>
        </w:r>
        <w:r>
          <w:tab/>
        </w:r>
        <w:r>
          <w:fldChar w:fldCharType="begin"/>
        </w:r>
        <w:r>
          <w:instrText xml:space="preserve"> PAGEREF _Toc26908 \h </w:instrText>
        </w:r>
        <w:r>
          <w:fldChar w:fldCharType="separate"/>
        </w:r>
        <w:r>
          <w:t>22</w:t>
        </w:r>
        <w:r>
          <w:fldChar w:fldCharType="end"/>
        </w:r>
      </w:hyperlink>
    </w:p>
    <w:p>
      <w:pPr>
        <w:pStyle w:val="TOC2"/>
        <w:tabs>
          <w:tab w:val="right" w:leader="dot" w:pos="8306"/>
        </w:tabs>
      </w:pPr>
      <w:hyperlink w:anchor="_Toc22746" w:history="1">
        <w:r>
          <w:rPr>
            <w:rFonts w:ascii="仿宋" w:eastAsia="仿宋" w:hAnsi="仿宋" w:cs="仿宋" w:hint="eastAsia"/>
            <w:lang w:eastAsia="zh-CN"/>
          </w:rPr>
          <w:t>(一)、文档编制与审查</w:t>
        </w:r>
        <w:r>
          <w:tab/>
        </w:r>
        <w:r>
          <w:fldChar w:fldCharType="begin"/>
        </w:r>
        <w:r>
          <w:instrText xml:space="preserve"> PAGEREF _Toc22746 \h </w:instrText>
        </w:r>
        <w:r>
          <w:fldChar w:fldCharType="separate"/>
        </w:r>
        <w:r>
          <w:t>22</w:t>
        </w:r>
        <w:r>
          <w:fldChar w:fldCharType="end"/>
        </w:r>
      </w:hyperlink>
    </w:p>
    <w:p>
      <w:pPr>
        <w:pStyle w:val="TOC2"/>
        <w:tabs>
          <w:tab w:val="right" w:leader="dot" w:pos="8306"/>
        </w:tabs>
      </w:pPr>
      <w:hyperlink w:anchor="_Toc10657" w:history="1">
        <w:r>
          <w:rPr>
            <w:rFonts w:ascii="仿宋" w:eastAsia="仿宋" w:hAnsi="仿宋" w:cs="仿宋" w:hint="eastAsia"/>
            <w:lang w:eastAsia="zh-CN"/>
          </w:rPr>
          <w:t>(二)、文档发布与分发</w:t>
        </w:r>
        <w:r>
          <w:tab/>
        </w:r>
        <w:r>
          <w:fldChar w:fldCharType="begin"/>
        </w:r>
        <w:r>
          <w:instrText xml:space="preserve"> PAGEREF _Toc10657 \h </w:instrText>
        </w:r>
        <w:r>
          <w:fldChar w:fldCharType="separate"/>
        </w:r>
        <w:r>
          <w:t>24</w:t>
        </w:r>
        <w:r>
          <w:fldChar w:fldCharType="end"/>
        </w:r>
      </w:hyperlink>
    </w:p>
    <w:p>
      <w:pPr>
        <w:pStyle w:val="TOC2"/>
        <w:tabs>
          <w:tab w:val="right" w:leader="dot" w:pos="8306"/>
        </w:tabs>
      </w:pPr>
      <w:hyperlink w:anchor="_Toc15031" w:history="1">
        <w:r>
          <w:rPr>
            <w:rFonts w:ascii="仿宋" w:eastAsia="仿宋" w:hAnsi="仿宋" w:cs="仿宋" w:hint="eastAsia"/>
            <w:lang w:eastAsia="zh-CN"/>
          </w:rPr>
          <w:t>(三)、文档存档与归档</w:t>
        </w:r>
        <w:r>
          <w:tab/>
        </w:r>
        <w:r>
          <w:fldChar w:fldCharType="begin"/>
        </w:r>
        <w:r>
          <w:instrText xml:space="preserve"> PAGEREF _Toc15031 \h </w:instrText>
        </w:r>
        <w:r>
          <w:fldChar w:fldCharType="separate"/>
        </w:r>
        <w:r>
          <w:t>24</w:t>
        </w:r>
        <w:r>
          <w:fldChar w:fldCharType="end"/>
        </w:r>
      </w:hyperlink>
    </w:p>
    <w:p>
      <w:pPr>
        <w:pStyle w:val="TOC1"/>
        <w:tabs>
          <w:tab w:val="right" w:leader="dot" w:pos="8306"/>
        </w:tabs>
      </w:pPr>
      <w:hyperlink w:anchor="_Toc4840" w:history="1">
        <w:r>
          <w:rPr>
            <w:rFonts w:ascii="仿宋" w:eastAsia="仿宋" w:hAnsi="仿宋" w:cs="仿宋" w:hint="eastAsia"/>
            <w:lang w:eastAsia="zh-CN"/>
          </w:rPr>
          <w:t>七、GPPS项目经营效益</w:t>
        </w:r>
        <w:r>
          <w:tab/>
        </w:r>
        <w:r>
          <w:fldChar w:fldCharType="begin"/>
        </w:r>
        <w:r>
          <w:instrText xml:space="preserve"> PAGEREF _Toc4840 \h </w:instrText>
        </w:r>
        <w:r>
          <w:fldChar w:fldCharType="separate"/>
        </w:r>
        <w:r>
          <w:t>26</w:t>
        </w:r>
        <w:r>
          <w:fldChar w:fldCharType="end"/>
        </w:r>
      </w:hyperlink>
    </w:p>
    <w:p>
      <w:pPr>
        <w:pStyle w:val="TOC2"/>
        <w:tabs>
          <w:tab w:val="right" w:leader="dot" w:pos="8306"/>
        </w:tabs>
      </w:pPr>
      <w:hyperlink w:anchor="_Toc26347" w:history="1">
        <w:r>
          <w:rPr>
            <w:rFonts w:ascii="仿宋" w:eastAsia="仿宋" w:hAnsi="仿宋" w:cs="仿宋" w:hint="eastAsia"/>
            <w:lang w:eastAsia="zh-CN"/>
          </w:rPr>
          <w:t>(一)、经济评价财务测算</w:t>
        </w:r>
        <w:r>
          <w:tab/>
        </w:r>
        <w:r>
          <w:fldChar w:fldCharType="begin"/>
        </w:r>
        <w:r>
          <w:instrText xml:space="preserve"> PAGEREF _Toc26347 \h </w:instrText>
        </w:r>
        <w:r>
          <w:fldChar w:fldCharType="separate"/>
        </w:r>
        <w:r>
          <w:t>26</w:t>
        </w:r>
        <w:r>
          <w:fldChar w:fldCharType="end"/>
        </w:r>
      </w:hyperlink>
    </w:p>
    <w:p>
      <w:pPr>
        <w:pStyle w:val="TOC2"/>
        <w:tabs>
          <w:tab w:val="right" w:leader="dot" w:pos="8306"/>
        </w:tabs>
      </w:pPr>
      <w:hyperlink w:anchor="_Toc6220" w:history="1">
        <w:r>
          <w:rPr>
            <w:rFonts w:ascii="仿宋" w:eastAsia="仿宋" w:hAnsi="仿宋" w:cs="仿宋" w:hint="eastAsia"/>
            <w:lang w:eastAsia="zh-CN"/>
          </w:rPr>
          <w:t>(二)、GPPS项目盈利能力分析</w:t>
        </w:r>
        <w:r>
          <w:tab/>
        </w:r>
        <w:r>
          <w:fldChar w:fldCharType="begin"/>
        </w:r>
        <w:r>
          <w:instrText xml:space="preserve"> PAGEREF _Toc6220 \h </w:instrText>
        </w:r>
        <w:r>
          <w:fldChar w:fldCharType="separate"/>
        </w:r>
        <w:r>
          <w:t>27</w:t>
        </w:r>
        <w:r>
          <w:fldChar w:fldCharType="end"/>
        </w:r>
      </w:hyperlink>
    </w:p>
    <w:p>
      <w:pPr>
        <w:pStyle w:val="TOC1"/>
        <w:tabs>
          <w:tab w:val="right" w:leader="dot" w:pos="8306"/>
        </w:tabs>
      </w:pPr>
      <w:hyperlink w:anchor="_Toc29273" w:history="1">
        <w:r>
          <w:rPr>
            <w:rFonts w:ascii="仿宋" w:eastAsia="仿宋" w:hAnsi="仿宋" w:cs="仿宋" w:hint="eastAsia"/>
            <w:lang w:eastAsia="zh-CN"/>
          </w:rPr>
          <w:t>八、GPPS项目创新与研发</w:t>
        </w:r>
        <w:r>
          <w:tab/>
        </w:r>
        <w:r>
          <w:fldChar w:fldCharType="begin"/>
        </w:r>
        <w:r>
          <w:instrText xml:space="preserve"> PAGEREF _Toc29273 \h </w:instrText>
        </w:r>
        <w:r>
          <w:fldChar w:fldCharType="separate"/>
        </w:r>
        <w:r>
          <w:t>28</w:t>
        </w:r>
        <w:r>
          <w:fldChar w:fldCharType="end"/>
        </w:r>
      </w:hyperlink>
    </w:p>
    <w:p>
      <w:pPr>
        <w:pStyle w:val="TOC2"/>
        <w:tabs>
          <w:tab w:val="right" w:leader="dot" w:pos="8306"/>
        </w:tabs>
      </w:pPr>
      <w:hyperlink w:anchor="_Toc30293" w:history="1">
        <w:r>
          <w:rPr>
            <w:rFonts w:ascii="仿宋" w:eastAsia="仿宋" w:hAnsi="仿宋" w:cs="仿宋" w:hint="eastAsia"/>
            <w:lang w:eastAsia="zh-CN"/>
          </w:rPr>
          <w:t>(一)、创新策略与方向</w:t>
        </w:r>
        <w:r>
          <w:tab/>
        </w:r>
        <w:r>
          <w:fldChar w:fldCharType="begin"/>
        </w:r>
        <w:r>
          <w:instrText xml:space="preserve"> PAGEREF _Toc30293 \h </w:instrText>
        </w:r>
        <w:r>
          <w:fldChar w:fldCharType="separate"/>
        </w:r>
        <w:r>
          <w:t>28</w:t>
        </w:r>
        <w:r>
          <w:fldChar w:fldCharType="end"/>
        </w:r>
      </w:hyperlink>
    </w:p>
    <w:p>
      <w:pPr>
        <w:pStyle w:val="TOC2"/>
        <w:tabs>
          <w:tab w:val="right" w:leader="dot" w:pos="8306"/>
        </w:tabs>
      </w:pPr>
      <w:hyperlink w:anchor="_Toc24042" w:history="1">
        <w:r>
          <w:rPr>
            <w:rFonts w:ascii="仿宋" w:eastAsia="仿宋" w:hAnsi="仿宋" w:cs="仿宋" w:hint="eastAsia"/>
            <w:lang w:eastAsia="zh-CN"/>
          </w:rPr>
          <w:t>(二)、研发规划与投入</w:t>
        </w:r>
        <w:r>
          <w:tab/>
        </w:r>
        <w:r>
          <w:fldChar w:fldCharType="begin"/>
        </w:r>
        <w:r>
          <w:instrText xml:space="preserve"> PAGEREF _Toc24042 \h </w:instrText>
        </w:r>
        <w:r>
          <w:fldChar w:fldCharType="separate"/>
        </w:r>
        <w:r>
          <w:t>29</w:t>
        </w:r>
        <w:r>
          <w:fldChar w:fldCharType="end"/>
        </w:r>
      </w:hyperlink>
    </w:p>
    <w:p>
      <w:pPr>
        <w:pStyle w:val="TOC1"/>
        <w:tabs>
          <w:tab w:val="right" w:leader="dot" w:pos="8306"/>
        </w:tabs>
      </w:pPr>
      <w:hyperlink w:anchor="_Toc3773" w:history="1">
        <w:r>
          <w:rPr>
            <w:rFonts w:ascii="仿宋" w:eastAsia="仿宋" w:hAnsi="仿宋" w:cs="仿宋" w:hint="eastAsia"/>
            <w:lang w:eastAsia="zh-CN"/>
          </w:rPr>
          <w:t>九、GPPS项目风险管理</w:t>
        </w:r>
        <w:r>
          <w:tab/>
        </w:r>
        <w:r>
          <w:fldChar w:fldCharType="begin"/>
        </w:r>
        <w:r>
          <w:instrText xml:space="preserve"> PAGEREF _Toc3773 \h </w:instrText>
        </w:r>
        <w:r>
          <w:fldChar w:fldCharType="separate"/>
        </w:r>
        <w:r>
          <w:t>31</w:t>
        </w:r>
        <w:r>
          <w:fldChar w:fldCharType="end"/>
        </w:r>
      </w:hyperlink>
    </w:p>
    <w:p>
      <w:pPr>
        <w:pStyle w:val="TOC2"/>
        <w:tabs>
          <w:tab w:val="right" w:leader="dot" w:pos="8306"/>
        </w:tabs>
      </w:pPr>
      <w:hyperlink w:anchor="_Toc16132" w:history="1">
        <w:r>
          <w:rPr>
            <w:rFonts w:ascii="仿宋" w:eastAsia="仿宋" w:hAnsi="仿宋" w:cs="仿宋" w:hint="eastAsia"/>
            <w:lang w:eastAsia="zh-CN"/>
          </w:rPr>
          <w:t>(一)、风险识别与评估</w:t>
        </w:r>
        <w:r>
          <w:tab/>
        </w:r>
        <w:r>
          <w:fldChar w:fldCharType="begin"/>
        </w:r>
        <w:r>
          <w:instrText xml:space="preserve"> PAGEREF _Toc16132 \h </w:instrText>
        </w:r>
        <w:r>
          <w:fldChar w:fldCharType="separate"/>
        </w:r>
        <w:r>
          <w:t>31</w:t>
        </w:r>
        <w:r>
          <w:fldChar w:fldCharType="end"/>
        </w:r>
      </w:hyperlink>
    </w:p>
    <w:p>
      <w:pPr>
        <w:pStyle w:val="TOC2"/>
        <w:tabs>
          <w:tab w:val="right" w:leader="dot" w:pos="8306"/>
        </w:tabs>
      </w:pPr>
      <w:hyperlink w:anchor="_Toc14748" w:history="1">
        <w:r>
          <w:rPr>
            <w:rFonts w:ascii="仿宋" w:eastAsia="仿宋" w:hAnsi="仿宋" w:cs="仿宋" w:hint="eastAsia"/>
            <w:lang w:eastAsia="zh-CN"/>
          </w:rPr>
          <w:t>(二)、风险应对策略</w:t>
        </w:r>
        <w:r>
          <w:tab/>
        </w:r>
        <w:r>
          <w:fldChar w:fldCharType="begin"/>
        </w:r>
        <w:r>
          <w:instrText xml:space="preserve"> PAGEREF _Toc14748 \h </w:instrText>
        </w:r>
        <w:r>
          <w:fldChar w:fldCharType="separate"/>
        </w:r>
        <w:r>
          <w:t>32</w:t>
        </w:r>
        <w:r>
          <w:fldChar w:fldCharType="end"/>
        </w:r>
      </w:hyperlink>
    </w:p>
    <w:p>
      <w:pPr>
        <w:pStyle w:val="TOC2"/>
        <w:tabs>
          <w:tab w:val="right" w:leader="dot" w:pos="8306"/>
        </w:tabs>
      </w:pPr>
      <w:hyperlink w:anchor="_Toc27773" w:history="1">
        <w:r>
          <w:rPr>
            <w:rFonts w:ascii="仿宋" w:eastAsia="仿宋" w:hAnsi="仿宋" w:cs="仿宋" w:hint="eastAsia"/>
            <w:lang w:eastAsia="zh-CN"/>
          </w:rPr>
          <w:t>(三)、风险监控与控制</w:t>
        </w:r>
        <w:r>
          <w:tab/>
        </w:r>
        <w:r>
          <w:fldChar w:fldCharType="begin"/>
        </w:r>
        <w:r>
          <w:instrText xml:space="preserve"> PAGEREF _Toc27773 \h </w:instrText>
        </w:r>
        <w:r>
          <w:fldChar w:fldCharType="separate"/>
        </w:r>
        <w:r>
          <w:t>34</w:t>
        </w:r>
        <w:r>
          <w:fldChar w:fldCharType="end"/>
        </w:r>
      </w:hyperlink>
    </w:p>
    <w:p>
      <w:pPr>
        <w:pStyle w:val="TOC1"/>
        <w:tabs>
          <w:tab w:val="right" w:leader="dot" w:pos="8306"/>
        </w:tabs>
      </w:pPr>
      <w:hyperlink w:anchor="_Toc23820" w:history="1">
        <w:r>
          <w:rPr>
            <w:rFonts w:ascii="仿宋" w:eastAsia="仿宋" w:hAnsi="仿宋" w:cs="仿宋" w:hint="eastAsia"/>
            <w:lang w:eastAsia="zh-CN"/>
          </w:rPr>
          <w:t>十、GPPS项目社会影响</w:t>
        </w:r>
        <w:r>
          <w:tab/>
        </w:r>
        <w:r>
          <w:fldChar w:fldCharType="begin"/>
        </w:r>
        <w:r>
          <w:instrText xml:space="preserve"> PAGEREF _Toc23820 \h </w:instrText>
        </w:r>
        <w:r>
          <w:fldChar w:fldCharType="separate"/>
        </w:r>
        <w:r>
          <w:t>35</w:t>
        </w:r>
        <w:r>
          <w:fldChar w:fldCharType="end"/>
        </w:r>
      </w:hyperlink>
    </w:p>
    <w:p>
      <w:pPr>
        <w:pStyle w:val="TOC2"/>
        <w:tabs>
          <w:tab w:val="right" w:leader="dot" w:pos="8306"/>
        </w:tabs>
      </w:pPr>
      <w:hyperlink w:anchor="_Toc23614" w:history="1">
        <w:r>
          <w:rPr>
            <w:rFonts w:ascii="仿宋" w:eastAsia="仿宋" w:hAnsi="仿宋" w:cs="仿宋" w:hint="eastAsia"/>
            <w:lang w:eastAsia="zh-CN"/>
          </w:rPr>
          <w:t>(一)、社会责任与义务</w:t>
        </w:r>
        <w:r>
          <w:tab/>
        </w:r>
        <w:r>
          <w:fldChar w:fldCharType="begin"/>
        </w:r>
        <w:r>
          <w:instrText xml:space="preserve"> PAGEREF _Toc23614 \h </w:instrText>
        </w:r>
        <w:r>
          <w:fldChar w:fldCharType="separate"/>
        </w:r>
        <w:r>
          <w:t>35</w:t>
        </w:r>
        <w:r>
          <w:fldChar w:fldCharType="end"/>
        </w:r>
      </w:hyperlink>
    </w:p>
    <w:p>
      <w:pPr>
        <w:pStyle w:val="TOC2"/>
        <w:tabs>
          <w:tab w:val="right" w:leader="dot" w:pos="8306"/>
        </w:tabs>
      </w:pPr>
      <w:hyperlink w:anchor="_Toc26299" w:history="1">
        <w:r>
          <w:rPr>
            <w:rFonts w:ascii="仿宋" w:eastAsia="仿宋" w:hAnsi="仿宋" w:cs="仿宋" w:hint="eastAsia"/>
            <w:lang w:eastAsia="zh-CN"/>
          </w:rPr>
          <w:t>(二)、社会参与与沟通</w:t>
        </w:r>
        <w:r>
          <w:tab/>
        </w:r>
        <w:r>
          <w:fldChar w:fldCharType="begin"/>
        </w:r>
        <w:r>
          <w:instrText xml:space="preserve"> PAGEREF _Toc26299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6" w:history="1">
        <w:r>
          <w:rPr>
            <w:rFonts w:ascii="仿宋" w:eastAsia="仿宋" w:hAnsi="仿宋" w:cs="仿宋" w:hint="eastAsia"/>
            <w:lang w:eastAsia="zh-CN"/>
          </w:rPr>
          <w:t>十一、GPPS项目财务管理</w:t>
        </w:r>
        <w:r>
          <w:tab/>
        </w:r>
        <w:r>
          <w:fldChar w:fldCharType="begin"/>
        </w:r>
        <w:r>
          <w:instrText xml:space="preserve"> PAGEREF _Toc32506 \h </w:instrText>
        </w:r>
        <w:r>
          <w:fldChar w:fldCharType="separate"/>
        </w:r>
        <w:r>
          <w:t>36</w:t>
        </w:r>
        <w:r>
          <w:fldChar w:fldCharType="end"/>
        </w:r>
      </w:hyperlink>
    </w:p>
    <w:p>
      <w:pPr>
        <w:pStyle w:val="TOC2"/>
        <w:tabs>
          <w:tab w:val="right" w:leader="dot" w:pos="8306"/>
        </w:tabs>
      </w:pPr>
      <w:hyperlink w:anchor="_Toc24393" w:history="1">
        <w:r>
          <w:rPr>
            <w:rFonts w:ascii="仿宋" w:eastAsia="仿宋" w:hAnsi="仿宋" w:cs="仿宋" w:hint="eastAsia"/>
            <w:lang w:eastAsia="zh-CN"/>
          </w:rPr>
          <w:t>(一)、资金需求大</w:t>
        </w:r>
        <w:r>
          <w:tab/>
        </w:r>
        <w:r>
          <w:fldChar w:fldCharType="begin"/>
        </w:r>
        <w:r>
          <w:instrText xml:space="preserve"> PAGEREF _Toc24393 \h </w:instrText>
        </w:r>
        <w:r>
          <w:fldChar w:fldCharType="separate"/>
        </w:r>
        <w:r>
          <w:t>36</w:t>
        </w:r>
        <w:r>
          <w:fldChar w:fldCharType="end"/>
        </w:r>
      </w:hyperlink>
    </w:p>
    <w:p>
      <w:pPr>
        <w:pStyle w:val="TOC2"/>
        <w:tabs>
          <w:tab w:val="right" w:leader="dot" w:pos="8306"/>
        </w:tabs>
      </w:pPr>
      <w:hyperlink w:anchor="_Toc4772" w:history="1">
        <w:r>
          <w:rPr>
            <w:rFonts w:ascii="仿宋" w:eastAsia="仿宋" w:hAnsi="仿宋" w:cs="仿宋" w:hint="eastAsia"/>
            <w:lang w:eastAsia="zh-CN"/>
          </w:rPr>
          <w:t>(二)、研发周期长</w:t>
        </w:r>
        <w:r>
          <w:tab/>
        </w:r>
        <w:r>
          <w:fldChar w:fldCharType="begin"/>
        </w:r>
        <w:r>
          <w:instrText xml:space="preserve"> PAGEREF _Toc4772 \h </w:instrText>
        </w:r>
        <w:r>
          <w:fldChar w:fldCharType="separate"/>
        </w:r>
        <w:r>
          <w:t>37</w:t>
        </w:r>
        <w:r>
          <w:fldChar w:fldCharType="end"/>
        </w:r>
      </w:hyperlink>
    </w:p>
    <w:p>
      <w:pPr>
        <w:pStyle w:val="TOC2"/>
        <w:tabs>
          <w:tab w:val="right" w:leader="dot" w:pos="8306"/>
        </w:tabs>
      </w:pPr>
      <w:hyperlink w:anchor="_Toc19818" w:history="1">
        <w:r>
          <w:rPr>
            <w:rFonts w:ascii="仿宋" w:eastAsia="仿宋" w:hAnsi="仿宋" w:cs="仿宋" w:hint="eastAsia"/>
            <w:lang w:eastAsia="zh-CN"/>
          </w:rPr>
          <w:t>(三)、市场风险大</w:t>
        </w:r>
        <w:r>
          <w:tab/>
        </w:r>
        <w:r>
          <w:fldChar w:fldCharType="begin"/>
        </w:r>
        <w:r>
          <w:instrText xml:space="preserve"> PAGEREF _Toc19818 \h </w:instrText>
        </w:r>
        <w:r>
          <w:fldChar w:fldCharType="separate"/>
        </w:r>
        <w:r>
          <w:t>39</w:t>
        </w:r>
        <w:r>
          <w:fldChar w:fldCharType="end"/>
        </w:r>
      </w:hyperlink>
    </w:p>
    <w:p>
      <w:pPr>
        <w:pStyle w:val="TOC2"/>
        <w:tabs>
          <w:tab w:val="right" w:leader="dot" w:pos="8306"/>
        </w:tabs>
      </w:pPr>
      <w:hyperlink w:anchor="_Toc27016" w:history="1">
        <w:r>
          <w:rPr>
            <w:rFonts w:ascii="仿宋" w:eastAsia="仿宋" w:hAnsi="仿宋" w:cs="仿宋" w:hint="eastAsia"/>
            <w:lang w:eastAsia="zh-CN"/>
          </w:rPr>
          <w:t>(四)、利润率高</w:t>
        </w:r>
        <w:r>
          <w:tab/>
        </w:r>
        <w:r>
          <w:fldChar w:fldCharType="begin"/>
        </w:r>
        <w:r>
          <w:instrText xml:space="preserve"> PAGEREF _Toc27016 \h </w:instrText>
        </w:r>
        <w:r>
          <w:fldChar w:fldCharType="separate"/>
        </w:r>
        <w:r>
          <w:t>41</w:t>
        </w:r>
        <w:r>
          <w:fldChar w:fldCharType="end"/>
        </w:r>
      </w:hyperlink>
    </w:p>
    <w:p>
      <w:pPr>
        <w:pStyle w:val="TOC1"/>
        <w:tabs>
          <w:tab w:val="right" w:leader="dot" w:pos="8306"/>
        </w:tabs>
      </w:pPr>
      <w:hyperlink w:anchor="_Toc3859" w:history="1">
        <w:r>
          <w:rPr>
            <w:rFonts w:ascii="仿宋" w:eastAsia="仿宋" w:hAnsi="仿宋" w:cs="仿宋" w:hint="eastAsia"/>
            <w:lang w:eastAsia="zh-CN"/>
          </w:rPr>
          <w:t>十二、生产安全保护</w:t>
        </w:r>
        <w:r>
          <w:tab/>
        </w:r>
        <w:r>
          <w:fldChar w:fldCharType="begin"/>
        </w:r>
        <w:r>
          <w:instrText xml:space="preserve"> PAGEREF _Toc3859 \h </w:instrText>
        </w:r>
        <w:r>
          <w:fldChar w:fldCharType="separate"/>
        </w:r>
        <w:r>
          <w:t>43</w:t>
        </w:r>
        <w:r>
          <w:fldChar w:fldCharType="end"/>
        </w:r>
      </w:hyperlink>
    </w:p>
    <w:p>
      <w:pPr>
        <w:pStyle w:val="TOC2"/>
        <w:tabs>
          <w:tab w:val="right" w:leader="dot" w:pos="8306"/>
        </w:tabs>
      </w:pPr>
      <w:hyperlink w:anchor="_Toc21295" w:history="1">
        <w:r>
          <w:rPr>
            <w:rFonts w:ascii="仿宋" w:eastAsia="仿宋" w:hAnsi="仿宋" w:cs="仿宋" w:hint="eastAsia"/>
            <w:lang w:eastAsia="zh-CN"/>
          </w:rPr>
          <w:t>(一)、消防安全</w:t>
        </w:r>
        <w:r>
          <w:tab/>
        </w:r>
        <w:r>
          <w:fldChar w:fldCharType="begin"/>
        </w:r>
        <w:r>
          <w:instrText xml:space="preserve"> PAGEREF _Toc21295 \h </w:instrText>
        </w:r>
        <w:r>
          <w:fldChar w:fldCharType="separate"/>
        </w:r>
        <w:r>
          <w:t>43</w:t>
        </w:r>
        <w:r>
          <w:fldChar w:fldCharType="end"/>
        </w:r>
      </w:hyperlink>
    </w:p>
    <w:p>
      <w:pPr>
        <w:pStyle w:val="TOC2"/>
        <w:tabs>
          <w:tab w:val="right" w:leader="dot" w:pos="8306"/>
        </w:tabs>
      </w:pPr>
      <w:hyperlink w:anchor="_Toc16719" w:history="1">
        <w:r>
          <w:rPr>
            <w:rFonts w:ascii="仿宋" w:eastAsia="仿宋" w:hAnsi="仿宋" w:cs="仿宋" w:hint="eastAsia"/>
            <w:lang w:eastAsia="zh-CN"/>
          </w:rPr>
          <w:t>(二)、防火防爆总图布置措施</w:t>
        </w:r>
        <w:r>
          <w:tab/>
        </w:r>
        <w:r>
          <w:fldChar w:fldCharType="begin"/>
        </w:r>
        <w:r>
          <w:instrText xml:space="preserve"> PAGEREF _Toc16719 \h </w:instrText>
        </w:r>
        <w:r>
          <w:fldChar w:fldCharType="separate"/>
        </w:r>
        <w:r>
          <w:t>45</w:t>
        </w:r>
        <w:r>
          <w:fldChar w:fldCharType="end"/>
        </w:r>
      </w:hyperlink>
    </w:p>
    <w:p>
      <w:pPr>
        <w:pStyle w:val="TOC2"/>
        <w:tabs>
          <w:tab w:val="right" w:leader="dot" w:pos="8306"/>
        </w:tabs>
      </w:pPr>
      <w:hyperlink w:anchor="_Toc32129" w:history="1">
        <w:r>
          <w:rPr>
            <w:rFonts w:ascii="仿宋" w:eastAsia="仿宋" w:hAnsi="仿宋" w:cs="仿宋" w:hint="eastAsia"/>
            <w:lang w:eastAsia="zh-CN"/>
          </w:rPr>
          <w:t>(三)、自然灾害防范措施</w:t>
        </w:r>
        <w:r>
          <w:tab/>
        </w:r>
        <w:r>
          <w:fldChar w:fldCharType="begin"/>
        </w:r>
        <w:r>
          <w:instrText xml:space="preserve"> PAGEREF _Toc32129 \h </w:instrText>
        </w:r>
        <w:r>
          <w:fldChar w:fldCharType="separate"/>
        </w:r>
        <w:r>
          <w:t>45</w:t>
        </w:r>
        <w:r>
          <w:fldChar w:fldCharType="end"/>
        </w:r>
      </w:hyperlink>
    </w:p>
    <w:p>
      <w:pPr>
        <w:pStyle w:val="TOC2"/>
        <w:tabs>
          <w:tab w:val="right" w:leader="dot" w:pos="8306"/>
        </w:tabs>
      </w:pPr>
      <w:hyperlink w:anchor="_Toc21350" w:history="1">
        <w:r>
          <w:rPr>
            <w:rFonts w:ascii="仿宋" w:eastAsia="仿宋" w:hAnsi="仿宋" w:cs="仿宋" w:hint="eastAsia"/>
            <w:lang w:eastAsia="zh-CN"/>
          </w:rPr>
          <w:t>(四)、安全色及安全标志使用要求</w:t>
        </w:r>
        <w:r>
          <w:tab/>
        </w:r>
        <w:r>
          <w:fldChar w:fldCharType="begin"/>
        </w:r>
        <w:r>
          <w:instrText xml:space="preserve"> PAGEREF _Toc21350 \h </w:instrText>
        </w:r>
        <w:r>
          <w:fldChar w:fldCharType="separate"/>
        </w:r>
        <w:r>
          <w:t>46</w:t>
        </w:r>
        <w:r>
          <w:fldChar w:fldCharType="end"/>
        </w:r>
      </w:hyperlink>
    </w:p>
    <w:p>
      <w:pPr>
        <w:pStyle w:val="TOC2"/>
        <w:tabs>
          <w:tab w:val="right" w:leader="dot" w:pos="8306"/>
        </w:tabs>
      </w:pPr>
      <w:hyperlink w:anchor="_Toc6071" w:history="1">
        <w:r>
          <w:rPr>
            <w:rFonts w:ascii="仿宋" w:eastAsia="仿宋" w:hAnsi="仿宋" w:cs="仿宋" w:hint="eastAsia"/>
            <w:lang w:eastAsia="zh-CN"/>
          </w:rPr>
          <w:t>(五)、防尘防毒措施</w:t>
        </w:r>
        <w:r>
          <w:tab/>
        </w:r>
        <w:r>
          <w:fldChar w:fldCharType="begin"/>
        </w:r>
        <w:r>
          <w:instrText xml:space="preserve"> PAGEREF _Toc6071 \h </w:instrText>
        </w:r>
        <w:r>
          <w:fldChar w:fldCharType="separate"/>
        </w:r>
        <w:r>
          <w:t>47</w:t>
        </w:r>
        <w:r>
          <w:fldChar w:fldCharType="end"/>
        </w:r>
      </w:hyperlink>
    </w:p>
    <w:p>
      <w:pPr>
        <w:pStyle w:val="TOC2"/>
        <w:tabs>
          <w:tab w:val="right" w:leader="dot" w:pos="8306"/>
        </w:tabs>
      </w:pPr>
      <w:hyperlink w:anchor="_Toc2165" w:history="1">
        <w:r>
          <w:rPr>
            <w:rFonts w:ascii="仿宋" w:eastAsia="仿宋" w:hAnsi="仿宋" w:cs="仿宋" w:hint="eastAsia"/>
            <w:lang w:eastAsia="zh-CN"/>
          </w:rPr>
          <w:t>(六)、防静电、触电防护及防雷措施</w:t>
        </w:r>
        <w:r>
          <w:tab/>
        </w:r>
        <w:r>
          <w:fldChar w:fldCharType="begin"/>
        </w:r>
        <w:r>
          <w:instrText xml:space="preserve"> PAGEREF _Toc2165 \h </w:instrText>
        </w:r>
        <w:r>
          <w:fldChar w:fldCharType="separate"/>
        </w:r>
        <w:r>
          <w:t>48</w:t>
        </w:r>
        <w:r>
          <w:fldChar w:fldCharType="end"/>
        </w:r>
      </w:hyperlink>
    </w:p>
    <w:p>
      <w:pPr>
        <w:pStyle w:val="TOC2"/>
        <w:tabs>
          <w:tab w:val="right" w:leader="dot" w:pos="8306"/>
        </w:tabs>
      </w:pPr>
      <w:hyperlink w:anchor="_Toc3611" w:history="1">
        <w:r>
          <w:rPr>
            <w:rFonts w:ascii="仿宋" w:eastAsia="仿宋" w:hAnsi="仿宋" w:cs="仿宋" w:hint="eastAsia"/>
            <w:lang w:eastAsia="zh-CN"/>
          </w:rPr>
          <w:t>(七)、机械设备安全保障措施</w:t>
        </w:r>
        <w:r>
          <w:tab/>
        </w:r>
        <w:r>
          <w:fldChar w:fldCharType="begin"/>
        </w:r>
        <w:r>
          <w:instrText xml:space="preserve"> PAGEREF _Toc3611 \h </w:instrText>
        </w:r>
        <w:r>
          <w:fldChar w:fldCharType="separate"/>
        </w:r>
        <w:r>
          <w:t>49</w:t>
        </w:r>
        <w:r>
          <w:fldChar w:fldCharType="end"/>
        </w:r>
      </w:hyperlink>
    </w:p>
    <w:p>
      <w:pPr>
        <w:pStyle w:val="TOC1"/>
        <w:tabs>
          <w:tab w:val="right" w:leader="dot" w:pos="8306"/>
        </w:tabs>
      </w:pPr>
      <w:hyperlink w:anchor="_Toc693" w:history="1">
        <w:r>
          <w:rPr>
            <w:rFonts w:ascii="仿宋" w:eastAsia="仿宋" w:hAnsi="仿宋" w:cs="仿宋" w:hint="eastAsia"/>
            <w:lang w:eastAsia="zh-CN"/>
          </w:rPr>
          <w:t>十三、GPPS项目实施时间节点</w:t>
        </w:r>
        <w:r>
          <w:tab/>
        </w:r>
        <w:r>
          <w:fldChar w:fldCharType="begin"/>
        </w:r>
        <w:r>
          <w:instrText xml:space="preserve"> PAGEREF _Toc693 \h </w:instrText>
        </w:r>
        <w:r>
          <w:fldChar w:fldCharType="separate"/>
        </w:r>
        <w:r>
          <w:t>51</w:t>
        </w:r>
        <w:r>
          <w:fldChar w:fldCharType="end"/>
        </w:r>
      </w:hyperlink>
    </w:p>
    <w:p>
      <w:pPr>
        <w:pStyle w:val="TOC2"/>
        <w:tabs>
          <w:tab w:val="right" w:leader="dot" w:pos="8306"/>
        </w:tabs>
      </w:pPr>
      <w:hyperlink w:anchor="_Toc11445" w:history="1">
        <w:r>
          <w:rPr>
            <w:rFonts w:ascii="仿宋" w:eastAsia="仿宋" w:hAnsi="仿宋" w:cs="仿宋" w:hint="eastAsia"/>
            <w:lang w:eastAsia="zh-CN"/>
          </w:rPr>
          <w:t>(一)、GPPS项目启动阶段时间节点</w:t>
        </w:r>
        <w:r>
          <w:tab/>
        </w:r>
        <w:r>
          <w:fldChar w:fldCharType="begin"/>
        </w:r>
        <w:r>
          <w:instrText xml:space="preserve"> PAGEREF _Toc11445 \h </w:instrText>
        </w:r>
        <w:r>
          <w:fldChar w:fldCharType="separate"/>
        </w:r>
        <w:r>
          <w:t>51</w:t>
        </w:r>
        <w:r>
          <w:fldChar w:fldCharType="end"/>
        </w:r>
      </w:hyperlink>
    </w:p>
    <w:p>
      <w:pPr>
        <w:pStyle w:val="TOC2"/>
        <w:tabs>
          <w:tab w:val="right" w:leader="dot" w:pos="8306"/>
        </w:tabs>
      </w:pPr>
      <w:hyperlink w:anchor="_Toc3579" w:history="1">
        <w:r>
          <w:rPr>
            <w:rFonts w:ascii="仿宋" w:eastAsia="仿宋" w:hAnsi="仿宋" w:cs="仿宋" w:hint="eastAsia"/>
            <w:lang w:eastAsia="zh-CN"/>
          </w:rPr>
          <w:t>(二)、GPPS项目执行阶段时间节点</w:t>
        </w:r>
        <w:r>
          <w:tab/>
        </w:r>
        <w:r>
          <w:fldChar w:fldCharType="begin"/>
        </w:r>
        <w:r>
          <w:instrText xml:space="preserve"> PAGEREF _Toc3579 \h </w:instrText>
        </w:r>
        <w:r>
          <w:fldChar w:fldCharType="separate"/>
        </w:r>
        <w:r>
          <w:t>52</w:t>
        </w:r>
        <w:r>
          <w:fldChar w:fldCharType="end"/>
        </w:r>
      </w:hyperlink>
    </w:p>
    <w:p>
      <w:pPr>
        <w:pStyle w:val="TOC2"/>
        <w:tabs>
          <w:tab w:val="right" w:leader="dot" w:pos="8306"/>
        </w:tabs>
      </w:pPr>
      <w:hyperlink w:anchor="_Toc10312" w:history="1">
        <w:r>
          <w:rPr>
            <w:rFonts w:ascii="仿宋" w:eastAsia="仿宋" w:hAnsi="仿宋" w:cs="仿宋" w:hint="eastAsia"/>
            <w:lang w:eastAsia="zh-CN"/>
          </w:rPr>
          <w:t>(三)、GPPS项目完成阶段时间节点</w:t>
        </w:r>
        <w:r>
          <w:tab/>
        </w:r>
        <w:r>
          <w:fldChar w:fldCharType="begin"/>
        </w:r>
        <w:r>
          <w:instrText xml:space="preserve"> PAGEREF _Toc10312 \h </w:instrText>
        </w:r>
        <w:r>
          <w:fldChar w:fldCharType="separate"/>
        </w:r>
        <w:r>
          <w:t>53</w:t>
        </w:r>
        <w:r>
          <w:fldChar w:fldCharType="end"/>
        </w:r>
      </w:hyperlink>
    </w:p>
    <w:p>
      <w:pPr>
        <w:pStyle w:val="TOC1"/>
        <w:tabs>
          <w:tab w:val="right" w:leader="dot" w:pos="8306"/>
        </w:tabs>
      </w:pPr>
      <w:hyperlink w:anchor="_Toc19257" w:history="1">
        <w:r>
          <w:rPr>
            <w:rFonts w:ascii="仿宋" w:eastAsia="仿宋" w:hAnsi="仿宋" w:cs="仿宋" w:hint="eastAsia"/>
            <w:lang w:eastAsia="zh-CN"/>
          </w:rPr>
          <w:t>十四、风险识别与分类</w:t>
        </w:r>
        <w:r>
          <w:tab/>
        </w:r>
        <w:r>
          <w:fldChar w:fldCharType="begin"/>
        </w:r>
        <w:r>
          <w:instrText xml:space="preserve"> PAGEREF _Toc19257 \h </w:instrText>
        </w:r>
        <w:r>
          <w:fldChar w:fldCharType="separate"/>
        </w:r>
        <w:r>
          <w:t>54</w:t>
        </w:r>
        <w:r>
          <w:fldChar w:fldCharType="end"/>
        </w:r>
      </w:hyperlink>
    </w:p>
    <w:p>
      <w:pPr>
        <w:pStyle w:val="TOC2"/>
        <w:tabs>
          <w:tab w:val="right" w:leader="dot" w:pos="8306"/>
        </w:tabs>
      </w:pPr>
      <w:hyperlink w:anchor="_Toc18509" w:history="1">
        <w:r>
          <w:rPr>
            <w:rFonts w:ascii="仿宋" w:eastAsia="仿宋" w:hAnsi="仿宋" w:cs="仿宋" w:hint="eastAsia"/>
            <w:lang w:eastAsia="zh-CN"/>
          </w:rPr>
          <w:t>(一)、风险识别</w:t>
        </w:r>
        <w:r>
          <w:tab/>
        </w:r>
        <w:r>
          <w:fldChar w:fldCharType="begin"/>
        </w:r>
        <w:r>
          <w:instrText xml:space="preserve"> PAGEREF _Toc18509 \h </w:instrText>
        </w:r>
        <w:r>
          <w:fldChar w:fldCharType="separate"/>
        </w:r>
        <w:r>
          <w:t>54</w:t>
        </w:r>
        <w:r>
          <w:fldChar w:fldCharType="end"/>
        </w:r>
      </w:hyperlink>
    </w:p>
    <w:p>
      <w:pPr>
        <w:pStyle w:val="TOC2"/>
        <w:tabs>
          <w:tab w:val="right" w:leader="dot" w:pos="8306"/>
        </w:tabs>
      </w:pPr>
      <w:hyperlink w:anchor="_Toc11529" w:history="1">
        <w:r>
          <w:rPr>
            <w:rFonts w:ascii="仿宋" w:eastAsia="仿宋" w:hAnsi="仿宋" w:cs="仿宋" w:hint="eastAsia"/>
            <w:lang w:eastAsia="zh-CN"/>
          </w:rPr>
          <w:t>(二)、风险分类</w:t>
        </w:r>
        <w:r>
          <w:tab/>
        </w:r>
        <w:r>
          <w:fldChar w:fldCharType="begin"/>
        </w:r>
        <w:r>
          <w:instrText xml:space="preserve"> PAGEREF _Toc11529 \h </w:instrText>
        </w:r>
        <w:r>
          <w:fldChar w:fldCharType="separate"/>
        </w:r>
        <w:r>
          <w:t>55</w:t>
        </w:r>
        <w:r>
          <w:fldChar w:fldCharType="end"/>
        </w:r>
      </w:hyperlink>
    </w:p>
    <w:p>
      <w:pPr>
        <w:pStyle w:val="TOC1"/>
        <w:tabs>
          <w:tab w:val="right" w:leader="dot" w:pos="8306"/>
        </w:tabs>
      </w:pPr>
      <w:hyperlink w:anchor="_Toc474" w:history="1">
        <w:r>
          <w:rPr>
            <w:rFonts w:ascii="仿宋" w:eastAsia="仿宋" w:hAnsi="仿宋" w:cs="仿宋" w:hint="eastAsia"/>
            <w:lang w:eastAsia="zh-CN"/>
          </w:rPr>
          <w:t>十五、GPPS项目变更管理</w:t>
        </w:r>
        <w:r>
          <w:tab/>
        </w:r>
        <w:r>
          <w:fldChar w:fldCharType="begin"/>
        </w:r>
        <w:r>
          <w:instrText xml:space="preserve"> PAGEREF _Toc474 \h </w:instrText>
        </w:r>
        <w:r>
          <w:fldChar w:fldCharType="separate"/>
        </w:r>
        <w:r>
          <w:t>57</w:t>
        </w:r>
        <w:r>
          <w:fldChar w:fldCharType="end"/>
        </w:r>
      </w:hyperlink>
    </w:p>
    <w:p>
      <w:pPr>
        <w:pStyle w:val="TOC2"/>
        <w:tabs>
          <w:tab w:val="right" w:leader="dot" w:pos="8306"/>
        </w:tabs>
      </w:pPr>
      <w:hyperlink w:anchor="_Toc30088" w:history="1">
        <w:r>
          <w:rPr>
            <w:rFonts w:ascii="仿宋" w:eastAsia="仿宋" w:hAnsi="仿宋" w:cs="仿宋" w:hint="eastAsia"/>
            <w:lang w:eastAsia="zh-CN"/>
          </w:rPr>
          <w:t>(一)、变更申请与评估</w:t>
        </w:r>
        <w:r>
          <w:tab/>
        </w:r>
        <w:r>
          <w:fldChar w:fldCharType="begin"/>
        </w:r>
        <w:r>
          <w:instrText xml:space="preserve"> PAGEREF _Toc30088 \h </w:instrText>
        </w:r>
        <w:r>
          <w:fldChar w:fldCharType="separate"/>
        </w:r>
        <w:r>
          <w:t>57</w:t>
        </w:r>
        <w:r>
          <w:fldChar w:fldCharType="end"/>
        </w:r>
      </w:hyperlink>
    </w:p>
    <w:p>
      <w:pPr>
        <w:pStyle w:val="TOC2"/>
        <w:tabs>
          <w:tab w:val="right" w:leader="dot" w:pos="8306"/>
        </w:tabs>
      </w:pPr>
      <w:hyperlink w:anchor="_Toc4748" w:history="1">
        <w:r>
          <w:rPr>
            <w:rFonts w:ascii="仿宋" w:eastAsia="仿宋" w:hAnsi="仿宋" w:cs="仿宋" w:hint="eastAsia"/>
            <w:lang w:eastAsia="zh-CN"/>
          </w:rPr>
          <w:t>(二)、变更实施与控制</w:t>
        </w:r>
        <w:r>
          <w:tab/>
        </w:r>
        <w:r>
          <w:fldChar w:fldCharType="begin"/>
        </w:r>
        <w:r>
          <w:instrText xml:space="preserve"> PAGEREF _Toc4748 \h </w:instrText>
        </w:r>
        <w:r>
          <w:fldChar w:fldCharType="separate"/>
        </w:r>
        <w:r>
          <w:t>57</w:t>
        </w:r>
        <w:r>
          <w:fldChar w:fldCharType="end"/>
        </w:r>
      </w:hyperlink>
    </w:p>
    <w:p>
      <w:pPr>
        <w:pStyle w:val="TOC1"/>
        <w:tabs>
          <w:tab w:val="right" w:leader="dot" w:pos="8306"/>
        </w:tabs>
      </w:pPr>
      <w:hyperlink w:anchor="_Toc10248" w:history="1">
        <w:r>
          <w:rPr>
            <w:rFonts w:ascii="仿宋" w:eastAsia="仿宋" w:hAnsi="仿宋" w:cs="仿宋" w:hint="eastAsia"/>
            <w:lang w:eastAsia="zh-CN"/>
          </w:rPr>
          <w:t>十六、GPPS项目实施保障措施</w:t>
        </w:r>
        <w:r>
          <w:tab/>
        </w:r>
        <w:r>
          <w:fldChar w:fldCharType="begin"/>
        </w:r>
        <w:r>
          <w:instrText xml:space="preserve"> PAGEREF _Toc10248 \h </w:instrText>
        </w:r>
        <w:r>
          <w:fldChar w:fldCharType="separate"/>
        </w:r>
        <w:r>
          <w:t>58</w:t>
        </w:r>
        <w:r>
          <w:fldChar w:fldCharType="end"/>
        </w:r>
      </w:hyperlink>
    </w:p>
    <w:p>
      <w:pPr>
        <w:pStyle w:val="TOC2"/>
        <w:tabs>
          <w:tab w:val="right" w:leader="dot" w:pos="8306"/>
        </w:tabs>
      </w:pPr>
      <w:hyperlink w:anchor="_Toc25579" w:history="1">
        <w:r>
          <w:rPr>
            <w:rFonts w:ascii="仿宋" w:eastAsia="仿宋" w:hAnsi="仿宋" w:cs="仿宋" w:hint="eastAsia"/>
            <w:lang w:eastAsia="zh-CN"/>
          </w:rPr>
          <w:t>(一)、GPPS项目实施保障机制</w:t>
        </w:r>
        <w:r>
          <w:tab/>
        </w:r>
        <w:r>
          <w:fldChar w:fldCharType="begin"/>
        </w:r>
        <w:r>
          <w:instrText xml:space="preserve"> PAGEREF _Toc25579 \h </w:instrText>
        </w:r>
        <w:r>
          <w:fldChar w:fldCharType="separate"/>
        </w:r>
        <w:r>
          <w:t>58</w:t>
        </w:r>
        <w:r>
          <w:fldChar w:fldCharType="end"/>
        </w:r>
      </w:hyperlink>
    </w:p>
    <w:p>
      <w:pPr>
        <w:pStyle w:val="TOC2"/>
        <w:tabs>
          <w:tab w:val="right" w:leader="dot" w:pos="8306"/>
        </w:tabs>
      </w:pPr>
      <w:hyperlink w:anchor="_Toc13673" w:history="1">
        <w:r>
          <w:rPr>
            <w:rFonts w:ascii="仿宋" w:eastAsia="仿宋" w:hAnsi="仿宋" w:cs="仿宋" w:hint="eastAsia"/>
            <w:lang w:eastAsia="zh-CN"/>
          </w:rPr>
          <w:t>(二)、GPPS项目法律合规要求</w:t>
        </w:r>
        <w:r>
          <w:tab/>
        </w:r>
        <w:r>
          <w:fldChar w:fldCharType="begin"/>
        </w:r>
        <w:r>
          <w:instrText xml:space="preserve"> PAGEREF _Toc13673 \h </w:instrText>
        </w:r>
        <w:r>
          <w:fldChar w:fldCharType="separate"/>
        </w:r>
        <w:r>
          <w:t>61</w:t>
        </w:r>
        <w:r>
          <w:fldChar w:fldCharType="end"/>
        </w:r>
      </w:hyperlink>
    </w:p>
    <w:p>
      <w:pPr>
        <w:pStyle w:val="TOC2"/>
        <w:tabs>
          <w:tab w:val="right" w:leader="dot" w:pos="8306"/>
        </w:tabs>
      </w:pPr>
      <w:hyperlink w:anchor="_Toc750" w:history="1">
        <w:r>
          <w:rPr>
            <w:rFonts w:ascii="仿宋" w:eastAsia="仿宋" w:hAnsi="仿宋" w:cs="仿宋" w:hint="eastAsia"/>
            <w:lang w:eastAsia="zh-CN"/>
          </w:rPr>
          <w:t>(三)、GPPS项目合同管理与法律事务</w:t>
        </w:r>
        <w:r>
          <w:tab/>
        </w:r>
        <w:r>
          <w:fldChar w:fldCharType="begin"/>
        </w:r>
        <w:r>
          <w:instrText xml:space="preserve"> PAGEREF _Toc750 \h </w:instrText>
        </w:r>
        <w:r>
          <w:fldChar w:fldCharType="separate"/>
        </w:r>
        <w:r>
          <w:t>65</w:t>
        </w:r>
        <w:r>
          <w:fldChar w:fldCharType="end"/>
        </w:r>
      </w:hyperlink>
    </w:p>
    <w:p>
      <w:pPr>
        <w:pStyle w:val="TOC2"/>
        <w:tabs>
          <w:tab w:val="right" w:leader="dot" w:pos="8306"/>
        </w:tabs>
      </w:pPr>
      <w:hyperlink w:anchor="_Toc8211" w:history="1">
        <w:r>
          <w:rPr>
            <w:rFonts w:ascii="仿宋" w:eastAsia="仿宋" w:hAnsi="仿宋" w:cs="仿宋" w:hint="eastAsia"/>
            <w:lang w:eastAsia="zh-CN"/>
          </w:rPr>
          <w:t>(四)、GPPS项目知识产权保护策略</w:t>
        </w:r>
        <w:r>
          <w:tab/>
        </w:r>
        <w:r>
          <w:fldChar w:fldCharType="begin"/>
        </w:r>
        <w:r>
          <w:instrText xml:space="preserve"> PAGEREF _Toc8211 \h </w:instrText>
        </w:r>
        <w:r>
          <w:fldChar w:fldCharType="separate"/>
        </w:r>
        <w:r>
          <w:t>72</w:t>
        </w:r>
        <w:r>
          <w:fldChar w:fldCharType="end"/>
        </w:r>
      </w:hyperlink>
    </w:p>
    <w:p>
      <w:pPr>
        <w:pStyle w:val="TOC1"/>
        <w:tabs>
          <w:tab w:val="right" w:leader="dot" w:pos="8306"/>
        </w:tabs>
      </w:pPr>
      <w:hyperlink w:anchor="_Toc5244" w:history="1">
        <w:r>
          <w:rPr>
            <w:rFonts w:ascii="仿宋" w:eastAsia="仿宋" w:hAnsi="仿宋" w:cs="仿宋" w:hint="eastAsia"/>
            <w:lang w:eastAsia="zh-CN"/>
          </w:rPr>
          <w:t>十七、GPPS项目工程方案分析</w:t>
        </w:r>
        <w:r>
          <w:tab/>
        </w:r>
        <w:r>
          <w:fldChar w:fldCharType="begin"/>
        </w:r>
        <w:r>
          <w:instrText xml:space="preserve"> PAGEREF _Toc5244 \h </w:instrText>
        </w:r>
        <w:r>
          <w:fldChar w:fldCharType="separate"/>
        </w:r>
        <w:r>
          <w:t>74</w:t>
        </w:r>
        <w:r>
          <w:fldChar w:fldCharType="end"/>
        </w:r>
      </w:hyperlink>
    </w:p>
    <w:p>
      <w:pPr>
        <w:pStyle w:val="TOC2"/>
        <w:tabs>
          <w:tab w:val="right" w:leader="dot" w:pos="8306"/>
        </w:tabs>
      </w:pPr>
      <w:hyperlink w:anchor="_Toc31975" w:history="1">
        <w:r>
          <w:rPr>
            <w:rFonts w:ascii="仿宋" w:eastAsia="仿宋" w:hAnsi="仿宋" w:cs="仿宋" w:hint="eastAsia"/>
            <w:lang w:eastAsia="zh-CN"/>
          </w:rPr>
          <w:t>(一)、建筑工程设计原则</w:t>
        </w:r>
        <w:r>
          <w:tab/>
        </w:r>
        <w:r>
          <w:fldChar w:fldCharType="begin"/>
        </w:r>
        <w:r>
          <w:instrText xml:space="preserve"> PAGEREF _Toc31975 \h </w:instrText>
        </w:r>
        <w:r>
          <w:fldChar w:fldCharType="separate"/>
        </w:r>
        <w:r>
          <w:t>74</w:t>
        </w:r>
        <w:r>
          <w:fldChar w:fldCharType="end"/>
        </w:r>
      </w:hyperlink>
    </w:p>
    <w:p>
      <w:pPr>
        <w:pStyle w:val="TOC2"/>
        <w:tabs>
          <w:tab w:val="right" w:leader="dot" w:pos="8306"/>
        </w:tabs>
      </w:pPr>
      <w:hyperlink w:anchor="_Toc14115" w:history="1">
        <w:r>
          <w:rPr>
            <w:rFonts w:ascii="仿宋" w:eastAsia="仿宋" w:hAnsi="仿宋" w:cs="仿宋" w:hint="eastAsia"/>
            <w:lang w:eastAsia="zh-CN"/>
          </w:rPr>
          <w:t>(二)、土建工程建设指标</w:t>
        </w:r>
        <w:r>
          <w:tab/>
        </w:r>
        <w:r>
          <w:fldChar w:fldCharType="begin"/>
        </w:r>
        <w:r>
          <w:instrText xml:space="preserve"> PAGEREF _Toc14115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77"/>
      <w:r>
        <w:rPr>
          <w:rFonts w:ascii="仿宋" w:eastAsia="仿宋" w:hAnsi="仿宋" w:cs="仿宋" w:hint="eastAsia"/>
          <w:sz w:val="28"/>
          <w:lang w:eastAsia="zh-CN"/>
        </w:rPr>
        <w:t>一、GPPS项目选址可行性分析</w:t>
      </w:r>
      <w:bookmarkEnd w:id="2"/>
    </w:p>
    <w:p>
      <w:pPr>
        <w:pStyle w:val="Heading2"/>
        <w:rPr>
          <w:rFonts w:ascii="仿宋" w:eastAsia="仿宋" w:hAnsi="仿宋" w:cs="仿宋" w:hint="eastAsia"/>
          <w:lang w:eastAsia="zh-CN"/>
        </w:rPr>
      </w:pPr>
      <w:bookmarkStart w:id="3" w:name="_Toc32098"/>
      <w:r>
        <w:rPr>
          <w:rFonts w:ascii="仿宋" w:eastAsia="仿宋" w:hAnsi="仿宋" w:cs="仿宋" w:hint="eastAsia"/>
          <w:lang w:eastAsia="zh-CN"/>
        </w:rPr>
        <w:t>(一)、GPPS项目选址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该GPPS项目选址位于XX省XX市XX区XXX街道</w:t>
      </w:r>
    </w:p>
    <w:p>
      <w:pPr>
        <w:pStyle w:val="Heading2"/>
        <w:ind w:firstLine="560" w:firstLineChars="200"/>
        <w:rPr>
          <w:rFonts w:ascii="仿宋" w:eastAsia="仿宋" w:hAnsi="仿宋" w:cs="仿宋" w:hint="eastAsia"/>
          <w:sz w:val="28"/>
          <w:lang w:eastAsia="zh-CN"/>
        </w:rPr>
      </w:pPr>
      <w:bookmarkStart w:id="4" w:name="_Toc54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GPPS项目的征地面积将根据GPPS项目的实际规模和需求进行精确规划。具体面积XXX平方米，旨在确保GPPS项目不仅能够满足当前的发展需求，还能够预留空间以适应未来的扩展。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净用地面积是在征地面积基础上去除不可利用面积后的实际可开发用地。具体面积XXX平方米，考虑到环保、交通、安全等多方面因素，以确保GPPS项目在整体利用效率上达到最优。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GPPS项目计划建设的建筑总规模具体面积XXX平方米。这一规模的确定综合考虑了GPPS项目的性质、规模，以及城市规划的相关要求，确保建筑布局与周边环境协调一致。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绿地率是GPPS项目用地中被规划为绿地的比例。具体面积XXX平方米，旨在通过合理规划绿地，改善GPPS项目周边环境，提升居民生活质量，并符合城市整体绿化规划。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容积率是用地上可以建设的建筑总体积与用地面积之比。具体面积XXX，通过合理的容积率规划，确保GPPS项目建筑规模与周边环境和谐共生。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确保GPPS项目选址与当地城市规划相一致，具体面积XXX平方米。通过与城市规划部门深入沟通，确保GPPS项目不仅符合城市的整体发展方向，还能够融入城市的发展布局，为城市的长远发展贡献力量。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充分了解并确保GPPS项目选址符合当地产业政策，具体面积XXX平方米。这包括GPPS项目对当地经济的促进作用，以及对相关产业的带动效应，确保GPPS项目与地方政府的产业政策保持一致，促进共赢合作。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用地总体要求必须符合环保和可持续发展的原则，具体面积XXX平方米。通过采用绿色建筑设计、节能减排等措施，确保GPPS项目在建设和运营过程中对环境的影响最小化，达到可持续发展的要求。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确保GPPS项目选址具备必要的公共设施配套，具体面积XXX平方米。这包括交通便利性、教育、医疗等基础设施，以提高居民生活品质，使得GPPS项目选址更具吸引力。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考虑用地总体要求对当地社会稳定性的影响，具体面积XXX平方米。通过深入了解当地社区反馈，确保GPPS项目的选址和建设过程对当地社会和谐稳定产生积极作用。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GPPS项目选址不仅符合法规和规划，还在实际操作中具有可行性。这一全面规划将为GPPS项目的成功实施提供坚实的基础，确保GPPS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0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P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GPPS项目的设备规划和空间设计中，我们将采取灵活设备布局的措施。设备布局将根据实际需求进行灵活设计，避免不必要的浪费。通过合理规划设备摆放位置，我们将提高设备的利用率，减少设备间距，以确保GPP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GPPS项目内部引入共享设施的概念，例如共享会议室、办公区等。通过这种方式，我们可以减少对资源的重复建设，提高资源共享效率，从而减小GPP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GPPS项目的总图布置中，我们将不同功能区域进行明确的规划，以最大程度满足GPP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8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我们首先关注市场因素，包括潜在客户分布、竞争对手位置、市场需求等。通过深入的市场调研，我们能够更准确地评估选址对于市场开拓和产品销售的影响，确保GPPS项目能够在有利的市场环境中蓬勃发展。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GPPS项目对环境的影响是综合评价的重要因素之一。我们将详细考虑选址周边的自然环境、生态保护区、水源地等情况，确保GPPS项目的建设和运营对环境影响最小化，并符合当地的环保法规标准。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对选址的评价还需充分考虑当地政府的产业政策和法规。我们将详细了解GPPS项目所在地的相关政策，确保GPPS项目的规划和运营与当地法规相符，降低不必要的法律风险。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考虑到社会稳定性对企业运营的重要性，我们将评估选址地区的社会安全情况、劳工关系、社区反馈等方面，以确保GPPS项目的建设和运营不会受到社会稳定性的负面影响。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最后，我们将综合考虑用地成本，包括土地购置费用、土地开发成本等。通过对用地成本的详细评估，我们能够做出更为精确的经济效益分析，为GPPS项目的投资决策提供有力支持。</w:t>
      </w:r>
    </w:p>
    <w:p>
      <w:pPr>
        <w:pStyle w:val="Heading1"/>
        <w:ind w:firstLine="560" w:firstLineChars="200"/>
        <w:rPr>
          <w:rFonts w:ascii="仿宋" w:eastAsia="仿宋" w:hAnsi="仿宋" w:cs="仿宋" w:hint="eastAsia"/>
          <w:sz w:val="28"/>
          <w:lang w:eastAsia="zh-CN"/>
        </w:rPr>
      </w:pPr>
      <w:bookmarkStart w:id="8" w:name="_Toc3117"/>
      <w:r>
        <w:rPr>
          <w:rFonts w:ascii="仿宋" w:eastAsia="仿宋" w:hAnsi="仿宋" w:cs="仿宋" w:hint="eastAsia"/>
          <w:sz w:val="28"/>
          <w:lang w:eastAsia="zh-CN"/>
        </w:rPr>
        <w:t>二、GPPS项目建设背景及必要性分析</w:t>
      </w:r>
      <w:bookmarkEnd w:id="8"/>
    </w:p>
    <w:p>
      <w:pPr>
        <w:pStyle w:val="Heading2"/>
        <w:rPr>
          <w:rFonts w:ascii="仿宋" w:eastAsia="仿宋" w:hAnsi="仿宋" w:cs="仿宋" w:hint="eastAsia"/>
          <w:lang w:eastAsia="zh-CN"/>
        </w:rPr>
      </w:pPr>
      <w:bookmarkStart w:id="9" w:name="_Toc24976"/>
      <w:r>
        <w:rPr>
          <w:rFonts w:ascii="仿宋" w:eastAsia="仿宋" w:hAnsi="仿宋" w:cs="仿宋" w:hint="eastAsia"/>
          <w:lang w:eastAsia="zh-CN"/>
        </w:rPr>
        <w:t>(一)、GPPS项目背景分析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GPPS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我们的背景分析将深入挖掘当前行业的发展趋势，通过对竞争态势的全面审视，找到GPPS项目在这个潮流中的定位。同时，我们将关注行业内涌现的新兴机遇，以便GPPS项目更好地融入行业发展的潮流中。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GPPS项目提供了强大的发展动力。我们将聚焦于行业内最新的技术发展趋势，包括但不限于人工智能、大数据分析、物联网等领域。通过深度的技术研究，我们将确保GPP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GPPS项目发展的源泉。我们将投入更多的精力对市场需求进行深入剖析，超越表面的需求，深入挖掘潜在的市场痛点和机遇。通过对市场需求的细致了解，GPPS项目将更有针对性地设计解决方案，满足市场的多样化需求，从而更好地促进GPP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GPPS项目战略至关重要。我们将对竞争态势进行更为深入的分析，包括但不限于市场份额、产品特点、客户满意度等多个维度。通过深度的竞争分析，GPPS项目将能够更准确地把握市场脉搏，制定具有竞争力的GPP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GPPS项目的发展具有直接的影响。我们将进行更为全面的法规和政策分析，了解行业发展中的潜在法律风险和合规挑战。通过充分了解和遵守相关法规，GPPS项目将确保在法律框架内合法合规运营，为GPPS项目的稳健发展提供有力支持。</w:t>
      </w:r>
    </w:p>
    <w:p>
      <w:pPr>
        <w:pStyle w:val="Heading2"/>
        <w:ind w:firstLine="560" w:firstLineChars="200"/>
        <w:rPr>
          <w:rFonts w:ascii="仿宋" w:eastAsia="仿宋" w:hAnsi="仿宋" w:cs="仿宋" w:hint="eastAsia"/>
          <w:sz w:val="28"/>
          <w:lang w:eastAsia="zh-CN"/>
        </w:rPr>
      </w:pPr>
      <w:bookmarkStart w:id="10" w:name="_Toc23695"/>
      <w:r>
        <w:rPr>
          <w:rFonts w:ascii="仿宋" w:eastAsia="仿宋" w:hAnsi="仿宋" w:cs="仿宋" w:hint="eastAsia"/>
          <w:sz w:val="28"/>
          <w:lang w:eastAsia="zh-CN"/>
        </w:rPr>
        <w:t>(二)、GPPS项目建设必要性分析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建设的迫切性源于对行业发展趋势的深刻洞察。我们正处于一个行业变革的时代，科技创新、数字化转型成为企业发展的关键动力。GPP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建设不仅仅是为了跟上潮流，更是为了通过技术创新推动企业的持续发展。通过引入先进的技术和解决方案，GPP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GPPS项目的建设成为必然选择，通过提高产品质量、拓展服务领域，从而在竞争中获得更多的机会。GPPS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GPPS项目建设的必要性体现在对客户需求更精准的满足。通过GPP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建设的背后是对企业持续创新的追求。只有通过不断创新，企业才能在竞争中立于不败之地。GPP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682"/>
      <w:r>
        <w:rPr>
          <w:rFonts w:ascii="仿宋" w:eastAsia="仿宋" w:hAnsi="仿宋" w:cs="仿宋" w:hint="eastAsia"/>
          <w:sz w:val="28"/>
          <w:lang w:eastAsia="zh-CN"/>
        </w:rPr>
        <w:t>三、GPPS项目土建工程</w:t>
      </w:r>
      <w:bookmarkEnd w:id="11"/>
    </w:p>
    <w:p>
      <w:pPr>
        <w:pStyle w:val="Heading2"/>
        <w:rPr>
          <w:rFonts w:ascii="仿宋" w:eastAsia="仿宋" w:hAnsi="仿宋" w:cs="仿宋" w:hint="eastAsia"/>
          <w:lang w:eastAsia="zh-CN"/>
        </w:rPr>
      </w:pPr>
      <w:bookmarkStart w:id="12" w:name="_Toc2979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在GPPS项目的建筑工程设计中，我们将秉承一系列重要的设计原则，以确保GPPS项目建筑在功能、美观、可持续性等方面达到最佳效果。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首要原则是确保建筑的功能性得到最大化的发挥。我们将充分理解GPPS项目的实际需求，合理布局各个功能区域，保证建筑在满足业务需求的同时，提供高效的工作环境。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在建筑设计中，我们将综合考虑建设和运营成本。通过精细的经济效益分析，确保设计方案在高效利用资源的同时，对GPPS项目的长期盈利能力有积极的贡献。</w:t>
      </w:r>
    </w:p>
    <w:p>
      <w:pPr>
        <w:pStyle w:val="Heading2"/>
        <w:ind w:firstLine="560" w:firstLineChars="200"/>
        <w:rPr>
          <w:rFonts w:ascii="仿宋" w:eastAsia="仿宋" w:hAnsi="仿宋" w:cs="仿宋" w:hint="eastAsia"/>
          <w:sz w:val="28"/>
          <w:lang w:eastAsia="zh-CN"/>
        </w:rPr>
      </w:pPr>
      <w:bookmarkStart w:id="13" w:name="_Toc765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PPS项目的土建工程设计中，我们将精准设定设计年限，结合GPP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GPP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82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GPP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GPP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GPP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82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本期工程GPPS项目预计总建筑面积XXX平方米，其中：计容建筑面积XXX平方米，计划建筑工程投资XX万元，占GPPS项目总投资的XX%。</w:t>
      </w:r>
    </w:p>
    <w:p>
      <w:pPr>
        <w:pStyle w:val="Heading1"/>
        <w:ind w:firstLine="560" w:firstLineChars="200"/>
        <w:rPr>
          <w:rFonts w:ascii="仿宋" w:eastAsia="仿宋" w:hAnsi="仿宋" w:cs="仿宋" w:hint="eastAsia"/>
          <w:sz w:val="28"/>
          <w:lang w:eastAsia="zh-CN"/>
        </w:rPr>
      </w:pPr>
      <w:bookmarkStart w:id="16" w:name="_Toc2454"/>
      <w:r>
        <w:rPr>
          <w:rFonts w:ascii="仿宋" w:eastAsia="仿宋" w:hAnsi="仿宋" w:cs="仿宋" w:hint="eastAsia"/>
          <w:sz w:val="28"/>
          <w:lang w:eastAsia="zh-CN"/>
        </w:rPr>
        <w:t>四、GPPS项目概论</w:t>
      </w:r>
      <w:bookmarkEnd w:id="16"/>
    </w:p>
    <w:p>
      <w:pPr>
        <w:pStyle w:val="Heading2"/>
        <w:rPr>
          <w:rFonts w:ascii="仿宋" w:eastAsia="仿宋" w:hAnsi="仿宋" w:cs="仿宋" w:hint="eastAsia"/>
          <w:lang w:eastAsia="zh-CN"/>
        </w:rPr>
      </w:pPr>
      <w:bookmarkStart w:id="17" w:name="_Toc30318"/>
      <w:r>
        <w:rPr>
          <w:rFonts w:ascii="仿宋" w:eastAsia="仿宋" w:hAnsi="仿宋" w:cs="仿宋" w:hint="eastAsia"/>
          <w:lang w:eastAsia="zh-CN"/>
        </w:rPr>
        <w:t>(一)、GPPS项目概况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起源追溯至对市场的深入洞察。市场的不断演变与变革为GPPS项目提供了难得的机遇。当前市场存在的需求缺口和变革的大环境共同构成了GPPS项目的背景。这个GPPS项目旨在充分利用市场机遇，填补行业中尚未满足的需求，为客户提供全新的解决方案。市场的变革和需求的增长使得这个GPP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GPPS项目名称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GPPS项目正式命名为GPPS。这个名称不仅仅是一个标识，更代表了GPPS项目的核心理念和愿景。它蕴含着GPPS项目所要解决问题的关键字，具有强烈的表达和辨识度，为GPPS项目树立了鲜明的品牌形象。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GPPS项目目标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核心目标是提供一种全新、高效的解决方案，满足客户日益增长的需求。GPPS项目追求的不仅仅是满足市场需求，更是在市场中获得卓越的竞争优势。通过不断提升产品或服务的质量和创新水平，GPP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GPPS项目范围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全面涵盖了产品研发、制造、市场推广和售后服务，确保从产品设计到最终用户体验的全方位关注。这一全面的GPPS项目范围是为了确保GPP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GPPS项目时间表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GPPS项目计划在未来18个月内完成，包括研发、测试、市场试点和正式推出等不同阶段。这个时间表的合理设计是为了确保GPPS项目各个阶段的顺利推进，以便按时交付高质量的成果。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GPPS项目预算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GPPS项目总预算估算为XX百万美元，主要分配在研发、市场推广、人员培训和运营等方面。这一充足的预算为GPPS项目提供了充足的资源，确保GPPS项目在各个方面都能取得优异的表现。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GPPS项目风险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GPPS项目可能面临的风险包括市场接受度低、技术难题、竞争激烈等。GPPS项目团队已经制定了相应的风险应对计划，通过前瞻性的风险管理，确保GPPS项目在面对不确定性时能够迅速做出应对。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GPPS项目团队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GPPS项目汇聚了一支经验丰富、多领域专业素养的核心团队，确保GPPS项目在各个方面都能拥有高水平的执行力。团队的协同作战是GPPS项目成功的关键因素之一。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GPPS项目背景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GPPS项目的背景根植于市场对更高效、创新产品的渴望，同时也受到科技发展对行业格局的深刻改变的影响。这为GPPS项目提供了广阔的发展空间和市场需求。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GPPS项目现状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截至目前，GPPS项目已完成市场调研和技术验证，取得了初步的成功。这为GPPS项目在未来的发展奠定了坚实的基础，为更远大的目标打下了坚实的基石。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https://d.book118.com/447103100132006035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65DF2"/>
    <w:rsid w:val="77565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03100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2024-01-29T23:23:00Z</dcterms:created>
  <dcterms:modified xsi:type="dcterms:W3CDTF">2024-01-29T23:24:02Z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D8662ADCE14B47659692F276C83364E6_11</vt:lpwstr>
  </property>
  <property fmtid="{D5CDD505-2E9C-101B-9397-08002B2CF9AE}" pid="3" name="KSOProductBuildVer">
    <vt:lpwstr>2052-12.1.0.16250</vt:lpwstr>
  </property>
</Properties>
</file>