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用电信息采集系统项目规划设计纲要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67" w:history="1">
        <w:r>
          <w:rPr>
            <w:rFonts w:ascii="仿宋" w:eastAsia="仿宋" w:hAnsi="仿宋" w:cs="仿宋" w:hint="eastAsia"/>
            <w:lang w:eastAsia="zh-CN"/>
          </w:rPr>
          <w:t>概论</w:t>
        </w:r>
        <w:r>
          <w:tab/>
        </w:r>
        <w:r>
          <w:fldChar w:fldCharType="begin"/>
        </w:r>
        <w:r>
          <w:instrText xml:space="preserve"> PAGEREF _Toc25667 \h </w:instrText>
        </w:r>
        <w:r>
          <w:fldChar w:fldCharType="separate"/>
        </w:r>
        <w:r>
          <w:t>3</w:t>
        </w:r>
        <w:r>
          <w:fldChar w:fldCharType="end"/>
        </w:r>
      </w:hyperlink>
    </w:p>
    <w:p>
      <w:pPr>
        <w:pStyle w:val="TOC1"/>
        <w:tabs>
          <w:tab w:val="right" w:leader="dot" w:pos="8306"/>
        </w:tabs>
      </w:pPr>
      <w:hyperlink w:anchor="_Toc19080" w:history="1">
        <w:r>
          <w:rPr>
            <w:rFonts w:ascii="仿宋" w:eastAsia="仿宋" w:hAnsi="仿宋" w:cs="仿宋" w:hint="eastAsia"/>
            <w:lang w:eastAsia="zh-CN"/>
          </w:rPr>
          <w:t>一、用电信息采集系统项目概论</w:t>
        </w:r>
        <w:r>
          <w:tab/>
        </w:r>
        <w:r>
          <w:fldChar w:fldCharType="begin"/>
        </w:r>
        <w:r>
          <w:instrText xml:space="preserve"> PAGEREF _Toc19080 \h </w:instrText>
        </w:r>
        <w:r>
          <w:fldChar w:fldCharType="separate"/>
        </w:r>
        <w:r>
          <w:t>3</w:t>
        </w:r>
        <w:r>
          <w:fldChar w:fldCharType="end"/>
        </w:r>
      </w:hyperlink>
    </w:p>
    <w:p>
      <w:pPr>
        <w:pStyle w:val="TOC2"/>
        <w:tabs>
          <w:tab w:val="right" w:leader="dot" w:pos="8306"/>
        </w:tabs>
      </w:pPr>
      <w:hyperlink w:anchor="_Toc31855" w:history="1">
        <w:r>
          <w:rPr>
            <w:rFonts w:ascii="仿宋" w:eastAsia="仿宋" w:hAnsi="仿宋" w:cs="仿宋" w:hint="eastAsia"/>
            <w:lang w:eastAsia="zh-CN"/>
          </w:rPr>
          <w:t>(一)、用电信息采集系统项目概况</w:t>
        </w:r>
        <w:r>
          <w:tab/>
        </w:r>
        <w:r>
          <w:fldChar w:fldCharType="begin"/>
        </w:r>
        <w:r>
          <w:instrText xml:space="preserve"> PAGEREF _Toc31855 \h </w:instrText>
        </w:r>
        <w:r>
          <w:fldChar w:fldCharType="separate"/>
        </w:r>
        <w:r>
          <w:t>3</w:t>
        </w:r>
        <w:r>
          <w:fldChar w:fldCharType="end"/>
        </w:r>
      </w:hyperlink>
    </w:p>
    <w:p>
      <w:pPr>
        <w:pStyle w:val="TOC2"/>
        <w:tabs>
          <w:tab w:val="right" w:leader="dot" w:pos="8306"/>
        </w:tabs>
      </w:pPr>
      <w:hyperlink w:anchor="_Toc22283" w:history="1">
        <w:r>
          <w:rPr>
            <w:rFonts w:ascii="仿宋" w:eastAsia="仿宋" w:hAnsi="仿宋" w:cs="仿宋" w:hint="eastAsia"/>
            <w:lang w:eastAsia="zh-CN"/>
          </w:rPr>
          <w:t>(二)、用电信息采集系统项目目标</w:t>
        </w:r>
        <w:r>
          <w:tab/>
        </w:r>
        <w:r>
          <w:fldChar w:fldCharType="begin"/>
        </w:r>
        <w:r>
          <w:instrText xml:space="preserve"> PAGEREF _Toc22283 \h </w:instrText>
        </w:r>
        <w:r>
          <w:fldChar w:fldCharType="separate"/>
        </w:r>
        <w:r>
          <w:t>5</w:t>
        </w:r>
        <w:r>
          <w:fldChar w:fldCharType="end"/>
        </w:r>
      </w:hyperlink>
    </w:p>
    <w:p>
      <w:pPr>
        <w:pStyle w:val="TOC2"/>
        <w:tabs>
          <w:tab w:val="right" w:leader="dot" w:pos="8306"/>
        </w:tabs>
      </w:pPr>
      <w:hyperlink w:anchor="_Toc23283" w:history="1">
        <w:r>
          <w:rPr>
            <w:rFonts w:ascii="仿宋" w:eastAsia="仿宋" w:hAnsi="仿宋" w:cs="仿宋" w:hint="eastAsia"/>
            <w:lang w:eastAsia="zh-CN"/>
          </w:rPr>
          <w:t>(三)、用电信息采集系统项目提出的理由</w:t>
        </w:r>
        <w:r>
          <w:tab/>
        </w:r>
        <w:r>
          <w:fldChar w:fldCharType="begin"/>
        </w:r>
        <w:r>
          <w:instrText xml:space="preserve"> PAGEREF _Toc23283 \h </w:instrText>
        </w:r>
        <w:r>
          <w:fldChar w:fldCharType="separate"/>
        </w:r>
        <w:r>
          <w:t>6</w:t>
        </w:r>
        <w:r>
          <w:fldChar w:fldCharType="end"/>
        </w:r>
      </w:hyperlink>
    </w:p>
    <w:p>
      <w:pPr>
        <w:pStyle w:val="TOC2"/>
        <w:tabs>
          <w:tab w:val="right" w:leader="dot" w:pos="8306"/>
        </w:tabs>
      </w:pPr>
      <w:hyperlink w:anchor="_Toc9719" w:history="1">
        <w:r>
          <w:rPr>
            <w:rFonts w:ascii="仿宋" w:eastAsia="仿宋" w:hAnsi="仿宋" w:cs="仿宋" w:hint="eastAsia"/>
            <w:lang w:eastAsia="zh-CN"/>
          </w:rPr>
          <w:t>(四)、用电信息采集系统项目意义</w:t>
        </w:r>
        <w:r>
          <w:tab/>
        </w:r>
        <w:r>
          <w:fldChar w:fldCharType="begin"/>
        </w:r>
        <w:r>
          <w:instrText xml:space="preserve"> PAGEREF _Toc9719 \h </w:instrText>
        </w:r>
        <w:r>
          <w:fldChar w:fldCharType="separate"/>
        </w:r>
        <w:r>
          <w:t>8</w:t>
        </w:r>
        <w:r>
          <w:fldChar w:fldCharType="end"/>
        </w:r>
      </w:hyperlink>
    </w:p>
    <w:p>
      <w:pPr>
        <w:pStyle w:val="TOC2"/>
        <w:tabs>
          <w:tab w:val="right" w:leader="dot" w:pos="8306"/>
        </w:tabs>
      </w:pPr>
      <w:hyperlink w:anchor="_Toc19171" w:history="1">
        <w:r>
          <w:rPr>
            <w:rFonts w:ascii="仿宋" w:eastAsia="仿宋" w:hAnsi="仿宋" w:cs="仿宋" w:hint="eastAsia"/>
            <w:lang w:eastAsia="zh-CN"/>
          </w:rPr>
          <w:t>(五)、用电信息采集系统项目背景</w:t>
        </w:r>
        <w:r>
          <w:tab/>
        </w:r>
        <w:r>
          <w:fldChar w:fldCharType="begin"/>
        </w:r>
        <w:r>
          <w:instrText xml:space="preserve"> PAGEREF _Toc19171 \h </w:instrText>
        </w:r>
        <w:r>
          <w:fldChar w:fldCharType="separate"/>
        </w:r>
        <w:r>
          <w:t>9</w:t>
        </w:r>
        <w:r>
          <w:fldChar w:fldCharType="end"/>
        </w:r>
      </w:hyperlink>
    </w:p>
    <w:p>
      <w:pPr>
        <w:pStyle w:val="TOC1"/>
        <w:tabs>
          <w:tab w:val="right" w:leader="dot" w:pos="8306"/>
        </w:tabs>
      </w:pPr>
      <w:hyperlink w:anchor="_Toc27555" w:history="1">
        <w:r>
          <w:rPr>
            <w:rFonts w:ascii="仿宋" w:eastAsia="仿宋" w:hAnsi="仿宋" w:cs="仿宋" w:hint="eastAsia"/>
            <w:lang w:eastAsia="zh-CN"/>
          </w:rPr>
          <w:t>二、用电信息采集系统项目危机管理</w:t>
        </w:r>
        <w:r>
          <w:tab/>
        </w:r>
        <w:r>
          <w:fldChar w:fldCharType="begin"/>
        </w:r>
        <w:r>
          <w:instrText xml:space="preserve"> PAGEREF _Toc27555 \h </w:instrText>
        </w:r>
        <w:r>
          <w:fldChar w:fldCharType="separate"/>
        </w:r>
        <w:r>
          <w:t>10</w:t>
        </w:r>
        <w:r>
          <w:fldChar w:fldCharType="end"/>
        </w:r>
      </w:hyperlink>
    </w:p>
    <w:p>
      <w:pPr>
        <w:pStyle w:val="TOC2"/>
        <w:tabs>
          <w:tab w:val="right" w:leader="dot" w:pos="8306"/>
        </w:tabs>
      </w:pPr>
      <w:hyperlink w:anchor="_Toc13962" w:history="1">
        <w:r>
          <w:rPr>
            <w:rFonts w:ascii="仿宋" w:eastAsia="仿宋" w:hAnsi="仿宋" w:cs="仿宋" w:hint="eastAsia"/>
            <w:lang w:eastAsia="zh-CN"/>
          </w:rPr>
          <w:t>(一)、危机预警与识别</w:t>
        </w:r>
        <w:r>
          <w:tab/>
        </w:r>
        <w:r>
          <w:fldChar w:fldCharType="begin"/>
        </w:r>
        <w:r>
          <w:instrText xml:space="preserve"> PAGEREF _Toc13962 \h </w:instrText>
        </w:r>
        <w:r>
          <w:fldChar w:fldCharType="separate"/>
        </w:r>
        <w:r>
          <w:t>10</w:t>
        </w:r>
        <w:r>
          <w:fldChar w:fldCharType="end"/>
        </w:r>
      </w:hyperlink>
    </w:p>
    <w:p>
      <w:pPr>
        <w:pStyle w:val="TOC2"/>
        <w:tabs>
          <w:tab w:val="right" w:leader="dot" w:pos="8306"/>
        </w:tabs>
      </w:pPr>
      <w:hyperlink w:anchor="_Toc31569" w:history="1">
        <w:r>
          <w:rPr>
            <w:rFonts w:ascii="仿宋" w:eastAsia="仿宋" w:hAnsi="仿宋" w:cs="仿宋" w:hint="eastAsia"/>
            <w:lang w:eastAsia="zh-CN"/>
          </w:rPr>
          <w:t>(二)、危机应对与恢复</w:t>
        </w:r>
        <w:r>
          <w:tab/>
        </w:r>
        <w:r>
          <w:fldChar w:fldCharType="begin"/>
        </w:r>
        <w:r>
          <w:instrText xml:space="preserve"> PAGEREF _Toc31569 \h </w:instrText>
        </w:r>
        <w:r>
          <w:fldChar w:fldCharType="separate"/>
        </w:r>
        <w:r>
          <w:t>11</w:t>
        </w:r>
        <w:r>
          <w:fldChar w:fldCharType="end"/>
        </w:r>
      </w:hyperlink>
    </w:p>
    <w:p>
      <w:pPr>
        <w:pStyle w:val="TOC1"/>
        <w:tabs>
          <w:tab w:val="right" w:leader="dot" w:pos="8306"/>
        </w:tabs>
      </w:pPr>
      <w:hyperlink w:anchor="_Toc30135" w:history="1">
        <w:r>
          <w:rPr>
            <w:rFonts w:ascii="仿宋" w:eastAsia="仿宋" w:hAnsi="仿宋" w:cs="仿宋" w:hint="eastAsia"/>
            <w:lang w:eastAsia="zh-CN"/>
          </w:rPr>
          <w:t>三、用电信息采集系统项目建设背景及必要性分析</w:t>
        </w:r>
        <w:r>
          <w:tab/>
        </w:r>
        <w:r>
          <w:fldChar w:fldCharType="begin"/>
        </w:r>
        <w:r>
          <w:instrText xml:space="preserve"> PAGEREF _Toc30135 \h </w:instrText>
        </w:r>
        <w:r>
          <w:fldChar w:fldCharType="separate"/>
        </w:r>
        <w:r>
          <w:t>13</w:t>
        </w:r>
        <w:r>
          <w:fldChar w:fldCharType="end"/>
        </w:r>
      </w:hyperlink>
    </w:p>
    <w:p>
      <w:pPr>
        <w:pStyle w:val="TOC2"/>
        <w:tabs>
          <w:tab w:val="right" w:leader="dot" w:pos="8306"/>
        </w:tabs>
      </w:pPr>
      <w:hyperlink w:anchor="_Toc16582" w:history="1">
        <w:r>
          <w:rPr>
            <w:rFonts w:ascii="仿宋" w:eastAsia="仿宋" w:hAnsi="仿宋" w:cs="仿宋" w:hint="eastAsia"/>
            <w:lang w:eastAsia="zh-CN"/>
          </w:rPr>
          <w:t>(一)、用电信息采集系统项目背景分析</w:t>
        </w:r>
        <w:r>
          <w:tab/>
        </w:r>
        <w:r>
          <w:fldChar w:fldCharType="begin"/>
        </w:r>
        <w:r>
          <w:instrText xml:space="preserve"> PAGEREF _Toc16582 \h </w:instrText>
        </w:r>
        <w:r>
          <w:fldChar w:fldCharType="separate"/>
        </w:r>
        <w:r>
          <w:t>13</w:t>
        </w:r>
        <w:r>
          <w:fldChar w:fldCharType="end"/>
        </w:r>
      </w:hyperlink>
    </w:p>
    <w:p>
      <w:pPr>
        <w:pStyle w:val="TOC2"/>
        <w:tabs>
          <w:tab w:val="right" w:leader="dot" w:pos="8306"/>
        </w:tabs>
      </w:pPr>
      <w:hyperlink w:anchor="_Toc13190" w:history="1">
        <w:r>
          <w:rPr>
            <w:rFonts w:ascii="仿宋" w:eastAsia="仿宋" w:hAnsi="仿宋" w:cs="仿宋" w:hint="eastAsia"/>
            <w:lang w:eastAsia="zh-CN"/>
          </w:rPr>
          <w:t>(二)、用电信息采集系统项目建设必要性分析</w:t>
        </w:r>
        <w:r>
          <w:tab/>
        </w:r>
        <w:r>
          <w:fldChar w:fldCharType="begin"/>
        </w:r>
        <w:r>
          <w:instrText xml:space="preserve"> PAGEREF _Toc13190 \h </w:instrText>
        </w:r>
        <w:r>
          <w:fldChar w:fldCharType="separate"/>
        </w:r>
        <w:r>
          <w:t>14</w:t>
        </w:r>
        <w:r>
          <w:fldChar w:fldCharType="end"/>
        </w:r>
      </w:hyperlink>
    </w:p>
    <w:p>
      <w:pPr>
        <w:pStyle w:val="TOC1"/>
        <w:tabs>
          <w:tab w:val="right" w:leader="dot" w:pos="8306"/>
        </w:tabs>
      </w:pPr>
      <w:hyperlink w:anchor="_Toc5999" w:history="1">
        <w:r>
          <w:rPr>
            <w:rFonts w:ascii="仿宋" w:eastAsia="仿宋" w:hAnsi="仿宋" w:cs="仿宋" w:hint="eastAsia"/>
            <w:lang w:eastAsia="zh-CN"/>
          </w:rPr>
          <w:t>四、用电信息采集系统项目绩效评估</w:t>
        </w:r>
        <w:r>
          <w:tab/>
        </w:r>
        <w:r>
          <w:fldChar w:fldCharType="begin"/>
        </w:r>
        <w:r>
          <w:instrText xml:space="preserve"> PAGEREF _Toc5999 \h </w:instrText>
        </w:r>
        <w:r>
          <w:fldChar w:fldCharType="separate"/>
        </w:r>
        <w:r>
          <w:t>16</w:t>
        </w:r>
        <w:r>
          <w:fldChar w:fldCharType="end"/>
        </w:r>
      </w:hyperlink>
    </w:p>
    <w:p>
      <w:pPr>
        <w:pStyle w:val="TOC2"/>
        <w:tabs>
          <w:tab w:val="right" w:leader="dot" w:pos="8306"/>
        </w:tabs>
      </w:pPr>
      <w:hyperlink w:anchor="_Toc20329" w:history="1">
        <w:r>
          <w:rPr>
            <w:rFonts w:ascii="仿宋" w:eastAsia="仿宋" w:hAnsi="仿宋" w:cs="仿宋" w:hint="eastAsia"/>
            <w:lang w:eastAsia="zh-CN"/>
          </w:rPr>
          <w:t>(一)、绩效评估指标</w:t>
        </w:r>
        <w:r>
          <w:tab/>
        </w:r>
        <w:r>
          <w:fldChar w:fldCharType="begin"/>
        </w:r>
        <w:r>
          <w:instrText xml:space="preserve"> PAGEREF _Toc20329 \h </w:instrText>
        </w:r>
        <w:r>
          <w:fldChar w:fldCharType="separate"/>
        </w:r>
        <w:r>
          <w:t>16</w:t>
        </w:r>
        <w:r>
          <w:fldChar w:fldCharType="end"/>
        </w:r>
      </w:hyperlink>
    </w:p>
    <w:p>
      <w:pPr>
        <w:pStyle w:val="TOC2"/>
        <w:tabs>
          <w:tab w:val="right" w:leader="dot" w:pos="8306"/>
        </w:tabs>
      </w:pPr>
      <w:hyperlink w:anchor="_Toc29639" w:history="1">
        <w:r>
          <w:rPr>
            <w:rFonts w:ascii="仿宋" w:eastAsia="仿宋" w:hAnsi="仿宋" w:cs="仿宋" w:hint="eastAsia"/>
            <w:lang w:eastAsia="zh-CN"/>
          </w:rPr>
          <w:t>(二)、绩效评估方法</w:t>
        </w:r>
        <w:r>
          <w:tab/>
        </w:r>
        <w:r>
          <w:fldChar w:fldCharType="begin"/>
        </w:r>
        <w:r>
          <w:instrText xml:space="preserve"> PAGEREF _Toc29639 \h </w:instrText>
        </w:r>
        <w:r>
          <w:fldChar w:fldCharType="separate"/>
        </w:r>
        <w:r>
          <w:t>17</w:t>
        </w:r>
        <w:r>
          <w:fldChar w:fldCharType="end"/>
        </w:r>
      </w:hyperlink>
    </w:p>
    <w:p>
      <w:pPr>
        <w:pStyle w:val="TOC2"/>
        <w:tabs>
          <w:tab w:val="right" w:leader="dot" w:pos="8306"/>
        </w:tabs>
      </w:pPr>
      <w:hyperlink w:anchor="_Toc31612" w:history="1">
        <w:r>
          <w:rPr>
            <w:rFonts w:ascii="仿宋" w:eastAsia="仿宋" w:hAnsi="仿宋" w:cs="仿宋" w:hint="eastAsia"/>
            <w:lang w:eastAsia="zh-CN"/>
          </w:rPr>
          <w:t>(三)、绩效评估周期</w:t>
        </w:r>
        <w:r>
          <w:tab/>
        </w:r>
        <w:r>
          <w:fldChar w:fldCharType="begin"/>
        </w:r>
        <w:r>
          <w:instrText xml:space="preserve"> PAGEREF _Toc31612 \h </w:instrText>
        </w:r>
        <w:r>
          <w:fldChar w:fldCharType="separate"/>
        </w:r>
        <w:r>
          <w:t>18</w:t>
        </w:r>
        <w:r>
          <w:fldChar w:fldCharType="end"/>
        </w:r>
      </w:hyperlink>
    </w:p>
    <w:p>
      <w:pPr>
        <w:pStyle w:val="TOC1"/>
        <w:tabs>
          <w:tab w:val="right" w:leader="dot" w:pos="8306"/>
        </w:tabs>
      </w:pPr>
      <w:hyperlink w:anchor="_Toc14559" w:history="1">
        <w:r>
          <w:rPr>
            <w:rFonts w:ascii="仿宋" w:eastAsia="仿宋" w:hAnsi="仿宋" w:cs="仿宋" w:hint="eastAsia"/>
            <w:lang w:eastAsia="zh-CN"/>
          </w:rPr>
          <w:t>五、用电信息采集系统项目可持续发展</w:t>
        </w:r>
        <w:r>
          <w:tab/>
        </w:r>
        <w:r>
          <w:fldChar w:fldCharType="begin"/>
        </w:r>
        <w:r>
          <w:instrText xml:space="preserve"> PAGEREF _Toc14559 \h </w:instrText>
        </w:r>
        <w:r>
          <w:fldChar w:fldCharType="separate"/>
        </w:r>
        <w:r>
          <w:t>19</w:t>
        </w:r>
        <w:r>
          <w:fldChar w:fldCharType="end"/>
        </w:r>
      </w:hyperlink>
    </w:p>
    <w:p>
      <w:pPr>
        <w:pStyle w:val="TOC2"/>
        <w:tabs>
          <w:tab w:val="right" w:leader="dot" w:pos="8306"/>
        </w:tabs>
      </w:pPr>
      <w:hyperlink w:anchor="_Toc10852" w:history="1">
        <w:r>
          <w:rPr>
            <w:rFonts w:ascii="仿宋" w:eastAsia="仿宋" w:hAnsi="仿宋" w:cs="仿宋" w:hint="eastAsia"/>
            <w:lang w:eastAsia="zh-CN"/>
          </w:rPr>
          <w:t>(一)、可持续战略与实践</w:t>
        </w:r>
        <w:r>
          <w:tab/>
        </w:r>
        <w:r>
          <w:fldChar w:fldCharType="begin"/>
        </w:r>
        <w:r>
          <w:instrText xml:space="preserve"> PAGEREF _Toc10852 \h </w:instrText>
        </w:r>
        <w:r>
          <w:fldChar w:fldCharType="separate"/>
        </w:r>
        <w:r>
          <w:t>19</w:t>
        </w:r>
        <w:r>
          <w:fldChar w:fldCharType="end"/>
        </w:r>
      </w:hyperlink>
    </w:p>
    <w:p>
      <w:pPr>
        <w:pStyle w:val="TOC2"/>
        <w:tabs>
          <w:tab w:val="right" w:leader="dot" w:pos="8306"/>
        </w:tabs>
      </w:pPr>
      <w:hyperlink w:anchor="_Toc9013" w:history="1">
        <w:r>
          <w:rPr>
            <w:rFonts w:ascii="仿宋" w:eastAsia="仿宋" w:hAnsi="仿宋" w:cs="仿宋" w:hint="eastAsia"/>
            <w:lang w:eastAsia="zh-CN"/>
          </w:rPr>
          <w:t>(二)、环保与社会责任</w:t>
        </w:r>
        <w:r>
          <w:tab/>
        </w:r>
        <w:r>
          <w:fldChar w:fldCharType="begin"/>
        </w:r>
        <w:r>
          <w:instrText xml:space="preserve"> PAGEREF _Toc9013 \h </w:instrText>
        </w:r>
        <w:r>
          <w:fldChar w:fldCharType="separate"/>
        </w:r>
        <w:r>
          <w:t>20</w:t>
        </w:r>
        <w:r>
          <w:fldChar w:fldCharType="end"/>
        </w:r>
      </w:hyperlink>
    </w:p>
    <w:p>
      <w:pPr>
        <w:pStyle w:val="TOC1"/>
        <w:tabs>
          <w:tab w:val="right" w:leader="dot" w:pos="8306"/>
        </w:tabs>
      </w:pPr>
      <w:hyperlink w:anchor="_Toc12625" w:history="1">
        <w:r>
          <w:rPr>
            <w:rFonts w:ascii="仿宋" w:eastAsia="仿宋" w:hAnsi="仿宋" w:cs="仿宋" w:hint="eastAsia"/>
            <w:lang w:eastAsia="zh-CN"/>
          </w:rPr>
          <w:t>六、用电信息采集系统项目文档管理</w:t>
        </w:r>
        <w:r>
          <w:tab/>
        </w:r>
        <w:r>
          <w:fldChar w:fldCharType="begin"/>
        </w:r>
        <w:r>
          <w:instrText xml:space="preserve"> PAGEREF _Toc12625 \h </w:instrText>
        </w:r>
        <w:r>
          <w:fldChar w:fldCharType="separate"/>
        </w:r>
        <w:r>
          <w:t>21</w:t>
        </w:r>
        <w:r>
          <w:fldChar w:fldCharType="end"/>
        </w:r>
      </w:hyperlink>
    </w:p>
    <w:p>
      <w:pPr>
        <w:pStyle w:val="TOC2"/>
        <w:tabs>
          <w:tab w:val="right" w:leader="dot" w:pos="8306"/>
        </w:tabs>
      </w:pPr>
      <w:hyperlink w:anchor="_Toc15170" w:history="1">
        <w:r>
          <w:rPr>
            <w:rFonts w:ascii="仿宋" w:eastAsia="仿宋" w:hAnsi="仿宋" w:cs="仿宋" w:hint="eastAsia"/>
            <w:lang w:eastAsia="zh-CN"/>
          </w:rPr>
          <w:t>(一)、文档编制与审查</w:t>
        </w:r>
        <w:r>
          <w:tab/>
        </w:r>
        <w:r>
          <w:fldChar w:fldCharType="begin"/>
        </w:r>
        <w:r>
          <w:instrText xml:space="preserve"> PAGEREF _Toc15170 \h </w:instrText>
        </w:r>
        <w:r>
          <w:fldChar w:fldCharType="separate"/>
        </w:r>
        <w:r>
          <w:t>21</w:t>
        </w:r>
        <w:r>
          <w:fldChar w:fldCharType="end"/>
        </w:r>
      </w:hyperlink>
    </w:p>
    <w:p>
      <w:pPr>
        <w:pStyle w:val="TOC2"/>
        <w:tabs>
          <w:tab w:val="right" w:leader="dot" w:pos="8306"/>
        </w:tabs>
      </w:pPr>
      <w:hyperlink w:anchor="_Toc26325" w:history="1">
        <w:r>
          <w:rPr>
            <w:rFonts w:ascii="仿宋" w:eastAsia="仿宋" w:hAnsi="仿宋" w:cs="仿宋" w:hint="eastAsia"/>
            <w:lang w:eastAsia="zh-CN"/>
          </w:rPr>
          <w:t>(二)、文档发布与分发</w:t>
        </w:r>
        <w:r>
          <w:tab/>
        </w:r>
        <w:r>
          <w:fldChar w:fldCharType="begin"/>
        </w:r>
        <w:r>
          <w:instrText xml:space="preserve"> PAGEREF _Toc26325 \h </w:instrText>
        </w:r>
        <w:r>
          <w:fldChar w:fldCharType="separate"/>
        </w:r>
        <w:r>
          <w:t>22</w:t>
        </w:r>
        <w:r>
          <w:fldChar w:fldCharType="end"/>
        </w:r>
      </w:hyperlink>
    </w:p>
    <w:p>
      <w:pPr>
        <w:pStyle w:val="TOC2"/>
        <w:tabs>
          <w:tab w:val="right" w:leader="dot" w:pos="8306"/>
        </w:tabs>
      </w:pPr>
      <w:hyperlink w:anchor="_Toc5469" w:history="1">
        <w:r>
          <w:rPr>
            <w:rFonts w:ascii="仿宋" w:eastAsia="仿宋" w:hAnsi="仿宋" w:cs="仿宋" w:hint="eastAsia"/>
            <w:lang w:eastAsia="zh-CN"/>
          </w:rPr>
          <w:t>(三)、文档存档与归档</w:t>
        </w:r>
        <w:r>
          <w:tab/>
        </w:r>
        <w:r>
          <w:fldChar w:fldCharType="begin"/>
        </w:r>
        <w:r>
          <w:instrText xml:space="preserve"> PAGEREF _Toc5469 \h </w:instrText>
        </w:r>
        <w:r>
          <w:fldChar w:fldCharType="separate"/>
        </w:r>
        <w:r>
          <w:t>23</w:t>
        </w:r>
        <w:r>
          <w:fldChar w:fldCharType="end"/>
        </w:r>
      </w:hyperlink>
    </w:p>
    <w:p>
      <w:pPr>
        <w:pStyle w:val="TOC1"/>
        <w:tabs>
          <w:tab w:val="right" w:leader="dot" w:pos="8306"/>
        </w:tabs>
      </w:pPr>
      <w:hyperlink w:anchor="_Toc3501" w:history="1">
        <w:r>
          <w:rPr>
            <w:rFonts w:ascii="仿宋" w:eastAsia="仿宋" w:hAnsi="仿宋" w:cs="仿宋" w:hint="eastAsia"/>
            <w:lang w:eastAsia="zh-CN"/>
          </w:rPr>
          <w:t>七、用电信息采集系统项目社会影响</w:t>
        </w:r>
        <w:r>
          <w:tab/>
        </w:r>
        <w:r>
          <w:fldChar w:fldCharType="begin"/>
        </w:r>
        <w:r>
          <w:instrText xml:space="preserve"> PAGEREF _Toc3501 \h </w:instrText>
        </w:r>
        <w:r>
          <w:fldChar w:fldCharType="separate"/>
        </w:r>
        <w:r>
          <w:t>24</w:t>
        </w:r>
        <w:r>
          <w:fldChar w:fldCharType="end"/>
        </w:r>
      </w:hyperlink>
    </w:p>
    <w:p>
      <w:pPr>
        <w:pStyle w:val="TOC2"/>
        <w:tabs>
          <w:tab w:val="right" w:leader="dot" w:pos="8306"/>
        </w:tabs>
      </w:pPr>
      <w:hyperlink w:anchor="_Toc4593" w:history="1">
        <w:r>
          <w:rPr>
            <w:rFonts w:ascii="仿宋" w:eastAsia="仿宋" w:hAnsi="仿宋" w:cs="仿宋" w:hint="eastAsia"/>
            <w:lang w:eastAsia="zh-CN"/>
          </w:rPr>
          <w:t>(一)、社会责任与义务</w:t>
        </w:r>
        <w:r>
          <w:tab/>
        </w:r>
        <w:r>
          <w:fldChar w:fldCharType="begin"/>
        </w:r>
        <w:r>
          <w:instrText xml:space="preserve"> PAGEREF _Toc4593 \h </w:instrText>
        </w:r>
        <w:r>
          <w:fldChar w:fldCharType="separate"/>
        </w:r>
        <w:r>
          <w:t>24</w:t>
        </w:r>
        <w:r>
          <w:fldChar w:fldCharType="end"/>
        </w:r>
      </w:hyperlink>
    </w:p>
    <w:p>
      <w:pPr>
        <w:pStyle w:val="TOC2"/>
        <w:tabs>
          <w:tab w:val="right" w:leader="dot" w:pos="8306"/>
        </w:tabs>
      </w:pPr>
      <w:hyperlink w:anchor="_Toc4794" w:history="1">
        <w:r>
          <w:rPr>
            <w:rFonts w:ascii="仿宋" w:eastAsia="仿宋" w:hAnsi="仿宋" w:cs="仿宋" w:hint="eastAsia"/>
            <w:lang w:eastAsia="zh-CN"/>
          </w:rPr>
          <w:t>(二)、社会参与与沟通</w:t>
        </w:r>
        <w:r>
          <w:tab/>
        </w:r>
        <w:r>
          <w:fldChar w:fldCharType="begin"/>
        </w:r>
        <w:r>
          <w:instrText xml:space="preserve"> PAGEREF _Toc4794 \h </w:instrText>
        </w:r>
        <w:r>
          <w:fldChar w:fldCharType="separate"/>
        </w:r>
        <w:r>
          <w:t>25</w:t>
        </w:r>
        <w:r>
          <w:fldChar w:fldCharType="end"/>
        </w:r>
      </w:hyperlink>
    </w:p>
    <w:p>
      <w:pPr>
        <w:pStyle w:val="TOC1"/>
        <w:tabs>
          <w:tab w:val="right" w:leader="dot" w:pos="8306"/>
        </w:tabs>
      </w:pPr>
      <w:hyperlink w:anchor="_Toc10256" w:history="1">
        <w:r>
          <w:rPr>
            <w:rFonts w:ascii="仿宋" w:eastAsia="仿宋" w:hAnsi="仿宋" w:cs="仿宋" w:hint="eastAsia"/>
            <w:lang w:eastAsia="zh-CN"/>
          </w:rPr>
          <w:t>八、生产安全保护</w:t>
        </w:r>
        <w:r>
          <w:tab/>
        </w:r>
        <w:r>
          <w:fldChar w:fldCharType="begin"/>
        </w:r>
        <w:r>
          <w:instrText xml:space="preserve"> PAGEREF _Toc10256 \h </w:instrText>
        </w:r>
        <w:r>
          <w:fldChar w:fldCharType="separate"/>
        </w:r>
        <w:r>
          <w:t>26</w:t>
        </w:r>
        <w:r>
          <w:fldChar w:fldCharType="end"/>
        </w:r>
      </w:hyperlink>
    </w:p>
    <w:p>
      <w:pPr>
        <w:pStyle w:val="TOC2"/>
        <w:tabs>
          <w:tab w:val="right" w:leader="dot" w:pos="8306"/>
        </w:tabs>
      </w:pPr>
      <w:hyperlink w:anchor="_Toc8109" w:history="1">
        <w:r>
          <w:rPr>
            <w:rFonts w:ascii="仿宋" w:eastAsia="仿宋" w:hAnsi="仿宋" w:cs="仿宋" w:hint="eastAsia"/>
            <w:lang w:eastAsia="zh-CN"/>
          </w:rPr>
          <w:t>(一)、消防安全</w:t>
        </w:r>
        <w:r>
          <w:tab/>
        </w:r>
        <w:r>
          <w:fldChar w:fldCharType="begin"/>
        </w:r>
        <w:r>
          <w:instrText xml:space="preserve"> PAGEREF _Toc8109 \h </w:instrText>
        </w:r>
        <w:r>
          <w:fldChar w:fldCharType="separate"/>
        </w:r>
        <w:r>
          <w:t>26</w:t>
        </w:r>
        <w:r>
          <w:fldChar w:fldCharType="end"/>
        </w:r>
      </w:hyperlink>
    </w:p>
    <w:p>
      <w:pPr>
        <w:pStyle w:val="TOC2"/>
        <w:tabs>
          <w:tab w:val="right" w:leader="dot" w:pos="8306"/>
        </w:tabs>
      </w:pPr>
      <w:hyperlink w:anchor="_Toc21991" w:history="1">
        <w:r>
          <w:rPr>
            <w:rFonts w:ascii="仿宋" w:eastAsia="仿宋" w:hAnsi="仿宋" w:cs="仿宋" w:hint="eastAsia"/>
            <w:lang w:eastAsia="zh-CN"/>
          </w:rPr>
          <w:t>(二)、防火防爆总图布置措施</w:t>
        </w:r>
        <w:r>
          <w:tab/>
        </w:r>
        <w:r>
          <w:fldChar w:fldCharType="begin"/>
        </w:r>
        <w:r>
          <w:instrText xml:space="preserve"> PAGEREF _Toc21991 \h </w:instrText>
        </w:r>
        <w:r>
          <w:fldChar w:fldCharType="separate"/>
        </w:r>
        <w:r>
          <w:t>28</w:t>
        </w:r>
        <w:r>
          <w:fldChar w:fldCharType="end"/>
        </w:r>
      </w:hyperlink>
    </w:p>
    <w:p>
      <w:pPr>
        <w:pStyle w:val="TOC2"/>
        <w:tabs>
          <w:tab w:val="right" w:leader="dot" w:pos="8306"/>
        </w:tabs>
      </w:pPr>
      <w:hyperlink w:anchor="_Toc20539" w:history="1">
        <w:r>
          <w:rPr>
            <w:rFonts w:ascii="仿宋" w:eastAsia="仿宋" w:hAnsi="仿宋" w:cs="仿宋" w:hint="eastAsia"/>
            <w:lang w:eastAsia="zh-CN"/>
          </w:rPr>
          <w:t>(三)、自然灾害防范措施</w:t>
        </w:r>
        <w:r>
          <w:tab/>
        </w:r>
        <w:r>
          <w:fldChar w:fldCharType="begin"/>
        </w:r>
        <w:r>
          <w:instrText xml:space="preserve"> PAGEREF _Toc20539 \h </w:instrText>
        </w:r>
        <w:r>
          <w:fldChar w:fldCharType="separate"/>
        </w:r>
        <w:r>
          <w:t>29</w:t>
        </w:r>
        <w:r>
          <w:fldChar w:fldCharType="end"/>
        </w:r>
      </w:hyperlink>
    </w:p>
    <w:p>
      <w:pPr>
        <w:pStyle w:val="TOC2"/>
        <w:tabs>
          <w:tab w:val="right" w:leader="dot" w:pos="8306"/>
        </w:tabs>
      </w:pPr>
      <w:hyperlink w:anchor="_Toc28071" w:history="1">
        <w:r>
          <w:rPr>
            <w:rFonts w:ascii="仿宋" w:eastAsia="仿宋" w:hAnsi="仿宋" w:cs="仿宋" w:hint="eastAsia"/>
            <w:lang w:eastAsia="zh-CN"/>
          </w:rPr>
          <w:t>(四)、安全色及安全标志使用要求</w:t>
        </w:r>
        <w:r>
          <w:tab/>
        </w:r>
        <w:r>
          <w:fldChar w:fldCharType="begin"/>
        </w:r>
        <w:r>
          <w:instrText xml:space="preserve"> PAGEREF _Toc28071 \h </w:instrText>
        </w:r>
        <w:r>
          <w:fldChar w:fldCharType="separate"/>
        </w:r>
        <w:r>
          <w:t>30</w:t>
        </w:r>
        <w:r>
          <w:fldChar w:fldCharType="end"/>
        </w:r>
      </w:hyperlink>
    </w:p>
    <w:p>
      <w:pPr>
        <w:pStyle w:val="TOC2"/>
        <w:tabs>
          <w:tab w:val="right" w:leader="dot" w:pos="8306"/>
        </w:tabs>
      </w:pPr>
      <w:hyperlink w:anchor="_Toc1496" w:history="1">
        <w:r>
          <w:rPr>
            <w:rFonts w:ascii="仿宋" w:eastAsia="仿宋" w:hAnsi="仿宋" w:cs="仿宋" w:hint="eastAsia"/>
            <w:lang w:eastAsia="zh-CN"/>
          </w:rPr>
          <w:t>(五)、防尘防毒措施</w:t>
        </w:r>
        <w:r>
          <w:tab/>
        </w:r>
        <w:r>
          <w:fldChar w:fldCharType="begin"/>
        </w:r>
        <w:r>
          <w:instrText xml:space="preserve"> PAGEREF _Toc1496 \h </w:instrText>
        </w:r>
        <w:r>
          <w:fldChar w:fldCharType="separate"/>
        </w:r>
        <w:r>
          <w:t>31</w:t>
        </w:r>
        <w:r>
          <w:fldChar w:fldCharType="end"/>
        </w:r>
      </w:hyperlink>
    </w:p>
    <w:p>
      <w:pPr>
        <w:pStyle w:val="TOC2"/>
        <w:tabs>
          <w:tab w:val="right" w:leader="dot" w:pos="8306"/>
        </w:tabs>
      </w:pPr>
      <w:hyperlink w:anchor="_Toc27355" w:history="1">
        <w:r>
          <w:rPr>
            <w:rFonts w:ascii="仿宋" w:eastAsia="仿宋" w:hAnsi="仿宋" w:cs="仿宋" w:hint="eastAsia"/>
            <w:lang w:eastAsia="zh-CN"/>
          </w:rPr>
          <w:t>(六)、防静电、触电防护及防雷措施</w:t>
        </w:r>
        <w:r>
          <w:tab/>
        </w:r>
        <w:r>
          <w:fldChar w:fldCharType="begin"/>
        </w:r>
        <w:r>
          <w:instrText xml:space="preserve"> PAGEREF _Toc27355 \h </w:instrText>
        </w:r>
        <w:r>
          <w:fldChar w:fldCharType="separate"/>
        </w:r>
        <w:r>
          <w:t>32</w:t>
        </w:r>
        <w:r>
          <w:fldChar w:fldCharType="end"/>
        </w:r>
      </w:hyperlink>
    </w:p>
    <w:p>
      <w:pPr>
        <w:pStyle w:val="TOC2"/>
        <w:tabs>
          <w:tab w:val="right" w:leader="dot" w:pos="8306"/>
        </w:tabs>
      </w:pPr>
      <w:hyperlink w:anchor="_Toc30270" w:history="1">
        <w:r>
          <w:rPr>
            <w:rFonts w:ascii="仿宋" w:eastAsia="仿宋" w:hAnsi="仿宋" w:cs="仿宋" w:hint="eastAsia"/>
            <w:lang w:eastAsia="zh-CN"/>
          </w:rPr>
          <w:t>(七)、机械设备安全保障措施</w:t>
        </w:r>
        <w:r>
          <w:tab/>
        </w:r>
        <w:r>
          <w:fldChar w:fldCharType="begin"/>
        </w:r>
        <w:r>
          <w:instrText xml:space="preserve"> PAGEREF _Toc30270 \h </w:instrText>
        </w:r>
        <w:r>
          <w:fldChar w:fldCharType="separate"/>
        </w:r>
        <w:r>
          <w:t>33</w:t>
        </w:r>
        <w:r>
          <w:fldChar w:fldCharType="end"/>
        </w:r>
      </w:hyperlink>
    </w:p>
    <w:p>
      <w:pPr>
        <w:pStyle w:val="TOC1"/>
        <w:tabs>
          <w:tab w:val="right" w:leader="dot" w:pos="8306"/>
        </w:tabs>
      </w:pPr>
      <w:hyperlink w:anchor="_Toc6979" w:history="1">
        <w:r>
          <w:rPr>
            <w:rFonts w:ascii="仿宋" w:eastAsia="仿宋" w:hAnsi="仿宋" w:cs="仿宋" w:hint="eastAsia"/>
            <w:lang w:eastAsia="zh-CN"/>
          </w:rPr>
          <w:t>九、用电信息采集系统项目人力资源管理</w:t>
        </w:r>
        <w:r>
          <w:tab/>
        </w:r>
        <w:r>
          <w:fldChar w:fldCharType="begin"/>
        </w:r>
        <w:r>
          <w:instrText xml:space="preserve"> PAGEREF _Toc6979 \h </w:instrText>
        </w:r>
        <w:r>
          <w:fldChar w:fldCharType="separate"/>
        </w:r>
        <w:r>
          <w:t>34</w:t>
        </w:r>
        <w:r>
          <w:fldChar w:fldCharType="end"/>
        </w:r>
      </w:hyperlink>
    </w:p>
    <w:p>
      <w:pPr>
        <w:pStyle w:val="TOC2"/>
        <w:tabs>
          <w:tab w:val="right" w:leader="dot" w:pos="8306"/>
        </w:tabs>
      </w:pPr>
      <w:hyperlink w:anchor="_Toc13141" w:history="1">
        <w:r>
          <w:rPr>
            <w:rFonts w:ascii="仿宋" w:eastAsia="仿宋" w:hAnsi="仿宋" w:cs="仿宋" w:hint="eastAsia"/>
            <w:lang w:eastAsia="zh-CN"/>
          </w:rPr>
          <w:t>(一)、建立健全的预算管理制度</w:t>
        </w:r>
        <w:r>
          <w:tab/>
        </w:r>
        <w:r>
          <w:fldChar w:fldCharType="begin"/>
        </w:r>
        <w:r>
          <w:instrText xml:space="preserve"> PAGEREF _Toc13141 \h </w:instrText>
        </w:r>
        <w:r>
          <w:fldChar w:fldCharType="separate"/>
        </w:r>
        <w:r>
          <w:t>34</w:t>
        </w:r>
        <w:r>
          <w:fldChar w:fldCharType="end"/>
        </w:r>
      </w:hyperlink>
    </w:p>
    <w:p>
      <w:pPr>
        <w:pStyle w:val="TOC2"/>
        <w:tabs>
          <w:tab w:val="right" w:leader="dot" w:pos="8306"/>
        </w:tabs>
      </w:pPr>
      <w:hyperlink w:anchor="_Toc32684" w:history="1">
        <w:r>
          <w:rPr>
            <w:rFonts w:ascii="仿宋" w:eastAsia="仿宋" w:hAnsi="仿宋" w:cs="仿宋" w:hint="eastAsia"/>
            <w:lang w:eastAsia="zh-CN"/>
          </w:rPr>
          <w:t>(二)、加强资金流动监控</w:t>
        </w:r>
        <w:r>
          <w:tab/>
        </w:r>
        <w:r>
          <w:fldChar w:fldCharType="begin"/>
        </w:r>
        <w:r>
          <w:instrText xml:space="preserve"> PAGEREF _Toc32684 \h </w:instrText>
        </w:r>
        <w:r>
          <w:fldChar w:fldCharType="separate"/>
        </w:r>
        <w:r>
          <w:t>36</w:t>
        </w:r>
        <w:r>
          <w:fldChar w:fldCharType="end"/>
        </w:r>
      </w:hyperlink>
    </w:p>
    <w:p>
      <w:pPr>
        <w:pStyle w:val="TOC2"/>
        <w:tabs>
          <w:tab w:val="right" w:leader="dot" w:pos="8306"/>
        </w:tabs>
      </w:pPr>
      <w:hyperlink w:anchor="_Toc7990" w:history="1">
        <w:r>
          <w:rPr>
            <w:rFonts w:ascii="仿宋" w:eastAsia="仿宋" w:hAnsi="仿宋" w:cs="仿宋" w:hint="eastAsia"/>
            <w:lang w:eastAsia="zh-CN"/>
          </w:rPr>
          <w:t>(三)、制定完善的风险控制机制</w:t>
        </w:r>
        <w:r>
          <w:tab/>
        </w:r>
        <w:r>
          <w:fldChar w:fldCharType="begin"/>
        </w:r>
        <w:r>
          <w:instrText xml:space="preserve"> PAGEREF _Toc7990 \h </w:instrText>
        </w:r>
        <w:r>
          <w:fldChar w:fldCharType="separate"/>
        </w:r>
        <w:r>
          <w:t>37</w:t>
        </w:r>
        <w:r>
          <w:fldChar w:fldCharType="end"/>
        </w:r>
      </w:hyperlink>
    </w:p>
    <w:p>
      <w:pPr>
        <w:pStyle w:val="TOC2"/>
        <w:tabs>
          <w:tab w:val="right" w:leader="dot" w:pos="8306"/>
        </w:tabs>
      </w:pPr>
      <w:hyperlink w:anchor="_Toc11354" w:history="1">
        <w:r>
          <w:rPr>
            <w:rFonts w:ascii="仿宋" w:eastAsia="仿宋" w:hAnsi="仿宋" w:cs="仿宋" w:hint="eastAsia"/>
            <w:lang w:eastAsia="zh-CN"/>
          </w:rPr>
          <w:t>(四)、优化成本管理</w:t>
        </w:r>
        <w:r>
          <w:tab/>
        </w:r>
        <w:r>
          <w:fldChar w:fldCharType="begin"/>
        </w:r>
        <w:r>
          <w:instrText xml:space="preserve"> PAGEREF _Toc11354 \h </w:instrText>
        </w:r>
        <w:r>
          <w:fldChar w:fldCharType="separate"/>
        </w:r>
        <w:r>
          <w:t>39</w:t>
        </w:r>
        <w:r>
          <w:fldChar w:fldCharType="end"/>
        </w:r>
      </w:hyperlink>
    </w:p>
    <w:p>
      <w:pPr>
        <w:pStyle w:val="TOC1"/>
        <w:tabs>
          <w:tab w:val="right" w:leader="dot" w:pos="8306"/>
        </w:tabs>
      </w:pPr>
      <w:hyperlink w:anchor="_Toc5467" w:history="1">
        <w:r>
          <w:rPr>
            <w:rFonts w:ascii="仿宋" w:eastAsia="仿宋" w:hAnsi="仿宋" w:cs="仿宋" w:hint="eastAsia"/>
            <w:lang w:eastAsia="zh-CN"/>
          </w:rPr>
          <w:t>十、用电信息采集系统项目风险管理</w:t>
        </w:r>
        <w:r>
          <w:tab/>
        </w:r>
        <w:r>
          <w:fldChar w:fldCharType="begin"/>
        </w:r>
        <w:r>
          <w:instrText xml:space="preserve"> PAGEREF _Toc5467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62" w:history="1">
        <w:r>
          <w:rPr>
            <w:rFonts w:ascii="仿宋" w:eastAsia="仿宋" w:hAnsi="仿宋" w:cs="仿宋" w:hint="eastAsia"/>
            <w:lang w:eastAsia="zh-CN"/>
          </w:rPr>
          <w:t>(一)、风险识别与评估</w:t>
        </w:r>
        <w:r>
          <w:tab/>
        </w:r>
        <w:r>
          <w:fldChar w:fldCharType="begin"/>
        </w:r>
        <w:r>
          <w:instrText xml:space="preserve"> PAGEREF _Toc28162 \h </w:instrText>
        </w:r>
        <w:r>
          <w:fldChar w:fldCharType="separate"/>
        </w:r>
        <w:r>
          <w:t>40</w:t>
        </w:r>
        <w:r>
          <w:fldChar w:fldCharType="end"/>
        </w:r>
      </w:hyperlink>
    </w:p>
    <w:p>
      <w:pPr>
        <w:pStyle w:val="TOC2"/>
        <w:tabs>
          <w:tab w:val="right" w:leader="dot" w:pos="8306"/>
        </w:tabs>
      </w:pPr>
      <w:hyperlink w:anchor="_Toc6715" w:history="1">
        <w:r>
          <w:rPr>
            <w:rFonts w:ascii="仿宋" w:eastAsia="仿宋" w:hAnsi="仿宋" w:cs="仿宋" w:hint="eastAsia"/>
            <w:lang w:eastAsia="zh-CN"/>
          </w:rPr>
          <w:t>(二)、风险应对策略</w:t>
        </w:r>
        <w:r>
          <w:tab/>
        </w:r>
        <w:r>
          <w:fldChar w:fldCharType="begin"/>
        </w:r>
        <w:r>
          <w:instrText xml:space="preserve"> PAGEREF _Toc6715 \h </w:instrText>
        </w:r>
        <w:r>
          <w:fldChar w:fldCharType="separate"/>
        </w:r>
        <w:r>
          <w:t>41</w:t>
        </w:r>
        <w:r>
          <w:fldChar w:fldCharType="end"/>
        </w:r>
      </w:hyperlink>
    </w:p>
    <w:p>
      <w:pPr>
        <w:pStyle w:val="TOC2"/>
        <w:tabs>
          <w:tab w:val="right" w:leader="dot" w:pos="8306"/>
        </w:tabs>
      </w:pPr>
      <w:hyperlink w:anchor="_Toc24431" w:history="1">
        <w:r>
          <w:rPr>
            <w:rFonts w:ascii="仿宋" w:eastAsia="仿宋" w:hAnsi="仿宋" w:cs="仿宋" w:hint="eastAsia"/>
            <w:lang w:eastAsia="zh-CN"/>
          </w:rPr>
          <w:t>(三)、风险监控与控制</w:t>
        </w:r>
        <w:r>
          <w:tab/>
        </w:r>
        <w:r>
          <w:fldChar w:fldCharType="begin"/>
        </w:r>
        <w:r>
          <w:instrText xml:space="preserve"> PAGEREF _Toc24431 \h </w:instrText>
        </w:r>
        <w:r>
          <w:fldChar w:fldCharType="separate"/>
        </w:r>
        <w:r>
          <w:t>43</w:t>
        </w:r>
        <w:r>
          <w:fldChar w:fldCharType="end"/>
        </w:r>
      </w:hyperlink>
    </w:p>
    <w:p>
      <w:pPr>
        <w:pStyle w:val="TOC1"/>
        <w:tabs>
          <w:tab w:val="right" w:leader="dot" w:pos="8306"/>
        </w:tabs>
      </w:pPr>
      <w:hyperlink w:anchor="_Toc11496" w:history="1">
        <w:r>
          <w:rPr>
            <w:rFonts w:ascii="仿宋" w:eastAsia="仿宋" w:hAnsi="仿宋" w:cs="仿宋" w:hint="eastAsia"/>
            <w:lang w:eastAsia="zh-CN"/>
          </w:rPr>
          <w:t>十一、用电信息采集系统项目环境影响分析</w:t>
        </w:r>
        <w:r>
          <w:tab/>
        </w:r>
        <w:r>
          <w:fldChar w:fldCharType="begin"/>
        </w:r>
        <w:r>
          <w:instrText xml:space="preserve"> PAGEREF _Toc11496 \h </w:instrText>
        </w:r>
        <w:r>
          <w:fldChar w:fldCharType="separate"/>
        </w:r>
        <w:r>
          <w:t>44</w:t>
        </w:r>
        <w:r>
          <w:fldChar w:fldCharType="end"/>
        </w:r>
      </w:hyperlink>
    </w:p>
    <w:p>
      <w:pPr>
        <w:pStyle w:val="TOC2"/>
        <w:tabs>
          <w:tab w:val="right" w:leader="dot" w:pos="8306"/>
        </w:tabs>
      </w:pPr>
      <w:hyperlink w:anchor="_Toc15667" w:history="1">
        <w:r>
          <w:rPr>
            <w:rFonts w:ascii="仿宋" w:eastAsia="仿宋" w:hAnsi="仿宋" w:cs="仿宋" w:hint="eastAsia"/>
            <w:lang w:eastAsia="zh-CN"/>
          </w:rPr>
          <w:t>(一)、建设区域环境质量现状</w:t>
        </w:r>
        <w:r>
          <w:tab/>
        </w:r>
        <w:r>
          <w:fldChar w:fldCharType="begin"/>
        </w:r>
        <w:r>
          <w:instrText xml:space="preserve"> PAGEREF _Toc15667 \h </w:instrText>
        </w:r>
        <w:r>
          <w:fldChar w:fldCharType="separate"/>
        </w:r>
        <w:r>
          <w:t>44</w:t>
        </w:r>
        <w:r>
          <w:fldChar w:fldCharType="end"/>
        </w:r>
      </w:hyperlink>
    </w:p>
    <w:p>
      <w:pPr>
        <w:pStyle w:val="TOC2"/>
        <w:tabs>
          <w:tab w:val="right" w:leader="dot" w:pos="8306"/>
        </w:tabs>
      </w:pPr>
      <w:hyperlink w:anchor="_Toc29280" w:history="1">
        <w:r>
          <w:rPr>
            <w:rFonts w:ascii="仿宋" w:eastAsia="仿宋" w:hAnsi="仿宋" w:cs="仿宋" w:hint="eastAsia"/>
            <w:lang w:eastAsia="zh-CN"/>
          </w:rPr>
          <w:t>(二)、建设期环境保护</w:t>
        </w:r>
        <w:r>
          <w:tab/>
        </w:r>
        <w:r>
          <w:fldChar w:fldCharType="begin"/>
        </w:r>
        <w:r>
          <w:instrText xml:space="preserve"> PAGEREF _Toc29280 \h </w:instrText>
        </w:r>
        <w:r>
          <w:fldChar w:fldCharType="separate"/>
        </w:r>
        <w:r>
          <w:t>46</w:t>
        </w:r>
        <w:r>
          <w:fldChar w:fldCharType="end"/>
        </w:r>
      </w:hyperlink>
    </w:p>
    <w:p>
      <w:pPr>
        <w:pStyle w:val="TOC2"/>
        <w:tabs>
          <w:tab w:val="right" w:leader="dot" w:pos="8306"/>
        </w:tabs>
      </w:pPr>
      <w:hyperlink w:anchor="_Toc28704" w:history="1">
        <w:r>
          <w:rPr>
            <w:rFonts w:ascii="仿宋" w:eastAsia="仿宋" w:hAnsi="仿宋" w:cs="仿宋" w:hint="eastAsia"/>
            <w:lang w:eastAsia="zh-CN"/>
          </w:rPr>
          <w:t>(三)、运营期环境保护</w:t>
        </w:r>
        <w:r>
          <w:tab/>
        </w:r>
        <w:r>
          <w:fldChar w:fldCharType="begin"/>
        </w:r>
        <w:r>
          <w:instrText xml:space="preserve"> PAGEREF _Toc28704 \h </w:instrText>
        </w:r>
        <w:r>
          <w:fldChar w:fldCharType="separate"/>
        </w:r>
        <w:r>
          <w:t>47</w:t>
        </w:r>
        <w:r>
          <w:fldChar w:fldCharType="end"/>
        </w:r>
      </w:hyperlink>
    </w:p>
    <w:p>
      <w:pPr>
        <w:pStyle w:val="TOC2"/>
        <w:tabs>
          <w:tab w:val="right" w:leader="dot" w:pos="8306"/>
        </w:tabs>
      </w:pPr>
      <w:hyperlink w:anchor="_Toc28854" w:history="1">
        <w:r>
          <w:rPr>
            <w:rFonts w:ascii="仿宋" w:eastAsia="仿宋" w:hAnsi="仿宋" w:cs="仿宋" w:hint="eastAsia"/>
            <w:lang w:eastAsia="zh-CN"/>
          </w:rPr>
          <w:t>(四)、用电信息采集系统项目建设对区域经济的影响</w:t>
        </w:r>
        <w:r>
          <w:tab/>
        </w:r>
        <w:r>
          <w:fldChar w:fldCharType="begin"/>
        </w:r>
        <w:r>
          <w:instrText xml:space="preserve"> PAGEREF _Toc28854 \h </w:instrText>
        </w:r>
        <w:r>
          <w:fldChar w:fldCharType="separate"/>
        </w:r>
        <w:r>
          <w:t>49</w:t>
        </w:r>
        <w:r>
          <w:fldChar w:fldCharType="end"/>
        </w:r>
      </w:hyperlink>
    </w:p>
    <w:p>
      <w:pPr>
        <w:pStyle w:val="TOC2"/>
        <w:tabs>
          <w:tab w:val="right" w:leader="dot" w:pos="8306"/>
        </w:tabs>
      </w:pPr>
      <w:hyperlink w:anchor="_Toc19555" w:history="1">
        <w:r>
          <w:rPr>
            <w:rFonts w:ascii="仿宋" w:eastAsia="仿宋" w:hAnsi="仿宋" w:cs="仿宋" w:hint="eastAsia"/>
            <w:lang w:eastAsia="zh-CN"/>
          </w:rPr>
          <w:t>(五)、废弃物处理</w:t>
        </w:r>
        <w:r>
          <w:tab/>
        </w:r>
        <w:r>
          <w:fldChar w:fldCharType="begin"/>
        </w:r>
        <w:r>
          <w:instrText xml:space="preserve"> PAGEREF _Toc19555 \h </w:instrText>
        </w:r>
        <w:r>
          <w:fldChar w:fldCharType="separate"/>
        </w:r>
        <w:r>
          <w:t>50</w:t>
        </w:r>
        <w:r>
          <w:fldChar w:fldCharType="end"/>
        </w:r>
      </w:hyperlink>
    </w:p>
    <w:p>
      <w:pPr>
        <w:pStyle w:val="TOC2"/>
        <w:tabs>
          <w:tab w:val="right" w:leader="dot" w:pos="8306"/>
        </w:tabs>
      </w:pPr>
      <w:hyperlink w:anchor="_Toc65" w:history="1">
        <w:r>
          <w:rPr>
            <w:rFonts w:ascii="仿宋" w:eastAsia="仿宋" w:hAnsi="仿宋" w:cs="仿宋" w:hint="eastAsia"/>
            <w:lang w:eastAsia="zh-CN"/>
          </w:rPr>
          <w:t>(六)、特殊环境影响分析</w:t>
        </w:r>
        <w:r>
          <w:tab/>
        </w:r>
        <w:r>
          <w:fldChar w:fldCharType="begin"/>
        </w:r>
        <w:r>
          <w:instrText xml:space="preserve"> PAGEREF _Toc65 \h </w:instrText>
        </w:r>
        <w:r>
          <w:fldChar w:fldCharType="separate"/>
        </w:r>
        <w:r>
          <w:t>52</w:t>
        </w:r>
        <w:r>
          <w:fldChar w:fldCharType="end"/>
        </w:r>
      </w:hyperlink>
    </w:p>
    <w:p>
      <w:pPr>
        <w:pStyle w:val="TOC2"/>
        <w:tabs>
          <w:tab w:val="right" w:leader="dot" w:pos="8306"/>
        </w:tabs>
      </w:pPr>
      <w:hyperlink w:anchor="_Toc12902" w:history="1">
        <w:r>
          <w:rPr>
            <w:rFonts w:ascii="仿宋" w:eastAsia="仿宋" w:hAnsi="仿宋" w:cs="仿宋" w:hint="eastAsia"/>
            <w:lang w:eastAsia="zh-CN"/>
          </w:rPr>
          <w:t>(七)、清洁生产</w:t>
        </w:r>
        <w:r>
          <w:tab/>
        </w:r>
        <w:r>
          <w:fldChar w:fldCharType="begin"/>
        </w:r>
        <w:r>
          <w:instrText xml:space="preserve"> PAGEREF _Toc12902 \h </w:instrText>
        </w:r>
        <w:r>
          <w:fldChar w:fldCharType="separate"/>
        </w:r>
        <w:r>
          <w:t>53</w:t>
        </w:r>
        <w:r>
          <w:fldChar w:fldCharType="end"/>
        </w:r>
      </w:hyperlink>
    </w:p>
    <w:p>
      <w:pPr>
        <w:pStyle w:val="TOC2"/>
        <w:tabs>
          <w:tab w:val="right" w:leader="dot" w:pos="8306"/>
        </w:tabs>
      </w:pPr>
      <w:hyperlink w:anchor="_Toc2923" w:history="1">
        <w:r>
          <w:rPr>
            <w:rFonts w:ascii="仿宋" w:eastAsia="仿宋" w:hAnsi="仿宋" w:cs="仿宋" w:hint="eastAsia"/>
            <w:lang w:eastAsia="zh-CN"/>
          </w:rPr>
          <w:t>(八)、环境保护综合评价</w:t>
        </w:r>
        <w:r>
          <w:tab/>
        </w:r>
        <w:r>
          <w:fldChar w:fldCharType="begin"/>
        </w:r>
        <w:r>
          <w:instrText xml:space="preserve"> PAGEREF _Toc2923 \h </w:instrText>
        </w:r>
        <w:r>
          <w:fldChar w:fldCharType="separate"/>
        </w:r>
        <w:r>
          <w:t>54</w:t>
        </w:r>
        <w:r>
          <w:fldChar w:fldCharType="end"/>
        </w:r>
      </w:hyperlink>
    </w:p>
    <w:p>
      <w:pPr>
        <w:pStyle w:val="TOC1"/>
        <w:tabs>
          <w:tab w:val="right" w:leader="dot" w:pos="8306"/>
        </w:tabs>
      </w:pPr>
      <w:hyperlink w:anchor="_Toc26608" w:history="1">
        <w:r>
          <w:rPr>
            <w:rFonts w:ascii="仿宋" w:eastAsia="仿宋" w:hAnsi="仿宋" w:cs="仿宋" w:hint="eastAsia"/>
            <w:lang w:eastAsia="zh-CN"/>
          </w:rPr>
          <w:t>十二、用电信息采集系统项目技术管理</w:t>
        </w:r>
        <w:r>
          <w:tab/>
        </w:r>
        <w:r>
          <w:fldChar w:fldCharType="begin"/>
        </w:r>
        <w:r>
          <w:instrText xml:space="preserve"> PAGEREF _Toc26608 \h </w:instrText>
        </w:r>
        <w:r>
          <w:fldChar w:fldCharType="separate"/>
        </w:r>
        <w:r>
          <w:t>55</w:t>
        </w:r>
        <w:r>
          <w:fldChar w:fldCharType="end"/>
        </w:r>
      </w:hyperlink>
    </w:p>
    <w:p>
      <w:pPr>
        <w:pStyle w:val="TOC2"/>
        <w:tabs>
          <w:tab w:val="right" w:leader="dot" w:pos="8306"/>
        </w:tabs>
      </w:pPr>
      <w:hyperlink w:anchor="_Toc14811" w:history="1">
        <w:r>
          <w:rPr>
            <w:rFonts w:ascii="仿宋" w:eastAsia="仿宋" w:hAnsi="仿宋" w:cs="仿宋" w:hint="eastAsia"/>
            <w:lang w:eastAsia="zh-CN"/>
          </w:rPr>
          <w:t>(一)、技术方案选用方向</w:t>
        </w:r>
        <w:r>
          <w:tab/>
        </w:r>
        <w:r>
          <w:fldChar w:fldCharType="begin"/>
        </w:r>
        <w:r>
          <w:instrText xml:space="preserve"> PAGEREF _Toc14811 \h </w:instrText>
        </w:r>
        <w:r>
          <w:fldChar w:fldCharType="separate"/>
        </w:r>
        <w:r>
          <w:t>55</w:t>
        </w:r>
        <w:r>
          <w:fldChar w:fldCharType="end"/>
        </w:r>
      </w:hyperlink>
    </w:p>
    <w:p>
      <w:pPr>
        <w:pStyle w:val="TOC2"/>
        <w:tabs>
          <w:tab w:val="right" w:leader="dot" w:pos="8306"/>
        </w:tabs>
      </w:pPr>
      <w:hyperlink w:anchor="_Toc29465" w:history="1">
        <w:r>
          <w:rPr>
            <w:rFonts w:ascii="仿宋" w:eastAsia="仿宋" w:hAnsi="仿宋" w:cs="仿宋" w:hint="eastAsia"/>
            <w:lang w:eastAsia="zh-CN"/>
          </w:rPr>
          <w:t>(二)、工艺技术方案选用原则</w:t>
        </w:r>
        <w:r>
          <w:tab/>
        </w:r>
        <w:r>
          <w:fldChar w:fldCharType="begin"/>
        </w:r>
        <w:r>
          <w:instrText xml:space="preserve"> PAGEREF _Toc29465 \h </w:instrText>
        </w:r>
        <w:r>
          <w:fldChar w:fldCharType="separate"/>
        </w:r>
        <w:r>
          <w:t>57</w:t>
        </w:r>
        <w:r>
          <w:fldChar w:fldCharType="end"/>
        </w:r>
      </w:hyperlink>
    </w:p>
    <w:p>
      <w:pPr>
        <w:pStyle w:val="TOC2"/>
        <w:tabs>
          <w:tab w:val="right" w:leader="dot" w:pos="8306"/>
        </w:tabs>
      </w:pPr>
      <w:hyperlink w:anchor="_Toc18959" w:history="1">
        <w:r>
          <w:rPr>
            <w:rFonts w:ascii="仿宋" w:eastAsia="仿宋" w:hAnsi="仿宋" w:cs="仿宋" w:hint="eastAsia"/>
            <w:lang w:eastAsia="zh-CN"/>
          </w:rPr>
          <w:t>(三)、工艺技术方案要求</w:t>
        </w:r>
        <w:r>
          <w:tab/>
        </w:r>
        <w:r>
          <w:fldChar w:fldCharType="begin"/>
        </w:r>
        <w:r>
          <w:instrText xml:space="preserve"> PAGEREF _Toc18959 \h </w:instrText>
        </w:r>
        <w:r>
          <w:fldChar w:fldCharType="separate"/>
        </w:r>
        <w:r>
          <w:t>59</w:t>
        </w:r>
        <w:r>
          <w:fldChar w:fldCharType="end"/>
        </w:r>
      </w:hyperlink>
    </w:p>
    <w:p>
      <w:pPr>
        <w:pStyle w:val="TOC1"/>
        <w:tabs>
          <w:tab w:val="right" w:leader="dot" w:pos="8306"/>
        </w:tabs>
      </w:pPr>
      <w:hyperlink w:anchor="_Toc19981" w:history="1">
        <w:r>
          <w:rPr>
            <w:rFonts w:ascii="仿宋" w:eastAsia="仿宋" w:hAnsi="仿宋" w:cs="仿宋" w:hint="eastAsia"/>
            <w:lang w:eastAsia="zh-CN"/>
          </w:rPr>
          <w:t>十三、用电信息采集系统项目治理与监督</w:t>
        </w:r>
        <w:r>
          <w:tab/>
        </w:r>
        <w:r>
          <w:fldChar w:fldCharType="begin"/>
        </w:r>
        <w:r>
          <w:instrText xml:space="preserve"> PAGEREF _Toc19981 \h </w:instrText>
        </w:r>
        <w:r>
          <w:fldChar w:fldCharType="separate"/>
        </w:r>
        <w:r>
          <w:t>62</w:t>
        </w:r>
        <w:r>
          <w:fldChar w:fldCharType="end"/>
        </w:r>
      </w:hyperlink>
    </w:p>
    <w:p>
      <w:pPr>
        <w:pStyle w:val="TOC2"/>
        <w:tabs>
          <w:tab w:val="right" w:leader="dot" w:pos="8306"/>
        </w:tabs>
      </w:pPr>
      <w:hyperlink w:anchor="_Toc13473" w:history="1">
        <w:r>
          <w:rPr>
            <w:rFonts w:ascii="仿宋" w:eastAsia="仿宋" w:hAnsi="仿宋" w:cs="仿宋" w:hint="eastAsia"/>
            <w:lang w:eastAsia="zh-CN"/>
          </w:rPr>
          <w:t>(一)、用电信息采集系统项目治理结构</w:t>
        </w:r>
        <w:r>
          <w:tab/>
        </w:r>
        <w:r>
          <w:fldChar w:fldCharType="begin"/>
        </w:r>
        <w:r>
          <w:instrText xml:space="preserve"> PAGEREF _Toc13473 \h </w:instrText>
        </w:r>
        <w:r>
          <w:fldChar w:fldCharType="separate"/>
        </w:r>
        <w:r>
          <w:t>62</w:t>
        </w:r>
        <w:r>
          <w:fldChar w:fldCharType="end"/>
        </w:r>
      </w:hyperlink>
    </w:p>
    <w:p>
      <w:pPr>
        <w:pStyle w:val="TOC2"/>
        <w:tabs>
          <w:tab w:val="right" w:leader="dot" w:pos="8306"/>
        </w:tabs>
      </w:pPr>
      <w:hyperlink w:anchor="_Toc16818" w:history="1">
        <w:r>
          <w:rPr>
            <w:rFonts w:ascii="仿宋" w:eastAsia="仿宋" w:hAnsi="仿宋" w:cs="仿宋" w:hint="eastAsia"/>
            <w:lang w:eastAsia="zh-CN"/>
          </w:rPr>
          <w:t>(二)、监督与审计</w:t>
        </w:r>
        <w:r>
          <w:tab/>
        </w:r>
        <w:r>
          <w:fldChar w:fldCharType="begin"/>
        </w:r>
        <w:r>
          <w:instrText xml:space="preserve"> PAGEREF _Toc16818 \h </w:instrText>
        </w:r>
        <w:r>
          <w:fldChar w:fldCharType="separate"/>
        </w:r>
        <w:r>
          <w:t>63</w:t>
        </w:r>
        <w:r>
          <w:fldChar w:fldCharType="end"/>
        </w:r>
      </w:hyperlink>
    </w:p>
    <w:p>
      <w:pPr>
        <w:pStyle w:val="TOC1"/>
        <w:tabs>
          <w:tab w:val="right" w:leader="dot" w:pos="8306"/>
        </w:tabs>
      </w:pPr>
      <w:hyperlink w:anchor="_Toc20164" w:history="1">
        <w:r>
          <w:rPr>
            <w:rFonts w:ascii="仿宋" w:eastAsia="仿宋" w:hAnsi="仿宋" w:cs="仿宋" w:hint="eastAsia"/>
            <w:lang w:eastAsia="zh-CN"/>
          </w:rPr>
          <w:t>十四、利益相关者分析与沟通计划</w:t>
        </w:r>
        <w:r>
          <w:tab/>
        </w:r>
        <w:r>
          <w:fldChar w:fldCharType="begin"/>
        </w:r>
        <w:r>
          <w:instrText xml:space="preserve"> PAGEREF _Toc20164 \h </w:instrText>
        </w:r>
        <w:r>
          <w:fldChar w:fldCharType="separate"/>
        </w:r>
        <w:r>
          <w:t>65</w:t>
        </w:r>
        <w:r>
          <w:fldChar w:fldCharType="end"/>
        </w:r>
      </w:hyperlink>
    </w:p>
    <w:p>
      <w:pPr>
        <w:pStyle w:val="TOC2"/>
        <w:tabs>
          <w:tab w:val="right" w:leader="dot" w:pos="8306"/>
        </w:tabs>
      </w:pPr>
      <w:hyperlink w:anchor="_Toc26284" w:history="1">
        <w:r>
          <w:rPr>
            <w:rFonts w:ascii="仿宋" w:eastAsia="仿宋" w:hAnsi="仿宋" w:cs="仿宋" w:hint="eastAsia"/>
            <w:lang w:eastAsia="zh-CN"/>
          </w:rPr>
          <w:t>(一)、利益相关者分析</w:t>
        </w:r>
        <w:r>
          <w:tab/>
        </w:r>
        <w:r>
          <w:fldChar w:fldCharType="begin"/>
        </w:r>
        <w:r>
          <w:instrText xml:space="preserve"> PAGEREF _Toc26284 \h </w:instrText>
        </w:r>
        <w:r>
          <w:fldChar w:fldCharType="separate"/>
        </w:r>
        <w:r>
          <w:t>65</w:t>
        </w:r>
        <w:r>
          <w:fldChar w:fldCharType="end"/>
        </w:r>
      </w:hyperlink>
    </w:p>
    <w:p>
      <w:pPr>
        <w:pStyle w:val="TOC2"/>
        <w:tabs>
          <w:tab w:val="right" w:leader="dot" w:pos="8306"/>
        </w:tabs>
      </w:pPr>
      <w:hyperlink w:anchor="_Toc3532" w:history="1">
        <w:r>
          <w:rPr>
            <w:rFonts w:ascii="仿宋" w:eastAsia="仿宋" w:hAnsi="仿宋" w:cs="仿宋" w:hint="eastAsia"/>
            <w:lang w:eastAsia="zh-CN"/>
          </w:rPr>
          <w:t>(二)、沟通计划</w:t>
        </w:r>
        <w:r>
          <w:tab/>
        </w:r>
        <w:r>
          <w:fldChar w:fldCharType="begin"/>
        </w:r>
        <w:r>
          <w:instrText xml:space="preserve"> PAGEREF _Toc3532 \h </w:instrText>
        </w:r>
        <w:r>
          <w:fldChar w:fldCharType="separate"/>
        </w:r>
        <w:r>
          <w:t>66</w:t>
        </w:r>
        <w:r>
          <w:fldChar w:fldCharType="end"/>
        </w:r>
      </w:hyperlink>
    </w:p>
    <w:p>
      <w:pPr>
        <w:pStyle w:val="TOC1"/>
        <w:tabs>
          <w:tab w:val="right" w:leader="dot" w:pos="8306"/>
        </w:tabs>
      </w:pPr>
      <w:hyperlink w:anchor="_Toc1877" w:history="1">
        <w:r>
          <w:rPr>
            <w:rFonts w:ascii="仿宋" w:eastAsia="仿宋" w:hAnsi="仿宋" w:cs="仿宋" w:hint="eastAsia"/>
            <w:lang w:eastAsia="zh-CN"/>
          </w:rPr>
          <w:t>十五、用电信息采集系统项目变更管理</w:t>
        </w:r>
        <w:r>
          <w:tab/>
        </w:r>
        <w:r>
          <w:fldChar w:fldCharType="begin"/>
        </w:r>
        <w:r>
          <w:instrText xml:space="preserve"> PAGEREF _Toc1877 \h </w:instrText>
        </w:r>
        <w:r>
          <w:fldChar w:fldCharType="separate"/>
        </w:r>
        <w:r>
          <w:t>67</w:t>
        </w:r>
        <w:r>
          <w:fldChar w:fldCharType="end"/>
        </w:r>
      </w:hyperlink>
    </w:p>
    <w:p>
      <w:pPr>
        <w:pStyle w:val="TOC2"/>
        <w:tabs>
          <w:tab w:val="right" w:leader="dot" w:pos="8306"/>
        </w:tabs>
      </w:pPr>
      <w:hyperlink w:anchor="_Toc23473" w:history="1">
        <w:r>
          <w:rPr>
            <w:rFonts w:ascii="仿宋" w:eastAsia="仿宋" w:hAnsi="仿宋" w:cs="仿宋" w:hint="eastAsia"/>
            <w:lang w:eastAsia="zh-CN"/>
          </w:rPr>
          <w:t>(一)、变更申请与评估</w:t>
        </w:r>
        <w:r>
          <w:tab/>
        </w:r>
        <w:r>
          <w:fldChar w:fldCharType="begin"/>
        </w:r>
        <w:r>
          <w:instrText xml:space="preserve"> PAGEREF _Toc23473 \h </w:instrText>
        </w:r>
        <w:r>
          <w:fldChar w:fldCharType="separate"/>
        </w:r>
        <w:r>
          <w:t>67</w:t>
        </w:r>
        <w:r>
          <w:fldChar w:fldCharType="end"/>
        </w:r>
      </w:hyperlink>
    </w:p>
    <w:p>
      <w:pPr>
        <w:pStyle w:val="TOC2"/>
        <w:tabs>
          <w:tab w:val="right" w:leader="dot" w:pos="8306"/>
        </w:tabs>
      </w:pPr>
      <w:hyperlink w:anchor="_Toc12962" w:history="1">
        <w:r>
          <w:rPr>
            <w:rFonts w:ascii="仿宋" w:eastAsia="仿宋" w:hAnsi="仿宋" w:cs="仿宋" w:hint="eastAsia"/>
            <w:lang w:eastAsia="zh-CN"/>
          </w:rPr>
          <w:t>(二)、变更实施与控制</w:t>
        </w:r>
        <w:r>
          <w:tab/>
        </w:r>
        <w:r>
          <w:fldChar w:fldCharType="begin"/>
        </w:r>
        <w:r>
          <w:instrText xml:space="preserve"> PAGEREF _Toc12962 \h </w:instrText>
        </w:r>
        <w:r>
          <w:fldChar w:fldCharType="separate"/>
        </w:r>
        <w:r>
          <w:t>68</w:t>
        </w:r>
        <w:r>
          <w:fldChar w:fldCharType="end"/>
        </w:r>
      </w:hyperlink>
    </w:p>
    <w:p>
      <w:pPr>
        <w:pStyle w:val="TOC1"/>
        <w:tabs>
          <w:tab w:val="right" w:leader="dot" w:pos="8306"/>
        </w:tabs>
      </w:pPr>
      <w:hyperlink w:anchor="_Toc11506" w:history="1">
        <w:r>
          <w:rPr>
            <w:rFonts w:ascii="仿宋" w:eastAsia="仿宋" w:hAnsi="仿宋" w:cs="仿宋" w:hint="eastAsia"/>
            <w:lang w:eastAsia="zh-CN"/>
          </w:rPr>
          <w:t>十六、风险识别与分类</w:t>
        </w:r>
        <w:r>
          <w:tab/>
        </w:r>
        <w:r>
          <w:fldChar w:fldCharType="begin"/>
        </w:r>
        <w:r>
          <w:instrText xml:space="preserve"> PAGEREF _Toc11506 \h </w:instrText>
        </w:r>
        <w:r>
          <w:fldChar w:fldCharType="separate"/>
        </w:r>
        <w:r>
          <w:t>68</w:t>
        </w:r>
        <w:r>
          <w:fldChar w:fldCharType="end"/>
        </w:r>
      </w:hyperlink>
    </w:p>
    <w:p>
      <w:pPr>
        <w:pStyle w:val="TOC2"/>
        <w:tabs>
          <w:tab w:val="right" w:leader="dot" w:pos="8306"/>
        </w:tabs>
      </w:pPr>
      <w:hyperlink w:anchor="_Toc3855" w:history="1">
        <w:r>
          <w:rPr>
            <w:rFonts w:ascii="仿宋" w:eastAsia="仿宋" w:hAnsi="仿宋" w:cs="仿宋" w:hint="eastAsia"/>
            <w:lang w:eastAsia="zh-CN"/>
          </w:rPr>
          <w:t>(一)、风险识别</w:t>
        </w:r>
        <w:r>
          <w:tab/>
        </w:r>
        <w:r>
          <w:fldChar w:fldCharType="begin"/>
        </w:r>
        <w:r>
          <w:instrText xml:space="preserve"> PAGEREF _Toc3855 \h </w:instrText>
        </w:r>
        <w:r>
          <w:fldChar w:fldCharType="separate"/>
        </w:r>
        <w:r>
          <w:t>68</w:t>
        </w:r>
        <w:r>
          <w:fldChar w:fldCharType="end"/>
        </w:r>
      </w:hyperlink>
    </w:p>
    <w:p>
      <w:pPr>
        <w:pStyle w:val="TOC2"/>
        <w:tabs>
          <w:tab w:val="right" w:leader="dot" w:pos="8306"/>
        </w:tabs>
      </w:pPr>
      <w:hyperlink w:anchor="_Toc19008" w:history="1">
        <w:r>
          <w:rPr>
            <w:rFonts w:ascii="仿宋" w:eastAsia="仿宋" w:hAnsi="仿宋" w:cs="仿宋" w:hint="eastAsia"/>
            <w:lang w:eastAsia="zh-CN"/>
          </w:rPr>
          <w:t>(二)、风险分类</w:t>
        </w:r>
        <w:r>
          <w:tab/>
        </w:r>
        <w:r>
          <w:fldChar w:fldCharType="begin"/>
        </w:r>
        <w:r>
          <w:instrText xml:space="preserve"> PAGEREF _Toc19008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80"/>
      <w:r>
        <w:rPr>
          <w:rFonts w:ascii="仿宋" w:eastAsia="仿宋" w:hAnsi="仿宋" w:cs="仿宋" w:hint="eastAsia"/>
          <w:sz w:val="28"/>
          <w:lang w:eastAsia="zh-CN"/>
        </w:rPr>
        <w:t>一、用电信息采集系统项目概论</w:t>
      </w:r>
      <w:bookmarkEnd w:id="2"/>
    </w:p>
    <w:p>
      <w:pPr>
        <w:pStyle w:val="Heading2"/>
        <w:rPr>
          <w:rFonts w:ascii="仿宋" w:eastAsia="仿宋" w:hAnsi="仿宋" w:cs="仿宋" w:hint="eastAsia"/>
          <w:lang w:eastAsia="zh-CN"/>
        </w:rPr>
      </w:pPr>
      <w:bookmarkStart w:id="3" w:name="_Toc31855"/>
      <w:r>
        <w:rPr>
          <w:rFonts w:ascii="仿宋" w:eastAsia="仿宋" w:hAnsi="仿宋" w:cs="仿宋" w:hint="eastAsia"/>
          <w:lang w:eastAsia="zh-CN"/>
        </w:rPr>
        <w:t>(一)、用电信息采集系统项目概况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起源追溯至对市场的深入洞察。市场的不断演变与变革为用电信息采集系统项目提供了难得的机遇。当前市场存在的需求缺口和变革的大环境共同构成了用电信息采集系统项目的背景。这个用电信息采集系统项目旨在充分利用市场机遇，填补行业中尚未满足的需求，为客户提供全新的解决方案。市场的变革和需求的增长使得这个用电信息采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用电信息采集系统项目名称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用电信息采集系统项目正式命名为用电信息采集系统。这个名称不仅仅是一个标识，更代表了用电信息采集系统项目的核心理念和愿景。它蕴含着用电信息采集系统项目所要解决问题的关键字，具有强烈的表达和辨识度，为用电信息采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用电信息采集系统项目目标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核心目标是提供一种全新、高效的解决方案，满足客户日益增长的需求。用电信息采集系统项目追求的不仅仅是满足市场需求，更是在市场中获得卓越的竞争优势。通过不断提升产品或服务的质量和创新水平，用电信息采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用电信息采集系统项目范围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全面涵盖了产品研发、制造、市场推广和售后服务，确保从产品设计到最终用户体验的全方位关注。这一全面的用电信息采集系统项目范围是为了确保用电信息采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用电信息采集系统项目时间表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用电信息采集系统项目计划在未来18个月内完成，包括研发、测试、市场试点和正式推出等不同阶段。这个时间表的合理设计是为了确保用电信息采集系统项目各个阶段的顺利推进，以便按时交付高质量的成果。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用电信息采集系统项目预算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用电信息采集系统项目总预算估算为XX百万美元，主要分配在研发、市场推广、人员培训和运营等方面。这一充足的预算为用电信息采集系统项目提供了充足的资源，确保用电信息采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用电信息采集系统项目风险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可能面临的风险包括市场接受度低、技术难题、竞争激烈等。用电信息采集系统项目团队已经制定了相应的风险应对计划，通过前瞻性的风险管理，确保用电信息采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用电信息采集系统项目团队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用电信息采集系统项目汇聚了一支经验丰富、多领域专业素养的核心团队，确保用电信息采集系统项目在各个方面都能拥有高水平的执行力。团队的协同作战是用电信息采集系统项目成功的关键因素之一。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用电信息采集系统项目背景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用电信息采集系统项目的背景根植于市场对更高效、创新产品的渴望，同时也受到科技发展对行业格局的深刻改变的影响。这为用电信息采集系统项目提供了广阔的发展空间和市场需求。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用电信息采集系统项目现状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截至目前，用电信息采集系统项目已完成市场调研和技术验证，取得了初步的成功。这为用电信息采集系统项目在未来的发展奠定了坚实的基础，为更远大的目标打下了坚实的基石。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83"/>
      <w:r>
        <w:rPr>
          <w:rFonts w:ascii="仿宋" w:eastAsia="仿宋" w:hAnsi="仿宋" w:cs="仿宋" w:hint="eastAsia"/>
          <w:sz w:val="28"/>
          <w:lang w:eastAsia="zh-CN"/>
        </w:rPr>
        <w:t>(二)、用电信息采集系统项目目标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用电信息采集系统项目首要业务目标是在市场中占据有利地位，实现产品/服务的成功推广和销售。通过不断提升产品质量、创新性，用电信息采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在科技迅速发展的时代，用电信息采集系统项目着眼于技术创新。通过持续的研发和技术升级，用电信息采集系统项目旨在推出更具创新性的产品或服务，以满足市场对新鲜、先进解决方案的需求。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用电信息采集系统项目设定了客户满意度目标。通过提供卓越的产品质量和优质的客户服务，用电信息采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用电信息采集系统项目注重社会责任和可持续发展。通过实施环保、社会责任用电信息采集系统项目，用电信息采集系统项目致力于在经济发展的同时保护环境，促进社会公平，实现可持续经营。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用电信息采集系统项目的团队是实现目标的核心驱动力。因此，用电信息采集系统项目设定了团队发展目标，包括提升团队成员的专业技能、培养领导力，以及搭建协同高效的团队工作氛围。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283"/>
      <w:r>
        <w:rPr>
          <w:rFonts w:ascii="仿宋" w:eastAsia="仿宋" w:hAnsi="仿宋" w:cs="仿宋" w:hint="eastAsia"/>
          <w:sz w:val="28"/>
          <w:lang w:eastAsia="zh-CN"/>
        </w:rPr>
        <w:t>(三)、用电信息采集系统项目提出的理由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用电信息采集系统项目提出的理由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提出源于对市场机遇的深刻洞察。当前市场中存在的需求缺口和行业发展趋势表明，有巨大的商业机会等待被开发。通过准确捕捉市场机遇，用电信息采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理念基于对技术创新的信仰。通过持续的研发和技术投入，用电信息采集系统项目有望推出更具创新性的产品或服务。在科技飞速发展的当下，用电信息采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提出是为了增强企业的行业竞争力。通过提升产品或服务的质量和独特性，用电信息采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响应了消费者需求的变化。随着社会和科技的不断发展，消费者对产品和服务的需求也在发生变化。通过深入了解并及时回应消费者的新需求，用电信息采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提出是企业战略发展规划的一部分。在面对日益激烈的市场竞争和不断变化的商业环境中，用电信息采集系统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提出不仅仅是基于商业考量，还注重社会责任。通过推出环保、社会责任等方面的用电信息采集系统项目，用电信息采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用电信息采集系统项目的提出反映了对利益相关者期望的关注。包括客户、员工、投资者等利益相关者在企业发展中都有着各自的期望，用电信息采集系统项目力求在满足这些期望的同时，取得更大的共赢。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9719"/>
      <w:r>
        <w:rPr>
          <w:rFonts w:ascii="仿宋" w:eastAsia="仿宋" w:hAnsi="仿宋" w:cs="仿宋" w:hint="eastAsia"/>
          <w:sz w:val="28"/>
          <w:lang w:eastAsia="zh-CN"/>
        </w:rPr>
        <w:t>(四)、用电信息采集系统项目意义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在实施用电信息采集系统项目的过程中，我们不仅仅是在追逐商业成功，更是为企业和社会的多个层面创造了深远的意义。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的首要意义在于提升企业的市场竞争力。通过持续的创新和对产品质量的高标准要求，用电信息采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用电信息采集系统项目的推进将促使行业技术水平的提升。通过引入先进技术和创新性解决方案，用电信息采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用电信息采集系统项目不仅创造了大量就业机会，提高了就业水平，还注重社会责任和环保。通过参与社会公益事业和推动环保用电信息采集系统项目，用电信息采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综合而言，用电信息采集系统项目意义重大，不仅推动了企业的发展，也为行业和社会的进步贡献了积极力量。这是一个全面而深刻的影响，将在未来产生可持续的正面效应。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171"/>
      <w:r>
        <w:rPr>
          <w:rFonts w:ascii="仿宋" w:eastAsia="仿宋" w:hAnsi="仿宋" w:cs="仿宋" w:hint="eastAsia"/>
          <w:sz w:val="28"/>
          <w:lang w:eastAsia="zh-CN"/>
        </w:rPr>
        <w:t>(五)、用电信息采集系统项目背景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在当今迅猛发展的商业环境中，用电信息采集系统项目的动因根植于对多方面因素的审慎考量。这个用电信息采集系统项目的提出并非孤立的决策，而是对企业所处背景深入思考的产物。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用电信息采集系统项目背后的首要原因。科技的迅速发展和全球市场的快速变化使得企业必须灵活应对。用电信息采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竞争的激烈程度也是用电信息采集系统项目背景中不可忽视的一环。企业需要在激烈竞争中脱颖而出，为此，用电信息采集系统项目致力于打破常规，提供独特的价值主张，以吸引客户并确保市场份额的增长。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技术的迅速发展为企业带来了机遇与挑战。作为用电信息采集系统项目启动的背景之一，对新兴技术的应用将有助于提升企业的技术水平，使其在不断演进的商业环境中保持竞争优势。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此外，社会对企业责任的期望也在逐渐升高。用电信息采集系统项目充分融入了社会责任的理念，通过可持续经营和社会公益用电信息采集系统项目，企图为社会贡献一份力量，在商业成功的同时关注社会价值。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55"/>
      <w:r>
        <w:rPr>
          <w:rFonts w:ascii="仿宋" w:eastAsia="仿宋" w:hAnsi="仿宋" w:cs="仿宋" w:hint="eastAsia"/>
          <w:sz w:val="28"/>
          <w:lang w:eastAsia="zh-CN"/>
        </w:rPr>
        <w:t>二、用电信息采集系统项目危机管理</w:t>
      </w:r>
      <w:bookmarkEnd w:id="8"/>
    </w:p>
    <w:p>
      <w:pPr>
        <w:pStyle w:val="Heading2"/>
        <w:rPr>
          <w:rFonts w:ascii="仿宋" w:eastAsia="仿宋" w:hAnsi="仿宋" w:cs="仿宋" w:hint="eastAsia"/>
          <w:lang w:eastAsia="zh-CN"/>
        </w:rPr>
      </w:pPr>
      <w:bookmarkStart w:id="9" w:name="_Toc139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危机管理中，危机预警与识别是确保用电信息采集系统项目稳健运行的核心步骤。通过建立全面的监测机制，用电信息采集系统项目团队旨在及时发现和理解潜在的风险和危机因素，以便采取及时的预防和应对措施，确保用电信息采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用电信息采集系统项目团队全面分析了整个用电信息采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制定敏感指标和预警机制，用电信息采集系统项目团队着重于明确定义用电信息采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用电信息采集系统项目进展的持续监控，团队能够及时发现潜在问题并作出迅速反应。用电信息采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在这一阶段，团队的专业素养和反应速度将发挥至关重要的作用，以确保潜在危机能够在初期得到有效的处理，最大程度地减轻负面影响。通过危机预警与识别，用电信息采集系统项目得以更有序、可控地推进。</w:t>
      </w:r>
    </w:p>
    <w:p>
      <w:pPr>
        <w:pStyle w:val="Heading2"/>
        <w:ind w:firstLine="560" w:firstLineChars="200"/>
        <w:rPr>
          <w:rFonts w:ascii="仿宋" w:eastAsia="仿宋" w:hAnsi="仿宋" w:cs="仿宋" w:hint="eastAsia"/>
          <w:sz w:val="28"/>
          <w:lang w:eastAsia="zh-CN"/>
        </w:rPr>
      </w:pPr>
      <w:bookmarkStart w:id="10" w:name="_Toc3156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在危机发生时，用电信息采集系统项目团队立即行动，成立了应急小组。该小组的任务是迅速制定并实施紧急应对措施，以最小化潜在损失。以下是采取的主要措施：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暂停用电信息采集系统项目进度：为遏制危机蔓延，用电信息采集系统项目暂时停止进行，以便全面评估当前状况。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资源重新分配：重新评估用电信息采集系统项目资源的分配，确保最大限度地减小损失。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实时沟通：与关键利益相关者建立实时沟通机制，向他们传递用电信息采集系统项目危机的实际状况，保障用电信息采集系统项目核心利益。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在紧急应对的同时，用电信息采集系统项目团队强调了团队协作和有效沟通的重要性。以下是团队协作的关键举措：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信息共享机制：建立了信息共享平台，确保团队成员能够及时获取用电信息采集系统项目危机的实时信息。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领导者沟通：用电信息采集系统项目领导者通过定期会议和即时沟通工具，指导团队应对危机，保持团队稳定运行。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随着危机得到初步控制，用电信息采集系统项目团队转向制定恢复计划，以确保用电信息采集系统项目能够从中迅速恢复。主要恢复计划包括：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修复受损的进度计划：重新评估用电信息采集系统项目进度，制定修复计划，确保用电信息采集系统项目尽快回归正常进程。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重新调整资源分配：优化资源分配，确保用电信息采集系统项目在有限资源下高效运转。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风险管理机制加强：对用电信息采集系统项目风险进行全面评估，制定更强化的风险管理策略，以预防未来可能的危机。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0135"/>
      <w:r>
        <w:rPr>
          <w:rFonts w:ascii="仿宋" w:eastAsia="仿宋" w:hAnsi="仿宋" w:cs="仿宋" w:hint="eastAsia"/>
          <w:sz w:val="28"/>
          <w:lang w:eastAsia="zh-CN"/>
        </w:rPr>
        <w:t>三、用电信息采集系统项目建设背景及必要性分析</w:t>
      </w:r>
      <w:bookmarkEnd w:id="11"/>
    </w:p>
    <w:p>
      <w:pPr>
        <w:pStyle w:val="Heading2"/>
        <w:rPr>
          <w:rFonts w:ascii="仿宋" w:eastAsia="仿宋" w:hAnsi="仿宋" w:cs="仿宋" w:hint="eastAsia"/>
          <w:lang w:eastAsia="zh-CN"/>
        </w:rPr>
      </w:pPr>
      <w:bookmarkStart w:id="12" w:name="_Toc16582"/>
      <w:r>
        <w:rPr>
          <w:rFonts w:ascii="仿宋" w:eastAsia="仿宋" w:hAnsi="仿宋" w:cs="仿宋" w:hint="eastAsia"/>
          <w:lang w:eastAsia="zh-CN"/>
        </w:rPr>
        <w:t>(一)、用电信息采集系统项目背景分析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用电信息采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用电信息采集系统项目在这个潮流中的定位。同时，我们将关注行业内涌现的新兴机遇，以便用电信息采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用电信息采集系统项目提供了强大的发展动力。我们将聚焦于行业内最新的技术发展趋势，包括但不限于人工智能、大数据分析、物联网等领域。通过深度的技术研究，我们将确保用电信息采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用电信息采集系统项目发展的源泉。我们将投入更多的精力对市场需求进行深入剖析，超越表面的需求，深入挖掘潜在的市场痛点和机遇。通过对市场需求的细致了解，用电信息采集系统项目将更有针对性地设计解决方案，满足市场的多样化需求，从而更好地促进用电信息采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用电信息采集系统项目战略至关重要。我们将对竞争态势进行更为深入的分析，包括但不限于市场份额、产品特点、客户满意度等多个维度。通过深度的竞争分析，用电信息采集系统项目将能够更准确地把握市场脉搏，制定具有竞争力的用电信息采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用电信息采集系统项目的发展具有直接的影响。我们将进行更为全面的法规和政策分析，了解行业发展中的潜在法律风险和合规挑战。通过充分了解和遵守相关法规，用电信息采集系统项目将确保在法律框架内合法合规运营，为用电信息采集系统项目的稳健发展提供有力支持。</w:t>
      </w:r>
    </w:p>
    <w:p>
      <w:pPr>
        <w:pStyle w:val="Heading2"/>
        <w:ind w:firstLine="560" w:firstLineChars="200"/>
        <w:rPr>
          <w:rFonts w:ascii="仿宋" w:eastAsia="仿宋" w:hAnsi="仿宋" w:cs="仿宋" w:hint="eastAsia"/>
          <w:sz w:val="28"/>
          <w:lang w:eastAsia="zh-CN"/>
        </w:rPr>
      </w:pPr>
      <w:bookmarkStart w:id="13" w:name="_Toc13190"/>
      <w:r>
        <w:rPr>
          <w:rFonts w:ascii="仿宋" w:eastAsia="仿宋" w:hAnsi="仿宋" w:cs="仿宋" w:hint="eastAsia"/>
          <w:sz w:val="28"/>
          <w:lang w:eastAsia="zh-CN"/>
        </w:rPr>
        <w:t>(二)、用电信息采集系统项目建设必要性分析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建设的迫切性源于对行业发展趋势的深刻洞察。我们正处于一个行业变革的时代，科技创新、数字化转型成为企业发展的关键动力。用电信息采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建设不仅仅是为了跟上潮流，更是为了通过技术创新推动企业的持续发展。通过引入先进的技术和解决方案，用电信息采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用电信息采集系统项目的建设成为必然选择，通过提高产品质量、拓展服务领域，从而在竞争中获得更多的机会。用电信息采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用电信息采集系统项目建设的必要性体现在对客户需求更精准的满足。通过用电信息采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建设的背后是对企业持续创新的追求。只有通过不断创新，企业才能在竞争中立于不败之地。用电信息采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999"/>
      <w:r>
        <w:rPr>
          <w:rFonts w:ascii="仿宋" w:eastAsia="仿宋" w:hAnsi="仿宋" w:cs="仿宋" w:hint="eastAsia"/>
          <w:sz w:val="28"/>
          <w:lang w:eastAsia="zh-CN"/>
        </w:rPr>
        <w:t>四、用电信息采集系统项目绩效评估</w:t>
      </w:r>
      <w:bookmarkEnd w:id="14"/>
    </w:p>
    <w:p>
      <w:pPr>
        <w:pStyle w:val="Heading2"/>
        <w:rPr>
          <w:rFonts w:ascii="仿宋" w:eastAsia="仿宋" w:hAnsi="仿宋" w:cs="仿宋" w:hint="eastAsia"/>
          <w:lang w:eastAsia="zh-CN"/>
        </w:rPr>
      </w:pPr>
      <w:bookmarkStart w:id="15" w:name="_Toc2032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用电信息采集系统项目中，我们设计了一套全面的绩效评估指标，以确保用电信息采集系统项目的可控和成功交付。这些指标跨足用电信息采集系统项目目标、成本、进度和质量等多个维度，为我们提供了全面洞察用电信息采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目标达成率是我们关注的首要指标。我们设定了明确的目标，并通过定期监测和评估，迅速发现并应对潜在的目标偏差。这为用电信息采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成本绩效是另一个核心关注点。通过实际成本与预算成本的对比分析，我们深入了解成本差异的原因，及时调整资源分配，保持用电信息采集系统项目在经济效益方面的合理水平。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用电信息采集系统项目进度作为关键的绩效指标之一，得到了精心的关注。我们制定了详细的用电信息采集系统项目进度计划，并设立了进度符合度指标，确保实际进度与计划进度保持一致。这使我们能够快速发现和解决潜在的进度问题，保持用电信息采集系统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https://d.book118.com/447146155101006031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用电信息采集系统项目规划设计纲要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729EE"/>
    <w:rsid w:val="21E72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46155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2024-01-13T03:31:00Z</dcterms:created>
  <dcterms:modified xsi:type="dcterms:W3CDTF">2024-01-13T03:31:23Z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6389B897FCAE4E24819C15EDC821212A_11</vt:lpwstr>
  </property>
  <property fmtid="{D5CDD505-2E9C-101B-9397-08002B2CF9AE}" pid="3" name="KSOProductBuildVer">
    <vt:lpwstr>2052-12.1.0.16120</vt:lpwstr>
  </property>
</Properties>
</file>