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4743B" w14:paraId="510761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743B" w14:paraId="045446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743B" w14:paraId="5738BF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4743B" w:rsidRPr="0004743B" w14:paraId="13714480" w14:textId="71BDFA0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4743B">
        <w:rPr>
          <w:rFonts w:ascii="宋体" w:eastAsia="宋体" w:hAnsi="宋体" w:hint="eastAsia"/>
          <w:b/>
          <w:sz w:val="60"/>
        </w:rPr>
        <w:t>漂流浮标企业风险管理与内控</w:t>
      </w:r>
    </w:p>
    <w:p w:rsidR="0004743B" w:rsidP="0004743B" w14:paraId="281D6126" w14:textId="612CEC4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4743B">
        <w:rPr>
          <w:rFonts w:ascii="仿宋" w:eastAsia="仿宋" w:hAnsi="仿宋" w:hint="eastAsia"/>
          <w:b/>
          <w:sz w:val="40"/>
        </w:rPr>
        <w:t>目录</w:t>
      </w:r>
    </w:p>
    <w:p w:rsidR="0004743B" w14:paraId="33E56BB7" w14:textId="5F2DEDF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743B" w14:paraId="03620A6D" w14:textId="4EE457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743B" w14:paraId="63369AE3" w14:textId="20E2F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4743B" w14:paraId="40E0E582" w14:textId="18E9A4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743B" w14:paraId="0ED18D69" w14:textId="0BB28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(一)、漂流浮标行业企业在确定愿景及使命时的风险识别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_Toc155596161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4743B" w14:paraId="182ABF2D" w14:textId="59D69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(二)、制定漂流浮标行业企业战略目标的风险识别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4743B" w14:paraId="3AF4E682" w14:textId="715B8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(三)、漂流浮标行业企业战略分析的风险识别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4743B" w14:paraId="603BD5CD" w14:textId="14F610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(四)、漂流浮标行业企业战略选择的风险识别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_Toc155596164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4743B" w14:paraId="72860BBC" w14:textId="3A1EB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(五)、漂流浮标行业企业战略实施的风险识别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4743B" w14:paraId="1B7D2B94" w14:textId="12E0E8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743B" w14:paraId="2BFD7F0B" w14:textId="2B570D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4743B" w14:paraId="36FF9E44" w14:textId="13331F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743B" w14:paraId="0767654F" w14:textId="7E50E6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_Toc155596169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743B" w14:paraId="24A62992" w14:textId="048F3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4743B" w14:paraId="15957D6A" w14:textId="78C093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4743B" w14:paraId="22F907E7" w14:textId="267274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4743B" w14:paraId="46B0EBD4" w14:textId="073C9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_Toc155596173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4743B" w14:paraId="0C5405BA" w14:textId="290DF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4743B" w14:paraId="0E6C5EA8" w14:textId="29F69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4743B" w14:paraId="6E77FB57" w14:textId="66EF66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六、漂流浮标行业企业业务流程管理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4743B" w14:paraId="0BF22E2C" w14:textId="5332A01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4743B" w14:paraId="64E2014F" w14:textId="371C06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4743B" w14:paraId="4D591DCC" w14:textId="6F42E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4743B" w14:paraId="6ED8FCBD" w14:textId="55FB54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4743B" w14:paraId="1564D281" w14:textId="121C1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_Toc155596181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4743B" w14:paraId="57EC4B72" w14:textId="6E4E1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4743B" w14:paraId="1F17312D" w14:textId="1A59C1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八、漂流浮标项目风险对策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4743B" w14:paraId="57C6603E" w14:textId="7BD86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_Toc155596184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4743B" w14:paraId="7066FCA4" w14:textId="69CF2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_Toc155596185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4743B" w14:paraId="39F722C7" w14:textId="1A1ED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_Toc155596186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4743B" w14:paraId="58FE083B" w14:textId="3AC44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_Toc155596187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4743B" w14:paraId="248E9467" w14:textId="7FA34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_Toc155596188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4743B" w14:paraId="0CE00C83" w14:textId="241F1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4743B" w14:paraId="0A4CAFF2" w14:textId="50616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_Toc155596190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4743B" w14:paraId="3B068CCA" w14:textId="2DE22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43B" w14:paraId="0553EBDE" w14:textId="73590C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九、漂流浮标项目风险分析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_Toc155596192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43B" w14:paraId="7F8C45E3" w14:textId="05B5B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43B" w14:paraId="4362160B" w14:textId="3A897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4743B" w14:paraId="24F47226" w14:textId="7BC59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_Toc155596195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4743B" w14:paraId="50CBE097" w14:textId="7C81D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4743B" w14:paraId="3873D0F4" w14:textId="2F052E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_Toc155596197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4743B" w14:paraId="4E240126" w14:textId="0B4C2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_Toc155596198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4743B" w14:paraId="564CE6D8" w14:textId="46AF6F8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_Toc155596199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4743B" w14:paraId="5F40D6B7" w14:textId="70FEBA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4743B" w14:paraId="557A1A0C" w14:textId="0EBB38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4743B" w14:paraId="484629F5" w14:textId="5DC47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4743B" w14:paraId="46C46F8D" w14:textId="17AFB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4743B" w14:paraId="78F83C00" w14:textId="18F8CC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4743B" w14:paraId="6622CCA6" w14:textId="6E5452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4743B" w14:paraId="6011F7DC" w14:textId="49DA4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4743B" w14:paraId="2C5EA0EB" w14:textId="01095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_Toc155596207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4743B" w14:paraId="455023B9" w14:textId="73869F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743B" w14:paraId="2E774D92" w14:textId="00A258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743B" w14:paraId="31E799F4" w14:textId="34631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743B" w14:paraId="1D09FD29" w14:textId="665DE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_Toc155596211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4743B" w14:paraId="2341C75E" w14:textId="6AA29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_Toc155596212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4743B" w14:paraId="2D8A20D7" w14:textId="6266B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4743B" w14:paraId="271A9AB8" w14:textId="2A8BF3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4743B" w14:paraId="42AE4AAD" w14:textId="271D9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4743B" w14:paraId="3373B3C7" w14:textId="57E55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4743B" w14:paraId="78C4A677" w14:textId="381CE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4743B" w14:paraId="2B3326E2" w14:textId="3F3A44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4743B" w14:paraId="6467651F" w14:textId="3E7A34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_Toc155596219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4743B" w14:paraId="6D9F38DD" w14:textId="66C260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4743B" w14:paraId="105577FD" w14:textId="12E99DC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十五、漂流浮标行业企业过去战略的影响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_Toc155596221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4743B" w14:paraId="39E8E892" w14:textId="585C3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(一)、漂流浮标行业企业过去战略的影响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_Toc155596222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04743B" w14:paraId="372F03B4" w14:textId="5E9A0B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_Toc155596223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4743B" w14:paraId="21ADE1FD" w14:textId="33C2D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_Toc155596224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4743B" w14:paraId="26C37955" w14:textId="1A50EE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_Toc155596225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4743B" w14:paraId="3412843A" w14:textId="2EE34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_Toc155596226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4743B" w14:paraId="45677073" w14:textId="49BD2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_Toc155596227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4743B" w14:paraId="2C51BB47" w14:textId="3A046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_Toc155596228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4743B" w14:paraId="568A61EB" w14:textId="176D9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_Toc155596229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4743B" w14:paraId="15DB4705" w14:textId="3DB520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4743B" w14:paraId="18404BB5" w14:textId="34A96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_Toc155596231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4743B" w:rsidP="0004743B" w14:paraId="7E2EAC09" w14:textId="75A51DC4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https://d.book118.com/447151036132006026</w:t>
        </w:r>
      </w:hyperlink>
    </w:p>
    <w:p w:rsidR="0004743B" w:rsidP="0004743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P="00024F32" w14:paraId="60D8A3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43B" w14:paraId="246BD7A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P="00024F32" w14:paraId="71F59254" w14:textId="715207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4743B" w14:paraId="4FE417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paraId="60E026D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P="00024F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4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P="00024F32" w14:textId="715207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474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P="00024F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4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P="00024F32" w14:textId="715207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474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P="00024F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43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P="00024F32" w14:textId="715207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4743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P="00024F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4743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P="00024F32" w14:textId="7152070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4743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paraId="7C7A40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RPr="0004743B" w:rsidP="0004743B" w14:paraId="4A042F87" w14:textId="123EE87D">
    <w:pPr>
      <w:pStyle w:val="Header"/>
      <w:rPr>
        <w:rFonts w:ascii="仿宋" w:eastAsia="仿宋" w:hAnsi="仿宋"/>
      </w:rPr>
    </w:pPr>
    <w:r w:rsidRPr="0004743B">
      <w:rPr>
        <w:rFonts w:ascii="仿宋" w:eastAsia="仿宋" w:hAnsi="仿宋" w:hint="eastAsia"/>
      </w:rPr>
      <w:t>漂流浮标企业风险管理与内控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paraId="2F1D1EF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RPr="0004743B" w:rsidP="0004743B" w14:textId="123EE87D">
    <w:pPr>
      <w:pStyle w:val="Header"/>
      <w:rPr>
        <w:rFonts w:ascii="仿宋" w:eastAsia="仿宋" w:hAnsi="仿宋"/>
      </w:rPr>
    </w:pPr>
    <w:r w:rsidRPr="0004743B">
      <w:rPr>
        <w:rFonts w:ascii="仿宋" w:eastAsia="仿宋" w:hAnsi="仿宋" w:hint="eastAsia"/>
      </w:rPr>
      <w:t>漂流浮标企业风险管理与内控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RPr="0004743B" w:rsidP="0004743B" w14:textId="123EE87D">
    <w:pPr>
      <w:pStyle w:val="Header"/>
      <w:rPr>
        <w:rFonts w:ascii="仿宋" w:eastAsia="仿宋" w:hAnsi="仿宋"/>
      </w:rPr>
    </w:pPr>
    <w:r w:rsidRPr="0004743B">
      <w:rPr>
        <w:rFonts w:ascii="仿宋" w:eastAsia="仿宋" w:hAnsi="仿宋" w:hint="eastAsia"/>
      </w:rPr>
      <w:t>漂流浮标企业风险管理与内控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RPr="0004743B" w:rsidP="0004743B" w14:textId="123EE87D">
    <w:pPr>
      <w:pStyle w:val="Header"/>
      <w:rPr>
        <w:rFonts w:ascii="仿宋" w:eastAsia="仿宋" w:hAnsi="仿宋"/>
      </w:rPr>
    </w:pPr>
    <w:r w:rsidRPr="0004743B">
      <w:rPr>
        <w:rFonts w:ascii="仿宋" w:eastAsia="仿宋" w:hAnsi="仿宋" w:hint="eastAsia"/>
      </w:rPr>
      <w:t>漂流浮标企业风险管理与内控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:rsidRPr="0004743B" w:rsidP="0004743B" w14:textId="123EE87D">
    <w:pPr>
      <w:pStyle w:val="Header"/>
      <w:rPr>
        <w:rFonts w:ascii="仿宋" w:eastAsia="仿宋" w:hAnsi="仿宋"/>
      </w:rPr>
    </w:pPr>
    <w:r w:rsidRPr="0004743B">
      <w:rPr>
        <w:rFonts w:ascii="仿宋" w:eastAsia="仿宋" w:hAnsi="仿宋" w:hint="eastAsia"/>
      </w:rPr>
      <w:t>漂流浮标企业风险管理与内控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474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43B"/>
    <w:rsid w:val="00024F32"/>
    <w:rsid w:val="000474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8BF008"/>
  <w15:chartTrackingRefBased/>
  <w15:docId w15:val="{4A137192-7841-4FD0-9899-32C46DBA2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474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474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4743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4743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474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4743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474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4743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4743B"/>
  </w:style>
  <w:style w:type="paragraph" w:styleId="TOC1">
    <w:name w:val="toc 1"/>
    <w:basedOn w:val="Normal"/>
    <w:next w:val="Normal"/>
    <w:autoRedefine/>
    <w:uiPriority w:val="39"/>
    <w:unhideWhenUsed/>
    <w:rsid w:val="0004743B"/>
  </w:style>
  <w:style w:type="paragraph" w:styleId="TOC2">
    <w:name w:val="toc 2"/>
    <w:basedOn w:val="Normal"/>
    <w:next w:val="Normal"/>
    <w:autoRedefine/>
    <w:uiPriority w:val="39"/>
    <w:unhideWhenUsed/>
    <w:rsid w:val="0004743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715103613200602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4414</Words>
  <Characters>25164</Characters>
  <Application>Microsoft Office Word</Application>
  <DocSecurity>0</DocSecurity>
  <Lines>209</Lines>
  <Paragraphs>59</Paragraphs>
  <ScaleCrop>false</ScaleCrop>
  <Company/>
  <LinksUpToDate>false</LinksUpToDate>
  <CharactersWithSpaces>29519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2024-01-08T00:48:00Z</dcterms:created>
  <dcterms:modified xsi:type="dcterms:W3CDTF">2024-01-08T00:49:00Z</dcterms:modified>
</cp:coreProperties>
</file>