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多通道脑电图机项目规划设计纲要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92" w:history="1">
        <w:r>
          <w:rPr>
            <w:rFonts w:ascii="仿宋" w:eastAsia="仿宋" w:hAnsi="仿宋" w:cs="仿宋" w:hint="eastAsia"/>
            <w:lang w:eastAsia="zh-CN"/>
          </w:rPr>
          <w:t>概论</w:t>
        </w:r>
        <w:r>
          <w:tab/>
        </w:r>
        <w:r>
          <w:fldChar w:fldCharType="begin"/>
        </w:r>
        <w:r>
          <w:instrText xml:space="preserve"> PAGEREF _Toc28092 \h </w:instrText>
        </w:r>
        <w:r>
          <w:fldChar w:fldCharType="separate"/>
        </w:r>
        <w:r>
          <w:t>3</w:t>
        </w:r>
        <w:r>
          <w:fldChar w:fldCharType="end"/>
        </w:r>
      </w:hyperlink>
    </w:p>
    <w:p>
      <w:pPr>
        <w:pStyle w:val="TOC1"/>
        <w:tabs>
          <w:tab w:val="right" w:leader="dot" w:pos="8306"/>
        </w:tabs>
      </w:pPr>
      <w:hyperlink w:anchor="_Toc17800" w:history="1">
        <w:r>
          <w:rPr>
            <w:rFonts w:ascii="仿宋" w:eastAsia="仿宋" w:hAnsi="仿宋" w:cs="仿宋" w:hint="eastAsia"/>
            <w:lang w:eastAsia="zh-CN"/>
          </w:rPr>
          <w:t>一、多通道脑电图机项目可持续发展</w:t>
        </w:r>
        <w:r>
          <w:tab/>
        </w:r>
        <w:r>
          <w:fldChar w:fldCharType="begin"/>
        </w:r>
        <w:r>
          <w:instrText xml:space="preserve"> PAGEREF _Toc17800 \h </w:instrText>
        </w:r>
        <w:r>
          <w:fldChar w:fldCharType="separate"/>
        </w:r>
        <w:r>
          <w:t>3</w:t>
        </w:r>
        <w:r>
          <w:fldChar w:fldCharType="end"/>
        </w:r>
      </w:hyperlink>
    </w:p>
    <w:p>
      <w:pPr>
        <w:pStyle w:val="TOC2"/>
        <w:tabs>
          <w:tab w:val="right" w:leader="dot" w:pos="8306"/>
        </w:tabs>
      </w:pPr>
      <w:hyperlink w:anchor="_Toc25333" w:history="1">
        <w:r>
          <w:rPr>
            <w:rFonts w:ascii="仿宋" w:eastAsia="仿宋" w:hAnsi="仿宋" w:cs="仿宋" w:hint="eastAsia"/>
            <w:lang w:eastAsia="zh-CN"/>
          </w:rPr>
          <w:t>(一)、可持续战略与实践</w:t>
        </w:r>
        <w:r>
          <w:tab/>
        </w:r>
        <w:r>
          <w:fldChar w:fldCharType="begin"/>
        </w:r>
        <w:r>
          <w:instrText xml:space="preserve"> PAGEREF _Toc25333 \h </w:instrText>
        </w:r>
        <w:r>
          <w:fldChar w:fldCharType="separate"/>
        </w:r>
        <w:r>
          <w:t>3</w:t>
        </w:r>
        <w:r>
          <w:fldChar w:fldCharType="end"/>
        </w:r>
      </w:hyperlink>
    </w:p>
    <w:p>
      <w:pPr>
        <w:pStyle w:val="TOC2"/>
        <w:tabs>
          <w:tab w:val="right" w:leader="dot" w:pos="8306"/>
        </w:tabs>
      </w:pPr>
      <w:hyperlink w:anchor="_Toc880" w:history="1">
        <w:r>
          <w:rPr>
            <w:rFonts w:ascii="仿宋" w:eastAsia="仿宋" w:hAnsi="仿宋" w:cs="仿宋" w:hint="eastAsia"/>
            <w:lang w:eastAsia="zh-CN"/>
          </w:rPr>
          <w:t>(二)、环保与社会责任</w:t>
        </w:r>
        <w:r>
          <w:tab/>
        </w:r>
        <w:r>
          <w:fldChar w:fldCharType="begin"/>
        </w:r>
        <w:r>
          <w:instrText xml:space="preserve"> PAGEREF _Toc880 \h </w:instrText>
        </w:r>
        <w:r>
          <w:fldChar w:fldCharType="separate"/>
        </w:r>
        <w:r>
          <w:t>4</w:t>
        </w:r>
        <w:r>
          <w:fldChar w:fldCharType="end"/>
        </w:r>
      </w:hyperlink>
    </w:p>
    <w:p>
      <w:pPr>
        <w:pStyle w:val="TOC1"/>
        <w:tabs>
          <w:tab w:val="right" w:leader="dot" w:pos="8306"/>
        </w:tabs>
      </w:pPr>
      <w:hyperlink w:anchor="_Toc16942" w:history="1">
        <w:r>
          <w:rPr>
            <w:rFonts w:ascii="仿宋" w:eastAsia="仿宋" w:hAnsi="仿宋" w:cs="仿宋" w:hint="eastAsia"/>
            <w:lang w:eastAsia="zh-CN"/>
          </w:rPr>
          <w:t>二、多通道脑电图机项目选址可行性分析</w:t>
        </w:r>
        <w:r>
          <w:tab/>
        </w:r>
        <w:r>
          <w:fldChar w:fldCharType="begin"/>
        </w:r>
        <w:r>
          <w:instrText xml:space="preserve"> PAGEREF _Toc16942 \h </w:instrText>
        </w:r>
        <w:r>
          <w:fldChar w:fldCharType="separate"/>
        </w:r>
        <w:r>
          <w:t>5</w:t>
        </w:r>
        <w:r>
          <w:fldChar w:fldCharType="end"/>
        </w:r>
      </w:hyperlink>
    </w:p>
    <w:p>
      <w:pPr>
        <w:pStyle w:val="TOC2"/>
        <w:tabs>
          <w:tab w:val="right" w:leader="dot" w:pos="8306"/>
        </w:tabs>
      </w:pPr>
      <w:hyperlink w:anchor="_Toc17940" w:history="1">
        <w:r>
          <w:rPr>
            <w:rFonts w:ascii="仿宋" w:eastAsia="仿宋" w:hAnsi="仿宋" w:cs="仿宋" w:hint="eastAsia"/>
            <w:lang w:eastAsia="zh-CN"/>
          </w:rPr>
          <w:t>(一)、多通道脑电图机项目选址</w:t>
        </w:r>
        <w:r>
          <w:tab/>
        </w:r>
        <w:r>
          <w:fldChar w:fldCharType="begin"/>
        </w:r>
        <w:r>
          <w:instrText xml:space="preserve"> PAGEREF _Toc17940 \h </w:instrText>
        </w:r>
        <w:r>
          <w:fldChar w:fldCharType="separate"/>
        </w:r>
        <w:r>
          <w:t>5</w:t>
        </w:r>
        <w:r>
          <w:fldChar w:fldCharType="end"/>
        </w:r>
      </w:hyperlink>
    </w:p>
    <w:p>
      <w:pPr>
        <w:pStyle w:val="TOC2"/>
        <w:tabs>
          <w:tab w:val="right" w:leader="dot" w:pos="8306"/>
        </w:tabs>
      </w:pPr>
      <w:hyperlink w:anchor="_Toc22518" w:history="1">
        <w:r>
          <w:rPr>
            <w:rFonts w:ascii="仿宋" w:eastAsia="仿宋" w:hAnsi="仿宋" w:cs="仿宋" w:hint="eastAsia"/>
            <w:lang w:eastAsia="zh-CN"/>
          </w:rPr>
          <w:t>(二)、用地控制指标</w:t>
        </w:r>
        <w:r>
          <w:tab/>
        </w:r>
        <w:r>
          <w:fldChar w:fldCharType="begin"/>
        </w:r>
        <w:r>
          <w:instrText xml:space="preserve"> PAGEREF _Toc22518 \h </w:instrText>
        </w:r>
        <w:r>
          <w:fldChar w:fldCharType="separate"/>
        </w:r>
        <w:r>
          <w:t>5</w:t>
        </w:r>
        <w:r>
          <w:fldChar w:fldCharType="end"/>
        </w:r>
      </w:hyperlink>
    </w:p>
    <w:p>
      <w:pPr>
        <w:pStyle w:val="TOC2"/>
        <w:tabs>
          <w:tab w:val="right" w:leader="dot" w:pos="8306"/>
        </w:tabs>
      </w:pPr>
      <w:hyperlink w:anchor="_Toc28612" w:history="1">
        <w:r>
          <w:rPr>
            <w:rFonts w:ascii="仿宋" w:eastAsia="仿宋" w:hAnsi="仿宋" w:cs="仿宋" w:hint="eastAsia"/>
            <w:lang w:eastAsia="zh-CN"/>
          </w:rPr>
          <w:t>(三)、节约用地措施</w:t>
        </w:r>
        <w:r>
          <w:tab/>
        </w:r>
        <w:r>
          <w:fldChar w:fldCharType="begin"/>
        </w:r>
        <w:r>
          <w:instrText xml:space="preserve"> PAGEREF _Toc28612 \h </w:instrText>
        </w:r>
        <w:r>
          <w:fldChar w:fldCharType="separate"/>
        </w:r>
        <w:r>
          <w:t>7</w:t>
        </w:r>
        <w:r>
          <w:fldChar w:fldCharType="end"/>
        </w:r>
      </w:hyperlink>
    </w:p>
    <w:p>
      <w:pPr>
        <w:pStyle w:val="TOC2"/>
        <w:tabs>
          <w:tab w:val="right" w:leader="dot" w:pos="8306"/>
        </w:tabs>
      </w:pPr>
      <w:hyperlink w:anchor="_Toc3436" w:history="1">
        <w:r>
          <w:rPr>
            <w:rFonts w:ascii="仿宋" w:eastAsia="仿宋" w:hAnsi="仿宋" w:cs="仿宋" w:hint="eastAsia"/>
            <w:lang w:eastAsia="zh-CN"/>
          </w:rPr>
          <w:t>(四)、总图布置方案</w:t>
        </w:r>
        <w:r>
          <w:tab/>
        </w:r>
        <w:r>
          <w:fldChar w:fldCharType="begin"/>
        </w:r>
        <w:r>
          <w:instrText xml:space="preserve"> PAGEREF _Toc3436 \h </w:instrText>
        </w:r>
        <w:r>
          <w:fldChar w:fldCharType="separate"/>
        </w:r>
        <w:r>
          <w:t>8</w:t>
        </w:r>
        <w:r>
          <w:fldChar w:fldCharType="end"/>
        </w:r>
      </w:hyperlink>
    </w:p>
    <w:p>
      <w:pPr>
        <w:pStyle w:val="TOC2"/>
        <w:tabs>
          <w:tab w:val="right" w:leader="dot" w:pos="8306"/>
        </w:tabs>
      </w:pPr>
      <w:hyperlink w:anchor="_Toc23788" w:history="1">
        <w:r>
          <w:rPr>
            <w:rFonts w:ascii="仿宋" w:eastAsia="仿宋" w:hAnsi="仿宋" w:cs="仿宋" w:hint="eastAsia"/>
            <w:lang w:eastAsia="zh-CN"/>
          </w:rPr>
          <w:t>(五)、选址综合评价</w:t>
        </w:r>
        <w:r>
          <w:tab/>
        </w:r>
        <w:r>
          <w:fldChar w:fldCharType="begin"/>
        </w:r>
        <w:r>
          <w:instrText xml:space="preserve"> PAGEREF _Toc23788 \h </w:instrText>
        </w:r>
        <w:r>
          <w:fldChar w:fldCharType="separate"/>
        </w:r>
        <w:r>
          <w:t>9</w:t>
        </w:r>
        <w:r>
          <w:fldChar w:fldCharType="end"/>
        </w:r>
      </w:hyperlink>
    </w:p>
    <w:p>
      <w:pPr>
        <w:pStyle w:val="TOC1"/>
        <w:tabs>
          <w:tab w:val="right" w:leader="dot" w:pos="8306"/>
        </w:tabs>
      </w:pPr>
      <w:hyperlink w:anchor="_Toc11760" w:history="1">
        <w:r>
          <w:rPr>
            <w:rFonts w:ascii="仿宋" w:eastAsia="仿宋" w:hAnsi="仿宋" w:cs="仿宋" w:hint="eastAsia"/>
            <w:lang w:eastAsia="zh-CN"/>
          </w:rPr>
          <w:t>三、多通道脑电图机项目概论</w:t>
        </w:r>
        <w:r>
          <w:tab/>
        </w:r>
        <w:r>
          <w:fldChar w:fldCharType="begin"/>
        </w:r>
        <w:r>
          <w:instrText xml:space="preserve"> PAGEREF _Toc11760 \h </w:instrText>
        </w:r>
        <w:r>
          <w:fldChar w:fldCharType="separate"/>
        </w:r>
        <w:r>
          <w:t>10</w:t>
        </w:r>
        <w:r>
          <w:fldChar w:fldCharType="end"/>
        </w:r>
      </w:hyperlink>
    </w:p>
    <w:p>
      <w:pPr>
        <w:pStyle w:val="TOC2"/>
        <w:tabs>
          <w:tab w:val="right" w:leader="dot" w:pos="8306"/>
        </w:tabs>
      </w:pPr>
      <w:hyperlink w:anchor="_Toc4491" w:history="1">
        <w:r>
          <w:rPr>
            <w:rFonts w:ascii="仿宋" w:eastAsia="仿宋" w:hAnsi="仿宋" w:cs="仿宋" w:hint="eastAsia"/>
            <w:lang w:eastAsia="zh-CN"/>
          </w:rPr>
          <w:t>(一)、多通道脑电图机项目概况</w:t>
        </w:r>
        <w:r>
          <w:tab/>
        </w:r>
        <w:r>
          <w:fldChar w:fldCharType="begin"/>
        </w:r>
        <w:r>
          <w:instrText xml:space="preserve"> PAGEREF _Toc4491 \h </w:instrText>
        </w:r>
        <w:r>
          <w:fldChar w:fldCharType="separate"/>
        </w:r>
        <w:r>
          <w:t>10</w:t>
        </w:r>
        <w:r>
          <w:fldChar w:fldCharType="end"/>
        </w:r>
      </w:hyperlink>
    </w:p>
    <w:p>
      <w:pPr>
        <w:pStyle w:val="TOC2"/>
        <w:tabs>
          <w:tab w:val="right" w:leader="dot" w:pos="8306"/>
        </w:tabs>
      </w:pPr>
      <w:hyperlink w:anchor="_Toc25401" w:history="1">
        <w:r>
          <w:rPr>
            <w:rFonts w:ascii="仿宋" w:eastAsia="仿宋" w:hAnsi="仿宋" w:cs="仿宋" w:hint="eastAsia"/>
            <w:lang w:eastAsia="zh-CN"/>
          </w:rPr>
          <w:t>(二)、多通道脑电图机项目目标</w:t>
        </w:r>
        <w:r>
          <w:tab/>
        </w:r>
        <w:r>
          <w:fldChar w:fldCharType="begin"/>
        </w:r>
        <w:r>
          <w:instrText xml:space="preserve"> PAGEREF _Toc25401 \h </w:instrText>
        </w:r>
        <w:r>
          <w:fldChar w:fldCharType="separate"/>
        </w:r>
        <w:r>
          <w:t>13</w:t>
        </w:r>
        <w:r>
          <w:fldChar w:fldCharType="end"/>
        </w:r>
      </w:hyperlink>
    </w:p>
    <w:p>
      <w:pPr>
        <w:pStyle w:val="TOC2"/>
        <w:tabs>
          <w:tab w:val="right" w:leader="dot" w:pos="8306"/>
        </w:tabs>
      </w:pPr>
      <w:hyperlink w:anchor="_Toc14176" w:history="1">
        <w:r>
          <w:rPr>
            <w:rFonts w:ascii="仿宋" w:eastAsia="仿宋" w:hAnsi="仿宋" w:cs="仿宋" w:hint="eastAsia"/>
            <w:lang w:eastAsia="zh-CN"/>
          </w:rPr>
          <w:t>(三)、多通道脑电图机项目提出的理由</w:t>
        </w:r>
        <w:r>
          <w:tab/>
        </w:r>
        <w:r>
          <w:fldChar w:fldCharType="begin"/>
        </w:r>
        <w:r>
          <w:instrText xml:space="preserve"> PAGEREF _Toc14176 \h </w:instrText>
        </w:r>
        <w:r>
          <w:fldChar w:fldCharType="separate"/>
        </w:r>
        <w:r>
          <w:t>13</w:t>
        </w:r>
        <w:r>
          <w:fldChar w:fldCharType="end"/>
        </w:r>
      </w:hyperlink>
    </w:p>
    <w:p>
      <w:pPr>
        <w:pStyle w:val="TOC2"/>
        <w:tabs>
          <w:tab w:val="right" w:leader="dot" w:pos="8306"/>
        </w:tabs>
      </w:pPr>
      <w:hyperlink w:anchor="_Toc25418" w:history="1">
        <w:r>
          <w:rPr>
            <w:rFonts w:ascii="仿宋" w:eastAsia="仿宋" w:hAnsi="仿宋" w:cs="仿宋" w:hint="eastAsia"/>
            <w:lang w:eastAsia="zh-CN"/>
          </w:rPr>
          <w:t>(四)、多通道脑电图机项目意义</w:t>
        </w:r>
        <w:r>
          <w:tab/>
        </w:r>
        <w:r>
          <w:fldChar w:fldCharType="begin"/>
        </w:r>
        <w:r>
          <w:instrText xml:space="preserve"> PAGEREF _Toc25418 \h </w:instrText>
        </w:r>
        <w:r>
          <w:fldChar w:fldCharType="separate"/>
        </w:r>
        <w:r>
          <w:t>15</w:t>
        </w:r>
        <w:r>
          <w:fldChar w:fldCharType="end"/>
        </w:r>
      </w:hyperlink>
    </w:p>
    <w:p>
      <w:pPr>
        <w:pStyle w:val="TOC2"/>
        <w:tabs>
          <w:tab w:val="right" w:leader="dot" w:pos="8306"/>
        </w:tabs>
      </w:pPr>
      <w:hyperlink w:anchor="_Toc6814" w:history="1">
        <w:r>
          <w:rPr>
            <w:rFonts w:ascii="仿宋" w:eastAsia="仿宋" w:hAnsi="仿宋" w:cs="仿宋" w:hint="eastAsia"/>
            <w:lang w:eastAsia="zh-CN"/>
          </w:rPr>
          <w:t>(五)、多通道脑电图机项目背景</w:t>
        </w:r>
        <w:r>
          <w:tab/>
        </w:r>
        <w:r>
          <w:fldChar w:fldCharType="begin"/>
        </w:r>
        <w:r>
          <w:instrText xml:space="preserve"> PAGEREF _Toc6814 \h </w:instrText>
        </w:r>
        <w:r>
          <w:fldChar w:fldCharType="separate"/>
        </w:r>
        <w:r>
          <w:t>16</w:t>
        </w:r>
        <w:r>
          <w:fldChar w:fldCharType="end"/>
        </w:r>
      </w:hyperlink>
    </w:p>
    <w:p>
      <w:pPr>
        <w:pStyle w:val="TOC1"/>
        <w:tabs>
          <w:tab w:val="right" w:leader="dot" w:pos="8306"/>
        </w:tabs>
      </w:pPr>
      <w:hyperlink w:anchor="_Toc26331" w:history="1">
        <w:r>
          <w:rPr>
            <w:rFonts w:ascii="仿宋" w:eastAsia="仿宋" w:hAnsi="仿宋" w:cs="仿宋" w:hint="eastAsia"/>
            <w:lang w:eastAsia="zh-CN"/>
          </w:rPr>
          <w:t>四、市场分析、调研</w:t>
        </w:r>
        <w:r>
          <w:tab/>
        </w:r>
        <w:r>
          <w:fldChar w:fldCharType="begin"/>
        </w:r>
        <w:r>
          <w:instrText xml:space="preserve"> PAGEREF _Toc26331 \h </w:instrText>
        </w:r>
        <w:r>
          <w:fldChar w:fldCharType="separate"/>
        </w:r>
        <w:r>
          <w:t>17</w:t>
        </w:r>
        <w:r>
          <w:fldChar w:fldCharType="end"/>
        </w:r>
      </w:hyperlink>
    </w:p>
    <w:p>
      <w:pPr>
        <w:pStyle w:val="TOC2"/>
        <w:tabs>
          <w:tab w:val="right" w:leader="dot" w:pos="8306"/>
        </w:tabs>
      </w:pPr>
      <w:hyperlink w:anchor="_Toc294" w:history="1">
        <w:r>
          <w:rPr>
            <w:rFonts w:ascii="仿宋" w:eastAsia="仿宋" w:hAnsi="仿宋" w:cs="仿宋" w:hint="eastAsia"/>
            <w:lang w:eastAsia="zh-CN"/>
          </w:rPr>
          <w:t>(一)、多通道脑电图机行业分析</w:t>
        </w:r>
        <w:r>
          <w:tab/>
        </w:r>
        <w:r>
          <w:fldChar w:fldCharType="begin"/>
        </w:r>
        <w:r>
          <w:instrText xml:space="preserve"> PAGEREF _Toc294 \h </w:instrText>
        </w:r>
        <w:r>
          <w:fldChar w:fldCharType="separate"/>
        </w:r>
        <w:r>
          <w:t>17</w:t>
        </w:r>
        <w:r>
          <w:fldChar w:fldCharType="end"/>
        </w:r>
      </w:hyperlink>
    </w:p>
    <w:p>
      <w:pPr>
        <w:pStyle w:val="TOC2"/>
        <w:tabs>
          <w:tab w:val="right" w:leader="dot" w:pos="8306"/>
        </w:tabs>
      </w:pPr>
      <w:hyperlink w:anchor="_Toc29742" w:history="1">
        <w:r>
          <w:rPr>
            <w:rFonts w:ascii="仿宋" w:eastAsia="仿宋" w:hAnsi="仿宋" w:cs="仿宋" w:hint="eastAsia"/>
            <w:lang w:eastAsia="zh-CN"/>
          </w:rPr>
          <w:t>(二)、多通道脑电图机市场分析预测</w:t>
        </w:r>
        <w:r>
          <w:tab/>
        </w:r>
        <w:r>
          <w:fldChar w:fldCharType="begin"/>
        </w:r>
        <w:r>
          <w:instrText xml:space="preserve"> PAGEREF _Toc29742 \h </w:instrText>
        </w:r>
        <w:r>
          <w:fldChar w:fldCharType="separate"/>
        </w:r>
        <w:r>
          <w:t>18</w:t>
        </w:r>
        <w:r>
          <w:fldChar w:fldCharType="end"/>
        </w:r>
      </w:hyperlink>
    </w:p>
    <w:p>
      <w:pPr>
        <w:pStyle w:val="TOC1"/>
        <w:tabs>
          <w:tab w:val="right" w:leader="dot" w:pos="8306"/>
        </w:tabs>
      </w:pPr>
      <w:hyperlink w:anchor="_Toc22673" w:history="1">
        <w:r>
          <w:rPr>
            <w:rFonts w:ascii="仿宋" w:eastAsia="仿宋" w:hAnsi="仿宋" w:cs="仿宋" w:hint="eastAsia"/>
            <w:lang w:eastAsia="zh-CN"/>
          </w:rPr>
          <w:t>五、多通道脑电图机项目建设单位说明</w:t>
        </w:r>
        <w:r>
          <w:tab/>
        </w:r>
        <w:r>
          <w:fldChar w:fldCharType="begin"/>
        </w:r>
        <w:r>
          <w:instrText xml:space="preserve"> PAGEREF _Toc22673 \h </w:instrText>
        </w:r>
        <w:r>
          <w:fldChar w:fldCharType="separate"/>
        </w:r>
        <w:r>
          <w:t>19</w:t>
        </w:r>
        <w:r>
          <w:fldChar w:fldCharType="end"/>
        </w:r>
      </w:hyperlink>
    </w:p>
    <w:p>
      <w:pPr>
        <w:pStyle w:val="TOC2"/>
        <w:tabs>
          <w:tab w:val="right" w:leader="dot" w:pos="8306"/>
        </w:tabs>
      </w:pPr>
      <w:hyperlink w:anchor="_Toc10600" w:history="1">
        <w:r>
          <w:rPr>
            <w:rFonts w:ascii="仿宋" w:eastAsia="仿宋" w:hAnsi="仿宋" w:cs="仿宋" w:hint="eastAsia"/>
            <w:lang w:eastAsia="zh-CN"/>
          </w:rPr>
          <w:t>(一)、多通道脑电图机项目承办单位基本情况</w:t>
        </w:r>
        <w:r>
          <w:tab/>
        </w:r>
        <w:r>
          <w:fldChar w:fldCharType="begin"/>
        </w:r>
        <w:r>
          <w:instrText xml:space="preserve"> PAGEREF _Toc10600 \h </w:instrText>
        </w:r>
        <w:r>
          <w:fldChar w:fldCharType="separate"/>
        </w:r>
        <w:r>
          <w:t>19</w:t>
        </w:r>
        <w:r>
          <w:fldChar w:fldCharType="end"/>
        </w:r>
      </w:hyperlink>
    </w:p>
    <w:p>
      <w:pPr>
        <w:pStyle w:val="TOC2"/>
        <w:tabs>
          <w:tab w:val="right" w:leader="dot" w:pos="8306"/>
        </w:tabs>
      </w:pPr>
      <w:hyperlink w:anchor="_Toc22932" w:history="1">
        <w:r>
          <w:rPr>
            <w:rFonts w:ascii="仿宋" w:eastAsia="仿宋" w:hAnsi="仿宋" w:cs="仿宋" w:hint="eastAsia"/>
            <w:lang w:eastAsia="zh-CN"/>
          </w:rPr>
          <w:t>(二)、公司经济效益分析</w:t>
        </w:r>
        <w:r>
          <w:tab/>
        </w:r>
        <w:r>
          <w:fldChar w:fldCharType="begin"/>
        </w:r>
        <w:r>
          <w:instrText xml:space="preserve"> PAGEREF _Toc22932 \h </w:instrText>
        </w:r>
        <w:r>
          <w:fldChar w:fldCharType="separate"/>
        </w:r>
        <w:r>
          <w:t>19</w:t>
        </w:r>
        <w:r>
          <w:fldChar w:fldCharType="end"/>
        </w:r>
      </w:hyperlink>
    </w:p>
    <w:p>
      <w:pPr>
        <w:pStyle w:val="TOC1"/>
        <w:tabs>
          <w:tab w:val="right" w:leader="dot" w:pos="8306"/>
        </w:tabs>
      </w:pPr>
      <w:hyperlink w:anchor="_Toc19178" w:history="1">
        <w:r>
          <w:rPr>
            <w:rFonts w:ascii="仿宋" w:eastAsia="仿宋" w:hAnsi="仿宋" w:cs="仿宋" w:hint="eastAsia"/>
            <w:lang w:eastAsia="zh-CN"/>
          </w:rPr>
          <w:t>六、多通道脑电图机项目文档管理</w:t>
        </w:r>
        <w:r>
          <w:tab/>
        </w:r>
        <w:r>
          <w:fldChar w:fldCharType="begin"/>
        </w:r>
        <w:r>
          <w:instrText xml:space="preserve"> PAGEREF _Toc19178 \h </w:instrText>
        </w:r>
        <w:r>
          <w:fldChar w:fldCharType="separate"/>
        </w:r>
        <w:r>
          <w:t>20</w:t>
        </w:r>
        <w:r>
          <w:fldChar w:fldCharType="end"/>
        </w:r>
      </w:hyperlink>
    </w:p>
    <w:p>
      <w:pPr>
        <w:pStyle w:val="TOC2"/>
        <w:tabs>
          <w:tab w:val="right" w:leader="dot" w:pos="8306"/>
        </w:tabs>
      </w:pPr>
      <w:hyperlink w:anchor="_Toc29575" w:history="1">
        <w:r>
          <w:rPr>
            <w:rFonts w:ascii="仿宋" w:eastAsia="仿宋" w:hAnsi="仿宋" w:cs="仿宋" w:hint="eastAsia"/>
            <w:lang w:eastAsia="zh-CN"/>
          </w:rPr>
          <w:t>(一)、文档编制与审查</w:t>
        </w:r>
        <w:r>
          <w:tab/>
        </w:r>
        <w:r>
          <w:fldChar w:fldCharType="begin"/>
        </w:r>
        <w:r>
          <w:instrText xml:space="preserve"> PAGEREF _Toc29575 \h </w:instrText>
        </w:r>
        <w:r>
          <w:fldChar w:fldCharType="separate"/>
        </w:r>
        <w:r>
          <w:t>20</w:t>
        </w:r>
        <w:r>
          <w:fldChar w:fldCharType="end"/>
        </w:r>
      </w:hyperlink>
    </w:p>
    <w:p>
      <w:pPr>
        <w:pStyle w:val="TOC2"/>
        <w:tabs>
          <w:tab w:val="right" w:leader="dot" w:pos="8306"/>
        </w:tabs>
      </w:pPr>
      <w:hyperlink w:anchor="_Toc15680" w:history="1">
        <w:r>
          <w:rPr>
            <w:rFonts w:ascii="仿宋" w:eastAsia="仿宋" w:hAnsi="仿宋" w:cs="仿宋" w:hint="eastAsia"/>
            <w:lang w:eastAsia="zh-CN"/>
          </w:rPr>
          <w:t>(二)、文档发布与分发</w:t>
        </w:r>
        <w:r>
          <w:tab/>
        </w:r>
        <w:r>
          <w:fldChar w:fldCharType="begin"/>
        </w:r>
        <w:r>
          <w:instrText xml:space="preserve"> PAGEREF _Toc15680 \h </w:instrText>
        </w:r>
        <w:r>
          <w:fldChar w:fldCharType="separate"/>
        </w:r>
        <w:r>
          <w:t>22</w:t>
        </w:r>
        <w:r>
          <w:fldChar w:fldCharType="end"/>
        </w:r>
      </w:hyperlink>
    </w:p>
    <w:p>
      <w:pPr>
        <w:pStyle w:val="TOC2"/>
        <w:tabs>
          <w:tab w:val="right" w:leader="dot" w:pos="8306"/>
        </w:tabs>
      </w:pPr>
      <w:hyperlink w:anchor="_Toc10514" w:history="1">
        <w:r>
          <w:rPr>
            <w:rFonts w:ascii="仿宋" w:eastAsia="仿宋" w:hAnsi="仿宋" w:cs="仿宋" w:hint="eastAsia"/>
            <w:lang w:eastAsia="zh-CN"/>
          </w:rPr>
          <w:t>(三)、文档存档与归档</w:t>
        </w:r>
        <w:r>
          <w:tab/>
        </w:r>
        <w:r>
          <w:fldChar w:fldCharType="begin"/>
        </w:r>
        <w:r>
          <w:instrText xml:space="preserve"> PAGEREF _Toc10514 \h </w:instrText>
        </w:r>
        <w:r>
          <w:fldChar w:fldCharType="separate"/>
        </w:r>
        <w:r>
          <w:t>22</w:t>
        </w:r>
        <w:r>
          <w:fldChar w:fldCharType="end"/>
        </w:r>
      </w:hyperlink>
    </w:p>
    <w:p>
      <w:pPr>
        <w:pStyle w:val="TOC1"/>
        <w:tabs>
          <w:tab w:val="right" w:leader="dot" w:pos="8306"/>
        </w:tabs>
      </w:pPr>
      <w:hyperlink w:anchor="_Toc3990" w:history="1">
        <w:r>
          <w:rPr>
            <w:rFonts w:ascii="仿宋" w:eastAsia="仿宋" w:hAnsi="仿宋" w:cs="仿宋" w:hint="eastAsia"/>
            <w:lang w:eastAsia="zh-CN"/>
          </w:rPr>
          <w:t>七、生产安全保护</w:t>
        </w:r>
        <w:r>
          <w:tab/>
        </w:r>
        <w:r>
          <w:fldChar w:fldCharType="begin"/>
        </w:r>
        <w:r>
          <w:instrText xml:space="preserve"> PAGEREF _Toc3990 \h </w:instrText>
        </w:r>
        <w:r>
          <w:fldChar w:fldCharType="separate"/>
        </w:r>
        <w:r>
          <w:t>24</w:t>
        </w:r>
        <w:r>
          <w:fldChar w:fldCharType="end"/>
        </w:r>
      </w:hyperlink>
    </w:p>
    <w:p>
      <w:pPr>
        <w:pStyle w:val="TOC2"/>
        <w:tabs>
          <w:tab w:val="right" w:leader="dot" w:pos="8306"/>
        </w:tabs>
      </w:pPr>
      <w:hyperlink w:anchor="_Toc3915" w:history="1">
        <w:r>
          <w:rPr>
            <w:rFonts w:ascii="仿宋" w:eastAsia="仿宋" w:hAnsi="仿宋" w:cs="仿宋" w:hint="eastAsia"/>
            <w:lang w:eastAsia="zh-CN"/>
          </w:rPr>
          <w:t>(一)、消防安全</w:t>
        </w:r>
        <w:r>
          <w:tab/>
        </w:r>
        <w:r>
          <w:fldChar w:fldCharType="begin"/>
        </w:r>
        <w:r>
          <w:instrText xml:space="preserve"> PAGEREF _Toc3915 \h </w:instrText>
        </w:r>
        <w:r>
          <w:fldChar w:fldCharType="separate"/>
        </w:r>
        <w:r>
          <w:t>24</w:t>
        </w:r>
        <w:r>
          <w:fldChar w:fldCharType="end"/>
        </w:r>
      </w:hyperlink>
    </w:p>
    <w:p>
      <w:pPr>
        <w:pStyle w:val="TOC2"/>
        <w:tabs>
          <w:tab w:val="right" w:leader="dot" w:pos="8306"/>
        </w:tabs>
      </w:pPr>
      <w:hyperlink w:anchor="_Toc8923" w:history="1">
        <w:r>
          <w:rPr>
            <w:rFonts w:ascii="仿宋" w:eastAsia="仿宋" w:hAnsi="仿宋" w:cs="仿宋" w:hint="eastAsia"/>
            <w:lang w:eastAsia="zh-CN"/>
          </w:rPr>
          <w:t>(二)、防火防爆总图布置措施</w:t>
        </w:r>
        <w:r>
          <w:tab/>
        </w:r>
        <w:r>
          <w:fldChar w:fldCharType="begin"/>
        </w:r>
        <w:r>
          <w:instrText xml:space="preserve"> PAGEREF _Toc8923 \h </w:instrText>
        </w:r>
        <w:r>
          <w:fldChar w:fldCharType="separate"/>
        </w:r>
        <w:r>
          <w:t>25</w:t>
        </w:r>
        <w:r>
          <w:fldChar w:fldCharType="end"/>
        </w:r>
      </w:hyperlink>
    </w:p>
    <w:p>
      <w:pPr>
        <w:pStyle w:val="TOC2"/>
        <w:tabs>
          <w:tab w:val="right" w:leader="dot" w:pos="8306"/>
        </w:tabs>
      </w:pPr>
      <w:hyperlink w:anchor="_Toc27344" w:history="1">
        <w:r>
          <w:rPr>
            <w:rFonts w:ascii="仿宋" w:eastAsia="仿宋" w:hAnsi="仿宋" w:cs="仿宋" w:hint="eastAsia"/>
            <w:lang w:eastAsia="zh-CN"/>
          </w:rPr>
          <w:t>(三)、自然灾害防范措施</w:t>
        </w:r>
        <w:r>
          <w:tab/>
        </w:r>
        <w:r>
          <w:fldChar w:fldCharType="begin"/>
        </w:r>
        <w:r>
          <w:instrText xml:space="preserve"> PAGEREF _Toc27344 \h </w:instrText>
        </w:r>
        <w:r>
          <w:fldChar w:fldCharType="separate"/>
        </w:r>
        <w:r>
          <w:t>26</w:t>
        </w:r>
        <w:r>
          <w:fldChar w:fldCharType="end"/>
        </w:r>
      </w:hyperlink>
    </w:p>
    <w:p>
      <w:pPr>
        <w:pStyle w:val="TOC2"/>
        <w:tabs>
          <w:tab w:val="right" w:leader="dot" w:pos="8306"/>
        </w:tabs>
      </w:pPr>
      <w:hyperlink w:anchor="_Toc6903" w:history="1">
        <w:r>
          <w:rPr>
            <w:rFonts w:ascii="仿宋" w:eastAsia="仿宋" w:hAnsi="仿宋" w:cs="仿宋" w:hint="eastAsia"/>
            <w:lang w:eastAsia="zh-CN"/>
          </w:rPr>
          <w:t>(四)、安全色及安全标志使用要求</w:t>
        </w:r>
        <w:r>
          <w:tab/>
        </w:r>
        <w:r>
          <w:fldChar w:fldCharType="begin"/>
        </w:r>
        <w:r>
          <w:instrText xml:space="preserve"> PAGEREF _Toc6903 \h </w:instrText>
        </w:r>
        <w:r>
          <w:fldChar w:fldCharType="separate"/>
        </w:r>
        <w:r>
          <w:t>27</w:t>
        </w:r>
        <w:r>
          <w:fldChar w:fldCharType="end"/>
        </w:r>
      </w:hyperlink>
    </w:p>
    <w:p>
      <w:pPr>
        <w:pStyle w:val="TOC2"/>
        <w:tabs>
          <w:tab w:val="right" w:leader="dot" w:pos="8306"/>
        </w:tabs>
      </w:pPr>
      <w:hyperlink w:anchor="_Toc669" w:history="1">
        <w:r>
          <w:rPr>
            <w:rFonts w:ascii="仿宋" w:eastAsia="仿宋" w:hAnsi="仿宋" w:cs="仿宋" w:hint="eastAsia"/>
            <w:lang w:eastAsia="zh-CN"/>
          </w:rPr>
          <w:t>(五)、防尘防毒措施</w:t>
        </w:r>
        <w:r>
          <w:tab/>
        </w:r>
        <w:r>
          <w:fldChar w:fldCharType="begin"/>
        </w:r>
        <w:r>
          <w:instrText xml:space="preserve"> PAGEREF _Toc669 \h </w:instrText>
        </w:r>
        <w:r>
          <w:fldChar w:fldCharType="separate"/>
        </w:r>
        <w:r>
          <w:t>28</w:t>
        </w:r>
        <w:r>
          <w:fldChar w:fldCharType="end"/>
        </w:r>
      </w:hyperlink>
    </w:p>
    <w:p>
      <w:pPr>
        <w:pStyle w:val="TOC2"/>
        <w:tabs>
          <w:tab w:val="right" w:leader="dot" w:pos="8306"/>
        </w:tabs>
      </w:pPr>
      <w:hyperlink w:anchor="_Toc29381" w:history="1">
        <w:r>
          <w:rPr>
            <w:rFonts w:ascii="仿宋" w:eastAsia="仿宋" w:hAnsi="仿宋" w:cs="仿宋" w:hint="eastAsia"/>
            <w:lang w:eastAsia="zh-CN"/>
          </w:rPr>
          <w:t>(六)、防静电、触电防护及防雷措施</w:t>
        </w:r>
        <w:r>
          <w:tab/>
        </w:r>
        <w:r>
          <w:fldChar w:fldCharType="begin"/>
        </w:r>
        <w:r>
          <w:instrText xml:space="preserve"> PAGEREF _Toc29381 \h </w:instrText>
        </w:r>
        <w:r>
          <w:fldChar w:fldCharType="separate"/>
        </w:r>
        <w:r>
          <w:t>29</w:t>
        </w:r>
        <w:r>
          <w:fldChar w:fldCharType="end"/>
        </w:r>
      </w:hyperlink>
    </w:p>
    <w:p>
      <w:pPr>
        <w:pStyle w:val="TOC2"/>
        <w:tabs>
          <w:tab w:val="right" w:leader="dot" w:pos="8306"/>
        </w:tabs>
      </w:pPr>
      <w:hyperlink w:anchor="_Toc16052" w:history="1">
        <w:r>
          <w:rPr>
            <w:rFonts w:ascii="仿宋" w:eastAsia="仿宋" w:hAnsi="仿宋" w:cs="仿宋" w:hint="eastAsia"/>
            <w:lang w:eastAsia="zh-CN"/>
          </w:rPr>
          <w:t>(七)、机械设备安全保障措施</w:t>
        </w:r>
        <w:r>
          <w:tab/>
        </w:r>
        <w:r>
          <w:fldChar w:fldCharType="begin"/>
        </w:r>
        <w:r>
          <w:instrText xml:space="preserve"> PAGEREF _Toc16052 \h </w:instrText>
        </w:r>
        <w:r>
          <w:fldChar w:fldCharType="separate"/>
        </w:r>
        <w:r>
          <w:t>30</w:t>
        </w:r>
        <w:r>
          <w:fldChar w:fldCharType="end"/>
        </w:r>
      </w:hyperlink>
    </w:p>
    <w:p>
      <w:pPr>
        <w:pStyle w:val="TOC1"/>
        <w:tabs>
          <w:tab w:val="right" w:leader="dot" w:pos="8306"/>
        </w:tabs>
      </w:pPr>
      <w:hyperlink w:anchor="_Toc4260" w:history="1">
        <w:r>
          <w:rPr>
            <w:rFonts w:ascii="仿宋" w:eastAsia="仿宋" w:hAnsi="仿宋" w:cs="仿宋" w:hint="eastAsia"/>
            <w:lang w:eastAsia="zh-CN"/>
          </w:rPr>
          <w:t>八、多通道脑电图机项目计划安排</w:t>
        </w:r>
        <w:r>
          <w:tab/>
        </w:r>
        <w:r>
          <w:fldChar w:fldCharType="begin"/>
        </w:r>
        <w:r>
          <w:instrText xml:space="preserve"> PAGEREF _Toc4260 \h </w:instrText>
        </w:r>
        <w:r>
          <w:fldChar w:fldCharType="separate"/>
        </w:r>
        <w:r>
          <w:t>32</w:t>
        </w:r>
        <w:r>
          <w:fldChar w:fldCharType="end"/>
        </w:r>
      </w:hyperlink>
    </w:p>
    <w:p>
      <w:pPr>
        <w:pStyle w:val="TOC2"/>
        <w:tabs>
          <w:tab w:val="right" w:leader="dot" w:pos="8306"/>
        </w:tabs>
      </w:pPr>
      <w:hyperlink w:anchor="_Toc6346" w:history="1">
        <w:r>
          <w:rPr>
            <w:rFonts w:ascii="仿宋" w:eastAsia="仿宋" w:hAnsi="仿宋" w:cs="仿宋" w:hint="eastAsia"/>
            <w:lang w:eastAsia="zh-CN"/>
          </w:rPr>
          <w:t>(一)、建设周期</w:t>
        </w:r>
        <w:r>
          <w:tab/>
        </w:r>
        <w:r>
          <w:fldChar w:fldCharType="begin"/>
        </w:r>
        <w:r>
          <w:instrText xml:space="preserve"> PAGEREF _Toc6346 \h </w:instrText>
        </w:r>
        <w:r>
          <w:fldChar w:fldCharType="separate"/>
        </w:r>
        <w:r>
          <w:t>32</w:t>
        </w:r>
        <w:r>
          <w:fldChar w:fldCharType="end"/>
        </w:r>
      </w:hyperlink>
    </w:p>
    <w:p>
      <w:pPr>
        <w:pStyle w:val="TOC2"/>
        <w:tabs>
          <w:tab w:val="right" w:leader="dot" w:pos="8306"/>
        </w:tabs>
      </w:pPr>
      <w:hyperlink w:anchor="_Toc26854" w:history="1">
        <w:r>
          <w:rPr>
            <w:rFonts w:ascii="仿宋" w:eastAsia="仿宋" w:hAnsi="仿宋" w:cs="仿宋" w:hint="eastAsia"/>
            <w:lang w:eastAsia="zh-CN"/>
          </w:rPr>
          <w:t>(二)、建设进度</w:t>
        </w:r>
        <w:r>
          <w:tab/>
        </w:r>
        <w:r>
          <w:fldChar w:fldCharType="begin"/>
        </w:r>
        <w:r>
          <w:instrText xml:space="preserve"> PAGEREF _Toc26854 \h </w:instrText>
        </w:r>
        <w:r>
          <w:fldChar w:fldCharType="separate"/>
        </w:r>
        <w:r>
          <w:t>33</w:t>
        </w:r>
        <w:r>
          <w:fldChar w:fldCharType="end"/>
        </w:r>
      </w:hyperlink>
    </w:p>
    <w:p>
      <w:pPr>
        <w:pStyle w:val="TOC2"/>
        <w:tabs>
          <w:tab w:val="right" w:leader="dot" w:pos="8306"/>
        </w:tabs>
      </w:pPr>
      <w:hyperlink w:anchor="_Toc22423" w:history="1">
        <w:r>
          <w:rPr>
            <w:rFonts w:ascii="仿宋" w:eastAsia="仿宋" w:hAnsi="仿宋" w:cs="仿宋" w:hint="eastAsia"/>
            <w:lang w:eastAsia="zh-CN"/>
          </w:rPr>
          <w:t>(三)、进度安排注意事项</w:t>
        </w:r>
        <w:r>
          <w:tab/>
        </w:r>
        <w:r>
          <w:fldChar w:fldCharType="begin"/>
        </w:r>
        <w:r>
          <w:instrText xml:space="preserve"> PAGEREF _Toc22423 \h </w:instrText>
        </w:r>
        <w:r>
          <w:fldChar w:fldCharType="separate"/>
        </w:r>
        <w:r>
          <w:t>34</w:t>
        </w:r>
        <w:r>
          <w:fldChar w:fldCharType="end"/>
        </w:r>
      </w:hyperlink>
    </w:p>
    <w:p>
      <w:pPr>
        <w:pStyle w:val="TOC2"/>
        <w:tabs>
          <w:tab w:val="right" w:leader="dot" w:pos="8306"/>
        </w:tabs>
      </w:pPr>
      <w:hyperlink w:anchor="_Toc25703" w:history="1">
        <w:r>
          <w:rPr>
            <w:rFonts w:ascii="仿宋" w:eastAsia="仿宋" w:hAnsi="仿宋" w:cs="仿宋" w:hint="eastAsia"/>
            <w:lang w:eastAsia="zh-CN"/>
          </w:rPr>
          <w:t>(四)、人力资源配置</w:t>
        </w:r>
        <w:r>
          <w:tab/>
        </w:r>
        <w:r>
          <w:fldChar w:fldCharType="begin"/>
        </w:r>
        <w:r>
          <w:instrText xml:space="preserve"> PAGEREF _Toc25703 \h </w:instrText>
        </w:r>
        <w:r>
          <w:fldChar w:fldCharType="separate"/>
        </w:r>
        <w:r>
          <w:t>35</w:t>
        </w:r>
        <w:r>
          <w:fldChar w:fldCharType="end"/>
        </w:r>
      </w:hyperlink>
    </w:p>
    <w:p>
      <w:pPr>
        <w:pStyle w:val="TOC1"/>
        <w:tabs>
          <w:tab w:val="right" w:leader="dot" w:pos="8306"/>
        </w:tabs>
      </w:pPr>
      <w:hyperlink w:anchor="_Toc4480" w:history="1">
        <w:r>
          <w:rPr>
            <w:rFonts w:ascii="仿宋" w:eastAsia="仿宋" w:hAnsi="仿宋" w:cs="仿宋" w:hint="eastAsia"/>
            <w:lang w:eastAsia="zh-CN"/>
          </w:rPr>
          <w:t>九、多通道脑电图机项目风险管理</w:t>
        </w:r>
        <w:r>
          <w:tab/>
        </w:r>
        <w:r>
          <w:fldChar w:fldCharType="begin"/>
        </w:r>
        <w:r>
          <w:instrText xml:space="preserve"> PAGEREF _Toc4480 \h </w:instrText>
        </w:r>
        <w:r>
          <w:fldChar w:fldCharType="separate"/>
        </w:r>
        <w:r>
          <w:t>36</w:t>
        </w:r>
        <w:r>
          <w:fldChar w:fldCharType="end"/>
        </w:r>
      </w:hyperlink>
    </w:p>
    <w:p>
      <w:pPr>
        <w:pStyle w:val="TOC2"/>
        <w:tabs>
          <w:tab w:val="right" w:leader="dot" w:pos="8306"/>
        </w:tabs>
      </w:pPr>
      <w:hyperlink w:anchor="_Toc13575" w:history="1">
        <w:r>
          <w:rPr>
            <w:rFonts w:ascii="仿宋" w:eastAsia="仿宋" w:hAnsi="仿宋" w:cs="仿宋" w:hint="eastAsia"/>
            <w:lang w:eastAsia="zh-CN"/>
          </w:rPr>
          <w:t>(一)、风险识别与评估</w:t>
        </w:r>
        <w:r>
          <w:tab/>
        </w:r>
        <w:r>
          <w:fldChar w:fldCharType="begin"/>
        </w:r>
        <w:r>
          <w:instrText xml:space="preserve"> PAGEREF _Toc13575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76" w:history="1">
        <w:r>
          <w:rPr>
            <w:rFonts w:ascii="仿宋" w:eastAsia="仿宋" w:hAnsi="仿宋" w:cs="仿宋" w:hint="eastAsia"/>
            <w:lang w:eastAsia="zh-CN"/>
          </w:rPr>
          <w:t>(二)、风险应对策略</w:t>
        </w:r>
        <w:r>
          <w:tab/>
        </w:r>
        <w:r>
          <w:fldChar w:fldCharType="begin"/>
        </w:r>
        <w:r>
          <w:instrText xml:space="preserve"> PAGEREF _Toc6576 \h </w:instrText>
        </w:r>
        <w:r>
          <w:fldChar w:fldCharType="separate"/>
        </w:r>
        <w:r>
          <w:t>37</w:t>
        </w:r>
        <w:r>
          <w:fldChar w:fldCharType="end"/>
        </w:r>
      </w:hyperlink>
    </w:p>
    <w:p>
      <w:pPr>
        <w:pStyle w:val="TOC2"/>
        <w:tabs>
          <w:tab w:val="right" w:leader="dot" w:pos="8306"/>
        </w:tabs>
      </w:pPr>
      <w:hyperlink w:anchor="_Toc20198" w:history="1">
        <w:r>
          <w:rPr>
            <w:rFonts w:ascii="仿宋" w:eastAsia="仿宋" w:hAnsi="仿宋" w:cs="仿宋" w:hint="eastAsia"/>
            <w:lang w:eastAsia="zh-CN"/>
          </w:rPr>
          <w:t>(三)、风险监控与控制</w:t>
        </w:r>
        <w:r>
          <w:tab/>
        </w:r>
        <w:r>
          <w:fldChar w:fldCharType="begin"/>
        </w:r>
        <w:r>
          <w:instrText xml:space="preserve"> PAGEREF _Toc20198 \h </w:instrText>
        </w:r>
        <w:r>
          <w:fldChar w:fldCharType="separate"/>
        </w:r>
        <w:r>
          <w:t>39</w:t>
        </w:r>
        <w:r>
          <w:fldChar w:fldCharType="end"/>
        </w:r>
      </w:hyperlink>
    </w:p>
    <w:p>
      <w:pPr>
        <w:pStyle w:val="TOC1"/>
        <w:tabs>
          <w:tab w:val="right" w:leader="dot" w:pos="8306"/>
        </w:tabs>
      </w:pPr>
      <w:hyperlink w:anchor="_Toc21215" w:history="1">
        <w:r>
          <w:rPr>
            <w:rFonts w:ascii="仿宋" w:eastAsia="仿宋" w:hAnsi="仿宋" w:cs="仿宋" w:hint="eastAsia"/>
            <w:lang w:eastAsia="zh-CN"/>
          </w:rPr>
          <w:t>十、多通道脑电图机项目社会影响</w:t>
        </w:r>
        <w:r>
          <w:tab/>
        </w:r>
        <w:r>
          <w:fldChar w:fldCharType="begin"/>
        </w:r>
        <w:r>
          <w:instrText xml:space="preserve"> PAGEREF _Toc21215 \h </w:instrText>
        </w:r>
        <w:r>
          <w:fldChar w:fldCharType="separate"/>
        </w:r>
        <w:r>
          <w:t>40</w:t>
        </w:r>
        <w:r>
          <w:fldChar w:fldCharType="end"/>
        </w:r>
      </w:hyperlink>
    </w:p>
    <w:p>
      <w:pPr>
        <w:pStyle w:val="TOC2"/>
        <w:tabs>
          <w:tab w:val="right" w:leader="dot" w:pos="8306"/>
        </w:tabs>
      </w:pPr>
      <w:hyperlink w:anchor="_Toc13458" w:history="1">
        <w:r>
          <w:rPr>
            <w:rFonts w:ascii="仿宋" w:eastAsia="仿宋" w:hAnsi="仿宋" w:cs="仿宋" w:hint="eastAsia"/>
            <w:lang w:eastAsia="zh-CN"/>
          </w:rPr>
          <w:t>(一)、社会责任与义务</w:t>
        </w:r>
        <w:r>
          <w:tab/>
        </w:r>
        <w:r>
          <w:fldChar w:fldCharType="begin"/>
        </w:r>
        <w:r>
          <w:instrText xml:space="preserve"> PAGEREF _Toc13458 \h </w:instrText>
        </w:r>
        <w:r>
          <w:fldChar w:fldCharType="separate"/>
        </w:r>
        <w:r>
          <w:t>40</w:t>
        </w:r>
        <w:r>
          <w:fldChar w:fldCharType="end"/>
        </w:r>
      </w:hyperlink>
    </w:p>
    <w:p>
      <w:pPr>
        <w:pStyle w:val="TOC2"/>
        <w:tabs>
          <w:tab w:val="right" w:leader="dot" w:pos="8306"/>
        </w:tabs>
      </w:pPr>
      <w:hyperlink w:anchor="_Toc32080" w:history="1">
        <w:r>
          <w:rPr>
            <w:rFonts w:ascii="仿宋" w:eastAsia="仿宋" w:hAnsi="仿宋" w:cs="仿宋" w:hint="eastAsia"/>
            <w:lang w:eastAsia="zh-CN"/>
          </w:rPr>
          <w:t>(二)、社会参与与沟通</w:t>
        </w:r>
        <w:r>
          <w:tab/>
        </w:r>
        <w:r>
          <w:fldChar w:fldCharType="begin"/>
        </w:r>
        <w:r>
          <w:instrText xml:space="preserve"> PAGEREF _Toc32080 \h </w:instrText>
        </w:r>
        <w:r>
          <w:fldChar w:fldCharType="separate"/>
        </w:r>
        <w:r>
          <w:t>41</w:t>
        </w:r>
        <w:r>
          <w:fldChar w:fldCharType="end"/>
        </w:r>
      </w:hyperlink>
    </w:p>
    <w:p>
      <w:pPr>
        <w:pStyle w:val="TOC1"/>
        <w:tabs>
          <w:tab w:val="right" w:leader="dot" w:pos="8306"/>
        </w:tabs>
      </w:pPr>
      <w:hyperlink w:anchor="_Toc30083" w:history="1">
        <w:r>
          <w:rPr>
            <w:rFonts w:ascii="仿宋" w:eastAsia="仿宋" w:hAnsi="仿宋" w:cs="仿宋" w:hint="eastAsia"/>
            <w:lang w:eastAsia="zh-CN"/>
          </w:rPr>
          <w:t>十一、多通道脑电图机项目投资规划</w:t>
        </w:r>
        <w:r>
          <w:tab/>
        </w:r>
        <w:r>
          <w:fldChar w:fldCharType="begin"/>
        </w:r>
        <w:r>
          <w:instrText xml:space="preserve"> PAGEREF _Toc30083 \h </w:instrText>
        </w:r>
        <w:r>
          <w:fldChar w:fldCharType="separate"/>
        </w:r>
        <w:r>
          <w:t>42</w:t>
        </w:r>
        <w:r>
          <w:fldChar w:fldCharType="end"/>
        </w:r>
      </w:hyperlink>
    </w:p>
    <w:p>
      <w:pPr>
        <w:pStyle w:val="TOC2"/>
        <w:tabs>
          <w:tab w:val="right" w:leader="dot" w:pos="8306"/>
        </w:tabs>
      </w:pPr>
      <w:hyperlink w:anchor="_Toc467" w:history="1">
        <w:r>
          <w:rPr>
            <w:rFonts w:ascii="仿宋" w:eastAsia="仿宋" w:hAnsi="仿宋" w:cs="仿宋" w:hint="eastAsia"/>
            <w:lang w:eastAsia="zh-CN"/>
          </w:rPr>
          <w:t>(一)、多通道脑电图机项目总投资估算</w:t>
        </w:r>
        <w:r>
          <w:tab/>
        </w:r>
        <w:r>
          <w:fldChar w:fldCharType="begin"/>
        </w:r>
        <w:r>
          <w:instrText xml:space="preserve"> PAGEREF _Toc467 \h </w:instrText>
        </w:r>
        <w:r>
          <w:fldChar w:fldCharType="separate"/>
        </w:r>
        <w:r>
          <w:t>42</w:t>
        </w:r>
        <w:r>
          <w:fldChar w:fldCharType="end"/>
        </w:r>
      </w:hyperlink>
    </w:p>
    <w:p>
      <w:pPr>
        <w:pStyle w:val="TOC2"/>
        <w:tabs>
          <w:tab w:val="right" w:leader="dot" w:pos="8306"/>
        </w:tabs>
      </w:pPr>
      <w:hyperlink w:anchor="_Toc31129" w:history="1">
        <w:r>
          <w:rPr>
            <w:rFonts w:ascii="仿宋" w:eastAsia="仿宋" w:hAnsi="仿宋" w:cs="仿宋" w:hint="eastAsia"/>
            <w:lang w:eastAsia="zh-CN"/>
          </w:rPr>
          <w:t>(二)、资金筹措</w:t>
        </w:r>
        <w:r>
          <w:tab/>
        </w:r>
        <w:r>
          <w:fldChar w:fldCharType="begin"/>
        </w:r>
        <w:r>
          <w:instrText xml:space="preserve"> PAGEREF _Toc31129 \h </w:instrText>
        </w:r>
        <w:r>
          <w:fldChar w:fldCharType="separate"/>
        </w:r>
        <w:r>
          <w:t>43</w:t>
        </w:r>
        <w:r>
          <w:fldChar w:fldCharType="end"/>
        </w:r>
      </w:hyperlink>
    </w:p>
    <w:p>
      <w:pPr>
        <w:pStyle w:val="TOC1"/>
        <w:tabs>
          <w:tab w:val="right" w:leader="dot" w:pos="8306"/>
        </w:tabs>
      </w:pPr>
      <w:hyperlink w:anchor="_Toc2512" w:history="1">
        <w:r>
          <w:rPr>
            <w:rFonts w:ascii="仿宋" w:eastAsia="仿宋" w:hAnsi="仿宋" w:cs="仿宋" w:hint="eastAsia"/>
            <w:lang w:eastAsia="zh-CN"/>
          </w:rPr>
          <w:t>十二、多通道脑电图机项目环境影响分析</w:t>
        </w:r>
        <w:r>
          <w:tab/>
        </w:r>
        <w:r>
          <w:fldChar w:fldCharType="begin"/>
        </w:r>
        <w:r>
          <w:instrText xml:space="preserve"> PAGEREF _Toc2512 \h </w:instrText>
        </w:r>
        <w:r>
          <w:fldChar w:fldCharType="separate"/>
        </w:r>
        <w:r>
          <w:t>44</w:t>
        </w:r>
        <w:r>
          <w:fldChar w:fldCharType="end"/>
        </w:r>
      </w:hyperlink>
    </w:p>
    <w:p>
      <w:pPr>
        <w:pStyle w:val="TOC2"/>
        <w:tabs>
          <w:tab w:val="right" w:leader="dot" w:pos="8306"/>
        </w:tabs>
      </w:pPr>
      <w:hyperlink w:anchor="_Toc18816" w:history="1">
        <w:r>
          <w:rPr>
            <w:rFonts w:ascii="仿宋" w:eastAsia="仿宋" w:hAnsi="仿宋" w:cs="仿宋" w:hint="eastAsia"/>
            <w:lang w:eastAsia="zh-CN"/>
          </w:rPr>
          <w:t>(一)、建设区域环境质量现状</w:t>
        </w:r>
        <w:r>
          <w:tab/>
        </w:r>
        <w:r>
          <w:fldChar w:fldCharType="begin"/>
        </w:r>
        <w:r>
          <w:instrText xml:space="preserve"> PAGEREF _Toc18816 \h </w:instrText>
        </w:r>
        <w:r>
          <w:fldChar w:fldCharType="separate"/>
        </w:r>
        <w:r>
          <w:t>44</w:t>
        </w:r>
        <w:r>
          <w:fldChar w:fldCharType="end"/>
        </w:r>
      </w:hyperlink>
    </w:p>
    <w:p>
      <w:pPr>
        <w:pStyle w:val="TOC2"/>
        <w:tabs>
          <w:tab w:val="right" w:leader="dot" w:pos="8306"/>
        </w:tabs>
      </w:pPr>
      <w:hyperlink w:anchor="_Toc29858" w:history="1">
        <w:r>
          <w:rPr>
            <w:rFonts w:ascii="仿宋" w:eastAsia="仿宋" w:hAnsi="仿宋" w:cs="仿宋" w:hint="eastAsia"/>
            <w:lang w:eastAsia="zh-CN"/>
          </w:rPr>
          <w:t>(二)、建设期环境保护</w:t>
        </w:r>
        <w:r>
          <w:tab/>
        </w:r>
        <w:r>
          <w:fldChar w:fldCharType="begin"/>
        </w:r>
        <w:r>
          <w:instrText xml:space="preserve"> PAGEREF _Toc29858 \h </w:instrText>
        </w:r>
        <w:r>
          <w:fldChar w:fldCharType="separate"/>
        </w:r>
        <w:r>
          <w:t>45</w:t>
        </w:r>
        <w:r>
          <w:fldChar w:fldCharType="end"/>
        </w:r>
      </w:hyperlink>
    </w:p>
    <w:p>
      <w:pPr>
        <w:pStyle w:val="TOC2"/>
        <w:tabs>
          <w:tab w:val="right" w:leader="dot" w:pos="8306"/>
        </w:tabs>
      </w:pPr>
      <w:hyperlink w:anchor="_Toc17178" w:history="1">
        <w:r>
          <w:rPr>
            <w:rFonts w:ascii="仿宋" w:eastAsia="仿宋" w:hAnsi="仿宋" w:cs="仿宋" w:hint="eastAsia"/>
            <w:lang w:eastAsia="zh-CN"/>
          </w:rPr>
          <w:t>(三)、运营期环境保护</w:t>
        </w:r>
        <w:r>
          <w:tab/>
        </w:r>
        <w:r>
          <w:fldChar w:fldCharType="begin"/>
        </w:r>
        <w:r>
          <w:instrText xml:space="preserve"> PAGEREF _Toc17178 \h </w:instrText>
        </w:r>
        <w:r>
          <w:fldChar w:fldCharType="separate"/>
        </w:r>
        <w:r>
          <w:t>47</w:t>
        </w:r>
        <w:r>
          <w:fldChar w:fldCharType="end"/>
        </w:r>
      </w:hyperlink>
    </w:p>
    <w:p>
      <w:pPr>
        <w:pStyle w:val="TOC2"/>
        <w:tabs>
          <w:tab w:val="right" w:leader="dot" w:pos="8306"/>
        </w:tabs>
      </w:pPr>
      <w:hyperlink w:anchor="_Toc31944" w:history="1">
        <w:r>
          <w:rPr>
            <w:rFonts w:ascii="仿宋" w:eastAsia="仿宋" w:hAnsi="仿宋" w:cs="仿宋" w:hint="eastAsia"/>
            <w:lang w:eastAsia="zh-CN"/>
          </w:rPr>
          <w:t>(四)、多通道脑电图机项目建设对区域经济的影响</w:t>
        </w:r>
        <w:r>
          <w:tab/>
        </w:r>
        <w:r>
          <w:fldChar w:fldCharType="begin"/>
        </w:r>
        <w:r>
          <w:instrText xml:space="preserve"> PAGEREF _Toc31944 \h </w:instrText>
        </w:r>
        <w:r>
          <w:fldChar w:fldCharType="separate"/>
        </w:r>
        <w:r>
          <w:t>48</w:t>
        </w:r>
        <w:r>
          <w:fldChar w:fldCharType="end"/>
        </w:r>
      </w:hyperlink>
    </w:p>
    <w:p>
      <w:pPr>
        <w:pStyle w:val="TOC2"/>
        <w:tabs>
          <w:tab w:val="right" w:leader="dot" w:pos="8306"/>
        </w:tabs>
      </w:pPr>
      <w:hyperlink w:anchor="_Toc25191" w:history="1">
        <w:r>
          <w:rPr>
            <w:rFonts w:ascii="仿宋" w:eastAsia="仿宋" w:hAnsi="仿宋" w:cs="仿宋" w:hint="eastAsia"/>
            <w:lang w:eastAsia="zh-CN"/>
          </w:rPr>
          <w:t>(五)、废弃物处理</w:t>
        </w:r>
        <w:r>
          <w:tab/>
        </w:r>
        <w:r>
          <w:fldChar w:fldCharType="begin"/>
        </w:r>
        <w:r>
          <w:instrText xml:space="preserve"> PAGEREF _Toc25191 \h </w:instrText>
        </w:r>
        <w:r>
          <w:fldChar w:fldCharType="separate"/>
        </w:r>
        <w:r>
          <w:t>50</w:t>
        </w:r>
        <w:r>
          <w:fldChar w:fldCharType="end"/>
        </w:r>
      </w:hyperlink>
    </w:p>
    <w:p>
      <w:pPr>
        <w:pStyle w:val="TOC2"/>
        <w:tabs>
          <w:tab w:val="right" w:leader="dot" w:pos="8306"/>
        </w:tabs>
      </w:pPr>
      <w:hyperlink w:anchor="_Toc13249" w:history="1">
        <w:r>
          <w:rPr>
            <w:rFonts w:ascii="仿宋" w:eastAsia="仿宋" w:hAnsi="仿宋" w:cs="仿宋" w:hint="eastAsia"/>
            <w:lang w:eastAsia="zh-CN"/>
          </w:rPr>
          <w:t>(六)、特殊环境影响分析</w:t>
        </w:r>
        <w:r>
          <w:tab/>
        </w:r>
        <w:r>
          <w:fldChar w:fldCharType="begin"/>
        </w:r>
        <w:r>
          <w:instrText xml:space="preserve"> PAGEREF _Toc13249 \h </w:instrText>
        </w:r>
        <w:r>
          <w:fldChar w:fldCharType="separate"/>
        </w:r>
        <w:r>
          <w:t>51</w:t>
        </w:r>
        <w:r>
          <w:fldChar w:fldCharType="end"/>
        </w:r>
      </w:hyperlink>
    </w:p>
    <w:p>
      <w:pPr>
        <w:pStyle w:val="TOC2"/>
        <w:tabs>
          <w:tab w:val="right" w:leader="dot" w:pos="8306"/>
        </w:tabs>
      </w:pPr>
      <w:hyperlink w:anchor="_Toc19074" w:history="1">
        <w:r>
          <w:rPr>
            <w:rFonts w:ascii="仿宋" w:eastAsia="仿宋" w:hAnsi="仿宋" w:cs="仿宋" w:hint="eastAsia"/>
            <w:lang w:eastAsia="zh-CN"/>
          </w:rPr>
          <w:t>(七)、清洁生产</w:t>
        </w:r>
        <w:r>
          <w:tab/>
        </w:r>
        <w:r>
          <w:fldChar w:fldCharType="begin"/>
        </w:r>
        <w:r>
          <w:instrText xml:space="preserve"> PAGEREF _Toc19074 \h </w:instrText>
        </w:r>
        <w:r>
          <w:fldChar w:fldCharType="separate"/>
        </w:r>
        <w:r>
          <w:t>52</w:t>
        </w:r>
        <w:r>
          <w:fldChar w:fldCharType="end"/>
        </w:r>
      </w:hyperlink>
    </w:p>
    <w:p>
      <w:pPr>
        <w:pStyle w:val="TOC2"/>
        <w:tabs>
          <w:tab w:val="right" w:leader="dot" w:pos="8306"/>
        </w:tabs>
      </w:pPr>
      <w:hyperlink w:anchor="_Toc29058" w:history="1">
        <w:r>
          <w:rPr>
            <w:rFonts w:ascii="仿宋" w:eastAsia="仿宋" w:hAnsi="仿宋" w:cs="仿宋" w:hint="eastAsia"/>
            <w:lang w:eastAsia="zh-CN"/>
          </w:rPr>
          <w:t>(八)、环境保护综合评价</w:t>
        </w:r>
        <w:r>
          <w:tab/>
        </w:r>
        <w:r>
          <w:fldChar w:fldCharType="begin"/>
        </w:r>
        <w:r>
          <w:instrText xml:space="preserve"> PAGEREF _Toc29058 \h </w:instrText>
        </w:r>
        <w:r>
          <w:fldChar w:fldCharType="separate"/>
        </w:r>
        <w:r>
          <w:t>54</w:t>
        </w:r>
        <w:r>
          <w:fldChar w:fldCharType="end"/>
        </w:r>
      </w:hyperlink>
    </w:p>
    <w:p>
      <w:pPr>
        <w:pStyle w:val="TOC1"/>
        <w:tabs>
          <w:tab w:val="right" w:leader="dot" w:pos="8306"/>
        </w:tabs>
      </w:pPr>
      <w:hyperlink w:anchor="_Toc22441" w:history="1">
        <w:r>
          <w:rPr>
            <w:rFonts w:ascii="仿宋" w:eastAsia="仿宋" w:hAnsi="仿宋" w:cs="仿宋" w:hint="eastAsia"/>
            <w:lang w:eastAsia="zh-CN"/>
          </w:rPr>
          <w:t>十三、利益相关者分析与沟通计划</w:t>
        </w:r>
        <w:r>
          <w:tab/>
        </w:r>
        <w:r>
          <w:fldChar w:fldCharType="begin"/>
        </w:r>
        <w:r>
          <w:instrText xml:space="preserve"> PAGEREF _Toc22441 \h </w:instrText>
        </w:r>
        <w:r>
          <w:fldChar w:fldCharType="separate"/>
        </w:r>
        <w:r>
          <w:t>55</w:t>
        </w:r>
        <w:r>
          <w:fldChar w:fldCharType="end"/>
        </w:r>
      </w:hyperlink>
    </w:p>
    <w:p>
      <w:pPr>
        <w:pStyle w:val="TOC2"/>
        <w:tabs>
          <w:tab w:val="right" w:leader="dot" w:pos="8306"/>
        </w:tabs>
      </w:pPr>
      <w:hyperlink w:anchor="_Toc31980" w:history="1">
        <w:r>
          <w:rPr>
            <w:rFonts w:ascii="仿宋" w:eastAsia="仿宋" w:hAnsi="仿宋" w:cs="仿宋" w:hint="eastAsia"/>
            <w:lang w:eastAsia="zh-CN"/>
          </w:rPr>
          <w:t>(一)、利益相关者分析</w:t>
        </w:r>
        <w:r>
          <w:tab/>
        </w:r>
        <w:r>
          <w:fldChar w:fldCharType="begin"/>
        </w:r>
        <w:r>
          <w:instrText xml:space="preserve"> PAGEREF _Toc31980 \h </w:instrText>
        </w:r>
        <w:r>
          <w:fldChar w:fldCharType="separate"/>
        </w:r>
        <w:r>
          <w:t>55</w:t>
        </w:r>
        <w:r>
          <w:fldChar w:fldCharType="end"/>
        </w:r>
      </w:hyperlink>
    </w:p>
    <w:p>
      <w:pPr>
        <w:pStyle w:val="TOC2"/>
        <w:tabs>
          <w:tab w:val="right" w:leader="dot" w:pos="8306"/>
        </w:tabs>
      </w:pPr>
      <w:hyperlink w:anchor="_Toc2671" w:history="1">
        <w:r>
          <w:rPr>
            <w:rFonts w:ascii="仿宋" w:eastAsia="仿宋" w:hAnsi="仿宋" w:cs="仿宋" w:hint="eastAsia"/>
            <w:lang w:eastAsia="zh-CN"/>
          </w:rPr>
          <w:t>(二)、沟通计划</w:t>
        </w:r>
        <w:r>
          <w:tab/>
        </w:r>
        <w:r>
          <w:fldChar w:fldCharType="begin"/>
        </w:r>
        <w:r>
          <w:instrText xml:space="preserve"> PAGEREF _Toc2671 \h </w:instrText>
        </w:r>
        <w:r>
          <w:fldChar w:fldCharType="separate"/>
        </w:r>
        <w:r>
          <w:t>56</w:t>
        </w:r>
        <w:r>
          <w:fldChar w:fldCharType="end"/>
        </w:r>
      </w:hyperlink>
    </w:p>
    <w:p>
      <w:pPr>
        <w:pStyle w:val="TOC1"/>
        <w:tabs>
          <w:tab w:val="right" w:leader="dot" w:pos="8306"/>
        </w:tabs>
      </w:pPr>
      <w:hyperlink w:anchor="_Toc7343" w:history="1">
        <w:r>
          <w:rPr>
            <w:rFonts w:ascii="仿宋" w:eastAsia="仿宋" w:hAnsi="仿宋" w:cs="仿宋" w:hint="eastAsia"/>
            <w:lang w:eastAsia="zh-CN"/>
          </w:rPr>
          <w:t>十四、风险识别与分类</w:t>
        </w:r>
        <w:r>
          <w:tab/>
        </w:r>
        <w:r>
          <w:fldChar w:fldCharType="begin"/>
        </w:r>
        <w:r>
          <w:instrText xml:space="preserve"> PAGEREF _Toc7343 \h </w:instrText>
        </w:r>
        <w:r>
          <w:fldChar w:fldCharType="separate"/>
        </w:r>
        <w:r>
          <w:t>57</w:t>
        </w:r>
        <w:r>
          <w:fldChar w:fldCharType="end"/>
        </w:r>
      </w:hyperlink>
    </w:p>
    <w:p>
      <w:pPr>
        <w:pStyle w:val="TOC2"/>
        <w:tabs>
          <w:tab w:val="right" w:leader="dot" w:pos="8306"/>
        </w:tabs>
      </w:pPr>
      <w:hyperlink w:anchor="_Toc23941" w:history="1">
        <w:r>
          <w:rPr>
            <w:rFonts w:ascii="仿宋" w:eastAsia="仿宋" w:hAnsi="仿宋" w:cs="仿宋" w:hint="eastAsia"/>
            <w:lang w:eastAsia="zh-CN"/>
          </w:rPr>
          <w:t>(一)、风险识别</w:t>
        </w:r>
        <w:r>
          <w:tab/>
        </w:r>
        <w:r>
          <w:fldChar w:fldCharType="begin"/>
        </w:r>
        <w:r>
          <w:instrText xml:space="preserve"> PAGEREF _Toc23941 \h </w:instrText>
        </w:r>
        <w:r>
          <w:fldChar w:fldCharType="separate"/>
        </w:r>
        <w:r>
          <w:t>57</w:t>
        </w:r>
        <w:r>
          <w:fldChar w:fldCharType="end"/>
        </w:r>
      </w:hyperlink>
    </w:p>
    <w:p>
      <w:pPr>
        <w:pStyle w:val="TOC2"/>
        <w:tabs>
          <w:tab w:val="right" w:leader="dot" w:pos="8306"/>
        </w:tabs>
      </w:pPr>
      <w:hyperlink w:anchor="_Toc31861" w:history="1">
        <w:r>
          <w:rPr>
            <w:rFonts w:ascii="仿宋" w:eastAsia="仿宋" w:hAnsi="仿宋" w:cs="仿宋" w:hint="eastAsia"/>
            <w:lang w:eastAsia="zh-CN"/>
          </w:rPr>
          <w:t>(二)、风险分类</w:t>
        </w:r>
        <w:r>
          <w:tab/>
        </w:r>
        <w:r>
          <w:fldChar w:fldCharType="begin"/>
        </w:r>
        <w:r>
          <w:instrText xml:space="preserve"> PAGEREF _Toc31861 \h </w:instrText>
        </w:r>
        <w:r>
          <w:fldChar w:fldCharType="separate"/>
        </w:r>
        <w:r>
          <w:t>59</w:t>
        </w:r>
        <w:r>
          <w:fldChar w:fldCharType="end"/>
        </w:r>
      </w:hyperlink>
    </w:p>
    <w:p>
      <w:pPr>
        <w:pStyle w:val="TOC1"/>
        <w:tabs>
          <w:tab w:val="right" w:leader="dot" w:pos="8306"/>
        </w:tabs>
      </w:pPr>
      <w:hyperlink w:anchor="_Toc25274" w:history="1">
        <w:r>
          <w:rPr>
            <w:rFonts w:ascii="仿宋" w:eastAsia="仿宋" w:hAnsi="仿宋" w:cs="仿宋" w:hint="eastAsia"/>
            <w:lang w:eastAsia="zh-CN"/>
          </w:rPr>
          <w:t>十五、多通道脑电图机项目变更管理</w:t>
        </w:r>
        <w:r>
          <w:tab/>
        </w:r>
        <w:r>
          <w:fldChar w:fldCharType="begin"/>
        </w:r>
        <w:r>
          <w:instrText xml:space="preserve"> PAGEREF _Toc25274 \h </w:instrText>
        </w:r>
        <w:r>
          <w:fldChar w:fldCharType="separate"/>
        </w:r>
        <w:r>
          <w:t>61</w:t>
        </w:r>
        <w:r>
          <w:fldChar w:fldCharType="end"/>
        </w:r>
      </w:hyperlink>
    </w:p>
    <w:p>
      <w:pPr>
        <w:pStyle w:val="TOC2"/>
        <w:tabs>
          <w:tab w:val="right" w:leader="dot" w:pos="8306"/>
        </w:tabs>
      </w:pPr>
      <w:hyperlink w:anchor="_Toc28760" w:history="1">
        <w:r>
          <w:rPr>
            <w:rFonts w:ascii="仿宋" w:eastAsia="仿宋" w:hAnsi="仿宋" w:cs="仿宋" w:hint="eastAsia"/>
            <w:lang w:eastAsia="zh-CN"/>
          </w:rPr>
          <w:t>(一)、变更申请与评估</w:t>
        </w:r>
        <w:r>
          <w:tab/>
        </w:r>
        <w:r>
          <w:fldChar w:fldCharType="begin"/>
        </w:r>
        <w:r>
          <w:instrText xml:space="preserve"> PAGEREF _Toc28760 \h </w:instrText>
        </w:r>
        <w:r>
          <w:fldChar w:fldCharType="separate"/>
        </w:r>
        <w:r>
          <w:t>61</w:t>
        </w:r>
        <w:r>
          <w:fldChar w:fldCharType="end"/>
        </w:r>
      </w:hyperlink>
    </w:p>
    <w:p>
      <w:pPr>
        <w:pStyle w:val="TOC2"/>
        <w:tabs>
          <w:tab w:val="right" w:leader="dot" w:pos="8306"/>
        </w:tabs>
      </w:pPr>
      <w:hyperlink w:anchor="_Toc10539" w:history="1">
        <w:r>
          <w:rPr>
            <w:rFonts w:ascii="仿宋" w:eastAsia="仿宋" w:hAnsi="仿宋" w:cs="仿宋" w:hint="eastAsia"/>
            <w:lang w:eastAsia="zh-CN"/>
          </w:rPr>
          <w:t>(二)、变更实施与控制</w:t>
        </w:r>
        <w:r>
          <w:tab/>
        </w:r>
        <w:r>
          <w:fldChar w:fldCharType="begin"/>
        </w:r>
        <w:r>
          <w:instrText xml:space="preserve"> PAGEREF _Toc10539 \h </w:instrText>
        </w:r>
        <w:r>
          <w:fldChar w:fldCharType="separate"/>
        </w:r>
        <w:r>
          <w:t>61</w:t>
        </w:r>
        <w:r>
          <w:fldChar w:fldCharType="end"/>
        </w:r>
      </w:hyperlink>
    </w:p>
    <w:p>
      <w:pPr>
        <w:pStyle w:val="TOC1"/>
        <w:tabs>
          <w:tab w:val="right" w:leader="dot" w:pos="8306"/>
        </w:tabs>
      </w:pPr>
      <w:hyperlink w:anchor="_Toc12509" w:history="1">
        <w:r>
          <w:rPr>
            <w:rFonts w:ascii="仿宋" w:eastAsia="仿宋" w:hAnsi="仿宋" w:cs="仿宋" w:hint="eastAsia"/>
            <w:lang w:eastAsia="zh-CN"/>
          </w:rPr>
          <w:t>十六、营销与推广策略</w:t>
        </w:r>
        <w:r>
          <w:tab/>
        </w:r>
        <w:r>
          <w:fldChar w:fldCharType="begin"/>
        </w:r>
        <w:r>
          <w:instrText xml:space="preserve"> PAGEREF _Toc12509 \h </w:instrText>
        </w:r>
        <w:r>
          <w:fldChar w:fldCharType="separate"/>
        </w:r>
        <w:r>
          <w:t>62</w:t>
        </w:r>
        <w:r>
          <w:fldChar w:fldCharType="end"/>
        </w:r>
      </w:hyperlink>
    </w:p>
    <w:p>
      <w:pPr>
        <w:pStyle w:val="TOC2"/>
        <w:tabs>
          <w:tab w:val="right" w:leader="dot" w:pos="8306"/>
        </w:tabs>
      </w:pPr>
      <w:hyperlink w:anchor="_Toc15797" w:history="1">
        <w:r>
          <w:rPr>
            <w:rFonts w:ascii="仿宋" w:eastAsia="仿宋" w:hAnsi="仿宋" w:cs="仿宋" w:hint="eastAsia"/>
            <w:lang w:eastAsia="zh-CN"/>
          </w:rPr>
          <w:t>(一)、产品/服务定位与特点</w:t>
        </w:r>
        <w:r>
          <w:tab/>
        </w:r>
        <w:r>
          <w:fldChar w:fldCharType="begin"/>
        </w:r>
        <w:r>
          <w:instrText xml:space="preserve"> PAGEREF _Toc15797 \h </w:instrText>
        </w:r>
        <w:r>
          <w:fldChar w:fldCharType="separate"/>
        </w:r>
        <w:r>
          <w:t>62</w:t>
        </w:r>
        <w:r>
          <w:fldChar w:fldCharType="end"/>
        </w:r>
      </w:hyperlink>
    </w:p>
    <w:p>
      <w:pPr>
        <w:pStyle w:val="TOC2"/>
        <w:tabs>
          <w:tab w:val="right" w:leader="dot" w:pos="8306"/>
        </w:tabs>
      </w:pPr>
      <w:hyperlink w:anchor="_Toc15383" w:history="1">
        <w:r>
          <w:rPr>
            <w:rFonts w:ascii="仿宋" w:eastAsia="仿宋" w:hAnsi="仿宋" w:cs="仿宋" w:hint="eastAsia"/>
            <w:lang w:eastAsia="zh-CN"/>
          </w:rPr>
          <w:t>(二)、市场定位与竞争分析</w:t>
        </w:r>
        <w:r>
          <w:tab/>
        </w:r>
        <w:r>
          <w:fldChar w:fldCharType="begin"/>
        </w:r>
        <w:r>
          <w:instrText xml:space="preserve"> PAGEREF _Toc15383 \h </w:instrText>
        </w:r>
        <w:r>
          <w:fldChar w:fldCharType="separate"/>
        </w:r>
        <w:r>
          <w:t>63</w:t>
        </w:r>
        <w:r>
          <w:fldChar w:fldCharType="end"/>
        </w:r>
      </w:hyperlink>
    </w:p>
    <w:p>
      <w:pPr>
        <w:pStyle w:val="TOC2"/>
        <w:tabs>
          <w:tab w:val="right" w:leader="dot" w:pos="8306"/>
        </w:tabs>
      </w:pPr>
      <w:hyperlink w:anchor="_Toc24610" w:history="1">
        <w:r>
          <w:rPr>
            <w:rFonts w:ascii="仿宋" w:eastAsia="仿宋" w:hAnsi="仿宋" w:cs="仿宋" w:hint="eastAsia"/>
            <w:lang w:eastAsia="zh-CN"/>
          </w:rPr>
          <w:t>(三)、营销渠道与策略</w:t>
        </w:r>
        <w:r>
          <w:tab/>
        </w:r>
        <w:r>
          <w:fldChar w:fldCharType="begin"/>
        </w:r>
        <w:r>
          <w:instrText xml:space="preserve"> PAGEREF _Toc24610 \h </w:instrText>
        </w:r>
        <w:r>
          <w:fldChar w:fldCharType="separate"/>
        </w:r>
        <w:r>
          <w:t>65</w:t>
        </w:r>
        <w:r>
          <w:fldChar w:fldCharType="end"/>
        </w:r>
      </w:hyperlink>
    </w:p>
    <w:p>
      <w:pPr>
        <w:pStyle w:val="TOC2"/>
        <w:tabs>
          <w:tab w:val="right" w:leader="dot" w:pos="8306"/>
        </w:tabs>
      </w:pPr>
      <w:hyperlink w:anchor="_Toc11425" w:history="1">
        <w:r>
          <w:rPr>
            <w:rFonts w:ascii="仿宋" w:eastAsia="仿宋" w:hAnsi="仿宋" w:cs="仿宋" w:hint="eastAsia"/>
            <w:lang w:eastAsia="zh-CN"/>
          </w:rPr>
          <w:t>(四)、推广与宣传活动</w:t>
        </w:r>
        <w:r>
          <w:tab/>
        </w:r>
        <w:r>
          <w:fldChar w:fldCharType="begin"/>
        </w:r>
        <w:r>
          <w:instrText xml:space="preserve"> PAGEREF _Toc11425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800"/>
      <w:r>
        <w:rPr>
          <w:rFonts w:ascii="仿宋" w:eastAsia="仿宋" w:hAnsi="仿宋" w:cs="仿宋" w:hint="eastAsia"/>
          <w:sz w:val="28"/>
          <w:lang w:eastAsia="zh-CN"/>
        </w:rPr>
        <w:t>一、多通道脑电图机项目可持续发展</w:t>
      </w:r>
      <w:bookmarkEnd w:id="2"/>
    </w:p>
    <w:p>
      <w:pPr>
        <w:pStyle w:val="Heading2"/>
        <w:rPr>
          <w:rFonts w:ascii="仿宋" w:eastAsia="仿宋" w:hAnsi="仿宋" w:cs="仿宋" w:hint="eastAsia"/>
          <w:lang w:eastAsia="zh-CN"/>
        </w:rPr>
      </w:pPr>
      <w:bookmarkStart w:id="3" w:name="_Toc253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通道脑电图机项目中，多通道脑电图机项目团队着眼于未来，明确了可持续发展的战略方向。制定的具体可持续发展目标包括降低资源使用、采用环保技术、最大化社会效益等。这一步骤不仅有助于多通道脑电图机项目在环保和社会责任方面达到最高标准，也为未来提供了明确的指引，确保多通道脑电图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可持续实践的融入多通道脑电图机项目管理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多通道脑电图机项目管理周期。从多通道脑电图机项目规划开始，多通道脑电图机项目团队就考虑了环境和社会的因素。在执行阶段，多通道脑电图机项目团队积极推动绿色技术的应用，优化资源利用。此外，关注员工的社会责任，通过培训和沟通活动提高员工对可持续发展的认知，使他们能够在日常工作中践行可持续实践。这些举措不仅为多通道脑电图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8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扎根于多通道脑电图机项目的可持续发展理念，我们深信环保与社会责任是多通道脑电图机项目成功的关键支柱。在多通道脑电图机项目的每一步，我们都致力于通过创新和实践，履行对环境和社会的坚定责任。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团队通过引入先进的环保技术、建立高效的废物处理系统以及推动能源节约措施，积极履行环保责任。定期的环保监测和评估确保多通道脑电图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多通道脑电图机项目不仅致力于自身可持续发展，还注重对社会的回馈。通过支持社区多通道脑电图机项目、参与慈善事业、提供培训机会等方式，多通道脑电图机项目积极履行社会责任。与当地社区建立积极互动，关注员工的工作与生活平衡，以及员工的身心健康，是多通道脑电图机项目在社会责任层面的关键举措。这样的实践不仅增强了多通道脑电图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942"/>
      <w:r>
        <w:rPr>
          <w:rFonts w:ascii="仿宋" w:eastAsia="仿宋" w:hAnsi="仿宋" w:cs="仿宋" w:hint="eastAsia"/>
          <w:sz w:val="28"/>
          <w:lang w:eastAsia="zh-CN"/>
        </w:rPr>
        <w:t>二、多通道脑电图机项目选址可行性分析</w:t>
      </w:r>
      <w:bookmarkEnd w:id="5"/>
    </w:p>
    <w:p>
      <w:pPr>
        <w:pStyle w:val="Heading2"/>
        <w:rPr>
          <w:rFonts w:ascii="仿宋" w:eastAsia="仿宋" w:hAnsi="仿宋" w:cs="仿宋" w:hint="eastAsia"/>
          <w:lang w:eastAsia="zh-CN"/>
        </w:rPr>
      </w:pPr>
      <w:bookmarkStart w:id="6" w:name="_Toc17940"/>
      <w:r>
        <w:rPr>
          <w:rFonts w:ascii="仿宋" w:eastAsia="仿宋" w:hAnsi="仿宋" w:cs="仿宋" w:hint="eastAsia"/>
          <w:lang w:eastAsia="zh-CN"/>
        </w:rPr>
        <w:t>(一)、多通道脑电图机项目选址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该多通道脑电图机项目选址位于XX省XX市XX区XXX街道</w:t>
      </w:r>
    </w:p>
    <w:p>
      <w:pPr>
        <w:pStyle w:val="Heading2"/>
        <w:ind w:firstLine="560" w:firstLineChars="200"/>
        <w:rPr>
          <w:rFonts w:ascii="仿宋" w:eastAsia="仿宋" w:hAnsi="仿宋" w:cs="仿宋" w:hint="eastAsia"/>
          <w:sz w:val="28"/>
          <w:lang w:eastAsia="zh-CN"/>
        </w:rPr>
      </w:pPr>
      <w:bookmarkStart w:id="7" w:name="_Toc2251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多通道脑电图机项目的征地面积将根据多通道脑电图机项目的实际规模和需求进行精确规划。具体面积XXX平方米，旨在确保多通道脑电图机项目不仅能够满足当前的发展需求，还能够预留空间以适应未来的扩展。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净用地面积是在征地面积基础上去除不可利用面积后的实际可开发用地。具体面积XXX平方米，考虑到环保、交通、安全等多方面因素，以确保多通道脑电图机项目在整体利用效率上达到最优。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多通道脑电图机项目计划建设的建筑总规模具体面积XXX平方米。这一规模的确定综合考虑了多通道脑电图机项目的性质、规模，以及城市规划的相关要求，确保建筑布局与周边环境协调一致。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绿地率是多通道脑电图机项目用地中被规划为绿地的比例。具体面积XXX平方米，旨在通过合理规划绿地，改善多通道脑电图机项目周边环境，提升居民生活质量，并符合城市整体绿化规划。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容积率是用地上可以建设的建筑总体积与用地面积之比。具体面积XXX，通过合理的容积率规划，确保多通道脑电图机项目建筑规模与周边环境和谐共生。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通道脑电图机项目选址与当地城市规划相一致，具体面积XXX平方米。通过与城市规划部门深入沟通，确保多通道脑电图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通道脑电图机项目选址符合当地产业政策，具体面积XXX平方米。这包括多通道脑电图机项目对当地经济的促进作用，以及对相关产业的带动效应，确保多通道脑电图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用地总体要求必须符合环保和可持续发展的原则，具体面积XXX平方米。通过采用绿色建筑设计、节能减排等措施，确保多通道脑电图机项目在建设和运营过程中对环境的影响最小化，达到可持续发展的要求。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确保多通道脑电图机项目选址具备必要的公共设施配套，具体面积XXX平方米。这包括交通便利性、教育、医疗等基础设施，以提高居民生活品质，使得多通道脑电图机项目选址更具吸引力。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考虑用地总体要求对当地社会稳定性的影响，具体面积XXX平方米。通过深入了解当地社区反馈，确保多通道脑电图机项目的选址和建设过程对当地社会和谐稳定产生积极作用。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通道脑电图机项目选址不仅符合法规和规划，还在实际操作中具有可行性。这一全面规划将为多通道脑电图机项目的成功实施提供坚实的基础，确保多通道脑电图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61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通道脑电图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通道脑电图机项目的设备规划和空间设计中，我们将采取灵活设备布局的措施。设备布局将根据实际需求进行灵活设计，避免不必要的浪费。通过合理规划设备摆放位置，我们将提高设备的利用率，减少设备间距，以确保多通道脑电图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通道脑电图机项目内部引入共享设施的概念，例如共享会议室、办公区等。通过这种方式，我们可以减少对资源的重复建设，提高资源共享效率，从而减小多通道脑电图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43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多通道脑电图机项目的总图布置中，我们将不同功能区域进行明确的规划，以最大程度满足多通道脑电图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78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多通道脑电图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多通道脑电图机项目对环境的影响是综合评价的重要因素之一。我们将详细考虑选址周边的自然环境、生态保护区、水源地等情况，确保多通道脑电图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对选址的评价还需充分考虑当地政府的产业政策和法规。我们将详细了解多通道脑电图机项目所在地的相关政策，确保多通道脑电图机项目的规划和运营与当地法规相符，降低不必要的法律风险。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考虑到社会稳定性对企业运营的重要性，我们将评估选址地区的社会安全情况、劳工关系、社区反馈等方面，以确保多通道脑电图机项目的建设和运营不会受到社会稳定性的负面影响。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最后，我们将综合考虑用地成本，包括土地购置费用、土地开发成本等。通过对用地成本的详细评估，我们能够做出更为精确的经济效益分析，为多通道脑电图机项目的投资决策提供有力支持。</w:t>
      </w:r>
    </w:p>
    <w:p>
      <w:pPr>
        <w:pStyle w:val="Heading1"/>
        <w:ind w:firstLine="560" w:firstLineChars="200"/>
        <w:rPr>
          <w:rFonts w:ascii="仿宋" w:eastAsia="仿宋" w:hAnsi="仿宋" w:cs="仿宋" w:hint="eastAsia"/>
          <w:sz w:val="28"/>
          <w:lang w:eastAsia="zh-CN"/>
        </w:rPr>
      </w:pPr>
      <w:bookmarkStart w:id="11" w:name="_Toc11760"/>
      <w:r>
        <w:rPr>
          <w:rFonts w:ascii="仿宋" w:eastAsia="仿宋" w:hAnsi="仿宋" w:cs="仿宋" w:hint="eastAsia"/>
          <w:sz w:val="28"/>
          <w:lang w:eastAsia="zh-CN"/>
        </w:rPr>
        <w:t>三、多通道脑电图机项目概论</w:t>
      </w:r>
      <w:bookmarkEnd w:id="11"/>
    </w:p>
    <w:p>
      <w:pPr>
        <w:pStyle w:val="Heading2"/>
        <w:rPr>
          <w:rFonts w:ascii="仿宋" w:eastAsia="仿宋" w:hAnsi="仿宋" w:cs="仿宋" w:hint="eastAsia"/>
          <w:lang w:eastAsia="zh-CN"/>
        </w:rPr>
      </w:pPr>
      <w:bookmarkStart w:id="12" w:name="_Toc4491"/>
      <w:r>
        <w:rPr>
          <w:rFonts w:ascii="仿宋" w:eastAsia="仿宋" w:hAnsi="仿宋" w:cs="仿宋" w:hint="eastAsia"/>
          <w:lang w:eastAsia="zh-CN"/>
        </w:rPr>
        <w:t>(一)、多通道脑电图机项目概况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多通道脑电图机项目的起源追溯至对市场的深入洞察。市场的不断演变与变革为多通道脑电图机项目提供了难得的机遇。当前市场存在的需求缺口和变革的大环境共同构成了多通道脑电图机项目的背景。这个多通道脑电图机项目旨在充分利用市场机遇，填补行业中尚未满足的需求，为客户提供全新的解决方案。市场的变革和需求的增长使得这个多通道脑电图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多通道脑电图机项目名称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正式命名为多通道脑电图机。这个名称不仅仅是一个标识，更代表了多通道脑电图机项目的核心理念和愿景。它蕴含着多通道脑电图机项目所要解决问题的关键字，具有强烈的表达和辨识度，为多通道脑电图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多通道脑电图机项目目标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的核心目标是提供一种全新、高效的解决方案，满足客户日益增长的需求。多通道脑电图机项目追求的不仅仅是满足市场需求，更是在市场中获得卓越的竞争优势。通过不断提升产品或服务的质量和创新水平，多通道脑电图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多通道脑电图机项目范围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全面涵盖了产品研发、制造、市场推广和售后服务，确保从产品设计到最终用户体验的全方位关注。这一全面的多通道脑电图机项目范围是为了确保多通道脑电图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多通道脑电图机项目时间表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多通道脑电图机项目计划在未来18个月内完成，包括研发、测试、市场试点和正式推出等不同阶段。这个时间表的合理设计是为了确保多通道脑电图机项目各个阶段的顺利推进，以便按时交付高质量的成果。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多通道脑电图机项目预算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总预算估算为XX百万美元，主要分配在研发、市场推广、人员培训和运营等方面。这一充足的预算为多通道脑电图机项目提供了充足的资源，确保多通道脑电图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多通道脑电图机项目风险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可能面临的风险包括市场接受度低、技术难题、竞争激烈等。多通道脑电图机项目团队已经制定了相应的风险应对计划，通过前瞻性的风险管理，确保多通道脑电图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多通道脑电图机项目团队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多通道脑电图机项目汇聚了一支经验丰富、多领域专业素养的核心团队，确保多通道脑电图机项目在各个方面都能拥有高水平的执行力。团队的协同作战是多通道脑电图机项目成功的关键因素之一。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多通道脑电图机项目背景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多通道脑电图机项目的背景根植于市场对更高效、创新产品的渴望，同时也受到科技发展对行业格局的深刻改变的影响。这为多通道脑电图机项目提供了广阔的发展空间和市场需求。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多通道脑电图机项目现状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截至目前，多通道脑电图机项目已完成市场调研和技术验证，取得了初步的成功。这为多通道脑电图机项目在未来的发展奠定了坚实的基础，为更远大的目标打下了坚实的基石。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401"/>
      <w:r>
        <w:rPr>
          <w:rFonts w:ascii="仿宋" w:eastAsia="仿宋" w:hAnsi="仿宋" w:cs="仿宋" w:hint="eastAsia"/>
          <w:sz w:val="28"/>
          <w:lang w:eastAsia="zh-CN"/>
        </w:rPr>
        <w:t>(二)、多通道脑电图机项目目标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keyword》多通道脑电图机项目首要业务目标是在市场中占据有利地位，实现产品/服务的成功推广和销售。通过不断提升产品质量、创新性，多通道脑电图机项目追求成为行业中的领导者，赢得更多客户的青睐。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在科技迅速发展的时代，多通道脑电图机项目着眼于技术创新。通过持续的研发和技术升级，多通道脑电图机项目旨在推出更具创新性的产品或服务，以满足市场对新鲜、先进解决方案的需求。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为了建立可持续的客户关系，多通道脑电图机项目设定了客户满意度目标。通过提供卓越的产品质量和优质的客户服务，多通道脑电图机项目追求赢得客户的信任和忠诚度，确保他们的满意度达到行业领先水平。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多通道脑电图机项目注重社会责任和可持续发展。通过实施环保、社会责任多通道脑电图机项目，多通道脑电图机项目致力于在经济发展的同时保护环境，促进社会公平，实现可持续经营。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多通道脑电图机项目的团队是实现目标的核心驱动力。因此，多通道脑电图机项目设定了团队发展目标，包括提升团队成员的专业技能、培养领导力，以及搭建协同高效的团队工作氛围。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176"/>
      <w:r>
        <w:rPr>
          <w:rFonts w:ascii="仿宋" w:eastAsia="仿宋" w:hAnsi="仿宋" w:cs="仿宋" w:hint="eastAsia"/>
          <w:sz w:val="28"/>
          <w:lang w:eastAsia="zh-CN"/>
        </w:rPr>
        <w:t>(三)、多通道脑电图机项目提出的理由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多通道脑电图机项目提出的理由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的提出源于对市场机遇的深刻洞察。当前市场中存在的需求缺口和行业发展趋势表明，有巨大的商业机会等待被开发。通过准确捕捉市场机遇，多通道脑电图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的理念基于对技术创新的信仰。通过持续的研发和技术投入，多通道脑电图机项目有望推出更具创新性的产品或服务。在科技飞速发展的当下，多通道脑电图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的提出是为了增强企业的行业竞争力。通过提升产品或服务的质量和独特性，多通道脑电图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响应了消费者需求的变化。随着社会和科技的不断发展，消费者对产品和服务的需求也在发生变化。通过深入了解并及时回应消费者的新需求，多通道脑电图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的提出是企业战略发展规划的一部分。在面对日益激烈的市场竞争和不断变化的商业环境中，多通道脑电图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的提出不仅仅是基于商业考量，还注重社会责任。通过推出环保、社会责任等方面的多通道脑电图机项目，多通道脑电图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多通道脑电图机项目的提出反映了对利益相关者期望的关注。包括客户、员工、投资者等利益相关者在企业发展中都有着各自的期望，多通道脑电图机项目力求在满足这些期望的同时，取得更大的共赢。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5418"/>
      <w:r>
        <w:rPr>
          <w:rFonts w:ascii="仿宋" w:eastAsia="仿宋" w:hAnsi="仿宋" w:cs="仿宋" w:hint="eastAsia"/>
          <w:sz w:val="28"/>
          <w:lang w:eastAsia="zh-CN"/>
        </w:rPr>
        <w:t>(四)、多通道脑电图机项目意义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在实施多通道脑电图机项目的过程中，我们不仅仅是在追逐商业成功，更是为企业和社会的多个层面创造了深远的意义。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通道脑电图机项目的首要意义在于提升企业的市场竞争力。通过持续的创新和对产品质量的高标准要求，多通道脑电图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通道脑电图机项目的推进将促使行业技术水平的提升。通过引入先进技术和创新性解决方案，多通道脑电图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通道脑电图机项目不仅创造了大量就业机会，提高了就业水平，还注重社会责任和环保。通过参与社会公益事业和推动环保多通道脑电图机项目，多通道脑电图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综合而言，多通道脑电图机项目意义重大，不仅推动了企业的发展，也为行业和社会的进步贡献了积极力量。这是一个全面而深刻的影响，将在未来产生可持续的正面效应。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6814"/>
      <w:r>
        <w:rPr>
          <w:rFonts w:ascii="仿宋" w:eastAsia="仿宋" w:hAnsi="仿宋" w:cs="仿宋" w:hint="eastAsia"/>
          <w:sz w:val="28"/>
          <w:lang w:eastAsia="zh-CN"/>
        </w:rPr>
        <w:t>(五)、多通道脑电图机项目背景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在当今迅猛发展的商业环境中，多通道脑电图机项目的动因根植于对多方面因素的审慎考量。这个多通道脑电图机项目的提出并非孤立的决策，而是对企业所处背景深入思考的产物。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通道脑电图机项目背后的首要原因。科技的迅速发展和全球市场的快速变化使得企业必须灵活应对。多通道脑电图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竞争的激烈程度也是多通道脑电图机项目背景中不可忽视的一环。企业需要在激烈竞争中脱颖而出，为此，多通道脑电图机项目致力于打破常规，提供独特的价值主张，以吸引客户并确保市场份额的增长。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https://d.book118.com/448002073110006044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多通道脑电图机项目规划设计纲要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14B77"/>
    <w:rsid w:val="53714B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0207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2024-02-29T21:18:00Z</dcterms:created>
  <dcterms:modified xsi:type="dcterms:W3CDTF">2024-02-29T21:19:09Z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582C5430BFB2442F8880240D1580EF8D_11</vt:lpwstr>
  </property>
  <property fmtid="{D5CDD505-2E9C-101B-9397-08002B2CF9AE}" pid="3" name="KSOProductBuildVer">
    <vt:lpwstr>2052-12.1.0.16388</vt:lpwstr>
  </property>
</Properties>
</file>