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工业烤箱硅碳棒项目建设总纲及方案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19" w:history="1">
        <w:r>
          <w:rPr>
            <w:rFonts w:ascii="仿宋" w:eastAsia="仿宋" w:hAnsi="仿宋" w:cs="仿宋" w:hint="eastAsia"/>
            <w:lang w:eastAsia="zh-CN"/>
          </w:rPr>
          <w:t>概论</w:t>
        </w:r>
        <w:r>
          <w:tab/>
        </w:r>
        <w:r>
          <w:fldChar w:fldCharType="begin"/>
        </w:r>
        <w:r>
          <w:instrText xml:space="preserve"> PAGEREF _Toc13919 \h </w:instrText>
        </w:r>
        <w:r>
          <w:fldChar w:fldCharType="separate"/>
        </w:r>
        <w:r>
          <w:t>3</w:t>
        </w:r>
        <w:r>
          <w:fldChar w:fldCharType="end"/>
        </w:r>
      </w:hyperlink>
    </w:p>
    <w:p>
      <w:pPr>
        <w:pStyle w:val="TOC1"/>
        <w:tabs>
          <w:tab w:val="right" w:leader="dot" w:pos="8306"/>
        </w:tabs>
      </w:pPr>
      <w:hyperlink w:anchor="_Toc21772" w:history="1">
        <w:r>
          <w:rPr>
            <w:rFonts w:ascii="仿宋" w:eastAsia="仿宋" w:hAnsi="仿宋" w:cs="仿宋" w:hint="eastAsia"/>
            <w:lang w:eastAsia="zh-CN"/>
          </w:rPr>
          <w:t>一、项目选址研究</w:t>
        </w:r>
        <w:r>
          <w:tab/>
        </w:r>
        <w:r>
          <w:fldChar w:fldCharType="begin"/>
        </w:r>
        <w:r>
          <w:instrText xml:space="preserve"> PAGEREF _Toc21772 \h </w:instrText>
        </w:r>
        <w:r>
          <w:fldChar w:fldCharType="separate"/>
        </w:r>
        <w:r>
          <w:t>3</w:t>
        </w:r>
        <w:r>
          <w:fldChar w:fldCharType="end"/>
        </w:r>
      </w:hyperlink>
    </w:p>
    <w:p>
      <w:pPr>
        <w:pStyle w:val="TOC2"/>
        <w:tabs>
          <w:tab w:val="right" w:leader="dot" w:pos="8306"/>
        </w:tabs>
      </w:pPr>
      <w:hyperlink w:anchor="_Toc28312" w:history="1">
        <w:r>
          <w:rPr>
            <w:rFonts w:ascii="仿宋" w:eastAsia="仿宋" w:hAnsi="仿宋" w:cs="仿宋" w:hint="eastAsia"/>
            <w:lang w:eastAsia="zh-CN"/>
          </w:rPr>
          <w:t>(一)、项目选址原则</w:t>
        </w:r>
        <w:r>
          <w:tab/>
        </w:r>
        <w:r>
          <w:fldChar w:fldCharType="begin"/>
        </w:r>
        <w:r>
          <w:instrText xml:space="preserve"> PAGEREF _Toc28312 \h </w:instrText>
        </w:r>
        <w:r>
          <w:fldChar w:fldCharType="separate"/>
        </w:r>
        <w:r>
          <w:t>3</w:t>
        </w:r>
        <w:r>
          <w:fldChar w:fldCharType="end"/>
        </w:r>
      </w:hyperlink>
    </w:p>
    <w:p>
      <w:pPr>
        <w:pStyle w:val="TOC2"/>
        <w:tabs>
          <w:tab w:val="right" w:leader="dot" w:pos="8306"/>
        </w:tabs>
      </w:pPr>
      <w:hyperlink w:anchor="_Toc3752" w:history="1">
        <w:r>
          <w:rPr>
            <w:rFonts w:ascii="仿宋" w:eastAsia="仿宋" w:hAnsi="仿宋" w:cs="仿宋" w:hint="eastAsia"/>
            <w:lang w:eastAsia="zh-CN"/>
          </w:rPr>
          <w:t>(二)、项目选址</w:t>
        </w:r>
        <w:r>
          <w:tab/>
        </w:r>
        <w:r>
          <w:fldChar w:fldCharType="begin"/>
        </w:r>
        <w:r>
          <w:instrText xml:space="preserve"> PAGEREF _Toc3752 \h </w:instrText>
        </w:r>
        <w:r>
          <w:fldChar w:fldCharType="separate"/>
        </w:r>
        <w:r>
          <w:t>6</w:t>
        </w:r>
        <w:r>
          <w:fldChar w:fldCharType="end"/>
        </w:r>
      </w:hyperlink>
    </w:p>
    <w:p>
      <w:pPr>
        <w:pStyle w:val="TOC2"/>
        <w:tabs>
          <w:tab w:val="right" w:leader="dot" w:pos="8306"/>
        </w:tabs>
      </w:pPr>
      <w:hyperlink w:anchor="_Toc16401" w:history="1">
        <w:r>
          <w:rPr>
            <w:rFonts w:ascii="仿宋" w:eastAsia="仿宋" w:hAnsi="仿宋" w:cs="仿宋" w:hint="eastAsia"/>
            <w:lang w:eastAsia="zh-CN"/>
          </w:rPr>
          <w:t>(三)、建设条件分析</w:t>
        </w:r>
        <w:r>
          <w:tab/>
        </w:r>
        <w:r>
          <w:fldChar w:fldCharType="begin"/>
        </w:r>
        <w:r>
          <w:instrText xml:space="preserve"> PAGEREF _Toc16401 \h </w:instrText>
        </w:r>
        <w:r>
          <w:fldChar w:fldCharType="separate"/>
        </w:r>
        <w:r>
          <w:t>8</w:t>
        </w:r>
        <w:r>
          <w:fldChar w:fldCharType="end"/>
        </w:r>
      </w:hyperlink>
    </w:p>
    <w:p>
      <w:pPr>
        <w:pStyle w:val="TOC2"/>
        <w:tabs>
          <w:tab w:val="right" w:leader="dot" w:pos="8306"/>
        </w:tabs>
      </w:pPr>
      <w:hyperlink w:anchor="_Toc12282" w:history="1">
        <w:r>
          <w:rPr>
            <w:rFonts w:ascii="仿宋" w:eastAsia="仿宋" w:hAnsi="仿宋" w:cs="仿宋" w:hint="eastAsia"/>
            <w:lang w:eastAsia="zh-CN"/>
          </w:rPr>
          <w:t>(四)、用地控制指标</w:t>
        </w:r>
        <w:r>
          <w:tab/>
        </w:r>
        <w:r>
          <w:fldChar w:fldCharType="begin"/>
        </w:r>
        <w:r>
          <w:instrText xml:space="preserve"> PAGEREF _Toc12282 \h </w:instrText>
        </w:r>
        <w:r>
          <w:fldChar w:fldCharType="separate"/>
        </w:r>
        <w:r>
          <w:t>10</w:t>
        </w:r>
        <w:r>
          <w:fldChar w:fldCharType="end"/>
        </w:r>
      </w:hyperlink>
    </w:p>
    <w:p>
      <w:pPr>
        <w:pStyle w:val="TOC2"/>
        <w:tabs>
          <w:tab w:val="right" w:leader="dot" w:pos="8306"/>
        </w:tabs>
      </w:pPr>
      <w:hyperlink w:anchor="_Toc26883" w:history="1">
        <w:r>
          <w:rPr>
            <w:rFonts w:ascii="仿宋" w:eastAsia="仿宋" w:hAnsi="仿宋" w:cs="仿宋" w:hint="eastAsia"/>
            <w:lang w:eastAsia="zh-CN"/>
          </w:rPr>
          <w:t>(五)、地总体要求</w:t>
        </w:r>
        <w:r>
          <w:tab/>
        </w:r>
        <w:r>
          <w:fldChar w:fldCharType="begin"/>
        </w:r>
        <w:r>
          <w:instrText xml:space="preserve"> PAGEREF _Toc26883 \h </w:instrText>
        </w:r>
        <w:r>
          <w:fldChar w:fldCharType="separate"/>
        </w:r>
        <w:r>
          <w:t>11</w:t>
        </w:r>
        <w:r>
          <w:fldChar w:fldCharType="end"/>
        </w:r>
      </w:hyperlink>
    </w:p>
    <w:p>
      <w:pPr>
        <w:pStyle w:val="TOC2"/>
        <w:tabs>
          <w:tab w:val="right" w:leader="dot" w:pos="8306"/>
        </w:tabs>
      </w:pPr>
      <w:hyperlink w:anchor="_Toc9223" w:history="1">
        <w:r>
          <w:rPr>
            <w:rFonts w:ascii="仿宋" w:eastAsia="仿宋" w:hAnsi="仿宋" w:cs="仿宋" w:hint="eastAsia"/>
            <w:lang w:eastAsia="zh-CN"/>
          </w:rPr>
          <w:t>(六)、节约用地措施</w:t>
        </w:r>
        <w:r>
          <w:tab/>
        </w:r>
        <w:r>
          <w:fldChar w:fldCharType="begin"/>
        </w:r>
        <w:r>
          <w:instrText xml:space="preserve"> PAGEREF _Toc9223 \h </w:instrText>
        </w:r>
        <w:r>
          <w:fldChar w:fldCharType="separate"/>
        </w:r>
        <w:r>
          <w:t>12</w:t>
        </w:r>
        <w:r>
          <w:fldChar w:fldCharType="end"/>
        </w:r>
      </w:hyperlink>
    </w:p>
    <w:p>
      <w:pPr>
        <w:pStyle w:val="TOC2"/>
        <w:tabs>
          <w:tab w:val="right" w:leader="dot" w:pos="8306"/>
        </w:tabs>
      </w:pPr>
      <w:hyperlink w:anchor="_Toc32588" w:history="1">
        <w:r>
          <w:rPr>
            <w:rFonts w:ascii="仿宋" w:eastAsia="仿宋" w:hAnsi="仿宋" w:cs="仿宋" w:hint="eastAsia"/>
            <w:lang w:eastAsia="zh-CN"/>
          </w:rPr>
          <w:t>(七)、选址综合评价</w:t>
        </w:r>
        <w:r>
          <w:tab/>
        </w:r>
        <w:r>
          <w:fldChar w:fldCharType="begin"/>
        </w:r>
        <w:r>
          <w:instrText xml:space="preserve"> PAGEREF _Toc32588 \h </w:instrText>
        </w:r>
        <w:r>
          <w:fldChar w:fldCharType="separate"/>
        </w:r>
        <w:r>
          <w:t>14</w:t>
        </w:r>
        <w:r>
          <w:fldChar w:fldCharType="end"/>
        </w:r>
      </w:hyperlink>
    </w:p>
    <w:p>
      <w:pPr>
        <w:pStyle w:val="TOC1"/>
        <w:tabs>
          <w:tab w:val="right" w:leader="dot" w:pos="8306"/>
        </w:tabs>
      </w:pPr>
      <w:hyperlink w:anchor="_Toc19582" w:history="1">
        <w:r>
          <w:rPr>
            <w:rFonts w:ascii="仿宋" w:eastAsia="仿宋" w:hAnsi="仿宋" w:cs="仿宋" w:hint="eastAsia"/>
            <w:lang w:eastAsia="zh-CN"/>
          </w:rPr>
          <w:t>二、发展规划、产业政策和行业准入分析</w:t>
        </w:r>
        <w:r>
          <w:tab/>
        </w:r>
        <w:r>
          <w:fldChar w:fldCharType="begin"/>
        </w:r>
        <w:r>
          <w:instrText xml:space="preserve"> PAGEREF _Toc19582 \h </w:instrText>
        </w:r>
        <w:r>
          <w:fldChar w:fldCharType="separate"/>
        </w:r>
        <w:r>
          <w:t>15</w:t>
        </w:r>
        <w:r>
          <w:fldChar w:fldCharType="end"/>
        </w:r>
      </w:hyperlink>
    </w:p>
    <w:p>
      <w:pPr>
        <w:pStyle w:val="TOC2"/>
        <w:tabs>
          <w:tab w:val="right" w:leader="dot" w:pos="8306"/>
        </w:tabs>
      </w:pPr>
      <w:hyperlink w:anchor="_Toc31769" w:history="1">
        <w:r>
          <w:rPr>
            <w:rFonts w:ascii="仿宋" w:eastAsia="仿宋" w:hAnsi="仿宋" w:cs="仿宋" w:hint="eastAsia"/>
            <w:lang w:eastAsia="zh-CN"/>
          </w:rPr>
          <w:t>(一)、发展规划分析</w:t>
        </w:r>
        <w:r>
          <w:tab/>
        </w:r>
        <w:r>
          <w:fldChar w:fldCharType="begin"/>
        </w:r>
        <w:r>
          <w:instrText xml:space="preserve"> PAGEREF _Toc31769 \h </w:instrText>
        </w:r>
        <w:r>
          <w:fldChar w:fldCharType="separate"/>
        </w:r>
        <w:r>
          <w:t>15</w:t>
        </w:r>
        <w:r>
          <w:fldChar w:fldCharType="end"/>
        </w:r>
      </w:hyperlink>
    </w:p>
    <w:p>
      <w:pPr>
        <w:pStyle w:val="TOC2"/>
        <w:tabs>
          <w:tab w:val="right" w:leader="dot" w:pos="8306"/>
        </w:tabs>
      </w:pPr>
      <w:hyperlink w:anchor="_Toc19235" w:history="1">
        <w:r>
          <w:rPr>
            <w:rFonts w:ascii="仿宋" w:eastAsia="仿宋" w:hAnsi="仿宋" w:cs="仿宋" w:hint="eastAsia"/>
            <w:lang w:eastAsia="zh-CN"/>
          </w:rPr>
          <w:t>(二)、产业政策分析</w:t>
        </w:r>
        <w:r>
          <w:tab/>
        </w:r>
        <w:r>
          <w:fldChar w:fldCharType="begin"/>
        </w:r>
        <w:r>
          <w:instrText xml:space="preserve"> PAGEREF _Toc19235 \h </w:instrText>
        </w:r>
        <w:r>
          <w:fldChar w:fldCharType="separate"/>
        </w:r>
        <w:r>
          <w:t>16</w:t>
        </w:r>
        <w:r>
          <w:fldChar w:fldCharType="end"/>
        </w:r>
      </w:hyperlink>
    </w:p>
    <w:p>
      <w:pPr>
        <w:pStyle w:val="TOC2"/>
        <w:tabs>
          <w:tab w:val="right" w:leader="dot" w:pos="8306"/>
        </w:tabs>
      </w:pPr>
      <w:hyperlink w:anchor="_Toc6695" w:history="1">
        <w:r>
          <w:rPr>
            <w:rFonts w:ascii="仿宋" w:eastAsia="仿宋" w:hAnsi="仿宋" w:cs="仿宋" w:hint="eastAsia"/>
            <w:lang w:eastAsia="zh-CN"/>
          </w:rPr>
          <w:t>(三)、行业准入分析</w:t>
        </w:r>
        <w:r>
          <w:tab/>
        </w:r>
        <w:r>
          <w:fldChar w:fldCharType="begin"/>
        </w:r>
        <w:r>
          <w:instrText xml:space="preserve"> PAGEREF _Toc6695 \h </w:instrText>
        </w:r>
        <w:r>
          <w:fldChar w:fldCharType="separate"/>
        </w:r>
        <w:r>
          <w:t>18</w:t>
        </w:r>
        <w:r>
          <w:fldChar w:fldCharType="end"/>
        </w:r>
      </w:hyperlink>
    </w:p>
    <w:p>
      <w:pPr>
        <w:pStyle w:val="TOC1"/>
        <w:tabs>
          <w:tab w:val="right" w:leader="dot" w:pos="8306"/>
        </w:tabs>
      </w:pPr>
      <w:hyperlink w:anchor="_Toc14242" w:history="1">
        <w:r>
          <w:rPr>
            <w:rFonts w:ascii="仿宋" w:eastAsia="仿宋" w:hAnsi="仿宋" w:cs="仿宋" w:hint="eastAsia"/>
            <w:lang w:eastAsia="zh-CN"/>
          </w:rPr>
          <w:t>三、背景、必要性分析</w:t>
        </w:r>
        <w:r>
          <w:tab/>
        </w:r>
        <w:r>
          <w:fldChar w:fldCharType="begin"/>
        </w:r>
        <w:r>
          <w:instrText xml:space="preserve"> PAGEREF _Toc14242 \h </w:instrText>
        </w:r>
        <w:r>
          <w:fldChar w:fldCharType="separate"/>
        </w:r>
        <w:r>
          <w:t>19</w:t>
        </w:r>
        <w:r>
          <w:fldChar w:fldCharType="end"/>
        </w:r>
      </w:hyperlink>
    </w:p>
    <w:p>
      <w:pPr>
        <w:pStyle w:val="TOC2"/>
        <w:tabs>
          <w:tab w:val="right" w:leader="dot" w:pos="8306"/>
        </w:tabs>
      </w:pPr>
      <w:hyperlink w:anchor="_Toc17100" w:history="1">
        <w:r>
          <w:rPr>
            <w:rFonts w:ascii="仿宋" w:eastAsia="仿宋" w:hAnsi="仿宋" w:cs="仿宋" w:hint="eastAsia"/>
            <w:lang w:eastAsia="zh-CN"/>
          </w:rPr>
          <w:t>(一)、项目建设背景</w:t>
        </w:r>
        <w:r>
          <w:tab/>
        </w:r>
        <w:r>
          <w:fldChar w:fldCharType="begin"/>
        </w:r>
        <w:r>
          <w:instrText xml:space="preserve"> PAGEREF _Toc17100 \h </w:instrText>
        </w:r>
        <w:r>
          <w:fldChar w:fldCharType="separate"/>
        </w:r>
        <w:r>
          <w:t>19</w:t>
        </w:r>
        <w:r>
          <w:fldChar w:fldCharType="end"/>
        </w:r>
      </w:hyperlink>
    </w:p>
    <w:p>
      <w:pPr>
        <w:pStyle w:val="TOC2"/>
        <w:tabs>
          <w:tab w:val="right" w:leader="dot" w:pos="8306"/>
        </w:tabs>
      </w:pPr>
      <w:hyperlink w:anchor="_Toc11502" w:history="1">
        <w:r>
          <w:rPr>
            <w:rFonts w:ascii="仿宋" w:eastAsia="仿宋" w:hAnsi="仿宋" w:cs="仿宋" w:hint="eastAsia"/>
            <w:lang w:eastAsia="zh-CN"/>
          </w:rPr>
          <w:t>(二)、必要性分析</w:t>
        </w:r>
        <w:r>
          <w:tab/>
        </w:r>
        <w:r>
          <w:fldChar w:fldCharType="begin"/>
        </w:r>
        <w:r>
          <w:instrText xml:space="preserve"> PAGEREF _Toc11502 \h </w:instrText>
        </w:r>
        <w:r>
          <w:fldChar w:fldCharType="separate"/>
        </w:r>
        <w:r>
          <w:t>20</w:t>
        </w:r>
        <w:r>
          <w:fldChar w:fldCharType="end"/>
        </w:r>
      </w:hyperlink>
    </w:p>
    <w:p>
      <w:pPr>
        <w:pStyle w:val="TOC2"/>
        <w:tabs>
          <w:tab w:val="right" w:leader="dot" w:pos="8306"/>
        </w:tabs>
      </w:pPr>
      <w:hyperlink w:anchor="_Toc26713" w:history="1">
        <w:r>
          <w:rPr>
            <w:rFonts w:ascii="仿宋" w:eastAsia="仿宋" w:hAnsi="仿宋" w:cs="仿宋" w:hint="eastAsia"/>
            <w:lang w:eastAsia="zh-CN"/>
          </w:rPr>
          <w:t>(三)、项目建设有利条件</w:t>
        </w:r>
        <w:r>
          <w:tab/>
        </w:r>
        <w:r>
          <w:fldChar w:fldCharType="begin"/>
        </w:r>
        <w:r>
          <w:instrText xml:space="preserve"> PAGEREF _Toc26713 \h </w:instrText>
        </w:r>
        <w:r>
          <w:fldChar w:fldCharType="separate"/>
        </w:r>
        <w:r>
          <w:t>22</w:t>
        </w:r>
        <w:r>
          <w:fldChar w:fldCharType="end"/>
        </w:r>
      </w:hyperlink>
    </w:p>
    <w:p>
      <w:pPr>
        <w:pStyle w:val="TOC1"/>
        <w:tabs>
          <w:tab w:val="right" w:leader="dot" w:pos="8306"/>
        </w:tabs>
      </w:pPr>
      <w:hyperlink w:anchor="_Toc12948" w:history="1">
        <w:r>
          <w:rPr>
            <w:rFonts w:ascii="仿宋" w:eastAsia="仿宋" w:hAnsi="仿宋" w:cs="仿宋" w:hint="eastAsia"/>
            <w:lang w:eastAsia="zh-CN"/>
          </w:rPr>
          <w:t>四、经济影响分析</w:t>
        </w:r>
        <w:r>
          <w:tab/>
        </w:r>
        <w:r>
          <w:fldChar w:fldCharType="begin"/>
        </w:r>
        <w:r>
          <w:instrText xml:space="preserve"> PAGEREF _Toc12948 \h </w:instrText>
        </w:r>
        <w:r>
          <w:fldChar w:fldCharType="separate"/>
        </w:r>
        <w:r>
          <w:t>23</w:t>
        </w:r>
        <w:r>
          <w:fldChar w:fldCharType="end"/>
        </w:r>
      </w:hyperlink>
    </w:p>
    <w:p>
      <w:pPr>
        <w:pStyle w:val="TOC2"/>
        <w:tabs>
          <w:tab w:val="right" w:leader="dot" w:pos="8306"/>
        </w:tabs>
      </w:pPr>
      <w:hyperlink w:anchor="_Toc24737" w:history="1">
        <w:r>
          <w:rPr>
            <w:rFonts w:ascii="仿宋" w:eastAsia="仿宋" w:hAnsi="仿宋" w:cs="仿宋" w:hint="eastAsia"/>
            <w:lang w:eastAsia="zh-CN"/>
          </w:rPr>
          <w:t>(一)、经济费用效益或费用效果分析</w:t>
        </w:r>
        <w:r>
          <w:tab/>
        </w:r>
        <w:r>
          <w:fldChar w:fldCharType="begin"/>
        </w:r>
        <w:r>
          <w:instrText xml:space="preserve"> PAGEREF _Toc24737 \h </w:instrText>
        </w:r>
        <w:r>
          <w:fldChar w:fldCharType="separate"/>
        </w:r>
        <w:r>
          <w:t>23</w:t>
        </w:r>
        <w:r>
          <w:fldChar w:fldCharType="end"/>
        </w:r>
      </w:hyperlink>
    </w:p>
    <w:p>
      <w:pPr>
        <w:pStyle w:val="TOC2"/>
        <w:tabs>
          <w:tab w:val="right" w:leader="dot" w:pos="8306"/>
        </w:tabs>
      </w:pPr>
      <w:hyperlink w:anchor="_Toc27052" w:history="1">
        <w:r>
          <w:rPr>
            <w:rFonts w:ascii="仿宋" w:eastAsia="仿宋" w:hAnsi="仿宋" w:cs="仿宋" w:hint="eastAsia"/>
            <w:lang w:eastAsia="zh-CN"/>
          </w:rPr>
          <w:t>(二)、行业影响分析</w:t>
        </w:r>
        <w:r>
          <w:tab/>
        </w:r>
        <w:r>
          <w:fldChar w:fldCharType="begin"/>
        </w:r>
        <w:r>
          <w:instrText xml:space="preserve"> PAGEREF _Toc27052 \h </w:instrText>
        </w:r>
        <w:r>
          <w:fldChar w:fldCharType="separate"/>
        </w:r>
        <w:r>
          <w:t>26</w:t>
        </w:r>
        <w:r>
          <w:fldChar w:fldCharType="end"/>
        </w:r>
      </w:hyperlink>
    </w:p>
    <w:p>
      <w:pPr>
        <w:pStyle w:val="TOC2"/>
        <w:tabs>
          <w:tab w:val="right" w:leader="dot" w:pos="8306"/>
        </w:tabs>
      </w:pPr>
      <w:hyperlink w:anchor="_Toc10408" w:history="1">
        <w:r>
          <w:rPr>
            <w:rFonts w:ascii="仿宋" w:eastAsia="仿宋" w:hAnsi="仿宋" w:cs="仿宋" w:hint="eastAsia"/>
            <w:lang w:eastAsia="zh-CN"/>
          </w:rPr>
          <w:t>(三)、区域经济影响分析</w:t>
        </w:r>
        <w:r>
          <w:tab/>
        </w:r>
        <w:r>
          <w:fldChar w:fldCharType="begin"/>
        </w:r>
        <w:r>
          <w:instrText xml:space="preserve"> PAGEREF _Toc10408 \h </w:instrText>
        </w:r>
        <w:r>
          <w:fldChar w:fldCharType="separate"/>
        </w:r>
        <w:r>
          <w:t>27</w:t>
        </w:r>
        <w:r>
          <w:fldChar w:fldCharType="end"/>
        </w:r>
      </w:hyperlink>
    </w:p>
    <w:p>
      <w:pPr>
        <w:pStyle w:val="TOC2"/>
        <w:tabs>
          <w:tab w:val="right" w:leader="dot" w:pos="8306"/>
        </w:tabs>
      </w:pPr>
      <w:hyperlink w:anchor="_Toc25164" w:history="1">
        <w:r>
          <w:rPr>
            <w:rFonts w:ascii="仿宋" w:eastAsia="仿宋" w:hAnsi="仿宋" w:cs="仿宋" w:hint="eastAsia"/>
            <w:lang w:eastAsia="zh-CN"/>
          </w:rPr>
          <w:t>(四)、宏观经济影响分析</w:t>
        </w:r>
        <w:r>
          <w:tab/>
        </w:r>
        <w:r>
          <w:fldChar w:fldCharType="begin"/>
        </w:r>
        <w:r>
          <w:instrText xml:space="preserve"> PAGEREF _Toc25164 \h </w:instrText>
        </w:r>
        <w:r>
          <w:fldChar w:fldCharType="separate"/>
        </w:r>
        <w:r>
          <w:t>28</w:t>
        </w:r>
        <w:r>
          <w:fldChar w:fldCharType="end"/>
        </w:r>
      </w:hyperlink>
    </w:p>
    <w:p>
      <w:pPr>
        <w:pStyle w:val="TOC1"/>
        <w:tabs>
          <w:tab w:val="right" w:leader="dot" w:pos="8306"/>
        </w:tabs>
      </w:pPr>
      <w:hyperlink w:anchor="_Toc705" w:history="1">
        <w:r>
          <w:rPr>
            <w:rFonts w:ascii="仿宋" w:eastAsia="仿宋" w:hAnsi="仿宋" w:cs="仿宋" w:hint="eastAsia"/>
            <w:lang w:eastAsia="zh-CN"/>
          </w:rPr>
          <w:t>五、项目监理与质量保证</w:t>
        </w:r>
        <w:r>
          <w:tab/>
        </w:r>
        <w:r>
          <w:fldChar w:fldCharType="begin"/>
        </w:r>
        <w:r>
          <w:instrText xml:space="preserve"> PAGEREF _Toc705 \h </w:instrText>
        </w:r>
        <w:r>
          <w:fldChar w:fldCharType="separate"/>
        </w:r>
        <w:r>
          <w:t>30</w:t>
        </w:r>
        <w:r>
          <w:fldChar w:fldCharType="end"/>
        </w:r>
      </w:hyperlink>
    </w:p>
    <w:p>
      <w:pPr>
        <w:pStyle w:val="TOC2"/>
        <w:tabs>
          <w:tab w:val="right" w:leader="dot" w:pos="8306"/>
        </w:tabs>
      </w:pPr>
      <w:hyperlink w:anchor="_Toc26033" w:history="1">
        <w:r>
          <w:rPr>
            <w:rFonts w:ascii="仿宋" w:eastAsia="仿宋" w:hAnsi="仿宋" w:cs="仿宋" w:hint="eastAsia"/>
            <w:lang w:eastAsia="zh-CN"/>
          </w:rPr>
          <w:t>(一)、监理体系构建</w:t>
        </w:r>
        <w:r>
          <w:tab/>
        </w:r>
        <w:r>
          <w:fldChar w:fldCharType="begin"/>
        </w:r>
        <w:r>
          <w:instrText xml:space="preserve"> PAGEREF _Toc26033 \h </w:instrText>
        </w:r>
        <w:r>
          <w:fldChar w:fldCharType="separate"/>
        </w:r>
        <w:r>
          <w:t>30</w:t>
        </w:r>
        <w:r>
          <w:fldChar w:fldCharType="end"/>
        </w:r>
      </w:hyperlink>
    </w:p>
    <w:p>
      <w:pPr>
        <w:pStyle w:val="TOC2"/>
        <w:tabs>
          <w:tab w:val="right" w:leader="dot" w:pos="8306"/>
        </w:tabs>
      </w:pPr>
      <w:hyperlink w:anchor="_Toc10917" w:history="1">
        <w:r>
          <w:rPr>
            <w:rFonts w:ascii="仿宋" w:eastAsia="仿宋" w:hAnsi="仿宋" w:cs="仿宋" w:hint="eastAsia"/>
            <w:lang w:eastAsia="zh-CN"/>
          </w:rPr>
          <w:t>(二)、质量保证体系实施</w:t>
        </w:r>
        <w:r>
          <w:tab/>
        </w:r>
        <w:r>
          <w:fldChar w:fldCharType="begin"/>
        </w:r>
        <w:r>
          <w:instrText xml:space="preserve"> PAGEREF _Toc10917 \h </w:instrText>
        </w:r>
        <w:r>
          <w:fldChar w:fldCharType="separate"/>
        </w:r>
        <w:r>
          <w:t>30</w:t>
        </w:r>
        <w:r>
          <w:fldChar w:fldCharType="end"/>
        </w:r>
      </w:hyperlink>
    </w:p>
    <w:p>
      <w:pPr>
        <w:pStyle w:val="TOC2"/>
        <w:tabs>
          <w:tab w:val="right" w:leader="dot" w:pos="8306"/>
        </w:tabs>
      </w:pPr>
      <w:hyperlink w:anchor="_Toc8815" w:history="1">
        <w:r>
          <w:rPr>
            <w:rFonts w:ascii="仿宋" w:eastAsia="仿宋" w:hAnsi="仿宋" w:cs="仿宋" w:hint="eastAsia"/>
            <w:lang w:eastAsia="zh-CN"/>
          </w:rPr>
          <w:t>(三)、监理与质量控制流程</w:t>
        </w:r>
        <w:r>
          <w:tab/>
        </w:r>
        <w:r>
          <w:fldChar w:fldCharType="begin"/>
        </w:r>
        <w:r>
          <w:instrText xml:space="preserve"> PAGEREF _Toc8815 \h </w:instrText>
        </w:r>
        <w:r>
          <w:fldChar w:fldCharType="separate"/>
        </w:r>
        <w:r>
          <w:t>31</w:t>
        </w:r>
        <w:r>
          <w:fldChar w:fldCharType="end"/>
        </w:r>
      </w:hyperlink>
    </w:p>
    <w:p>
      <w:pPr>
        <w:pStyle w:val="TOC1"/>
        <w:tabs>
          <w:tab w:val="right" w:leader="dot" w:pos="8306"/>
        </w:tabs>
      </w:pPr>
      <w:hyperlink w:anchor="_Toc30542" w:history="1">
        <w:r>
          <w:rPr>
            <w:rFonts w:ascii="仿宋" w:eastAsia="仿宋" w:hAnsi="仿宋" w:cs="仿宋" w:hint="eastAsia"/>
            <w:lang w:eastAsia="zh-CN"/>
          </w:rPr>
          <w:t>六、工业烤箱硅碳棒项目概论</w:t>
        </w:r>
        <w:r>
          <w:tab/>
        </w:r>
        <w:r>
          <w:fldChar w:fldCharType="begin"/>
        </w:r>
        <w:r>
          <w:instrText xml:space="preserve"> PAGEREF _Toc30542 \h </w:instrText>
        </w:r>
        <w:r>
          <w:fldChar w:fldCharType="separate"/>
        </w:r>
        <w:r>
          <w:t>32</w:t>
        </w:r>
        <w:r>
          <w:fldChar w:fldCharType="end"/>
        </w:r>
      </w:hyperlink>
    </w:p>
    <w:p>
      <w:pPr>
        <w:pStyle w:val="TOC2"/>
        <w:tabs>
          <w:tab w:val="right" w:leader="dot" w:pos="8306"/>
        </w:tabs>
      </w:pPr>
      <w:hyperlink w:anchor="_Toc21356" w:history="1">
        <w:r>
          <w:rPr>
            <w:rFonts w:ascii="仿宋" w:eastAsia="仿宋" w:hAnsi="仿宋" w:cs="仿宋" w:hint="eastAsia"/>
            <w:lang w:eastAsia="zh-CN"/>
          </w:rPr>
          <w:t>(一)、项目申报单位概况</w:t>
        </w:r>
        <w:r>
          <w:tab/>
        </w:r>
        <w:r>
          <w:fldChar w:fldCharType="begin"/>
        </w:r>
        <w:r>
          <w:instrText xml:space="preserve"> PAGEREF _Toc21356 \h </w:instrText>
        </w:r>
        <w:r>
          <w:fldChar w:fldCharType="separate"/>
        </w:r>
        <w:r>
          <w:t>32</w:t>
        </w:r>
        <w:r>
          <w:fldChar w:fldCharType="end"/>
        </w:r>
      </w:hyperlink>
    </w:p>
    <w:p>
      <w:pPr>
        <w:pStyle w:val="TOC2"/>
        <w:tabs>
          <w:tab w:val="right" w:leader="dot" w:pos="8306"/>
        </w:tabs>
      </w:pPr>
      <w:hyperlink w:anchor="_Toc16535" w:history="1">
        <w:r>
          <w:rPr>
            <w:rFonts w:ascii="仿宋" w:eastAsia="仿宋" w:hAnsi="仿宋" w:cs="仿宋" w:hint="eastAsia"/>
            <w:lang w:eastAsia="zh-CN"/>
          </w:rPr>
          <w:t>(二)、项目概况</w:t>
        </w:r>
        <w:r>
          <w:tab/>
        </w:r>
        <w:r>
          <w:fldChar w:fldCharType="begin"/>
        </w:r>
        <w:r>
          <w:instrText xml:space="preserve"> PAGEREF _Toc16535 \h </w:instrText>
        </w:r>
        <w:r>
          <w:fldChar w:fldCharType="separate"/>
        </w:r>
        <w:r>
          <w:t>33</w:t>
        </w:r>
        <w:r>
          <w:fldChar w:fldCharType="end"/>
        </w:r>
      </w:hyperlink>
    </w:p>
    <w:p>
      <w:pPr>
        <w:pStyle w:val="TOC1"/>
        <w:tabs>
          <w:tab w:val="right" w:leader="dot" w:pos="8306"/>
        </w:tabs>
      </w:pPr>
      <w:hyperlink w:anchor="_Toc32628" w:history="1">
        <w:r>
          <w:rPr>
            <w:rFonts w:ascii="仿宋" w:eastAsia="仿宋" w:hAnsi="仿宋" w:cs="仿宋" w:hint="eastAsia"/>
            <w:lang w:eastAsia="zh-CN"/>
          </w:rPr>
          <w:t>七、环境保护与绿色发展</w:t>
        </w:r>
        <w:r>
          <w:tab/>
        </w:r>
        <w:r>
          <w:fldChar w:fldCharType="begin"/>
        </w:r>
        <w:r>
          <w:instrText xml:space="preserve"> PAGEREF _Toc32628 \h </w:instrText>
        </w:r>
        <w:r>
          <w:fldChar w:fldCharType="separate"/>
        </w:r>
        <w:r>
          <w:t>36</w:t>
        </w:r>
        <w:r>
          <w:fldChar w:fldCharType="end"/>
        </w:r>
      </w:hyperlink>
    </w:p>
    <w:p>
      <w:pPr>
        <w:pStyle w:val="TOC2"/>
        <w:tabs>
          <w:tab w:val="right" w:leader="dot" w:pos="8306"/>
        </w:tabs>
      </w:pPr>
      <w:hyperlink w:anchor="_Toc20211" w:history="1">
        <w:r>
          <w:rPr>
            <w:rFonts w:ascii="仿宋" w:eastAsia="仿宋" w:hAnsi="仿宋" w:cs="仿宋" w:hint="eastAsia"/>
            <w:lang w:eastAsia="zh-CN"/>
          </w:rPr>
          <w:t>(一)、环境保护措施</w:t>
        </w:r>
        <w:r>
          <w:tab/>
        </w:r>
        <w:r>
          <w:fldChar w:fldCharType="begin"/>
        </w:r>
        <w:r>
          <w:instrText xml:space="preserve"> PAGEREF _Toc20211 \h </w:instrText>
        </w:r>
        <w:r>
          <w:fldChar w:fldCharType="separate"/>
        </w:r>
        <w:r>
          <w:t>36</w:t>
        </w:r>
        <w:r>
          <w:fldChar w:fldCharType="end"/>
        </w:r>
      </w:hyperlink>
    </w:p>
    <w:p>
      <w:pPr>
        <w:pStyle w:val="TOC2"/>
        <w:tabs>
          <w:tab w:val="right" w:leader="dot" w:pos="8306"/>
        </w:tabs>
      </w:pPr>
      <w:hyperlink w:anchor="_Toc7844" w:history="1">
        <w:r>
          <w:rPr>
            <w:rFonts w:ascii="仿宋" w:eastAsia="仿宋" w:hAnsi="仿宋" w:cs="仿宋" w:hint="eastAsia"/>
            <w:lang w:eastAsia="zh-CN"/>
          </w:rPr>
          <w:t>(二)、绿色发展与可持续发展策略</w:t>
        </w:r>
        <w:r>
          <w:tab/>
        </w:r>
        <w:r>
          <w:fldChar w:fldCharType="begin"/>
        </w:r>
        <w:r>
          <w:instrText xml:space="preserve"> PAGEREF _Toc7844 \h </w:instrText>
        </w:r>
        <w:r>
          <w:fldChar w:fldCharType="separate"/>
        </w:r>
        <w:r>
          <w:t>37</w:t>
        </w:r>
        <w:r>
          <w:fldChar w:fldCharType="end"/>
        </w:r>
      </w:hyperlink>
    </w:p>
    <w:p>
      <w:pPr>
        <w:pStyle w:val="TOC1"/>
        <w:tabs>
          <w:tab w:val="right" w:leader="dot" w:pos="8306"/>
        </w:tabs>
      </w:pPr>
      <w:hyperlink w:anchor="_Toc3509" w:history="1">
        <w:r>
          <w:rPr>
            <w:rFonts w:ascii="仿宋" w:eastAsia="仿宋" w:hAnsi="仿宋" w:cs="仿宋" w:hint="eastAsia"/>
            <w:lang w:eastAsia="zh-CN"/>
          </w:rPr>
          <w:t>八、技术创新与产业升级</w:t>
        </w:r>
        <w:r>
          <w:tab/>
        </w:r>
        <w:r>
          <w:fldChar w:fldCharType="begin"/>
        </w:r>
        <w:r>
          <w:instrText xml:space="preserve"> PAGEREF _Toc3509 \h </w:instrText>
        </w:r>
        <w:r>
          <w:fldChar w:fldCharType="separate"/>
        </w:r>
        <w:r>
          <w:t>39</w:t>
        </w:r>
        <w:r>
          <w:fldChar w:fldCharType="end"/>
        </w:r>
      </w:hyperlink>
    </w:p>
    <w:p>
      <w:pPr>
        <w:pStyle w:val="TOC2"/>
        <w:tabs>
          <w:tab w:val="right" w:leader="dot" w:pos="8306"/>
        </w:tabs>
      </w:pPr>
      <w:hyperlink w:anchor="_Toc7173" w:history="1">
        <w:r>
          <w:rPr>
            <w:rFonts w:ascii="仿宋" w:eastAsia="仿宋" w:hAnsi="仿宋" w:cs="仿宋" w:hint="eastAsia"/>
            <w:lang w:eastAsia="zh-CN"/>
          </w:rPr>
          <w:t>(一)、技术创新方向与目标</w:t>
        </w:r>
        <w:r>
          <w:tab/>
        </w:r>
        <w:r>
          <w:fldChar w:fldCharType="begin"/>
        </w:r>
        <w:r>
          <w:instrText xml:space="preserve"> PAGEREF _Toc7173 \h </w:instrText>
        </w:r>
        <w:r>
          <w:fldChar w:fldCharType="separate"/>
        </w:r>
        <w:r>
          <w:t>39</w:t>
        </w:r>
        <w:r>
          <w:fldChar w:fldCharType="end"/>
        </w:r>
      </w:hyperlink>
    </w:p>
    <w:p>
      <w:pPr>
        <w:pStyle w:val="TOC2"/>
        <w:tabs>
          <w:tab w:val="right" w:leader="dot" w:pos="8306"/>
        </w:tabs>
      </w:pPr>
      <w:hyperlink w:anchor="_Toc15551" w:history="1">
        <w:r>
          <w:rPr>
            <w:rFonts w:ascii="仿宋" w:eastAsia="仿宋" w:hAnsi="仿宋" w:cs="仿宋" w:hint="eastAsia"/>
            <w:lang w:eastAsia="zh-CN"/>
          </w:rPr>
          <w:t>(二)、产业升级路径与措施</w:t>
        </w:r>
        <w:r>
          <w:tab/>
        </w:r>
        <w:r>
          <w:fldChar w:fldCharType="begin"/>
        </w:r>
        <w:r>
          <w:instrText xml:space="preserve"> PAGEREF _Toc15551 \h </w:instrText>
        </w:r>
        <w:r>
          <w:fldChar w:fldCharType="separate"/>
        </w:r>
        <w:r>
          <w:t>40</w:t>
        </w:r>
        <w:r>
          <w:fldChar w:fldCharType="end"/>
        </w:r>
      </w:hyperlink>
    </w:p>
    <w:p>
      <w:pPr>
        <w:pStyle w:val="TOC1"/>
        <w:tabs>
          <w:tab w:val="right" w:leader="dot" w:pos="8306"/>
        </w:tabs>
      </w:pPr>
      <w:hyperlink w:anchor="_Toc7426" w:history="1">
        <w:r>
          <w:rPr>
            <w:rFonts w:ascii="仿宋" w:eastAsia="仿宋" w:hAnsi="仿宋" w:cs="仿宋" w:hint="eastAsia"/>
            <w:lang w:eastAsia="zh-CN"/>
          </w:rPr>
          <w:t>九、客户关系管理与市场拓展</w:t>
        </w:r>
        <w:r>
          <w:tab/>
        </w:r>
        <w:r>
          <w:fldChar w:fldCharType="begin"/>
        </w:r>
        <w:r>
          <w:instrText xml:space="preserve"> PAGEREF _Toc7426 \h </w:instrText>
        </w:r>
        <w:r>
          <w:fldChar w:fldCharType="separate"/>
        </w:r>
        <w:r>
          <w:t>41</w:t>
        </w:r>
        <w:r>
          <w:fldChar w:fldCharType="end"/>
        </w:r>
      </w:hyperlink>
    </w:p>
    <w:p>
      <w:pPr>
        <w:pStyle w:val="TOC2"/>
        <w:tabs>
          <w:tab w:val="right" w:leader="dot" w:pos="8306"/>
        </w:tabs>
      </w:pPr>
      <w:hyperlink w:anchor="_Toc1176" w:history="1">
        <w:r>
          <w:rPr>
            <w:rFonts w:ascii="仿宋" w:eastAsia="仿宋" w:hAnsi="仿宋" w:cs="仿宋" w:hint="eastAsia"/>
            <w:lang w:eastAsia="zh-CN"/>
          </w:rPr>
          <w:t>(一)、客户关系管理策略</w:t>
        </w:r>
        <w:r>
          <w:tab/>
        </w:r>
        <w:r>
          <w:fldChar w:fldCharType="begin"/>
        </w:r>
        <w:r>
          <w:instrText xml:space="preserve"> PAGEREF _Toc1176 \h </w:instrText>
        </w:r>
        <w:r>
          <w:fldChar w:fldCharType="separate"/>
        </w:r>
        <w:r>
          <w:t>41</w:t>
        </w:r>
        <w:r>
          <w:fldChar w:fldCharType="end"/>
        </w:r>
      </w:hyperlink>
    </w:p>
    <w:p>
      <w:pPr>
        <w:pStyle w:val="TOC2"/>
        <w:tabs>
          <w:tab w:val="right" w:leader="dot" w:pos="8306"/>
        </w:tabs>
      </w:pPr>
      <w:hyperlink w:anchor="_Toc1448" w:history="1">
        <w:r>
          <w:rPr>
            <w:rFonts w:ascii="仿宋" w:eastAsia="仿宋" w:hAnsi="仿宋" w:cs="仿宋" w:hint="eastAsia"/>
            <w:lang w:eastAsia="zh-CN"/>
          </w:rPr>
          <w:t>(二)、市场拓展方案</w:t>
        </w:r>
        <w:r>
          <w:tab/>
        </w:r>
        <w:r>
          <w:fldChar w:fldCharType="begin"/>
        </w:r>
        <w:r>
          <w:instrText xml:space="preserve"> PAGEREF _Toc1448 \h </w:instrText>
        </w:r>
        <w:r>
          <w:fldChar w:fldCharType="separate"/>
        </w:r>
        <w:r>
          <w:t>43</w:t>
        </w:r>
        <w:r>
          <w:fldChar w:fldCharType="end"/>
        </w:r>
      </w:hyperlink>
    </w:p>
    <w:p>
      <w:pPr>
        <w:pStyle w:val="TOC1"/>
        <w:tabs>
          <w:tab w:val="right" w:leader="dot" w:pos="8306"/>
        </w:tabs>
      </w:pPr>
      <w:hyperlink w:anchor="_Toc10291" w:history="1">
        <w:r>
          <w:rPr>
            <w:rFonts w:ascii="仿宋" w:eastAsia="仿宋" w:hAnsi="仿宋" w:cs="仿宋" w:hint="eastAsia"/>
            <w:lang w:eastAsia="zh-CN"/>
          </w:rPr>
          <w:t>十、项目变更管理</w:t>
        </w:r>
        <w:r>
          <w:tab/>
        </w:r>
        <w:r>
          <w:fldChar w:fldCharType="begin"/>
        </w:r>
        <w:r>
          <w:instrText xml:space="preserve"> PAGEREF _Toc10291 \h </w:instrText>
        </w:r>
        <w:r>
          <w:fldChar w:fldCharType="separate"/>
        </w:r>
        <w:r>
          <w:t>44</w:t>
        </w:r>
        <w:r>
          <w:fldChar w:fldCharType="end"/>
        </w:r>
      </w:hyperlink>
    </w:p>
    <w:p>
      <w:pPr>
        <w:pStyle w:val="TOC2"/>
        <w:tabs>
          <w:tab w:val="right" w:leader="dot" w:pos="8306"/>
        </w:tabs>
      </w:pPr>
      <w:hyperlink w:anchor="_Toc10192" w:history="1">
        <w:r>
          <w:rPr>
            <w:rFonts w:ascii="仿宋" w:eastAsia="仿宋" w:hAnsi="仿宋" w:cs="仿宋" w:hint="eastAsia"/>
            <w:lang w:eastAsia="zh-CN"/>
          </w:rPr>
          <w:t>(一)、变更控制流程</w:t>
        </w:r>
        <w:r>
          <w:tab/>
        </w:r>
        <w:r>
          <w:fldChar w:fldCharType="begin"/>
        </w:r>
        <w:r>
          <w:instrText xml:space="preserve"> PAGEREF _Toc10192 \h </w:instrText>
        </w:r>
        <w:r>
          <w:fldChar w:fldCharType="separate"/>
        </w:r>
        <w:r>
          <w:t>44</w:t>
        </w:r>
        <w:r>
          <w:fldChar w:fldCharType="end"/>
        </w:r>
      </w:hyperlink>
    </w:p>
    <w:p>
      <w:pPr>
        <w:pStyle w:val="TOC2"/>
        <w:tabs>
          <w:tab w:val="right" w:leader="dot" w:pos="8306"/>
        </w:tabs>
      </w:pPr>
      <w:hyperlink w:anchor="_Toc10735" w:history="1">
        <w:r>
          <w:rPr>
            <w:rFonts w:ascii="仿宋" w:eastAsia="仿宋" w:hAnsi="仿宋" w:cs="仿宋" w:hint="eastAsia"/>
            <w:lang w:eastAsia="zh-CN"/>
          </w:rPr>
          <w:t>(二)、影响评估与处理</w:t>
        </w:r>
        <w:r>
          <w:tab/>
        </w:r>
        <w:r>
          <w:fldChar w:fldCharType="begin"/>
        </w:r>
        <w:r>
          <w:instrText xml:space="preserve"> PAGEREF _Toc10735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18" w:history="1">
        <w:r>
          <w:rPr>
            <w:rFonts w:ascii="仿宋" w:eastAsia="仿宋" w:hAnsi="仿宋" w:cs="仿宋" w:hint="eastAsia"/>
            <w:lang w:eastAsia="zh-CN"/>
          </w:rPr>
          <w:t>(三)、变更记录与追踪</w:t>
        </w:r>
        <w:r>
          <w:tab/>
        </w:r>
        <w:r>
          <w:fldChar w:fldCharType="begin"/>
        </w:r>
        <w:r>
          <w:instrText xml:space="preserve"> PAGEREF _Toc15518 \h </w:instrText>
        </w:r>
        <w:r>
          <w:fldChar w:fldCharType="separate"/>
        </w:r>
        <w:r>
          <w:t>46</w:t>
        </w:r>
        <w:r>
          <w:fldChar w:fldCharType="end"/>
        </w:r>
      </w:hyperlink>
    </w:p>
    <w:p>
      <w:pPr>
        <w:pStyle w:val="TOC2"/>
        <w:tabs>
          <w:tab w:val="right" w:leader="dot" w:pos="8306"/>
        </w:tabs>
      </w:pPr>
      <w:hyperlink w:anchor="_Toc9625" w:history="1">
        <w:r>
          <w:rPr>
            <w:rFonts w:ascii="仿宋" w:eastAsia="仿宋" w:hAnsi="仿宋" w:cs="仿宋" w:hint="eastAsia"/>
            <w:lang w:eastAsia="zh-CN"/>
          </w:rPr>
          <w:t>(四)、变更管理策略</w:t>
        </w:r>
        <w:r>
          <w:tab/>
        </w:r>
        <w:r>
          <w:fldChar w:fldCharType="begin"/>
        </w:r>
        <w:r>
          <w:instrText xml:space="preserve"> PAGEREF _Toc9625 \h </w:instrText>
        </w:r>
        <w:r>
          <w:fldChar w:fldCharType="separate"/>
        </w:r>
        <w:r>
          <w:t>48</w:t>
        </w:r>
        <w:r>
          <w:fldChar w:fldCharType="end"/>
        </w:r>
      </w:hyperlink>
    </w:p>
    <w:p>
      <w:pPr>
        <w:pStyle w:val="TOC1"/>
        <w:tabs>
          <w:tab w:val="right" w:leader="dot" w:pos="8306"/>
        </w:tabs>
      </w:pPr>
      <w:hyperlink w:anchor="_Toc768" w:history="1">
        <w:r>
          <w:rPr>
            <w:rFonts w:ascii="仿宋" w:eastAsia="仿宋" w:hAnsi="仿宋" w:cs="仿宋" w:hint="eastAsia"/>
            <w:lang w:eastAsia="zh-CN"/>
          </w:rPr>
          <w:t>十一、土地利用与规划方案</w:t>
        </w:r>
        <w:r>
          <w:tab/>
        </w:r>
        <w:r>
          <w:fldChar w:fldCharType="begin"/>
        </w:r>
        <w:r>
          <w:instrText xml:space="preserve"> PAGEREF _Toc768 \h </w:instrText>
        </w:r>
        <w:r>
          <w:fldChar w:fldCharType="separate"/>
        </w:r>
        <w:r>
          <w:t>49</w:t>
        </w:r>
        <w:r>
          <w:fldChar w:fldCharType="end"/>
        </w:r>
      </w:hyperlink>
    </w:p>
    <w:p>
      <w:pPr>
        <w:pStyle w:val="TOC2"/>
        <w:tabs>
          <w:tab w:val="right" w:leader="dot" w:pos="8306"/>
        </w:tabs>
      </w:pPr>
      <w:hyperlink w:anchor="_Toc28533" w:history="1">
        <w:r>
          <w:rPr>
            <w:rFonts w:ascii="仿宋" w:eastAsia="仿宋" w:hAnsi="仿宋" w:cs="仿宋" w:hint="eastAsia"/>
            <w:lang w:eastAsia="zh-CN"/>
          </w:rPr>
          <w:t>(一)、项目用地情况分析</w:t>
        </w:r>
        <w:r>
          <w:tab/>
        </w:r>
        <w:r>
          <w:fldChar w:fldCharType="begin"/>
        </w:r>
        <w:r>
          <w:instrText xml:space="preserve"> PAGEREF _Toc28533 \h </w:instrText>
        </w:r>
        <w:r>
          <w:fldChar w:fldCharType="separate"/>
        </w:r>
        <w:r>
          <w:t>49</w:t>
        </w:r>
        <w:r>
          <w:fldChar w:fldCharType="end"/>
        </w:r>
      </w:hyperlink>
    </w:p>
    <w:p>
      <w:pPr>
        <w:pStyle w:val="TOC2"/>
        <w:tabs>
          <w:tab w:val="right" w:leader="dot" w:pos="8306"/>
        </w:tabs>
      </w:pPr>
      <w:hyperlink w:anchor="_Toc29451" w:history="1">
        <w:r>
          <w:rPr>
            <w:rFonts w:ascii="仿宋" w:eastAsia="仿宋" w:hAnsi="仿宋" w:cs="仿宋" w:hint="eastAsia"/>
            <w:lang w:eastAsia="zh-CN"/>
          </w:rPr>
          <w:t>(二)、土地利用规划方案</w:t>
        </w:r>
        <w:r>
          <w:tab/>
        </w:r>
        <w:r>
          <w:fldChar w:fldCharType="begin"/>
        </w:r>
        <w:r>
          <w:instrText xml:space="preserve"> PAGEREF _Toc29451 \h </w:instrText>
        </w:r>
        <w:r>
          <w:fldChar w:fldCharType="separate"/>
        </w:r>
        <w:r>
          <w:t>50</w:t>
        </w:r>
        <w:r>
          <w:fldChar w:fldCharType="end"/>
        </w:r>
      </w:hyperlink>
    </w:p>
    <w:p>
      <w:pPr>
        <w:pStyle w:val="TOC1"/>
        <w:tabs>
          <w:tab w:val="right" w:leader="dot" w:pos="8306"/>
        </w:tabs>
      </w:pPr>
      <w:hyperlink w:anchor="_Toc18584" w:history="1">
        <w:r>
          <w:rPr>
            <w:rFonts w:ascii="仿宋" w:eastAsia="仿宋" w:hAnsi="仿宋" w:cs="仿宋" w:hint="eastAsia"/>
            <w:lang w:eastAsia="zh-CN"/>
          </w:rPr>
          <w:t>十二、经济效益与社会效益优化</w:t>
        </w:r>
        <w:r>
          <w:tab/>
        </w:r>
        <w:r>
          <w:fldChar w:fldCharType="begin"/>
        </w:r>
        <w:r>
          <w:instrText xml:space="preserve"> PAGEREF _Toc18584 \h </w:instrText>
        </w:r>
        <w:r>
          <w:fldChar w:fldCharType="separate"/>
        </w:r>
        <w:r>
          <w:t>52</w:t>
        </w:r>
        <w:r>
          <w:fldChar w:fldCharType="end"/>
        </w:r>
      </w:hyperlink>
    </w:p>
    <w:p>
      <w:pPr>
        <w:pStyle w:val="TOC2"/>
        <w:tabs>
          <w:tab w:val="right" w:leader="dot" w:pos="8306"/>
        </w:tabs>
      </w:pPr>
      <w:hyperlink w:anchor="_Toc13680" w:history="1">
        <w:r>
          <w:rPr>
            <w:rFonts w:ascii="仿宋" w:eastAsia="仿宋" w:hAnsi="仿宋" w:cs="仿宋" w:hint="eastAsia"/>
            <w:lang w:eastAsia="zh-CN"/>
          </w:rPr>
          <w:t>(一)、经济效益提升策略</w:t>
        </w:r>
        <w:r>
          <w:tab/>
        </w:r>
        <w:r>
          <w:fldChar w:fldCharType="begin"/>
        </w:r>
        <w:r>
          <w:instrText xml:space="preserve"> PAGEREF _Toc13680 \h </w:instrText>
        </w:r>
        <w:r>
          <w:fldChar w:fldCharType="separate"/>
        </w:r>
        <w:r>
          <w:t>52</w:t>
        </w:r>
        <w:r>
          <w:fldChar w:fldCharType="end"/>
        </w:r>
      </w:hyperlink>
    </w:p>
    <w:p>
      <w:pPr>
        <w:pStyle w:val="TOC2"/>
        <w:tabs>
          <w:tab w:val="right" w:leader="dot" w:pos="8306"/>
        </w:tabs>
      </w:pPr>
      <w:hyperlink w:anchor="_Toc15136" w:history="1">
        <w:r>
          <w:rPr>
            <w:rFonts w:ascii="仿宋" w:eastAsia="仿宋" w:hAnsi="仿宋" w:cs="仿宋" w:hint="eastAsia"/>
            <w:lang w:eastAsia="zh-CN"/>
          </w:rPr>
          <w:t>(二)、社会效益增强方案</w:t>
        </w:r>
        <w:r>
          <w:tab/>
        </w:r>
        <w:r>
          <w:fldChar w:fldCharType="begin"/>
        </w:r>
        <w:r>
          <w:instrText xml:space="preserve"> PAGEREF _Toc15136 \h </w:instrText>
        </w:r>
        <w:r>
          <w:fldChar w:fldCharType="separate"/>
        </w:r>
        <w:r>
          <w:t>53</w:t>
        </w:r>
        <w:r>
          <w:fldChar w:fldCharType="end"/>
        </w:r>
      </w:hyperlink>
    </w:p>
    <w:p>
      <w:pPr>
        <w:pStyle w:val="TOC1"/>
        <w:tabs>
          <w:tab w:val="right" w:leader="dot" w:pos="8306"/>
        </w:tabs>
      </w:pPr>
      <w:hyperlink w:anchor="_Toc18264" w:history="1">
        <w:r>
          <w:rPr>
            <w:rFonts w:ascii="仿宋" w:eastAsia="仿宋" w:hAnsi="仿宋" w:cs="仿宋" w:hint="eastAsia"/>
            <w:lang w:eastAsia="zh-CN"/>
          </w:rPr>
          <w:t>十三、人力资源管理与开发</w:t>
        </w:r>
        <w:r>
          <w:tab/>
        </w:r>
        <w:r>
          <w:fldChar w:fldCharType="begin"/>
        </w:r>
        <w:r>
          <w:instrText xml:space="preserve"> PAGEREF _Toc18264 \h </w:instrText>
        </w:r>
        <w:r>
          <w:fldChar w:fldCharType="separate"/>
        </w:r>
        <w:r>
          <w:t>54</w:t>
        </w:r>
        <w:r>
          <w:fldChar w:fldCharType="end"/>
        </w:r>
      </w:hyperlink>
    </w:p>
    <w:p>
      <w:pPr>
        <w:pStyle w:val="TOC2"/>
        <w:tabs>
          <w:tab w:val="right" w:leader="dot" w:pos="8306"/>
        </w:tabs>
      </w:pPr>
      <w:hyperlink w:anchor="_Toc1286" w:history="1">
        <w:r>
          <w:rPr>
            <w:rFonts w:ascii="仿宋" w:eastAsia="仿宋" w:hAnsi="仿宋" w:cs="仿宋" w:hint="eastAsia"/>
            <w:lang w:eastAsia="zh-CN"/>
          </w:rPr>
          <w:t>(一)、人力资源规划</w:t>
        </w:r>
        <w:r>
          <w:tab/>
        </w:r>
        <w:r>
          <w:fldChar w:fldCharType="begin"/>
        </w:r>
        <w:r>
          <w:instrText xml:space="preserve"> PAGEREF _Toc1286 \h </w:instrText>
        </w:r>
        <w:r>
          <w:fldChar w:fldCharType="separate"/>
        </w:r>
        <w:r>
          <w:t>54</w:t>
        </w:r>
        <w:r>
          <w:fldChar w:fldCharType="end"/>
        </w:r>
      </w:hyperlink>
    </w:p>
    <w:p>
      <w:pPr>
        <w:pStyle w:val="TOC2"/>
        <w:tabs>
          <w:tab w:val="right" w:leader="dot" w:pos="8306"/>
        </w:tabs>
      </w:pPr>
      <w:hyperlink w:anchor="_Toc13932" w:history="1">
        <w:r>
          <w:rPr>
            <w:rFonts w:ascii="仿宋" w:eastAsia="仿宋" w:hAnsi="仿宋" w:cs="仿宋" w:hint="eastAsia"/>
            <w:lang w:eastAsia="zh-CN"/>
          </w:rPr>
          <w:t>(二)、人力资源开发与培训</w:t>
        </w:r>
        <w:r>
          <w:tab/>
        </w:r>
        <w:r>
          <w:fldChar w:fldCharType="begin"/>
        </w:r>
        <w:r>
          <w:instrText xml:space="preserve"> PAGEREF _Toc13932 \h </w:instrText>
        </w:r>
        <w:r>
          <w:fldChar w:fldCharType="separate"/>
        </w:r>
        <w:r>
          <w:t>55</w:t>
        </w:r>
        <w:r>
          <w:fldChar w:fldCharType="end"/>
        </w:r>
      </w:hyperlink>
    </w:p>
    <w:p>
      <w:pPr>
        <w:pStyle w:val="TOC1"/>
        <w:tabs>
          <w:tab w:val="right" w:leader="dot" w:pos="8306"/>
        </w:tabs>
      </w:pPr>
      <w:hyperlink w:anchor="_Toc28315" w:history="1">
        <w:r>
          <w:rPr>
            <w:rFonts w:ascii="仿宋" w:eastAsia="仿宋" w:hAnsi="仿宋" w:cs="仿宋" w:hint="eastAsia"/>
            <w:lang w:eastAsia="zh-CN"/>
          </w:rPr>
          <w:t>十四、成果转化与推广应用</w:t>
        </w:r>
        <w:r>
          <w:tab/>
        </w:r>
        <w:r>
          <w:fldChar w:fldCharType="begin"/>
        </w:r>
        <w:r>
          <w:instrText xml:space="preserve"> PAGEREF _Toc28315 \h </w:instrText>
        </w:r>
        <w:r>
          <w:fldChar w:fldCharType="separate"/>
        </w:r>
        <w:r>
          <w:t>58</w:t>
        </w:r>
        <w:r>
          <w:fldChar w:fldCharType="end"/>
        </w:r>
      </w:hyperlink>
    </w:p>
    <w:p>
      <w:pPr>
        <w:pStyle w:val="TOC2"/>
        <w:tabs>
          <w:tab w:val="right" w:leader="dot" w:pos="8306"/>
        </w:tabs>
      </w:pPr>
      <w:hyperlink w:anchor="_Toc32214" w:history="1">
        <w:r>
          <w:rPr>
            <w:rFonts w:ascii="仿宋" w:eastAsia="仿宋" w:hAnsi="仿宋" w:cs="仿宋" w:hint="eastAsia"/>
            <w:lang w:eastAsia="zh-CN"/>
          </w:rPr>
          <w:t>(一)、成果转化策略制定</w:t>
        </w:r>
        <w:r>
          <w:tab/>
        </w:r>
        <w:r>
          <w:fldChar w:fldCharType="begin"/>
        </w:r>
        <w:r>
          <w:instrText xml:space="preserve"> PAGEREF _Toc32214 \h </w:instrText>
        </w:r>
        <w:r>
          <w:fldChar w:fldCharType="separate"/>
        </w:r>
        <w:r>
          <w:t>58</w:t>
        </w:r>
        <w:r>
          <w:fldChar w:fldCharType="end"/>
        </w:r>
      </w:hyperlink>
    </w:p>
    <w:p>
      <w:pPr>
        <w:pStyle w:val="TOC2"/>
        <w:tabs>
          <w:tab w:val="right" w:leader="dot" w:pos="8306"/>
        </w:tabs>
      </w:pPr>
      <w:hyperlink w:anchor="_Toc4605" w:history="1">
        <w:r>
          <w:rPr>
            <w:rFonts w:ascii="仿宋" w:eastAsia="仿宋" w:hAnsi="仿宋" w:cs="仿宋" w:hint="eastAsia"/>
            <w:lang w:eastAsia="zh-CN"/>
          </w:rPr>
          <w:t>(二)、成果推广应用方案</w:t>
        </w:r>
        <w:r>
          <w:tab/>
        </w:r>
        <w:r>
          <w:fldChar w:fldCharType="begin"/>
        </w:r>
        <w:r>
          <w:instrText xml:space="preserve"> PAGEREF _Toc4605 \h </w:instrText>
        </w:r>
        <w:r>
          <w:fldChar w:fldCharType="separate"/>
        </w:r>
        <w:r>
          <w:t>59</w:t>
        </w:r>
        <w:r>
          <w:fldChar w:fldCharType="end"/>
        </w:r>
      </w:hyperlink>
    </w:p>
    <w:p>
      <w:pPr>
        <w:pStyle w:val="TOC1"/>
        <w:tabs>
          <w:tab w:val="right" w:leader="dot" w:pos="8306"/>
        </w:tabs>
      </w:pPr>
      <w:hyperlink w:anchor="_Toc5237" w:history="1">
        <w:r>
          <w:rPr>
            <w:rFonts w:ascii="仿宋" w:eastAsia="仿宋" w:hAnsi="仿宋" w:cs="仿宋" w:hint="eastAsia"/>
            <w:lang w:eastAsia="zh-CN"/>
          </w:rPr>
          <w:t>十五、质量管理与控制</w:t>
        </w:r>
        <w:r>
          <w:tab/>
        </w:r>
        <w:r>
          <w:fldChar w:fldCharType="begin"/>
        </w:r>
        <w:r>
          <w:instrText xml:space="preserve"> PAGEREF _Toc5237 \h </w:instrText>
        </w:r>
        <w:r>
          <w:fldChar w:fldCharType="separate"/>
        </w:r>
        <w:r>
          <w:t>61</w:t>
        </w:r>
        <w:r>
          <w:fldChar w:fldCharType="end"/>
        </w:r>
      </w:hyperlink>
    </w:p>
    <w:p>
      <w:pPr>
        <w:pStyle w:val="TOC2"/>
        <w:tabs>
          <w:tab w:val="right" w:leader="dot" w:pos="8306"/>
        </w:tabs>
      </w:pPr>
      <w:hyperlink w:anchor="_Toc759" w:history="1">
        <w:r>
          <w:rPr>
            <w:rFonts w:ascii="仿宋" w:eastAsia="仿宋" w:hAnsi="仿宋" w:cs="仿宋" w:hint="eastAsia"/>
            <w:lang w:eastAsia="zh-CN"/>
          </w:rPr>
          <w:t>(一)、质量管理体系建设</w:t>
        </w:r>
        <w:r>
          <w:tab/>
        </w:r>
        <w:r>
          <w:fldChar w:fldCharType="begin"/>
        </w:r>
        <w:r>
          <w:instrText xml:space="preserve"> PAGEREF _Toc759 \h </w:instrText>
        </w:r>
        <w:r>
          <w:fldChar w:fldCharType="separate"/>
        </w:r>
        <w:r>
          <w:t>61</w:t>
        </w:r>
        <w:r>
          <w:fldChar w:fldCharType="end"/>
        </w:r>
      </w:hyperlink>
    </w:p>
    <w:p>
      <w:pPr>
        <w:pStyle w:val="TOC2"/>
        <w:tabs>
          <w:tab w:val="right" w:leader="dot" w:pos="8306"/>
        </w:tabs>
      </w:pPr>
      <w:hyperlink w:anchor="_Toc32164" w:history="1">
        <w:r>
          <w:rPr>
            <w:rFonts w:ascii="仿宋" w:eastAsia="仿宋" w:hAnsi="仿宋" w:cs="仿宋" w:hint="eastAsia"/>
            <w:lang w:eastAsia="zh-CN"/>
          </w:rPr>
          <w:t>(二)、质量控制措施</w:t>
        </w:r>
        <w:r>
          <w:tab/>
        </w:r>
        <w:r>
          <w:fldChar w:fldCharType="begin"/>
        </w:r>
        <w:r>
          <w:instrText xml:space="preserve"> PAGEREF _Toc32164 \h </w:instrText>
        </w:r>
        <w:r>
          <w:fldChar w:fldCharType="separate"/>
        </w:r>
        <w:r>
          <w:t>62</w:t>
        </w:r>
        <w:r>
          <w:fldChar w:fldCharType="end"/>
        </w:r>
      </w:hyperlink>
    </w:p>
    <w:p>
      <w:pPr>
        <w:pStyle w:val="TOC1"/>
        <w:tabs>
          <w:tab w:val="right" w:leader="dot" w:pos="8306"/>
        </w:tabs>
      </w:pPr>
      <w:hyperlink w:anchor="_Toc817" w:history="1">
        <w:r>
          <w:rPr>
            <w:rFonts w:ascii="仿宋" w:eastAsia="仿宋" w:hAnsi="仿宋" w:cs="仿宋" w:hint="eastAsia"/>
            <w:lang w:eastAsia="zh-CN"/>
          </w:rPr>
          <w:t>十六、创新驱动与持续发展</w:t>
        </w:r>
        <w:r>
          <w:tab/>
        </w:r>
        <w:r>
          <w:fldChar w:fldCharType="begin"/>
        </w:r>
        <w:r>
          <w:instrText xml:space="preserve"> PAGEREF _Toc817 \h </w:instrText>
        </w:r>
        <w:r>
          <w:fldChar w:fldCharType="separate"/>
        </w:r>
        <w:r>
          <w:t>63</w:t>
        </w:r>
        <w:r>
          <w:fldChar w:fldCharType="end"/>
        </w:r>
      </w:hyperlink>
    </w:p>
    <w:p>
      <w:pPr>
        <w:pStyle w:val="TOC2"/>
        <w:tabs>
          <w:tab w:val="right" w:leader="dot" w:pos="8306"/>
        </w:tabs>
      </w:pPr>
      <w:hyperlink w:anchor="_Toc31040" w:history="1">
        <w:r>
          <w:rPr>
            <w:rFonts w:ascii="仿宋" w:eastAsia="仿宋" w:hAnsi="仿宋" w:cs="仿宋" w:hint="eastAsia"/>
            <w:lang w:eastAsia="zh-CN"/>
          </w:rPr>
          <w:t>(一)、创新驱动战略实施</w:t>
        </w:r>
        <w:r>
          <w:tab/>
        </w:r>
        <w:r>
          <w:fldChar w:fldCharType="begin"/>
        </w:r>
        <w:r>
          <w:instrText xml:space="preserve"> PAGEREF _Toc31040 \h </w:instrText>
        </w:r>
        <w:r>
          <w:fldChar w:fldCharType="separate"/>
        </w:r>
        <w:r>
          <w:t>63</w:t>
        </w:r>
        <w:r>
          <w:fldChar w:fldCharType="end"/>
        </w:r>
      </w:hyperlink>
    </w:p>
    <w:p>
      <w:pPr>
        <w:pStyle w:val="TOC2"/>
        <w:tabs>
          <w:tab w:val="right" w:leader="dot" w:pos="8306"/>
        </w:tabs>
      </w:pPr>
      <w:hyperlink w:anchor="_Toc3230" w:history="1">
        <w:r>
          <w:rPr>
            <w:rFonts w:ascii="仿宋" w:eastAsia="仿宋" w:hAnsi="仿宋" w:cs="仿宋" w:hint="eastAsia"/>
            <w:lang w:eastAsia="zh-CN"/>
          </w:rPr>
          <w:t>(二)、持续发展路径探索</w:t>
        </w:r>
        <w:r>
          <w:tab/>
        </w:r>
        <w:r>
          <w:fldChar w:fldCharType="begin"/>
        </w:r>
        <w:r>
          <w:instrText xml:space="preserve"> PAGEREF _Toc3230 \h </w:instrText>
        </w:r>
        <w:r>
          <w:fldChar w:fldCharType="separate"/>
        </w:r>
        <w:r>
          <w:t>65</w:t>
        </w:r>
        <w:r>
          <w:fldChar w:fldCharType="end"/>
        </w:r>
      </w:hyperlink>
    </w:p>
    <w:p>
      <w:pPr>
        <w:pStyle w:val="TOC1"/>
        <w:tabs>
          <w:tab w:val="right" w:leader="dot" w:pos="8306"/>
        </w:tabs>
      </w:pPr>
      <w:hyperlink w:anchor="_Toc5330" w:history="1">
        <w:r>
          <w:rPr>
            <w:rFonts w:ascii="仿宋" w:eastAsia="仿宋" w:hAnsi="仿宋" w:cs="仿宋" w:hint="eastAsia"/>
            <w:lang w:eastAsia="zh-CN"/>
          </w:rPr>
          <w:t>十七、知识产权管理与保护</w:t>
        </w:r>
        <w:r>
          <w:tab/>
        </w:r>
        <w:r>
          <w:fldChar w:fldCharType="begin"/>
        </w:r>
        <w:r>
          <w:instrText xml:space="preserve"> PAGEREF _Toc5330 \h </w:instrText>
        </w:r>
        <w:r>
          <w:fldChar w:fldCharType="separate"/>
        </w:r>
        <w:r>
          <w:t>69</w:t>
        </w:r>
        <w:r>
          <w:fldChar w:fldCharType="end"/>
        </w:r>
      </w:hyperlink>
    </w:p>
    <w:p>
      <w:pPr>
        <w:pStyle w:val="TOC2"/>
        <w:tabs>
          <w:tab w:val="right" w:leader="dot" w:pos="8306"/>
        </w:tabs>
      </w:pPr>
      <w:hyperlink w:anchor="_Toc3200" w:history="1">
        <w:r>
          <w:rPr>
            <w:rFonts w:ascii="仿宋" w:eastAsia="仿宋" w:hAnsi="仿宋" w:cs="仿宋" w:hint="eastAsia"/>
            <w:lang w:eastAsia="zh-CN"/>
          </w:rPr>
          <w:t>(一)、知识产权管理体系建设</w:t>
        </w:r>
        <w:r>
          <w:tab/>
        </w:r>
        <w:r>
          <w:fldChar w:fldCharType="begin"/>
        </w:r>
        <w:r>
          <w:instrText xml:space="preserve"> PAGEREF _Toc3200 \h </w:instrText>
        </w:r>
        <w:r>
          <w:fldChar w:fldCharType="separate"/>
        </w:r>
        <w:r>
          <w:t>69</w:t>
        </w:r>
        <w:r>
          <w:fldChar w:fldCharType="end"/>
        </w:r>
      </w:hyperlink>
    </w:p>
    <w:p>
      <w:pPr>
        <w:pStyle w:val="TOC2"/>
        <w:tabs>
          <w:tab w:val="right" w:leader="dot" w:pos="8306"/>
        </w:tabs>
      </w:pPr>
      <w:hyperlink w:anchor="_Toc12034" w:history="1">
        <w:r>
          <w:rPr>
            <w:rFonts w:ascii="仿宋" w:eastAsia="仿宋" w:hAnsi="仿宋" w:cs="仿宋" w:hint="eastAsia"/>
            <w:lang w:eastAsia="zh-CN"/>
          </w:rPr>
          <w:t>(二)、知识产权保护措施</w:t>
        </w:r>
        <w:r>
          <w:tab/>
        </w:r>
        <w:r>
          <w:fldChar w:fldCharType="begin"/>
        </w:r>
        <w:r>
          <w:instrText xml:space="preserve"> PAGEREF _Toc12034 \h </w:instrText>
        </w:r>
        <w:r>
          <w:fldChar w:fldCharType="separate"/>
        </w:r>
        <w:r>
          <w:t>70</w:t>
        </w:r>
        <w:r>
          <w:fldChar w:fldCharType="end"/>
        </w:r>
      </w:hyperlink>
    </w:p>
    <w:p>
      <w:pPr>
        <w:pStyle w:val="TOC1"/>
        <w:tabs>
          <w:tab w:val="right" w:leader="dot" w:pos="8306"/>
        </w:tabs>
      </w:pPr>
      <w:hyperlink w:anchor="_Toc15240" w:history="1">
        <w:r>
          <w:rPr>
            <w:rFonts w:ascii="仿宋" w:eastAsia="仿宋" w:hAnsi="仿宋" w:cs="仿宋" w:hint="eastAsia"/>
            <w:lang w:eastAsia="zh-CN"/>
          </w:rPr>
          <w:t>十八、合作与交流机制建立</w:t>
        </w:r>
        <w:r>
          <w:tab/>
        </w:r>
        <w:r>
          <w:fldChar w:fldCharType="begin"/>
        </w:r>
        <w:r>
          <w:instrText xml:space="preserve"> PAGEREF _Toc15240 \h </w:instrText>
        </w:r>
        <w:r>
          <w:fldChar w:fldCharType="separate"/>
        </w:r>
        <w:r>
          <w:t>71</w:t>
        </w:r>
        <w:r>
          <w:fldChar w:fldCharType="end"/>
        </w:r>
      </w:hyperlink>
    </w:p>
    <w:p>
      <w:pPr>
        <w:pStyle w:val="TOC2"/>
        <w:tabs>
          <w:tab w:val="right" w:leader="dot" w:pos="8306"/>
        </w:tabs>
      </w:pPr>
      <w:hyperlink w:anchor="_Toc18374" w:history="1">
        <w:r>
          <w:rPr>
            <w:rFonts w:ascii="仿宋" w:eastAsia="仿宋" w:hAnsi="仿宋" w:cs="仿宋" w:hint="eastAsia"/>
            <w:lang w:eastAsia="zh-CN"/>
          </w:rPr>
          <w:t>(一)、合作伙伴选择与合作方式</w:t>
        </w:r>
        <w:r>
          <w:tab/>
        </w:r>
        <w:r>
          <w:fldChar w:fldCharType="begin"/>
        </w:r>
        <w:r>
          <w:instrText xml:space="preserve"> PAGEREF _Toc18374 \h </w:instrText>
        </w:r>
        <w:r>
          <w:fldChar w:fldCharType="separate"/>
        </w:r>
        <w:r>
          <w:t>71</w:t>
        </w:r>
        <w:r>
          <w:fldChar w:fldCharType="end"/>
        </w:r>
      </w:hyperlink>
    </w:p>
    <w:p>
      <w:pPr>
        <w:pStyle w:val="TOC2"/>
        <w:tabs>
          <w:tab w:val="right" w:leader="dot" w:pos="8306"/>
        </w:tabs>
      </w:pPr>
      <w:hyperlink w:anchor="_Toc9163" w:history="1">
        <w:r>
          <w:rPr>
            <w:rFonts w:ascii="仿宋" w:eastAsia="仿宋" w:hAnsi="仿宋" w:cs="仿宋" w:hint="eastAsia"/>
            <w:lang w:eastAsia="zh-CN"/>
          </w:rPr>
          <w:t>(二)、交流与合作平台搭建</w:t>
        </w:r>
        <w:r>
          <w:tab/>
        </w:r>
        <w:r>
          <w:fldChar w:fldCharType="begin"/>
        </w:r>
        <w:r>
          <w:instrText xml:space="preserve"> PAGEREF _Toc9163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7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31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75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40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28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工业烤箱硅碳棒项目与土地用途规划：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工业烤箱硅碳棒项目的容积率和建筑密度：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用地控制指标通常规定了容积率和建筑密度的要求。对于工业烤箱硅碳棒项目来说，这将影响建筑物的规模和高度。必须确保项目的设计符合容积率和建筑密度的限制，以遵守用地控制法规。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工业烤箱硅碳棒项目的建筑线限制：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用地控制指标还可能规定了建筑物与街道或相邻土地的距离，这被称为建筑线限制。工业烤箱硅碳棒项目必须遵守这些规定，以确保建筑的位置符合法规。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工业烤箱硅碳棒项目的环境影响和可持续性：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用地控制指标可能包括环境保护要求，例如绿地比例和污染防控措施。对于工业烤箱硅碳棒项目，这意味着必须考虑如何保护当地生态系统、水资源和空气质量，以确保项目的可持续性。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在整个项目规划和实施过程中，与用地控制指标的合作和遵守是至关重要的。这有助于确保工业烤箱硅碳棒项目是一个合法、可持续且与城市规划一致的发展项目。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88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每个城市都有自己的规划目标和愿景，包括住宅区、商业区和工业区的平衡发展。工业烤箱硅碳棒项目需要与城市规划目标保持一致，以确保项目不会破坏城市的整体规划。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https://d.book118.com/448004062064006046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6F333D"/>
    <w:rsid w:val="256F33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00406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2024-02-27T01:12:00Z</dcterms:created>
  <dcterms:modified xsi:type="dcterms:W3CDTF">2024-02-27T01:13:39Z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608413EA8B0645338A23812E71103EC3_11</vt:lpwstr>
  </property>
  <property fmtid="{D5CDD505-2E9C-101B-9397-08002B2CF9AE}" pid="3" name="KSOProductBuildVer">
    <vt:lpwstr>2052-12.1.0.16250</vt:lpwstr>
  </property>
</Properties>
</file>