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营养产业行业企业战略发展规划及建议</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38" w:history="1">
        <w:r>
          <w:rPr>
            <w:rFonts w:ascii="仿宋" w:eastAsia="仿宋" w:hAnsi="仿宋" w:cs="仿宋" w:hint="eastAsia"/>
            <w:lang w:eastAsia="zh-CN"/>
          </w:rPr>
          <w:t>概论</w:t>
        </w:r>
        <w:r>
          <w:tab/>
        </w:r>
        <w:r>
          <w:fldChar w:fldCharType="begin"/>
        </w:r>
        <w:r>
          <w:instrText xml:space="preserve"> PAGEREF _Toc6238 \h </w:instrText>
        </w:r>
        <w:r>
          <w:fldChar w:fldCharType="separate"/>
        </w:r>
        <w:r>
          <w:t>4</w:t>
        </w:r>
        <w:r>
          <w:fldChar w:fldCharType="end"/>
        </w:r>
      </w:hyperlink>
    </w:p>
    <w:p>
      <w:pPr>
        <w:pStyle w:val="TOC1"/>
        <w:tabs>
          <w:tab w:val="right" w:leader="dot" w:pos="8306"/>
        </w:tabs>
      </w:pPr>
      <w:hyperlink w:anchor="_Toc1783" w:history="1">
        <w:r>
          <w:rPr>
            <w:rFonts w:ascii="仿宋" w:eastAsia="仿宋" w:hAnsi="仿宋" w:cs="仿宋" w:hint="eastAsia"/>
            <w:lang w:eastAsia="zh-CN"/>
          </w:rPr>
          <w:t>一、 进入国际市场的方式</w:t>
        </w:r>
        <w:r>
          <w:tab/>
        </w:r>
        <w:r>
          <w:fldChar w:fldCharType="begin"/>
        </w:r>
        <w:r>
          <w:instrText xml:space="preserve"> PAGEREF _Toc1783 \h </w:instrText>
        </w:r>
        <w:r>
          <w:fldChar w:fldCharType="separate"/>
        </w:r>
        <w:r>
          <w:t>4</w:t>
        </w:r>
        <w:r>
          <w:fldChar w:fldCharType="end"/>
        </w:r>
      </w:hyperlink>
    </w:p>
    <w:p>
      <w:pPr>
        <w:pStyle w:val="TOC2"/>
        <w:tabs>
          <w:tab w:val="right" w:leader="dot" w:pos="8306"/>
        </w:tabs>
      </w:pPr>
      <w:hyperlink w:anchor="_Toc6251" w:history="1">
        <w:r>
          <w:rPr>
            <w:rFonts w:ascii="仿宋" w:eastAsia="仿宋" w:hAnsi="仿宋" w:cs="仿宋" w:hint="eastAsia"/>
            <w:lang w:eastAsia="zh-CN"/>
          </w:rPr>
          <w:t>(一)、贸易进入方式</w:t>
        </w:r>
        <w:r>
          <w:tab/>
        </w:r>
        <w:r>
          <w:fldChar w:fldCharType="begin"/>
        </w:r>
        <w:r>
          <w:instrText xml:space="preserve"> PAGEREF _Toc6251 \h </w:instrText>
        </w:r>
        <w:r>
          <w:fldChar w:fldCharType="separate"/>
        </w:r>
        <w:r>
          <w:t>4</w:t>
        </w:r>
        <w:r>
          <w:fldChar w:fldCharType="end"/>
        </w:r>
      </w:hyperlink>
    </w:p>
    <w:p>
      <w:pPr>
        <w:pStyle w:val="TOC2"/>
        <w:tabs>
          <w:tab w:val="right" w:leader="dot" w:pos="8306"/>
        </w:tabs>
      </w:pPr>
      <w:hyperlink w:anchor="_Toc15492" w:history="1">
        <w:r>
          <w:rPr>
            <w:rFonts w:ascii="仿宋" w:eastAsia="仿宋" w:hAnsi="仿宋" w:cs="仿宋" w:hint="eastAsia"/>
            <w:lang w:eastAsia="zh-CN"/>
          </w:rPr>
          <w:t>(二)、合约进入方式</w:t>
        </w:r>
        <w:r>
          <w:tab/>
        </w:r>
        <w:r>
          <w:fldChar w:fldCharType="begin"/>
        </w:r>
        <w:r>
          <w:instrText xml:space="preserve"> PAGEREF _Toc15492 \h </w:instrText>
        </w:r>
        <w:r>
          <w:fldChar w:fldCharType="separate"/>
        </w:r>
        <w:r>
          <w:t>5</w:t>
        </w:r>
        <w:r>
          <w:fldChar w:fldCharType="end"/>
        </w:r>
      </w:hyperlink>
    </w:p>
    <w:p>
      <w:pPr>
        <w:pStyle w:val="TOC2"/>
        <w:tabs>
          <w:tab w:val="right" w:leader="dot" w:pos="8306"/>
        </w:tabs>
      </w:pPr>
      <w:hyperlink w:anchor="_Toc13898" w:history="1">
        <w:r>
          <w:rPr>
            <w:rFonts w:ascii="仿宋" w:eastAsia="仿宋" w:hAnsi="仿宋" w:cs="仿宋" w:hint="eastAsia"/>
            <w:lang w:eastAsia="zh-CN"/>
          </w:rPr>
          <w:t>(三)、股权进入方式</w:t>
        </w:r>
        <w:r>
          <w:tab/>
        </w:r>
        <w:r>
          <w:fldChar w:fldCharType="begin"/>
        </w:r>
        <w:r>
          <w:instrText xml:space="preserve"> PAGEREF _Toc13898 \h </w:instrText>
        </w:r>
        <w:r>
          <w:fldChar w:fldCharType="separate"/>
        </w:r>
        <w:r>
          <w:t>7</w:t>
        </w:r>
        <w:r>
          <w:fldChar w:fldCharType="end"/>
        </w:r>
      </w:hyperlink>
    </w:p>
    <w:p>
      <w:pPr>
        <w:pStyle w:val="TOC1"/>
        <w:tabs>
          <w:tab w:val="right" w:leader="dot" w:pos="8306"/>
        </w:tabs>
      </w:pPr>
      <w:hyperlink w:anchor="_Toc2167" w:history="1">
        <w:r>
          <w:rPr>
            <w:rFonts w:ascii="仿宋" w:eastAsia="仿宋" w:hAnsi="仿宋" w:cs="仿宋" w:hint="eastAsia"/>
            <w:lang w:eastAsia="zh-CN"/>
          </w:rPr>
          <w:t>二、产业环境分析</w:t>
        </w:r>
        <w:r>
          <w:tab/>
        </w:r>
        <w:r>
          <w:fldChar w:fldCharType="begin"/>
        </w:r>
        <w:r>
          <w:instrText xml:space="preserve"> PAGEREF _Toc2167 \h </w:instrText>
        </w:r>
        <w:r>
          <w:fldChar w:fldCharType="separate"/>
        </w:r>
        <w:r>
          <w:t>8</w:t>
        </w:r>
        <w:r>
          <w:fldChar w:fldCharType="end"/>
        </w:r>
      </w:hyperlink>
    </w:p>
    <w:p>
      <w:pPr>
        <w:pStyle w:val="TOC2"/>
        <w:tabs>
          <w:tab w:val="right" w:leader="dot" w:pos="8306"/>
        </w:tabs>
      </w:pPr>
      <w:hyperlink w:anchor="_Toc15972" w:history="1">
        <w:r>
          <w:rPr>
            <w:rFonts w:ascii="仿宋" w:eastAsia="仿宋" w:hAnsi="仿宋" w:cs="仿宋" w:hint="eastAsia"/>
            <w:lang w:eastAsia="zh-CN"/>
          </w:rPr>
          <w:t>(一)、产业环境分析</w:t>
        </w:r>
        <w:r>
          <w:tab/>
        </w:r>
        <w:r>
          <w:fldChar w:fldCharType="begin"/>
        </w:r>
        <w:r>
          <w:instrText xml:space="preserve"> PAGEREF _Toc15972 \h </w:instrText>
        </w:r>
        <w:r>
          <w:fldChar w:fldCharType="separate"/>
        </w:r>
        <w:r>
          <w:t>8</w:t>
        </w:r>
        <w:r>
          <w:fldChar w:fldCharType="end"/>
        </w:r>
      </w:hyperlink>
    </w:p>
    <w:p>
      <w:pPr>
        <w:pStyle w:val="TOC1"/>
        <w:tabs>
          <w:tab w:val="right" w:leader="dot" w:pos="8306"/>
        </w:tabs>
      </w:pPr>
      <w:hyperlink w:anchor="_Toc5739" w:history="1">
        <w:r>
          <w:rPr>
            <w:rFonts w:ascii="仿宋" w:eastAsia="仿宋" w:hAnsi="仿宋" w:cs="仿宋" w:hint="eastAsia"/>
            <w:lang w:eastAsia="zh-CN"/>
          </w:rPr>
          <w:t>三、营养产业项目承办单位基本情况</w:t>
        </w:r>
        <w:r>
          <w:tab/>
        </w:r>
        <w:r>
          <w:fldChar w:fldCharType="begin"/>
        </w:r>
        <w:r>
          <w:instrText xml:space="preserve"> PAGEREF _Toc5739 \h </w:instrText>
        </w:r>
        <w:r>
          <w:fldChar w:fldCharType="separate"/>
        </w:r>
        <w:r>
          <w:t>9</w:t>
        </w:r>
        <w:r>
          <w:fldChar w:fldCharType="end"/>
        </w:r>
      </w:hyperlink>
    </w:p>
    <w:p>
      <w:pPr>
        <w:pStyle w:val="TOC2"/>
        <w:tabs>
          <w:tab w:val="right" w:leader="dot" w:pos="8306"/>
        </w:tabs>
      </w:pPr>
      <w:hyperlink w:anchor="_Toc25437" w:history="1">
        <w:r>
          <w:rPr>
            <w:rFonts w:ascii="仿宋" w:eastAsia="仿宋" w:hAnsi="仿宋" w:cs="仿宋" w:hint="eastAsia"/>
            <w:lang w:eastAsia="zh-CN"/>
          </w:rPr>
          <w:t>(一)、公司基本信息</w:t>
        </w:r>
        <w:r>
          <w:tab/>
        </w:r>
        <w:r>
          <w:fldChar w:fldCharType="begin"/>
        </w:r>
        <w:r>
          <w:instrText xml:space="preserve"> PAGEREF _Toc25437 \h </w:instrText>
        </w:r>
        <w:r>
          <w:fldChar w:fldCharType="separate"/>
        </w:r>
        <w:r>
          <w:t>9</w:t>
        </w:r>
        <w:r>
          <w:fldChar w:fldCharType="end"/>
        </w:r>
      </w:hyperlink>
    </w:p>
    <w:p>
      <w:pPr>
        <w:pStyle w:val="TOC2"/>
        <w:tabs>
          <w:tab w:val="right" w:leader="dot" w:pos="8306"/>
        </w:tabs>
      </w:pPr>
      <w:hyperlink w:anchor="_Toc30244" w:history="1">
        <w:r>
          <w:rPr>
            <w:rFonts w:ascii="仿宋" w:eastAsia="仿宋" w:hAnsi="仿宋" w:cs="仿宋" w:hint="eastAsia"/>
            <w:lang w:eastAsia="zh-CN"/>
          </w:rPr>
          <w:t>(二)、公司简介</w:t>
        </w:r>
        <w:r>
          <w:tab/>
        </w:r>
        <w:r>
          <w:fldChar w:fldCharType="begin"/>
        </w:r>
        <w:r>
          <w:instrText xml:space="preserve"> PAGEREF _Toc30244 \h </w:instrText>
        </w:r>
        <w:r>
          <w:fldChar w:fldCharType="separate"/>
        </w:r>
        <w:r>
          <w:t>9</w:t>
        </w:r>
        <w:r>
          <w:fldChar w:fldCharType="end"/>
        </w:r>
      </w:hyperlink>
    </w:p>
    <w:p>
      <w:pPr>
        <w:pStyle w:val="TOC2"/>
        <w:tabs>
          <w:tab w:val="right" w:leader="dot" w:pos="8306"/>
        </w:tabs>
      </w:pPr>
      <w:hyperlink w:anchor="_Toc9961" w:history="1">
        <w:r>
          <w:rPr>
            <w:rFonts w:ascii="仿宋" w:eastAsia="仿宋" w:hAnsi="仿宋" w:cs="仿宋" w:hint="eastAsia"/>
            <w:lang w:eastAsia="zh-CN"/>
          </w:rPr>
          <w:t>(三)、公司主要财务数据</w:t>
        </w:r>
        <w:r>
          <w:tab/>
        </w:r>
        <w:r>
          <w:fldChar w:fldCharType="begin"/>
        </w:r>
        <w:r>
          <w:instrText xml:space="preserve"> PAGEREF _Toc9961 \h </w:instrText>
        </w:r>
        <w:r>
          <w:fldChar w:fldCharType="separate"/>
        </w:r>
        <w:r>
          <w:t>9</w:t>
        </w:r>
        <w:r>
          <w:fldChar w:fldCharType="end"/>
        </w:r>
      </w:hyperlink>
    </w:p>
    <w:p>
      <w:pPr>
        <w:pStyle w:val="TOC2"/>
        <w:tabs>
          <w:tab w:val="right" w:leader="dot" w:pos="8306"/>
        </w:tabs>
      </w:pPr>
      <w:hyperlink w:anchor="_Toc6013" w:history="1">
        <w:r>
          <w:rPr>
            <w:rFonts w:ascii="仿宋" w:eastAsia="仿宋" w:hAnsi="仿宋" w:cs="仿宋" w:hint="eastAsia"/>
            <w:lang w:eastAsia="zh-CN"/>
          </w:rPr>
          <w:t>(四)、核心人员介绍</w:t>
        </w:r>
        <w:r>
          <w:tab/>
        </w:r>
        <w:r>
          <w:fldChar w:fldCharType="begin"/>
        </w:r>
        <w:r>
          <w:instrText xml:space="preserve"> PAGEREF _Toc6013 \h </w:instrText>
        </w:r>
        <w:r>
          <w:fldChar w:fldCharType="separate"/>
        </w:r>
        <w:r>
          <w:t>10</w:t>
        </w:r>
        <w:r>
          <w:fldChar w:fldCharType="end"/>
        </w:r>
      </w:hyperlink>
    </w:p>
    <w:p>
      <w:pPr>
        <w:pStyle w:val="TOC1"/>
        <w:tabs>
          <w:tab w:val="right" w:leader="dot" w:pos="8306"/>
        </w:tabs>
      </w:pPr>
      <w:hyperlink w:anchor="_Toc17032" w:history="1">
        <w:r>
          <w:rPr>
            <w:rFonts w:ascii="仿宋" w:eastAsia="仿宋" w:hAnsi="仿宋" w:cs="仿宋" w:hint="eastAsia"/>
            <w:lang w:eastAsia="zh-CN"/>
          </w:rPr>
          <w:t>四、营养产业项目可持续发展</w:t>
        </w:r>
        <w:r>
          <w:tab/>
        </w:r>
        <w:r>
          <w:fldChar w:fldCharType="begin"/>
        </w:r>
        <w:r>
          <w:instrText xml:space="preserve"> PAGEREF _Toc17032 \h </w:instrText>
        </w:r>
        <w:r>
          <w:fldChar w:fldCharType="separate"/>
        </w:r>
        <w:r>
          <w:t>10</w:t>
        </w:r>
        <w:r>
          <w:fldChar w:fldCharType="end"/>
        </w:r>
      </w:hyperlink>
    </w:p>
    <w:p>
      <w:pPr>
        <w:pStyle w:val="TOC2"/>
        <w:tabs>
          <w:tab w:val="right" w:leader="dot" w:pos="8306"/>
        </w:tabs>
      </w:pPr>
      <w:hyperlink w:anchor="_Toc31423" w:history="1">
        <w:r>
          <w:rPr>
            <w:rFonts w:ascii="仿宋" w:eastAsia="仿宋" w:hAnsi="仿宋" w:cs="仿宋" w:hint="eastAsia"/>
            <w:lang w:eastAsia="zh-CN"/>
          </w:rPr>
          <w:t>(一)、可持续战略与实践</w:t>
        </w:r>
        <w:r>
          <w:tab/>
        </w:r>
        <w:r>
          <w:fldChar w:fldCharType="begin"/>
        </w:r>
        <w:r>
          <w:instrText xml:space="preserve"> PAGEREF _Toc31423 \h </w:instrText>
        </w:r>
        <w:r>
          <w:fldChar w:fldCharType="separate"/>
        </w:r>
        <w:r>
          <w:t>10</w:t>
        </w:r>
        <w:r>
          <w:fldChar w:fldCharType="end"/>
        </w:r>
      </w:hyperlink>
    </w:p>
    <w:p>
      <w:pPr>
        <w:pStyle w:val="TOC2"/>
        <w:tabs>
          <w:tab w:val="right" w:leader="dot" w:pos="8306"/>
        </w:tabs>
      </w:pPr>
      <w:hyperlink w:anchor="_Toc22277" w:history="1">
        <w:r>
          <w:rPr>
            <w:rFonts w:ascii="仿宋" w:eastAsia="仿宋" w:hAnsi="仿宋" w:cs="仿宋" w:hint="eastAsia"/>
            <w:lang w:eastAsia="zh-CN"/>
          </w:rPr>
          <w:t>(二)、环保与社会责任</w:t>
        </w:r>
        <w:r>
          <w:tab/>
        </w:r>
        <w:r>
          <w:fldChar w:fldCharType="begin"/>
        </w:r>
        <w:r>
          <w:instrText xml:space="preserve"> PAGEREF _Toc22277 \h </w:instrText>
        </w:r>
        <w:r>
          <w:fldChar w:fldCharType="separate"/>
        </w:r>
        <w:r>
          <w:t>11</w:t>
        </w:r>
        <w:r>
          <w:fldChar w:fldCharType="end"/>
        </w:r>
      </w:hyperlink>
    </w:p>
    <w:p>
      <w:pPr>
        <w:pStyle w:val="TOC1"/>
        <w:tabs>
          <w:tab w:val="right" w:leader="dot" w:pos="8306"/>
        </w:tabs>
      </w:pPr>
      <w:hyperlink w:anchor="_Toc24740" w:history="1">
        <w:r>
          <w:rPr>
            <w:rFonts w:ascii="仿宋" w:eastAsia="仿宋" w:hAnsi="仿宋" w:cs="仿宋" w:hint="eastAsia"/>
            <w:lang w:eastAsia="zh-CN"/>
          </w:rPr>
          <w:t>五、宏观环境分析</w:t>
        </w:r>
        <w:r>
          <w:tab/>
        </w:r>
        <w:r>
          <w:fldChar w:fldCharType="begin"/>
        </w:r>
        <w:r>
          <w:instrText xml:space="preserve"> PAGEREF _Toc24740 \h </w:instrText>
        </w:r>
        <w:r>
          <w:fldChar w:fldCharType="separate"/>
        </w:r>
        <w:r>
          <w:t>12</w:t>
        </w:r>
        <w:r>
          <w:fldChar w:fldCharType="end"/>
        </w:r>
      </w:hyperlink>
    </w:p>
    <w:p>
      <w:pPr>
        <w:pStyle w:val="TOC2"/>
        <w:tabs>
          <w:tab w:val="right" w:leader="dot" w:pos="8306"/>
        </w:tabs>
      </w:pPr>
      <w:hyperlink w:anchor="_Toc8414" w:history="1">
        <w:r>
          <w:rPr>
            <w:rFonts w:ascii="仿宋" w:eastAsia="仿宋" w:hAnsi="仿宋" w:cs="仿宋" w:hint="eastAsia"/>
            <w:lang w:eastAsia="zh-CN"/>
          </w:rPr>
          <w:t>(一)、产业背景分析</w:t>
        </w:r>
        <w:r>
          <w:tab/>
        </w:r>
        <w:r>
          <w:fldChar w:fldCharType="begin"/>
        </w:r>
        <w:r>
          <w:instrText xml:space="preserve"> PAGEREF _Toc8414 \h </w:instrText>
        </w:r>
        <w:r>
          <w:fldChar w:fldCharType="separate"/>
        </w:r>
        <w:r>
          <w:t>12</w:t>
        </w:r>
        <w:r>
          <w:fldChar w:fldCharType="end"/>
        </w:r>
      </w:hyperlink>
    </w:p>
    <w:p>
      <w:pPr>
        <w:pStyle w:val="TOC2"/>
        <w:tabs>
          <w:tab w:val="right" w:leader="dot" w:pos="8306"/>
        </w:tabs>
      </w:pPr>
      <w:hyperlink w:anchor="_Toc24478" w:history="1">
        <w:r>
          <w:rPr>
            <w:rFonts w:ascii="仿宋" w:eastAsia="仿宋" w:hAnsi="仿宋" w:cs="仿宋" w:hint="eastAsia"/>
            <w:lang w:eastAsia="zh-CN"/>
          </w:rPr>
          <w:t>(二)、产业政策及发展规划</w:t>
        </w:r>
        <w:r>
          <w:tab/>
        </w:r>
        <w:r>
          <w:fldChar w:fldCharType="begin"/>
        </w:r>
        <w:r>
          <w:instrText xml:space="preserve"> PAGEREF _Toc24478 \h </w:instrText>
        </w:r>
        <w:r>
          <w:fldChar w:fldCharType="separate"/>
        </w:r>
        <w:r>
          <w:t>14</w:t>
        </w:r>
        <w:r>
          <w:fldChar w:fldCharType="end"/>
        </w:r>
      </w:hyperlink>
    </w:p>
    <w:p>
      <w:pPr>
        <w:pStyle w:val="TOC2"/>
        <w:tabs>
          <w:tab w:val="right" w:leader="dot" w:pos="8306"/>
        </w:tabs>
      </w:pPr>
      <w:hyperlink w:anchor="_Toc8452" w:history="1">
        <w:r>
          <w:rPr>
            <w:rFonts w:ascii="仿宋" w:eastAsia="仿宋" w:hAnsi="仿宋" w:cs="仿宋" w:hint="eastAsia"/>
            <w:lang w:eastAsia="zh-CN"/>
          </w:rPr>
          <w:t>(三)、鼓励中小企业发展</w:t>
        </w:r>
        <w:r>
          <w:tab/>
        </w:r>
        <w:r>
          <w:fldChar w:fldCharType="begin"/>
        </w:r>
        <w:r>
          <w:instrText xml:space="preserve"> PAGEREF _Toc8452 \h </w:instrText>
        </w:r>
        <w:r>
          <w:fldChar w:fldCharType="separate"/>
        </w:r>
        <w:r>
          <w:t>16</w:t>
        </w:r>
        <w:r>
          <w:fldChar w:fldCharType="end"/>
        </w:r>
      </w:hyperlink>
    </w:p>
    <w:p>
      <w:pPr>
        <w:pStyle w:val="TOC2"/>
        <w:tabs>
          <w:tab w:val="right" w:leader="dot" w:pos="8306"/>
        </w:tabs>
      </w:pPr>
      <w:hyperlink w:anchor="_Toc12306" w:history="1">
        <w:r>
          <w:rPr>
            <w:rFonts w:ascii="仿宋" w:eastAsia="仿宋" w:hAnsi="仿宋" w:cs="仿宋" w:hint="eastAsia"/>
            <w:lang w:eastAsia="zh-CN"/>
          </w:rPr>
          <w:t>(四)、营养产业项目必要性分析</w:t>
        </w:r>
        <w:r>
          <w:tab/>
        </w:r>
        <w:r>
          <w:fldChar w:fldCharType="begin"/>
        </w:r>
        <w:r>
          <w:instrText xml:space="preserve"> PAGEREF _Toc12306 \h </w:instrText>
        </w:r>
        <w:r>
          <w:fldChar w:fldCharType="separate"/>
        </w:r>
        <w:r>
          <w:t>19</w:t>
        </w:r>
        <w:r>
          <w:fldChar w:fldCharType="end"/>
        </w:r>
      </w:hyperlink>
    </w:p>
    <w:p>
      <w:pPr>
        <w:pStyle w:val="TOC1"/>
        <w:tabs>
          <w:tab w:val="right" w:leader="dot" w:pos="8306"/>
        </w:tabs>
      </w:pPr>
      <w:hyperlink w:anchor="_Toc25753" w:history="1">
        <w:r>
          <w:rPr>
            <w:rFonts w:ascii="仿宋" w:eastAsia="仿宋" w:hAnsi="仿宋" w:cs="仿宋" w:hint="eastAsia"/>
            <w:lang w:eastAsia="zh-CN"/>
          </w:rPr>
          <w:t>六、企业管理方案</w:t>
        </w:r>
        <w:r>
          <w:tab/>
        </w:r>
        <w:r>
          <w:fldChar w:fldCharType="begin"/>
        </w:r>
        <w:r>
          <w:instrText xml:space="preserve"> PAGEREF _Toc25753 \h </w:instrText>
        </w:r>
        <w:r>
          <w:fldChar w:fldCharType="separate"/>
        </w:r>
        <w:r>
          <w:t>20</w:t>
        </w:r>
        <w:r>
          <w:fldChar w:fldCharType="end"/>
        </w:r>
      </w:hyperlink>
    </w:p>
    <w:p>
      <w:pPr>
        <w:pStyle w:val="TOC2"/>
        <w:tabs>
          <w:tab w:val="right" w:leader="dot" w:pos="8306"/>
        </w:tabs>
      </w:pPr>
      <w:hyperlink w:anchor="_Toc20388" w:history="1">
        <w:r>
          <w:rPr>
            <w:rFonts w:ascii="仿宋" w:eastAsia="仿宋" w:hAnsi="仿宋" w:cs="仿宋" w:hint="eastAsia"/>
            <w:lang w:eastAsia="zh-CN"/>
          </w:rPr>
          <w:t>(一)、企业管理体系</w:t>
        </w:r>
        <w:r>
          <w:tab/>
        </w:r>
        <w:r>
          <w:fldChar w:fldCharType="begin"/>
        </w:r>
        <w:r>
          <w:instrText xml:space="preserve"> PAGEREF _Toc20388 \h </w:instrText>
        </w:r>
        <w:r>
          <w:fldChar w:fldCharType="separate"/>
        </w:r>
        <w:r>
          <w:t>20</w:t>
        </w:r>
        <w:r>
          <w:fldChar w:fldCharType="end"/>
        </w:r>
      </w:hyperlink>
    </w:p>
    <w:p>
      <w:pPr>
        <w:pStyle w:val="TOC2"/>
        <w:tabs>
          <w:tab w:val="right" w:leader="dot" w:pos="8306"/>
        </w:tabs>
      </w:pPr>
      <w:hyperlink w:anchor="_Toc11152" w:history="1">
        <w:r>
          <w:rPr>
            <w:rFonts w:ascii="仿宋" w:eastAsia="仿宋" w:hAnsi="仿宋" w:cs="仿宋" w:hint="eastAsia"/>
            <w:lang w:eastAsia="zh-CN"/>
          </w:rPr>
          <w:t>(二)、信息管理与信息系统</w:t>
        </w:r>
        <w:r>
          <w:tab/>
        </w:r>
        <w:r>
          <w:fldChar w:fldCharType="begin"/>
        </w:r>
        <w:r>
          <w:instrText xml:space="preserve"> PAGEREF _Toc11152 \h </w:instrText>
        </w:r>
        <w:r>
          <w:fldChar w:fldCharType="separate"/>
        </w:r>
        <w:r>
          <w:t>23</w:t>
        </w:r>
        <w:r>
          <w:fldChar w:fldCharType="end"/>
        </w:r>
      </w:hyperlink>
    </w:p>
    <w:p>
      <w:pPr>
        <w:pStyle w:val="TOC1"/>
        <w:tabs>
          <w:tab w:val="right" w:leader="dot" w:pos="8306"/>
        </w:tabs>
      </w:pPr>
      <w:hyperlink w:anchor="_Toc23508" w:history="1">
        <w:r>
          <w:rPr>
            <w:rFonts w:ascii="仿宋" w:eastAsia="仿宋" w:hAnsi="仿宋" w:cs="仿宋" w:hint="eastAsia"/>
            <w:lang w:eastAsia="zh-CN"/>
          </w:rPr>
          <w:t>七、对策措施与建议</w:t>
        </w:r>
        <w:r>
          <w:tab/>
        </w:r>
        <w:r>
          <w:fldChar w:fldCharType="begin"/>
        </w:r>
        <w:r>
          <w:instrText xml:space="preserve"> PAGEREF _Toc23508 \h </w:instrText>
        </w:r>
        <w:r>
          <w:fldChar w:fldCharType="separate"/>
        </w:r>
        <w:r>
          <w:t>25</w:t>
        </w:r>
        <w:r>
          <w:fldChar w:fldCharType="end"/>
        </w:r>
      </w:hyperlink>
    </w:p>
    <w:p>
      <w:pPr>
        <w:pStyle w:val="TOC2"/>
        <w:tabs>
          <w:tab w:val="right" w:leader="dot" w:pos="8306"/>
        </w:tabs>
      </w:pPr>
      <w:hyperlink w:anchor="_Toc27998" w:history="1">
        <w:r>
          <w:rPr>
            <w:rFonts w:ascii="仿宋" w:eastAsia="仿宋" w:hAnsi="仿宋" w:cs="仿宋" w:hint="eastAsia"/>
            <w:lang w:eastAsia="zh-CN"/>
          </w:rPr>
          <w:t>(一)、事故隐患的整改措施</w:t>
        </w:r>
        <w:r>
          <w:tab/>
        </w:r>
        <w:r>
          <w:fldChar w:fldCharType="begin"/>
        </w:r>
        <w:r>
          <w:instrText xml:space="preserve"> PAGEREF _Toc27998 \h </w:instrText>
        </w:r>
        <w:r>
          <w:fldChar w:fldCharType="separate"/>
        </w:r>
        <w:r>
          <w:t>25</w:t>
        </w:r>
        <w:r>
          <w:fldChar w:fldCharType="end"/>
        </w:r>
      </w:hyperlink>
    </w:p>
    <w:p>
      <w:pPr>
        <w:pStyle w:val="TOC2"/>
        <w:tabs>
          <w:tab w:val="right" w:leader="dot" w:pos="8306"/>
        </w:tabs>
      </w:pPr>
      <w:hyperlink w:anchor="_Toc18032" w:history="1">
        <w:r>
          <w:rPr>
            <w:rFonts w:ascii="仿宋" w:eastAsia="仿宋" w:hAnsi="仿宋" w:cs="仿宋" w:hint="eastAsia"/>
            <w:lang w:eastAsia="zh-CN"/>
          </w:rPr>
          <w:t>(二)、建议的安全对策措施</w:t>
        </w:r>
        <w:r>
          <w:tab/>
        </w:r>
        <w:r>
          <w:fldChar w:fldCharType="begin"/>
        </w:r>
        <w:r>
          <w:instrText xml:space="preserve"> PAGEREF _Toc18032 \h </w:instrText>
        </w:r>
        <w:r>
          <w:fldChar w:fldCharType="separate"/>
        </w:r>
        <w:r>
          <w:t>26</w:t>
        </w:r>
        <w:r>
          <w:fldChar w:fldCharType="end"/>
        </w:r>
      </w:hyperlink>
    </w:p>
    <w:p>
      <w:pPr>
        <w:pStyle w:val="TOC1"/>
        <w:tabs>
          <w:tab w:val="right" w:leader="dot" w:pos="8306"/>
        </w:tabs>
      </w:pPr>
      <w:hyperlink w:anchor="_Toc29722" w:history="1">
        <w:r>
          <w:rPr>
            <w:rFonts w:ascii="仿宋" w:eastAsia="仿宋" w:hAnsi="仿宋" w:cs="仿宋" w:hint="eastAsia"/>
            <w:lang w:eastAsia="zh-CN"/>
          </w:rPr>
          <w:t>八、市场营销策略</w:t>
        </w:r>
        <w:r>
          <w:tab/>
        </w:r>
        <w:r>
          <w:fldChar w:fldCharType="begin"/>
        </w:r>
        <w:r>
          <w:instrText xml:space="preserve"> PAGEREF _Toc29722 \h </w:instrText>
        </w:r>
        <w:r>
          <w:fldChar w:fldCharType="separate"/>
        </w:r>
        <w:r>
          <w:t>27</w:t>
        </w:r>
        <w:r>
          <w:fldChar w:fldCharType="end"/>
        </w:r>
      </w:hyperlink>
    </w:p>
    <w:p>
      <w:pPr>
        <w:pStyle w:val="TOC2"/>
        <w:tabs>
          <w:tab w:val="right" w:leader="dot" w:pos="8306"/>
        </w:tabs>
      </w:pPr>
      <w:hyperlink w:anchor="_Toc23210" w:history="1">
        <w:r>
          <w:rPr>
            <w:rFonts w:ascii="仿宋" w:eastAsia="仿宋" w:hAnsi="仿宋" w:cs="仿宋" w:hint="eastAsia"/>
            <w:lang w:eastAsia="zh-CN"/>
          </w:rPr>
          <w:t>(一)、目标市场分析</w:t>
        </w:r>
        <w:r>
          <w:tab/>
        </w:r>
        <w:r>
          <w:fldChar w:fldCharType="begin"/>
        </w:r>
        <w:r>
          <w:instrText xml:space="preserve"> PAGEREF _Toc23210 \h </w:instrText>
        </w:r>
        <w:r>
          <w:fldChar w:fldCharType="separate"/>
        </w:r>
        <w:r>
          <w:t>27</w:t>
        </w:r>
        <w:r>
          <w:fldChar w:fldCharType="end"/>
        </w:r>
      </w:hyperlink>
    </w:p>
    <w:p>
      <w:pPr>
        <w:pStyle w:val="TOC2"/>
        <w:tabs>
          <w:tab w:val="right" w:leader="dot" w:pos="8306"/>
        </w:tabs>
      </w:pPr>
      <w:hyperlink w:anchor="_Toc18882" w:history="1">
        <w:r>
          <w:rPr>
            <w:rFonts w:ascii="仿宋" w:eastAsia="仿宋" w:hAnsi="仿宋" w:cs="仿宋" w:hint="eastAsia"/>
            <w:lang w:eastAsia="zh-CN"/>
          </w:rPr>
          <w:t>(二)、市场定位</w:t>
        </w:r>
        <w:r>
          <w:tab/>
        </w:r>
        <w:r>
          <w:fldChar w:fldCharType="begin"/>
        </w:r>
        <w:r>
          <w:instrText xml:space="preserve"> PAGEREF _Toc18882 \h </w:instrText>
        </w:r>
        <w:r>
          <w:fldChar w:fldCharType="separate"/>
        </w:r>
        <w:r>
          <w:t>28</w:t>
        </w:r>
        <w:r>
          <w:fldChar w:fldCharType="end"/>
        </w:r>
      </w:hyperlink>
    </w:p>
    <w:p>
      <w:pPr>
        <w:pStyle w:val="TOC2"/>
        <w:tabs>
          <w:tab w:val="right" w:leader="dot" w:pos="8306"/>
        </w:tabs>
      </w:pPr>
      <w:hyperlink w:anchor="_Toc32725" w:history="1">
        <w:r>
          <w:rPr>
            <w:rFonts w:ascii="仿宋" w:eastAsia="仿宋" w:hAnsi="仿宋" w:cs="仿宋" w:hint="eastAsia"/>
            <w:lang w:eastAsia="zh-CN"/>
          </w:rPr>
          <w:t>(三)、产品定价策略</w:t>
        </w:r>
        <w:r>
          <w:tab/>
        </w:r>
        <w:r>
          <w:fldChar w:fldCharType="begin"/>
        </w:r>
        <w:r>
          <w:instrText xml:space="preserve"> PAGEREF _Toc32725 \h </w:instrText>
        </w:r>
        <w:r>
          <w:fldChar w:fldCharType="separate"/>
        </w:r>
        <w:r>
          <w:t>28</w:t>
        </w:r>
        <w:r>
          <w:fldChar w:fldCharType="end"/>
        </w:r>
      </w:hyperlink>
    </w:p>
    <w:p>
      <w:pPr>
        <w:pStyle w:val="TOC2"/>
        <w:tabs>
          <w:tab w:val="right" w:leader="dot" w:pos="8306"/>
        </w:tabs>
      </w:pPr>
      <w:hyperlink w:anchor="_Toc20604" w:history="1">
        <w:r>
          <w:rPr>
            <w:rFonts w:ascii="仿宋" w:eastAsia="仿宋" w:hAnsi="仿宋" w:cs="仿宋" w:hint="eastAsia"/>
            <w:lang w:eastAsia="zh-CN"/>
          </w:rPr>
          <w:t>(四)、渠道与分销策略</w:t>
        </w:r>
        <w:r>
          <w:tab/>
        </w:r>
        <w:r>
          <w:fldChar w:fldCharType="begin"/>
        </w:r>
        <w:r>
          <w:instrText xml:space="preserve"> PAGEREF _Toc20604 \h </w:instrText>
        </w:r>
        <w:r>
          <w:fldChar w:fldCharType="separate"/>
        </w:r>
        <w:r>
          <w:t>29</w:t>
        </w:r>
        <w:r>
          <w:fldChar w:fldCharType="end"/>
        </w:r>
      </w:hyperlink>
    </w:p>
    <w:p>
      <w:pPr>
        <w:pStyle w:val="TOC2"/>
        <w:tabs>
          <w:tab w:val="right" w:leader="dot" w:pos="8306"/>
        </w:tabs>
      </w:pPr>
      <w:hyperlink w:anchor="_Toc20246" w:history="1">
        <w:r>
          <w:rPr>
            <w:rFonts w:ascii="仿宋" w:eastAsia="仿宋" w:hAnsi="仿宋" w:cs="仿宋" w:hint="eastAsia"/>
            <w:lang w:eastAsia="zh-CN"/>
          </w:rPr>
          <w:t>(五)、促销与广告策略</w:t>
        </w:r>
        <w:r>
          <w:tab/>
        </w:r>
        <w:r>
          <w:fldChar w:fldCharType="begin"/>
        </w:r>
        <w:r>
          <w:instrText xml:space="preserve"> PAGEREF _Toc20246 \h </w:instrText>
        </w:r>
        <w:r>
          <w:fldChar w:fldCharType="separate"/>
        </w:r>
        <w:r>
          <w:t>29</w:t>
        </w:r>
        <w:r>
          <w:fldChar w:fldCharType="end"/>
        </w:r>
      </w:hyperlink>
    </w:p>
    <w:p>
      <w:pPr>
        <w:pStyle w:val="TOC2"/>
        <w:tabs>
          <w:tab w:val="right" w:leader="dot" w:pos="8306"/>
        </w:tabs>
      </w:pPr>
      <w:hyperlink w:anchor="_Toc26124" w:history="1">
        <w:r>
          <w:rPr>
            <w:rFonts w:ascii="仿宋" w:eastAsia="仿宋" w:hAnsi="仿宋" w:cs="仿宋" w:hint="eastAsia"/>
            <w:lang w:eastAsia="zh-CN"/>
          </w:rPr>
          <w:t>(六)、售后服务策略</w:t>
        </w:r>
        <w:r>
          <w:tab/>
        </w:r>
        <w:r>
          <w:fldChar w:fldCharType="begin"/>
        </w:r>
        <w:r>
          <w:instrText xml:space="preserve"> PAGEREF _Toc26124 \h </w:instrText>
        </w:r>
        <w:r>
          <w:fldChar w:fldCharType="separate"/>
        </w:r>
        <w:r>
          <w:t>29</w:t>
        </w:r>
        <w:r>
          <w:fldChar w:fldCharType="end"/>
        </w:r>
      </w:hyperlink>
    </w:p>
    <w:p>
      <w:pPr>
        <w:pStyle w:val="TOC1"/>
        <w:tabs>
          <w:tab w:val="right" w:leader="dot" w:pos="8306"/>
        </w:tabs>
      </w:pPr>
      <w:hyperlink w:anchor="_Toc31626" w:history="1">
        <w:r>
          <w:rPr>
            <w:rFonts w:ascii="仿宋" w:eastAsia="仿宋" w:hAnsi="仿宋" w:cs="仿宋" w:hint="eastAsia"/>
            <w:lang w:eastAsia="zh-CN"/>
          </w:rPr>
          <w:t>九、营养产业人才招聘与发展</w:t>
        </w:r>
        <w:r>
          <w:tab/>
        </w:r>
        <w:r>
          <w:fldChar w:fldCharType="begin"/>
        </w:r>
        <w:r>
          <w:instrText xml:space="preserve"> PAGEREF _Toc31626 \h </w:instrText>
        </w:r>
        <w:r>
          <w:fldChar w:fldCharType="separate"/>
        </w:r>
        <w:r>
          <w:t>30</w:t>
        </w:r>
        <w:r>
          <w:fldChar w:fldCharType="end"/>
        </w:r>
      </w:hyperlink>
    </w:p>
    <w:p>
      <w:pPr>
        <w:pStyle w:val="TOC2"/>
        <w:tabs>
          <w:tab w:val="right" w:leader="dot" w:pos="8306"/>
        </w:tabs>
      </w:pPr>
      <w:hyperlink w:anchor="_Toc13276" w:history="1">
        <w:r>
          <w:rPr>
            <w:rFonts w:ascii="仿宋" w:eastAsia="仿宋" w:hAnsi="仿宋" w:cs="仿宋" w:hint="eastAsia"/>
            <w:lang w:eastAsia="zh-CN"/>
          </w:rPr>
          <w:t>(一)、人才需求分析</w:t>
        </w:r>
        <w:r>
          <w:tab/>
        </w:r>
        <w:r>
          <w:fldChar w:fldCharType="begin"/>
        </w:r>
        <w:r>
          <w:instrText xml:space="preserve"> PAGEREF _Toc13276 \h </w:instrText>
        </w:r>
        <w:r>
          <w:fldChar w:fldCharType="separate"/>
        </w:r>
        <w:r>
          <w:t>30</w:t>
        </w:r>
        <w:r>
          <w:fldChar w:fldCharType="end"/>
        </w:r>
      </w:hyperlink>
    </w:p>
    <w:p>
      <w:pPr>
        <w:pStyle w:val="TOC2"/>
        <w:tabs>
          <w:tab w:val="right" w:leader="dot" w:pos="8306"/>
        </w:tabs>
      </w:pPr>
      <w:hyperlink w:anchor="_Toc18611" w:history="1">
        <w:r>
          <w:rPr>
            <w:rFonts w:ascii="仿宋" w:eastAsia="仿宋" w:hAnsi="仿宋" w:cs="仿宋" w:hint="eastAsia"/>
            <w:lang w:eastAsia="zh-CN"/>
          </w:rPr>
          <w:t>(二)、招聘计划与流程</w:t>
        </w:r>
        <w:r>
          <w:tab/>
        </w:r>
        <w:r>
          <w:fldChar w:fldCharType="begin"/>
        </w:r>
        <w:r>
          <w:instrText xml:space="preserve"> PAGEREF _Toc18611 \h </w:instrText>
        </w:r>
        <w:r>
          <w:fldChar w:fldCharType="separate"/>
        </w:r>
        <w:r>
          <w:t>32</w:t>
        </w:r>
        <w:r>
          <w:fldChar w:fldCharType="end"/>
        </w:r>
      </w:hyperlink>
    </w:p>
    <w:p>
      <w:pPr>
        <w:pStyle w:val="TOC2"/>
        <w:tabs>
          <w:tab w:val="right" w:leader="dot" w:pos="8306"/>
        </w:tabs>
      </w:pPr>
      <w:hyperlink w:anchor="_Toc6204" w:history="1">
        <w:r>
          <w:rPr>
            <w:rFonts w:ascii="仿宋" w:eastAsia="仿宋" w:hAnsi="仿宋" w:cs="仿宋" w:hint="eastAsia"/>
            <w:lang w:eastAsia="zh-CN"/>
          </w:rPr>
          <w:t>(三)、员工培训与发展</w:t>
        </w:r>
        <w:r>
          <w:tab/>
        </w:r>
        <w:r>
          <w:fldChar w:fldCharType="begin"/>
        </w:r>
        <w:r>
          <w:instrText xml:space="preserve"> PAGEREF _Toc6204 \h </w:instrText>
        </w:r>
        <w:r>
          <w:fldChar w:fldCharType="separate"/>
        </w:r>
        <w:r>
          <w:t>33</w:t>
        </w:r>
        <w:r>
          <w:fldChar w:fldCharType="end"/>
        </w:r>
      </w:hyperlink>
    </w:p>
    <w:p>
      <w:pPr>
        <w:pStyle w:val="TOC2"/>
        <w:tabs>
          <w:tab w:val="right" w:leader="dot" w:pos="8306"/>
        </w:tabs>
      </w:pPr>
      <w:hyperlink w:anchor="_Toc26915" w:history="1">
        <w:r>
          <w:rPr>
            <w:rFonts w:ascii="仿宋" w:eastAsia="仿宋" w:hAnsi="仿宋" w:cs="仿宋" w:hint="eastAsia"/>
            <w:lang w:eastAsia="zh-CN"/>
          </w:rPr>
          <w:t>(四)、绩效考核与激励</w:t>
        </w:r>
        <w:r>
          <w:tab/>
        </w:r>
        <w:r>
          <w:fldChar w:fldCharType="begin"/>
        </w:r>
        <w:r>
          <w:instrText xml:space="preserve"> PAGEREF _Toc26915 \h </w:instrText>
        </w:r>
        <w:r>
          <w:fldChar w:fldCharType="separate"/>
        </w:r>
        <w:r>
          <w:t>34</w:t>
        </w:r>
        <w:r>
          <w:fldChar w:fldCharType="end"/>
        </w:r>
      </w:hyperlink>
    </w:p>
    <w:p>
      <w:pPr>
        <w:pStyle w:val="TOC2"/>
        <w:tabs>
          <w:tab w:val="right" w:leader="dot" w:pos="8306"/>
        </w:tabs>
      </w:pPr>
      <w:hyperlink w:anchor="_Toc15059" w:history="1">
        <w:r>
          <w:rPr>
            <w:rFonts w:ascii="仿宋" w:eastAsia="仿宋" w:hAnsi="仿宋" w:cs="仿宋" w:hint="eastAsia"/>
            <w:lang w:eastAsia="zh-CN"/>
          </w:rPr>
          <w:t>(五)、人才流动与留存</w:t>
        </w:r>
        <w:r>
          <w:tab/>
        </w:r>
        <w:r>
          <w:fldChar w:fldCharType="begin"/>
        </w:r>
        <w:r>
          <w:instrText xml:space="preserve"> PAGEREF _Toc15059 \h </w:instrText>
        </w:r>
        <w:r>
          <w:fldChar w:fldCharType="separate"/>
        </w:r>
        <w:r>
          <w:t>35</w:t>
        </w:r>
        <w:r>
          <w:fldChar w:fldCharType="end"/>
        </w:r>
      </w:hyperlink>
    </w:p>
    <w:p>
      <w:pPr>
        <w:pStyle w:val="TOC1"/>
        <w:tabs>
          <w:tab w:val="right" w:leader="dot" w:pos="8306"/>
        </w:tabs>
      </w:pPr>
      <w:hyperlink w:anchor="_Toc12232" w:history="1">
        <w:r>
          <w:rPr>
            <w:rFonts w:ascii="仿宋" w:eastAsia="仿宋" w:hAnsi="仿宋" w:cs="仿宋" w:hint="eastAsia"/>
            <w:lang w:eastAsia="zh-CN"/>
          </w:rPr>
          <w:t>十、营养产业项目社会影响</w:t>
        </w:r>
        <w:r>
          <w:tab/>
        </w:r>
        <w:r>
          <w:fldChar w:fldCharType="begin"/>
        </w:r>
        <w:r>
          <w:instrText xml:space="preserve"> PAGEREF _Toc12232 \h </w:instrText>
        </w:r>
        <w:r>
          <w:fldChar w:fldCharType="separate"/>
        </w:r>
        <w:r>
          <w:t>36</w:t>
        </w:r>
        <w:r>
          <w:fldChar w:fldCharType="end"/>
        </w:r>
      </w:hyperlink>
    </w:p>
    <w:p>
      <w:pPr>
        <w:pStyle w:val="TOC2"/>
        <w:tabs>
          <w:tab w:val="right" w:leader="dot" w:pos="8306"/>
        </w:tabs>
      </w:pPr>
      <w:hyperlink w:anchor="_Toc11597" w:history="1">
        <w:r>
          <w:rPr>
            <w:rFonts w:ascii="仿宋" w:eastAsia="仿宋" w:hAnsi="仿宋" w:cs="仿宋" w:hint="eastAsia"/>
            <w:lang w:eastAsia="zh-CN"/>
          </w:rPr>
          <w:t>(一)、社会责任与义务</w:t>
        </w:r>
        <w:r>
          <w:tab/>
        </w:r>
        <w:r>
          <w:fldChar w:fldCharType="begin"/>
        </w:r>
        <w:r>
          <w:instrText xml:space="preserve"> PAGEREF _Toc11597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60" w:history="1">
        <w:r>
          <w:rPr>
            <w:rFonts w:ascii="仿宋" w:eastAsia="仿宋" w:hAnsi="仿宋" w:cs="仿宋" w:hint="eastAsia"/>
            <w:lang w:eastAsia="zh-CN"/>
          </w:rPr>
          <w:t>(二)、社会参与与沟通</w:t>
        </w:r>
        <w:r>
          <w:tab/>
        </w:r>
        <w:r>
          <w:fldChar w:fldCharType="begin"/>
        </w:r>
        <w:r>
          <w:instrText xml:space="preserve"> PAGEREF _Toc4160 \h </w:instrText>
        </w:r>
        <w:r>
          <w:fldChar w:fldCharType="separate"/>
        </w:r>
        <w:r>
          <w:t>37</w:t>
        </w:r>
        <w:r>
          <w:fldChar w:fldCharType="end"/>
        </w:r>
      </w:hyperlink>
    </w:p>
    <w:p>
      <w:pPr>
        <w:pStyle w:val="TOC1"/>
        <w:tabs>
          <w:tab w:val="right" w:leader="dot" w:pos="8306"/>
        </w:tabs>
      </w:pPr>
      <w:hyperlink w:anchor="_Toc17102" w:history="1">
        <w:r>
          <w:rPr>
            <w:rFonts w:ascii="仿宋" w:eastAsia="仿宋" w:hAnsi="仿宋" w:cs="仿宋" w:hint="eastAsia"/>
            <w:lang w:eastAsia="zh-CN"/>
          </w:rPr>
          <w:t>十一、实施进度</w:t>
        </w:r>
        <w:r>
          <w:tab/>
        </w:r>
        <w:r>
          <w:fldChar w:fldCharType="begin"/>
        </w:r>
        <w:r>
          <w:instrText xml:space="preserve"> PAGEREF _Toc17102 \h </w:instrText>
        </w:r>
        <w:r>
          <w:fldChar w:fldCharType="separate"/>
        </w:r>
        <w:r>
          <w:t>38</w:t>
        </w:r>
        <w:r>
          <w:fldChar w:fldCharType="end"/>
        </w:r>
      </w:hyperlink>
    </w:p>
    <w:p>
      <w:pPr>
        <w:pStyle w:val="TOC2"/>
        <w:tabs>
          <w:tab w:val="right" w:leader="dot" w:pos="8306"/>
        </w:tabs>
      </w:pPr>
      <w:hyperlink w:anchor="_Toc3869" w:history="1">
        <w:r>
          <w:rPr>
            <w:rFonts w:ascii="仿宋" w:eastAsia="仿宋" w:hAnsi="仿宋" w:cs="仿宋" w:hint="eastAsia"/>
            <w:lang w:eastAsia="zh-CN"/>
          </w:rPr>
          <w:t>(一)、建设周期</w:t>
        </w:r>
        <w:r>
          <w:tab/>
        </w:r>
        <w:r>
          <w:fldChar w:fldCharType="begin"/>
        </w:r>
        <w:r>
          <w:instrText xml:space="preserve"> PAGEREF _Toc3869 \h </w:instrText>
        </w:r>
        <w:r>
          <w:fldChar w:fldCharType="separate"/>
        </w:r>
        <w:r>
          <w:t>38</w:t>
        </w:r>
        <w:r>
          <w:fldChar w:fldCharType="end"/>
        </w:r>
      </w:hyperlink>
    </w:p>
    <w:p>
      <w:pPr>
        <w:pStyle w:val="TOC2"/>
        <w:tabs>
          <w:tab w:val="right" w:leader="dot" w:pos="8306"/>
        </w:tabs>
      </w:pPr>
      <w:hyperlink w:anchor="_Toc23480" w:history="1">
        <w:r>
          <w:rPr>
            <w:rFonts w:ascii="仿宋" w:eastAsia="仿宋" w:hAnsi="仿宋" w:cs="仿宋" w:hint="eastAsia"/>
            <w:lang w:eastAsia="zh-CN"/>
          </w:rPr>
          <w:t>(二)、建设进度</w:t>
        </w:r>
        <w:r>
          <w:tab/>
        </w:r>
        <w:r>
          <w:fldChar w:fldCharType="begin"/>
        </w:r>
        <w:r>
          <w:instrText xml:space="preserve"> PAGEREF _Toc23480 \h </w:instrText>
        </w:r>
        <w:r>
          <w:fldChar w:fldCharType="separate"/>
        </w:r>
        <w:r>
          <w:t>39</w:t>
        </w:r>
        <w:r>
          <w:fldChar w:fldCharType="end"/>
        </w:r>
      </w:hyperlink>
    </w:p>
    <w:p>
      <w:pPr>
        <w:pStyle w:val="TOC2"/>
        <w:tabs>
          <w:tab w:val="right" w:leader="dot" w:pos="8306"/>
        </w:tabs>
      </w:pPr>
      <w:hyperlink w:anchor="_Toc2309" w:history="1">
        <w:r>
          <w:rPr>
            <w:rFonts w:ascii="仿宋" w:eastAsia="仿宋" w:hAnsi="仿宋" w:cs="仿宋" w:hint="eastAsia"/>
            <w:lang w:eastAsia="zh-CN"/>
          </w:rPr>
          <w:t>(三)、进度安排注意事项</w:t>
        </w:r>
        <w:r>
          <w:tab/>
        </w:r>
        <w:r>
          <w:fldChar w:fldCharType="begin"/>
        </w:r>
        <w:r>
          <w:instrText xml:space="preserve"> PAGEREF _Toc2309 \h </w:instrText>
        </w:r>
        <w:r>
          <w:fldChar w:fldCharType="separate"/>
        </w:r>
        <w:r>
          <w:t>39</w:t>
        </w:r>
        <w:r>
          <w:fldChar w:fldCharType="end"/>
        </w:r>
      </w:hyperlink>
    </w:p>
    <w:p>
      <w:pPr>
        <w:pStyle w:val="TOC2"/>
        <w:tabs>
          <w:tab w:val="right" w:leader="dot" w:pos="8306"/>
        </w:tabs>
      </w:pPr>
      <w:hyperlink w:anchor="_Toc4277" w:history="1">
        <w:r>
          <w:rPr>
            <w:rFonts w:ascii="仿宋" w:eastAsia="仿宋" w:hAnsi="仿宋" w:cs="仿宋" w:hint="eastAsia"/>
            <w:lang w:eastAsia="zh-CN"/>
          </w:rPr>
          <w:t>(四)、人力资源配置</w:t>
        </w:r>
        <w:r>
          <w:tab/>
        </w:r>
        <w:r>
          <w:fldChar w:fldCharType="begin"/>
        </w:r>
        <w:r>
          <w:instrText xml:space="preserve"> PAGEREF _Toc4277 \h </w:instrText>
        </w:r>
        <w:r>
          <w:fldChar w:fldCharType="separate"/>
        </w:r>
        <w:r>
          <w:t>40</w:t>
        </w:r>
        <w:r>
          <w:fldChar w:fldCharType="end"/>
        </w:r>
      </w:hyperlink>
    </w:p>
    <w:p>
      <w:pPr>
        <w:pStyle w:val="TOC2"/>
        <w:tabs>
          <w:tab w:val="right" w:leader="dot" w:pos="8306"/>
        </w:tabs>
      </w:pPr>
      <w:hyperlink w:anchor="_Toc12301" w:history="1">
        <w:r>
          <w:rPr>
            <w:rFonts w:ascii="仿宋" w:eastAsia="仿宋" w:hAnsi="仿宋" w:cs="仿宋" w:hint="eastAsia"/>
            <w:lang w:eastAsia="zh-CN"/>
          </w:rPr>
          <w:t>(五)、员工培训</w:t>
        </w:r>
        <w:r>
          <w:tab/>
        </w:r>
        <w:r>
          <w:fldChar w:fldCharType="begin"/>
        </w:r>
        <w:r>
          <w:instrText xml:space="preserve"> PAGEREF _Toc12301 \h </w:instrText>
        </w:r>
        <w:r>
          <w:fldChar w:fldCharType="separate"/>
        </w:r>
        <w:r>
          <w:t>41</w:t>
        </w:r>
        <w:r>
          <w:fldChar w:fldCharType="end"/>
        </w:r>
      </w:hyperlink>
    </w:p>
    <w:p>
      <w:pPr>
        <w:pStyle w:val="TOC2"/>
        <w:tabs>
          <w:tab w:val="right" w:leader="dot" w:pos="8306"/>
        </w:tabs>
      </w:pPr>
      <w:hyperlink w:anchor="_Toc16185" w:history="1">
        <w:r>
          <w:rPr>
            <w:rFonts w:ascii="仿宋" w:eastAsia="仿宋" w:hAnsi="仿宋" w:cs="仿宋" w:hint="eastAsia"/>
            <w:lang w:eastAsia="zh-CN"/>
          </w:rPr>
          <w:t>(六)、营养产业项目实施保障</w:t>
        </w:r>
        <w:r>
          <w:tab/>
        </w:r>
        <w:r>
          <w:fldChar w:fldCharType="begin"/>
        </w:r>
        <w:r>
          <w:instrText xml:space="preserve"> PAGEREF _Toc16185 \h </w:instrText>
        </w:r>
        <w:r>
          <w:fldChar w:fldCharType="separate"/>
        </w:r>
        <w:r>
          <w:t>42</w:t>
        </w:r>
        <w:r>
          <w:fldChar w:fldCharType="end"/>
        </w:r>
      </w:hyperlink>
    </w:p>
    <w:p>
      <w:pPr>
        <w:pStyle w:val="TOC1"/>
        <w:tabs>
          <w:tab w:val="right" w:leader="dot" w:pos="8306"/>
        </w:tabs>
      </w:pPr>
      <w:hyperlink w:anchor="_Toc22730" w:history="1">
        <w:r>
          <w:rPr>
            <w:rFonts w:ascii="仿宋" w:eastAsia="仿宋" w:hAnsi="仿宋" w:cs="仿宋" w:hint="eastAsia"/>
            <w:lang w:eastAsia="zh-CN"/>
          </w:rPr>
          <w:t>十二、营养产业项目背景、必要性</w:t>
        </w:r>
        <w:r>
          <w:tab/>
        </w:r>
        <w:r>
          <w:fldChar w:fldCharType="begin"/>
        </w:r>
        <w:r>
          <w:instrText xml:space="preserve"> PAGEREF _Toc22730 \h </w:instrText>
        </w:r>
        <w:r>
          <w:fldChar w:fldCharType="separate"/>
        </w:r>
        <w:r>
          <w:t>43</w:t>
        </w:r>
        <w:r>
          <w:fldChar w:fldCharType="end"/>
        </w:r>
      </w:hyperlink>
    </w:p>
    <w:p>
      <w:pPr>
        <w:pStyle w:val="TOC2"/>
        <w:tabs>
          <w:tab w:val="right" w:leader="dot" w:pos="8306"/>
        </w:tabs>
      </w:pPr>
      <w:hyperlink w:anchor="_Toc19147" w:history="1">
        <w:r>
          <w:rPr>
            <w:rFonts w:ascii="仿宋" w:eastAsia="仿宋" w:hAnsi="仿宋" w:cs="仿宋" w:hint="eastAsia"/>
            <w:lang w:eastAsia="zh-CN"/>
          </w:rPr>
          <w:t>(一)、行业背景分析</w:t>
        </w:r>
        <w:r>
          <w:tab/>
        </w:r>
        <w:r>
          <w:fldChar w:fldCharType="begin"/>
        </w:r>
        <w:r>
          <w:instrText xml:space="preserve"> PAGEREF _Toc19147 \h </w:instrText>
        </w:r>
        <w:r>
          <w:fldChar w:fldCharType="separate"/>
        </w:r>
        <w:r>
          <w:t>43</w:t>
        </w:r>
        <w:r>
          <w:fldChar w:fldCharType="end"/>
        </w:r>
      </w:hyperlink>
    </w:p>
    <w:p>
      <w:pPr>
        <w:pStyle w:val="TOC2"/>
        <w:tabs>
          <w:tab w:val="right" w:leader="dot" w:pos="8306"/>
        </w:tabs>
      </w:pPr>
      <w:hyperlink w:anchor="_Toc15581" w:history="1">
        <w:r>
          <w:rPr>
            <w:rFonts w:ascii="仿宋" w:eastAsia="仿宋" w:hAnsi="仿宋" w:cs="仿宋" w:hint="eastAsia"/>
            <w:lang w:eastAsia="zh-CN"/>
          </w:rPr>
          <w:t>(二)、产业发展分析</w:t>
        </w:r>
        <w:r>
          <w:tab/>
        </w:r>
        <w:r>
          <w:fldChar w:fldCharType="begin"/>
        </w:r>
        <w:r>
          <w:instrText xml:space="preserve"> PAGEREF _Toc15581 \h </w:instrText>
        </w:r>
        <w:r>
          <w:fldChar w:fldCharType="separate"/>
        </w:r>
        <w:r>
          <w:t>44</w:t>
        </w:r>
        <w:r>
          <w:fldChar w:fldCharType="end"/>
        </w:r>
      </w:hyperlink>
    </w:p>
    <w:p>
      <w:pPr>
        <w:pStyle w:val="TOC1"/>
        <w:tabs>
          <w:tab w:val="right" w:leader="dot" w:pos="8306"/>
        </w:tabs>
      </w:pPr>
      <w:hyperlink w:anchor="_Toc16853" w:history="1">
        <w:r>
          <w:rPr>
            <w:rFonts w:ascii="仿宋" w:eastAsia="仿宋" w:hAnsi="仿宋" w:cs="仿宋" w:hint="eastAsia"/>
            <w:lang w:eastAsia="zh-CN"/>
          </w:rPr>
          <w:t>十三、风险管理策略和内部控制体系</w:t>
        </w:r>
        <w:r>
          <w:tab/>
        </w:r>
        <w:r>
          <w:fldChar w:fldCharType="begin"/>
        </w:r>
        <w:r>
          <w:instrText xml:space="preserve"> PAGEREF _Toc16853 \h </w:instrText>
        </w:r>
        <w:r>
          <w:fldChar w:fldCharType="separate"/>
        </w:r>
        <w:r>
          <w:t>46</w:t>
        </w:r>
        <w:r>
          <w:fldChar w:fldCharType="end"/>
        </w:r>
      </w:hyperlink>
    </w:p>
    <w:p>
      <w:pPr>
        <w:pStyle w:val="TOC2"/>
        <w:tabs>
          <w:tab w:val="right" w:leader="dot" w:pos="8306"/>
        </w:tabs>
      </w:pPr>
      <w:hyperlink w:anchor="_Toc18195" w:history="1">
        <w:r>
          <w:rPr>
            <w:rFonts w:ascii="仿宋" w:eastAsia="仿宋" w:hAnsi="仿宋" w:cs="仿宋" w:hint="eastAsia"/>
            <w:lang w:eastAsia="zh-CN"/>
          </w:rPr>
          <w:t>(一)、主要风险因素及来源分析</w:t>
        </w:r>
        <w:r>
          <w:tab/>
        </w:r>
        <w:r>
          <w:fldChar w:fldCharType="begin"/>
        </w:r>
        <w:r>
          <w:instrText xml:space="preserve"> PAGEREF _Toc18195 \h </w:instrText>
        </w:r>
        <w:r>
          <w:fldChar w:fldCharType="separate"/>
        </w:r>
        <w:r>
          <w:t>46</w:t>
        </w:r>
        <w:r>
          <w:fldChar w:fldCharType="end"/>
        </w:r>
      </w:hyperlink>
    </w:p>
    <w:p>
      <w:pPr>
        <w:pStyle w:val="TOC2"/>
        <w:tabs>
          <w:tab w:val="right" w:leader="dot" w:pos="8306"/>
        </w:tabs>
      </w:pPr>
      <w:hyperlink w:anchor="_Toc18902" w:history="1">
        <w:r>
          <w:rPr>
            <w:rFonts w:ascii="仿宋" w:eastAsia="仿宋" w:hAnsi="仿宋" w:cs="仿宋" w:hint="eastAsia"/>
            <w:lang w:eastAsia="zh-CN"/>
          </w:rPr>
          <w:t>(二)、风险应对策略和措施</w:t>
        </w:r>
        <w:r>
          <w:tab/>
        </w:r>
        <w:r>
          <w:fldChar w:fldCharType="begin"/>
        </w:r>
        <w:r>
          <w:instrText xml:space="preserve"> PAGEREF _Toc18902 \h </w:instrText>
        </w:r>
        <w:r>
          <w:fldChar w:fldCharType="separate"/>
        </w:r>
        <w:r>
          <w:t>47</w:t>
        </w:r>
        <w:r>
          <w:fldChar w:fldCharType="end"/>
        </w:r>
      </w:hyperlink>
    </w:p>
    <w:p>
      <w:pPr>
        <w:pStyle w:val="TOC2"/>
        <w:tabs>
          <w:tab w:val="right" w:leader="dot" w:pos="8306"/>
        </w:tabs>
      </w:pPr>
      <w:hyperlink w:anchor="_Toc23884" w:history="1">
        <w:r>
          <w:rPr>
            <w:rFonts w:ascii="仿宋" w:eastAsia="仿宋" w:hAnsi="仿宋" w:cs="仿宋" w:hint="eastAsia"/>
            <w:lang w:eastAsia="zh-CN"/>
          </w:rPr>
          <w:t>(三)、内部控制与审计体系</w:t>
        </w:r>
        <w:r>
          <w:tab/>
        </w:r>
        <w:r>
          <w:fldChar w:fldCharType="begin"/>
        </w:r>
        <w:r>
          <w:instrText xml:space="preserve"> PAGEREF _Toc23884 \h </w:instrText>
        </w:r>
        <w:r>
          <w:fldChar w:fldCharType="separate"/>
        </w:r>
        <w:r>
          <w:t>49</w:t>
        </w:r>
        <w:r>
          <w:fldChar w:fldCharType="end"/>
        </w:r>
      </w:hyperlink>
    </w:p>
    <w:p>
      <w:pPr>
        <w:pStyle w:val="TOC1"/>
        <w:tabs>
          <w:tab w:val="right" w:leader="dot" w:pos="8306"/>
        </w:tabs>
      </w:pPr>
      <w:hyperlink w:anchor="_Toc5660" w:history="1">
        <w:r>
          <w:rPr>
            <w:rFonts w:ascii="仿宋" w:eastAsia="仿宋" w:hAnsi="仿宋" w:cs="仿宋" w:hint="eastAsia"/>
            <w:lang w:eastAsia="zh-CN"/>
          </w:rPr>
          <w:t>十四、沟通与利益相关者关系</w:t>
        </w:r>
        <w:r>
          <w:tab/>
        </w:r>
        <w:r>
          <w:fldChar w:fldCharType="begin"/>
        </w:r>
        <w:r>
          <w:instrText xml:space="preserve"> PAGEREF _Toc5660 \h </w:instrText>
        </w:r>
        <w:r>
          <w:fldChar w:fldCharType="separate"/>
        </w:r>
        <w:r>
          <w:t>50</w:t>
        </w:r>
        <w:r>
          <w:fldChar w:fldCharType="end"/>
        </w:r>
      </w:hyperlink>
    </w:p>
    <w:p>
      <w:pPr>
        <w:pStyle w:val="TOC2"/>
        <w:tabs>
          <w:tab w:val="right" w:leader="dot" w:pos="8306"/>
        </w:tabs>
      </w:pPr>
      <w:hyperlink w:anchor="_Toc32450" w:history="1">
        <w:r>
          <w:rPr>
            <w:rFonts w:ascii="仿宋" w:eastAsia="仿宋" w:hAnsi="仿宋" w:cs="仿宋" w:hint="eastAsia"/>
            <w:lang w:eastAsia="zh-CN"/>
          </w:rPr>
          <w:t>(一)、制定沟通计划</w:t>
        </w:r>
        <w:r>
          <w:tab/>
        </w:r>
        <w:r>
          <w:fldChar w:fldCharType="begin"/>
        </w:r>
        <w:r>
          <w:instrText xml:space="preserve"> PAGEREF _Toc32450 \h </w:instrText>
        </w:r>
        <w:r>
          <w:fldChar w:fldCharType="separate"/>
        </w:r>
        <w:r>
          <w:t>50</w:t>
        </w:r>
        <w:r>
          <w:fldChar w:fldCharType="end"/>
        </w:r>
      </w:hyperlink>
    </w:p>
    <w:p>
      <w:pPr>
        <w:pStyle w:val="TOC2"/>
        <w:tabs>
          <w:tab w:val="right" w:leader="dot" w:pos="8306"/>
        </w:tabs>
      </w:pPr>
      <w:hyperlink w:anchor="_Toc1407" w:history="1">
        <w:r>
          <w:rPr>
            <w:rFonts w:ascii="仿宋" w:eastAsia="仿宋" w:hAnsi="仿宋" w:cs="仿宋" w:hint="eastAsia"/>
            <w:lang w:eastAsia="zh-CN"/>
          </w:rPr>
          <w:t>(二)、利益相关者的识别与分析</w:t>
        </w:r>
        <w:r>
          <w:tab/>
        </w:r>
        <w:r>
          <w:fldChar w:fldCharType="begin"/>
        </w:r>
        <w:r>
          <w:instrText xml:space="preserve"> PAGEREF _Toc1407 \h </w:instrText>
        </w:r>
        <w:r>
          <w:fldChar w:fldCharType="separate"/>
        </w:r>
        <w:r>
          <w:t>53</w:t>
        </w:r>
        <w:r>
          <w:fldChar w:fldCharType="end"/>
        </w:r>
      </w:hyperlink>
    </w:p>
    <w:p>
      <w:pPr>
        <w:pStyle w:val="TOC2"/>
        <w:tabs>
          <w:tab w:val="right" w:leader="dot" w:pos="8306"/>
        </w:tabs>
      </w:pPr>
      <w:hyperlink w:anchor="_Toc363" w:history="1">
        <w:r>
          <w:rPr>
            <w:rFonts w:ascii="仿宋" w:eastAsia="仿宋" w:hAnsi="仿宋" w:cs="仿宋" w:hint="eastAsia"/>
            <w:lang w:eastAsia="zh-CN"/>
          </w:rPr>
          <w:t>(三)、沟通策略与工具</w:t>
        </w:r>
        <w:r>
          <w:tab/>
        </w:r>
        <w:r>
          <w:fldChar w:fldCharType="begin"/>
        </w:r>
        <w:r>
          <w:instrText xml:space="preserve"> PAGEREF _Toc363 \h </w:instrText>
        </w:r>
        <w:r>
          <w:fldChar w:fldCharType="separate"/>
        </w:r>
        <w:r>
          <w:t>53</w:t>
        </w:r>
        <w:r>
          <w:fldChar w:fldCharType="end"/>
        </w:r>
      </w:hyperlink>
    </w:p>
    <w:p>
      <w:pPr>
        <w:pStyle w:val="TOC2"/>
        <w:tabs>
          <w:tab w:val="right" w:leader="dot" w:pos="8306"/>
        </w:tabs>
      </w:pPr>
      <w:hyperlink w:anchor="_Toc9900" w:history="1">
        <w:r>
          <w:rPr>
            <w:rFonts w:ascii="仿宋" w:eastAsia="仿宋" w:hAnsi="仿宋" w:cs="仿宋" w:hint="eastAsia"/>
            <w:lang w:eastAsia="zh-CN"/>
          </w:rPr>
          <w:t>(四)、利益相关者满意度测评</w:t>
        </w:r>
        <w:r>
          <w:tab/>
        </w:r>
        <w:r>
          <w:fldChar w:fldCharType="begin"/>
        </w:r>
        <w:r>
          <w:instrText xml:space="preserve"> PAGEREF _Toc9900 \h </w:instrText>
        </w:r>
        <w:r>
          <w:fldChar w:fldCharType="separate"/>
        </w:r>
        <w:r>
          <w:t>54</w:t>
        </w:r>
        <w:r>
          <w:fldChar w:fldCharType="end"/>
        </w:r>
      </w:hyperlink>
    </w:p>
    <w:p>
      <w:pPr>
        <w:pStyle w:val="TOC1"/>
        <w:tabs>
          <w:tab w:val="right" w:leader="dot" w:pos="8306"/>
        </w:tabs>
      </w:pPr>
      <w:hyperlink w:anchor="_Toc20363" w:history="1">
        <w:r>
          <w:rPr>
            <w:rFonts w:ascii="仿宋" w:eastAsia="仿宋" w:hAnsi="仿宋" w:cs="仿宋" w:hint="eastAsia"/>
            <w:lang w:eastAsia="zh-CN"/>
          </w:rPr>
          <w:t>十五、投资规划</w:t>
        </w:r>
        <w:r>
          <w:tab/>
        </w:r>
        <w:r>
          <w:fldChar w:fldCharType="begin"/>
        </w:r>
        <w:r>
          <w:instrText xml:space="preserve"> PAGEREF _Toc20363 \h </w:instrText>
        </w:r>
        <w:r>
          <w:fldChar w:fldCharType="separate"/>
        </w:r>
        <w:r>
          <w:t>54</w:t>
        </w:r>
        <w:r>
          <w:fldChar w:fldCharType="end"/>
        </w:r>
      </w:hyperlink>
    </w:p>
    <w:p>
      <w:pPr>
        <w:pStyle w:val="TOC2"/>
        <w:tabs>
          <w:tab w:val="right" w:leader="dot" w:pos="8306"/>
        </w:tabs>
      </w:pPr>
      <w:hyperlink w:anchor="_Toc8187" w:history="1">
        <w:r>
          <w:rPr>
            <w:rFonts w:ascii="仿宋" w:eastAsia="仿宋" w:hAnsi="仿宋" w:cs="仿宋" w:hint="eastAsia"/>
            <w:lang w:eastAsia="zh-CN"/>
          </w:rPr>
          <w:t>(一)、营养产业项目估算说明</w:t>
        </w:r>
        <w:r>
          <w:tab/>
        </w:r>
        <w:r>
          <w:fldChar w:fldCharType="begin"/>
        </w:r>
        <w:r>
          <w:instrText xml:space="preserve"> PAGEREF _Toc8187 \h </w:instrText>
        </w:r>
        <w:r>
          <w:fldChar w:fldCharType="separate"/>
        </w:r>
        <w:r>
          <w:t>54</w:t>
        </w:r>
        <w:r>
          <w:fldChar w:fldCharType="end"/>
        </w:r>
      </w:hyperlink>
    </w:p>
    <w:p>
      <w:pPr>
        <w:pStyle w:val="TOC2"/>
        <w:tabs>
          <w:tab w:val="right" w:leader="dot" w:pos="8306"/>
        </w:tabs>
      </w:pPr>
      <w:hyperlink w:anchor="_Toc20143" w:history="1">
        <w:r>
          <w:rPr>
            <w:rFonts w:ascii="仿宋" w:eastAsia="仿宋" w:hAnsi="仿宋" w:cs="仿宋" w:hint="eastAsia"/>
            <w:lang w:eastAsia="zh-CN"/>
          </w:rPr>
          <w:t>(二)、营养产业项目总投资估算</w:t>
        </w:r>
        <w:r>
          <w:tab/>
        </w:r>
        <w:r>
          <w:fldChar w:fldCharType="begin"/>
        </w:r>
        <w:r>
          <w:instrText xml:space="preserve"> PAGEREF _Toc20143 \h </w:instrText>
        </w:r>
        <w:r>
          <w:fldChar w:fldCharType="separate"/>
        </w:r>
        <w:r>
          <w:t>55</w:t>
        </w:r>
        <w:r>
          <w:fldChar w:fldCharType="end"/>
        </w:r>
      </w:hyperlink>
    </w:p>
    <w:p>
      <w:pPr>
        <w:pStyle w:val="TOC2"/>
        <w:tabs>
          <w:tab w:val="right" w:leader="dot" w:pos="8306"/>
        </w:tabs>
      </w:pPr>
      <w:hyperlink w:anchor="_Toc7926" w:history="1">
        <w:r>
          <w:rPr>
            <w:rFonts w:ascii="仿宋" w:eastAsia="仿宋" w:hAnsi="仿宋" w:cs="仿宋" w:hint="eastAsia"/>
            <w:lang w:eastAsia="zh-CN"/>
          </w:rPr>
          <w:t>(三)、资金筹措</w:t>
        </w:r>
        <w:r>
          <w:tab/>
        </w:r>
        <w:r>
          <w:fldChar w:fldCharType="begin"/>
        </w:r>
        <w:r>
          <w:instrText xml:space="preserve"> PAGEREF _Toc7926 \h </w:instrText>
        </w:r>
        <w:r>
          <w:fldChar w:fldCharType="separate"/>
        </w:r>
        <w:r>
          <w:t>56</w:t>
        </w:r>
        <w:r>
          <w:fldChar w:fldCharType="end"/>
        </w:r>
      </w:hyperlink>
    </w:p>
    <w:p>
      <w:pPr>
        <w:pStyle w:val="TOC1"/>
        <w:tabs>
          <w:tab w:val="right" w:leader="dot" w:pos="8306"/>
        </w:tabs>
      </w:pPr>
      <w:hyperlink w:anchor="_Toc9129" w:history="1">
        <w:r>
          <w:rPr>
            <w:rFonts w:ascii="仿宋" w:eastAsia="仿宋" w:hAnsi="仿宋" w:cs="仿宋" w:hint="eastAsia"/>
            <w:lang w:eastAsia="zh-CN"/>
          </w:rPr>
          <w:t>十六、营养产业行业发展方向</w:t>
        </w:r>
        <w:r>
          <w:tab/>
        </w:r>
        <w:r>
          <w:fldChar w:fldCharType="begin"/>
        </w:r>
        <w:r>
          <w:instrText xml:space="preserve"> PAGEREF _Toc9129 \h </w:instrText>
        </w:r>
        <w:r>
          <w:fldChar w:fldCharType="separate"/>
        </w:r>
        <w:r>
          <w:t>57</w:t>
        </w:r>
        <w:r>
          <w:fldChar w:fldCharType="end"/>
        </w:r>
      </w:hyperlink>
    </w:p>
    <w:p>
      <w:pPr>
        <w:pStyle w:val="TOC2"/>
        <w:tabs>
          <w:tab w:val="right" w:leader="dot" w:pos="8306"/>
        </w:tabs>
      </w:pPr>
      <w:hyperlink w:anchor="_Toc21739" w:history="1">
        <w:r>
          <w:rPr>
            <w:rFonts w:ascii="仿宋" w:eastAsia="仿宋" w:hAnsi="仿宋" w:cs="仿宋" w:hint="eastAsia"/>
            <w:lang w:eastAsia="zh-CN"/>
          </w:rPr>
          <w:t>(一)、未来趋势与预测</w:t>
        </w:r>
        <w:r>
          <w:tab/>
        </w:r>
        <w:r>
          <w:fldChar w:fldCharType="begin"/>
        </w:r>
        <w:r>
          <w:instrText xml:space="preserve"> PAGEREF _Toc21739 \h </w:instrText>
        </w:r>
        <w:r>
          <w:fldChar w:fldCharType="separate"/>
        </w:r>
        <w:r>
          <w:t>57</w:t>
        </w:r>
        <w:r>
          <w:fldChar w:fldCharType="end"/>
        </w:r>
      </w:hyperlink>
    </w:p>
    <w:p>
      <w:pPr>
        <w:pStyle w:val="TOC2"/>
        <w:tabs>
          <w:tab w:val="right" w:leader="dot" w:pos="8306"/>
        </w:tabs>
      </w:pPr>
      <w:hyperlink w:anchor="_Toc25413" w:history="1">
        <w:r>
          <w:rPr>
            <w:rFonts w:ascii="仿宋" w:eastAsia="仿宋" w:hAnsi="仿宋" w:cs="仿宋" w:hint="eastAsia"/>
            <w:lang w:eastAsia="zh-CN"/>
          </w:rPr>
          <w:t>(二)、新兴技术应用</w:t>
        </w:r>
        <w:r>
          <w:tab/>
        </w:r>
        <w:r>
          <w:fldChar w:fldCharType="begin"/>
        </w:r>
        <w:r>
          <w:instrText xml:space="preserve"> PAGEREF _Toc25413 \h </w:instrText>
        </w:r>
        <w:r>
          <w:fldChar w:fldCharType="separate"/>
        </w:r>
        <w:r>
          <w:t>58</w:t>
        </w:r>
        <w:r>
          <w:fldChar w:fldCharType="end"/>
        </w:r>
      </w:hyperlink>
    </w:p>
    <w:p>
      <w:pPr>
        <w:pStyle w:val="TOC2"/>
        <w:tabs>
          <w:tab w:val="right" w:leader="dot" w:pos="8306"/>
        </w:tabs>
      </w:pPr>
      <w:hyperlink w:anchor="_Toc28997" w:history="1">
        <w:r>
          <w:rPr>
            <w:rFonts w:ascii="仿宋" w:eastAsia="仿宋" w:hAnsi="仿宋" w:cs="仿宋" w:hint="eastAsia"/>
            <w:lang w:eastAsia="zh-CN"/>
          </w:rPr>
          <w:t>(三)、营养产业行业生态系统构建</w:t>
        </w:r>
        <w:r>
          <w:tab/>
        </w:r>
        <w:r>
          <w:fldChar w:fldCharType="begin"/>
        </w:r>
        <w:r>
          <w:instrText xml:space="preserve"> PAGEREF _Toc28997 \h </w:instrText>
        </w:r>
        <w:r>
          <w:fldChar w:fldCharType="separate"/>
        </w:r>
        <w:r>
          <w:t>59</w:t>
        </w:r>
        <w:r>
          <w:fldChar w:fldCharType="end"/>
        </w:r>
      </w:hyperlink>
    </w:p>
    <w:p>
      <w:pPr>
        <w:pStyle w:val="TOC2"/>
        <w:tabs>
          <w:tab w:val="right" w:leader="dot" w:pos="8306"/>
        </w:tabs>
      </w:pPr>
      <w:hyperlink w:anchor="_Toc32207" w:history="1">
        <w:r>
          <w:rPr>
            <w:rFonts w:ascii="仿宋" w:eastAsia="仿宋" w:hAnsi="仿宋" w:cs="仿宋" w:hint="eastAsia"/>
            <w:lang w:eastAsia="zh-CN"/>
          </w:rPr>
          <w:t>(四)、国际市场拓展策略</w:t>
        </w:r>
        <w:r>
          <w:tab/>
        </w:r>
        <w:r>
          <w:fldChar w:fldCharType="begin"/>
        </w:r>
        <w:r>
          <w:instrText xml:space="preserve"> PAGEREF _Toc32207 \h </w:instrText>
        </w:r>
        <w:r>
          <w:fldChar w:fldCharType="separate"/>
        </w:r>
        <w:r>
          <w:t>61</w:t>
        </w:r>
        <w:r>
          <w:fldChar w:fldCharType="end"/>
        </w:r>
      </w:hyperlink>
    </w:p>
    <w:p>
      <w:pPr>
        <w:pStyle w:val="TOC1"/>
        <w:tabs>
          <w:tab w:val="right" w:leader="dot" w:pos="8306"/>
        </w:tabs>
      </w:pPr>
      <w:hyperlink w:anchor="_Toc20353" w:history="1">
        <w:r>
          <w:rPr>
            <w:rFonts w:ascii="仿宋" w:eastAsia="仿宋" w:hAnsi="仿宋" w:cs="仿宋" w:hint="eastAsia"/>
            <w:lang w:eastAsia="zh-CN"/>
          </w:rPr>
          <w:t>十七、未来计划和展望</w:t>
        </w:r>
        <w:r>
          <w:tab/>
        </w:r>
        <w:r>
          <w:fldChar w:fldCharType="begin"/>
        </w:r>
        <w:r>
          <w:instrText xml:space="preserve"> PAGEREF _Toc20353 \h </w:instrText>
        </w:r>
        <w:r>
          <w:fldChar w:fldCharType="separate"/>
        </w:r>
        <w:r>
          <w:t>62</w:t>
        </w:r>
        <w:r>
          <w:fldChar w:fldCharType="end"/>
        </w:r>
      </w:hyperlink>
    </w:p>
    <w:p>
      <w:pPr>
        <w:pStyle w:val="TOC2"/>
        <w:tabs>
          <w:tab w:val="right" w:leader="dot" w:pos="8306"/>
        </w:tabs>
      </w:pPr>
      <w:hyperlink w:anchor="_Toc25509" w:history="1">
        <w:r>
          <w:rPr>
            <w:rFonts w:ascii="仿宋" w:eastAsia="仿宋" w:hAnsi="仿宋" w:cs="仿宋" w:hint="eastAsia"/>
            <w:lang w:eastAsia="zh-CN"/>
          </w:rPr>
          <w:t>(一)、公司未来的发展计划</w:t>
        </w:r>
        <w:r>
          <w:tab/>
        </w:r>
        <w:r>
          <w:fldChar w:fldCharType="begin"/>
        </w:r>
        <w:r>
          <w:instrText xml:space="preserve"> PAGEREF _Toc25509 \h </w:instrText>
        </w:r>
        <w:r>
          <w:fldChar w:fldCharType="separate"/>
        </w:r>
        <w:r>
          <w:t>62</w:t>
        </w:r>
        <w:r>
          <w:fldChar w:fldCharType="end"/>
        </w:r>
      </w:hyperlink>
    </w:p>
    <w:p>
      <w:pPr>
        <w:pStyle w:val="TOC2"/>
        <w:tabs>
          <w:tab w:val="right" w:leader="dot" w:pos="8306"/>
        </w:tabs>
      </w:pPr>
      <w:hyperlink w:anchor="_Toc32252" w:history="1">
        <w:r>
          <w:rPr>
            <w:rFonts w:ascii="仿宋" w:eastAsia="仿宋" w:hAnsi="仿宋" w:cs="仿宋" w:hint="eastAsia"/>
            <w:lang w:eastAsia="zh-CN"/>
          </w:rPr>
          <w:t>(二)、长期目标和目标</w:t>
        </w:r>
        <w:r>
          <w:tab/>
        </w:r>
        <w:r>
          <w:fldChar w:fldCharType="begin"/>
        </w:r>
        <w:r>
          <w:instrText xml:space="preserve"> PAGEREF _Toc32252 \h </w:instrText>
        </w:r>
        <w:r>
          <w:fldChar w:fldCharType="separate"/>
        </w:r>
        <w:r>
          <w:t>63</w:t>
        </w:r>
        <w:r>
          <w:fldChar w:fldCharType="end"/>
        </w:r>
      </w:hyperlink>
    </w:p>
    <w:p>
      <w:pPr>
        <w:pStyle w:val="TOC1"/>
        <w:tabs>
          <w:tab w:val="right" w:leader="dot" w:pos="8306"/>
        </w:tabs>
      </w:pPr>
      <w:hyperlink w:anchor="_Toc4962" w:history="1">
        <w:r>
          <w:rPr>
            <w:rFonts w:ascii="仿宋" w:eastAsia="仿宋" w:hAnsi="仿宋" w:cs="仿宋" w:hint="eastAsia"/>
            <w:lang w:eastAsia="zh-CN"/>
          </w:rPr>
          <w:t>十八、营养产业人才战略与团队建设</w:t>
        </w:r>
        <w:r>
          <w:tab/>
        </w:r>
        <w:r>
          <w:fldChar w:fldCharType="begin"/>
        </w:r>
        <w:r>
          <w:instrText xml:space="preserve"> PAGEREF _Toc4962 \h </w:instrText>
        </w:r>
        <w:r>
          <w:fldChar w:fldCharType="separate"/>
        </w:r>
        <w:r>
          <w:t>64</w:t>
        </w:r>
        <w:r>
          <w:fldChar w:fldCharType="end"/>
        </w:r>
      </w:hyperlink>
    </w:p>
    <w:p>
      <w:pPr>
        <w:pStyle w:val="TOC2"/>
        <w:tabs>
          <w:tab w:val="right" w:leader="dot" w:pos="8306"/>
        </w:tabs>
      </w:pPr>
      <w:hyperlink w:anchor="_Toc11237" w:history="1">
        <w:r>
          <w:rPr>
            <w:rFonts w:ascii="仿宋" w:eastAsia="仿宋" w:hAnsi="仿宋" w:cs="仿宋" w:hint="eastAsia"/>
            <w:lang w:eastAsia="zh-CN"/>
          </w:rPr>
          <w:t>(一)、人才需求与招聘计划</w:t>
        </w:r>
        <w:r>
          <w:tab/>
        </w:r>
        <w:r>
          <w:fldChar w:fldCharType="begin"/>
        </w:r>
        <w:r>
          <w:instrText xml:space="preserve"> PAGEREF _Toc11237 \h </w:instrText>
        </w:r>
        <w:r>
          <w:fldChar w:fldCharType="separate"/>
        </w:r>
        <w:r>
          <w:t>64</w:t>
        </w:r>
        <w:r>
          <w:fldChar w:fldCharType="end"/>
        </w:r>
      </w:hyperlink>
    </w:p>
    <w:p>
      <w:pPr>
        <w:pStyle w:val="TOC2"/>
        <w:tabs>
          <w:tab w:val="right" w:leader="dot" w:pos="8306"/>
        </w:tabs>
      </w:pPr>
      <w:hyperlink w:anchor="_Toc1642" w:history="1">
        <w:r>
          <w:rPr>
            <w:rFonts w:ascii="仿宋" w:eastAsia="仿宋" w:hAnsi="仿宋" w:cs="仿宋" w:hint="eastAsia"/>
            <w:lang w:eastAsia="zh-CN"/>
          </w:rPr>
          <w:t>(二)、培训与专业发展</w:t>
        </w:r>
        <w:r>
          <w:tab/>
        </w:r>
        <w:r>
          <w:fldChar w:fldCharType="begin"/>
        </w:r>
        <w:r>
          <w:instrText xml:space="preserve"> PAGEREF _Toc1642 \h </w:instrText>
        </w:r>
        <w:r>
          <w:fldChar w:fldCharType="separate"/>
        </w:r>
        <w:r>
          <w:t>65</w:t>
        </w:r>
        <w:r>
          <w:fldChar w:fldCharType="end"/>
        </w:r>
      </w:hyperlink>
    </w:p>
    <w:p>
      <w:pPr>
        <w:pStyle w:val="TOC2"/>
        <w:tabs>
          <w:tab w:val="right" w:leader="dot" w:pos="8306"/>
        </w:tabs>
      </w:pPr>
      <w:hyperlink w:anchor="_Toc16414" w:history="1">
        <w:r>
          <w:rPr>
            <w:rFonts w:ascii="仿宋" w:eastAsia="仿宋" w:hAnsi="仿宋" w:cs="仿宋" w:hint="eastAsia"/>
            <w:lang w:eastAsia="zh-CN"/>
          </w:rPr>
          <w:t>(三)、绩效评价与激励机制</w:t>
        </w:r>
        <w:r>
          <w:tab/>
        </w:r>
        <w:r>
          <w:fldChar w:fldCharType="begin"/>
        </w:r>
        <w:r>
          <w:instrText xml:space="preserve"> PAGEREF _Toc16414 \h </w:instrText>
        </w:r>
        <w:r>
          <w:fldChar w:fldCharType="separate"/>
        </w:r>
        <w:r>
          <w:t>66</w:t>
        </w:r>
        <w:r>
          <w:fldChar w:fldCharType="end"/>
        </w:r>
      </w:hyperlink>
    </w:p>
    <w:p>
      <w:pPr>
        <w:pStyle w:val="TOC2"/>
        <w:tabs>
          <w:tab w:val="right" w:leader="dot" w:pos="8306"/>
        </w:tabs>
      </w:pPr>
      <w:hyperlink w:anchor="_Toc22245" w:history="1">
        <w:r>
          <w:rPr>
            <w:rFonts w:ascii="仿宋" w:eastAsia="仿宋" w:hAnsi="仿宋" w:cs="仿宋" w:hint="eastAsia"/>
            <w:lang w:eastAsia="zh-CN"/>
          </w:rPr>
          <w:t>(四)、团队建设与协作模式</w:t>
        </w:r>
        <w:r>
          <w:tab/>
        </w:r>
        <w:r>
          <w:fldChar w:fldCharType="begin"/>
        </w:r>
        <w:r>
          <w:instrText xml:space="preserve"> PAGEREF _Toc22245 \h </w:instrText>
        </w:r>
        <w:r>
          <w:fldChar w:fldCharType="separate"/>
        </w:r>
        <w:r>
          <w:t>67</w:t>
        </w:r>
        <w:r>
          <w:fldChar w:fldCharType="end"/>
        </w:r>
      </w:hyperlink>
    </w:p>
    <w:p>
      <w:pPr>
        <w:pStyle w:val="TOC1"/>
        <w:tabs>
          <w:tab w:val="right" w:leader="dot" w:pos="8306"/>
        </w:tabs>
      </w:pPr>
      <w:hyperlink w:anchor="_Toc10199" w:history="1">
        <w:r>
          <w:rPr>
            <w:rFonts w:ascii="仿宋" w:eastAsia="仿宋" w:hAnsi="仿宋" w:cs="仿宋" w:hint="eastAsia"/>
            <w:lang w:eastAsia="zh-CN"/>
          </w:rPr>
          <w:t>十九、技术创新与研发计划</w:t>
        </w:r>
        <w:r>
          <w:tab/>
        </w:r>
        <w:r>
          <w:fldChar w:fldCharType="begin"/>
        </w:r>
        <w:r>
          <w:instrText xml:space="preserve"> PAGEREF _Toc10199 \h </w:instrText>
        </w:r>
        <w:r>
          <w:fldChar w:fldCharType="separate"/>
        </w:r>
        <w:r>
          <w:t>68</w:t>
        </w:r>
        <w:r>
          <w:fldChar w:fldCharType="end"/>
        </w:r>
      </w:hyperlink>
    </w:p>
    <w:p>
      <w:pPr>
        <w:pStyle w:val="TOC2"/>
        <w:tabs>
          <w:tab w:val="right" w:leader="dot" w:pos="8306"/>
        </w:tabs>
      </w:pPr>
      <w:hyperlink w:anchor="_Toc4705" w:history="1">
        <w:r>
          <w:rPr>
            <w:rFonts w:ascii="仿宋" w:eastAsia="仿宋" w:hAnsi="仿宋" w:cs="仿宋" w:hint="eastAsia"/>
            <w:lang w:eastAsia="zh-CN"/>
          </w:rPr>
          <w:t>(一)、技术创新策略</w:t>
        </w:r>
        <w:r>
          <w:tab/>
        </w:r>
        <w:r>
          <w:fldChar w:fldCharType="begin"/>
        </w:r>
        <w:r>
          <w:instrText xml:space="preserve"> PAGEREF _Toc4705 \h </w:instrText>
        </w:r>
        <w:r>
          <w:fldChar w:fldCharType="separate"/>
        </w:r>
        <w:r>
          <w:t>68</w:t>
        </w:r>
        <w:r>
          <w:fldChar w:fldCharType="end"/>
        </w:r>
      </w:hyperlink>
    </w:p>
    <w:p>
      <w:pPr>
        <w:pStyle w:val="TOC2"/>
        <w:tabs>
          <w:tab w:val="right" w:leader="dot" w:pos="8306"/>
        </w:tabs>
      </w:pPr>
      <w:hyperlink w:anchor="_Toc8980" w:history="1">
        <w:r>
          <w:rPr>
            <w:rFonts w:ascii="仿宋" w:eastAsia="仿宋" w:hAnsi="仿宋" w:cs="仿宋" w:hint="eastAsia"/>
            <w:lang w:eastAsia="zh-CN"/>
          </w:rPr>
          <w:t>(二)、研发资源配置</w:t>
        </w:r>
        <w:r>
          <w:tab/>
        </w:r>
        <w:r>
          <w:fldChar w:fldCharType="begin"/>
        </w:r>
        <w:r>
          <w:instrText xml:space="preserve"> PAGEREF _Toc8980 \h </w:instrText>
        </w:r>
        <w:r>
          <w:fldChar w:fldCharType="separate"/>
        </w:r>
        <w:r>
          <w:t>69</w:t>
        </w:r>
        <w:r>
          <w:fldChar w:fldCharType="end"/>
        </w:r>
      </w:hyperlink>
    </w:p>
    <w:p>
      <w:pPr>
        <w:pStyle w:val="TOC2"/>
        <w:tabs>
          <w:tab w:val="right" w:leader="dot" w:pos="8306"/>
        </w:tabs>
      </w:pPr>
      <w:hyperlink w:anchor="_Toc1717" w:history="1">
        <w:r>
          <w:rPr>
            <w:rFonts w:ascii="仿宋" w:eastAsia="仿宋" w:hAnsi="仿宋" w:cs="仿宋" w:hint="eastAsia"/>
            <w:lang w:eastAsia="zh-CN"/>
          </w:rPr>
          <w:t>(三)、技术合作伙伴关系建设</w:t>
        </w:r>
        <w:r>
          <w:tab/>
        </w:r>
        <w:r>
          <w:fldChar w:fldCharType="begin"/>
        </w:r>
        <w:r>
          <w:instrText xml:space="preserve"> PAGEREF _Toc1717 \h </w:instrText>
        </w:r>
        <w:r>
          <w:fldChar w:fldCharType="separate"/>
        </w:r>
        <w:r>
          <w:t>70</w:t>
        </w:r>
        <w:r>
          <w:fldChar w:fldCharType="end"/>
        </w:r>
      </w:hyperlink>
    </w:p>
    <w:p>
      <w:pPr>
        <w:pStyle w:val="TOC1"/>
        <w:tabs>
          <w:tab w:val="right" w:leader="dot" w:pos="8306"/>
        </w:tabs>
      </w:pPr>
      <w:hyperlink w:anchor="_Toc18069" w:history="1">
        <w:r>
          <w:rPr>
            <w:rFonts w:ascii="仿宋" w:eastAsia="仿宋" w:hAnsi="仿宋" w:cs="仿宋" w:hint="eastAsia"/>
            <w:lang w:eastAsia="zh-CN"/>
          </w:rPr>
          <w:t>二十、危机管理与应急预案</w:t>
        </w:r>
        <w:r>
          <w:tab/>
        </w:r>
        <w:r>
          <w:fldChar w:fldCharType="begin"/>
        </w:r>
        <w:r>
          <w:instrText xml:space="preserve"> PAGEREF _Toc18069 \h </w:instrText>
        </w:r>
        <w:r>
          <w:fldChar w:fldCharType="separate"/>
        </w:r>
        <w:r>
          <w:t>72</w:t>
        </w:r>
        <w:r>
          <w:fldChar w:fldCharType="end"/>
        </w:r>
      </w:hyperlink>
    </w:p>
    <w:p>
      <w:pPr>
        <w:pStyle w:val="TOC2"/>
        <w:tabs>
          <w:tab w:val="right" w:leader="dot" w:pos="8306"/>
        </w:tabs>
      </w:pPr>
      <w:hyperlink w:anchor="_Toc736" w:history="1">
        <w:r>
          <w:rPr>
            <w:rFonts w:ascii="仿宋" w:eastAsia="仿宋" w:hAnsi="仿宋" w:cs="仿宋" w:hint="eastAsia"/>
            <w:lang w:eastAsia="zh-CN"/>
          </w:rPr>
          <w:t>(一)、危机预警与监测</w:t>
        </w:r>
        <w:r>
          <w:tab/>
        </w:r>
        <w:r>
          <w:fldChar w:fldCharType="begin"/>
        </w:r>
        <w:r>
          <w:instrText xml:space="preserve"> PAGEREF _Toc736 \h </w:instrText>
        </w:r>
        <w:r>
          <w:fldChar w:fldCharType="separate"/>
        </w:r>
        <w:r>
          <w:t>72</w:t>
        </w:r>
        <w:r>
          <w:fldChar w:fldCharType="end"/>
        </w:r>
      </w:hyperlink>
    </w:p>
    <w:p>
      <w:pPr>
        <w:pStyle w:val="TOC2"/>
        <w:tabs>
          <w:tab w:val="right" w:leader="dot" w:pos="8306"/>
        </w:tabs>
      </w:pPr>
      <w:hyperlink w:anchor="_Toc26027" w:history="1">
        <w:r>
          <w:rPr>
            <w:rFonts w:ascii="仿宋" w:eastAsia="仿宋" w:hAnsi="仿宋" w:cs="仿宋" w:hint="eastAsia"/>
            <w:lang w:eastAsia="zh-CN"/>
          </w:rPr>
          <w:t>(二)、应急预案与危机响应</w:t>
        </w:r>
        <w:r>
          <w:tab/>
        </w:r>
        <w:r>
          <w:fldChar w:fldCharType="begin"/>
        </w:r>
        <w:r>
          <w:instrText xml:space="preserve"> PAGEREF _Toc26027 \h </w:instrText>
        </w:r>
        <w:r>
          <w:fldChar w:fldCharType="separate"/>
        </w:r>
        <w:r>
          <w:t>73</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5110" w:history="1">
        <w:r>
          <w:rPr>
            <w:rFonts w:ascii="仿宋" w:eastAsia="仿宋" w:hAnsi="仿宋" w:cs="仿宋" w:hint="eastAsia"/>
            <w:lang w:eastAsia="zh-CN"/>
          </w:rPr>
          <w:t>(三)、危机沟通与舆情控制</w:t>
        </w:r>
        <w:r>
          <w:tab/>
        </w:r>
        <w:r>
          <w:fldChar w:fldCharType="begin"/>
        </w:r>
        <w:r>
          <w:instrText xml:space="preserve"> PAGEREF _Toc5110 \h </w:instrText>
        </w:r>
        <w:r>
          <w:fldChar w:fldCharType="separate"/>
        </w:r>
        <w:r>
          <w:t>74</w:t>
        </w:r>
        <w:r>
          <w:fldChar w:fldCharType="end"/>
        </w:r>
      </w:hyperlink>
    </w:p>
    <w:p>
      <w:pPr>
        <w:pStyle w:val="TOC2"/>
        <w:tabs>
          <w:tab w:val="right" w:leader="dot" w:pos="8306"/>
        </w:tabs>
      </w:pPr>
      <w:hyperlink w:anchor="_Toc27647" w:history="1">
        <w:r>
          <w:rPr>
            <w:rFonts w:ascii="仿宋" w:eastAsia="仿宋" w:hAnsi="仿宋" w:cs="仿宋" w:hint="eastAsia"/>
            <w:lang w:eastAsia="zh-CN"/>
          </w:rPr>
          <w:t>(四)、危机后教训与改进</w:t>
        </w:r>
        <w:r>
          <w:tab/>
        </w:r>
        <w:r>
          <w:fldChar w:fldCharType="begin"/>
        </w:r>
        <w:r>
          <w:instrText xml:space="preserve"> PAGEREF _Toc27647 \h </w:instrText>
        </w:r>
        <w:r>
          <w:fldChar w:fldCharType="separate"/>
        </w:r>
        <w:r>
          <w:t>76</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1783"/>
      <w:r>
        <w:rPr>
          <w:rFonts w:ascii="仿宋" w:eastAsia="仿宋" w:hAnsi="仿宋" w:cs="仿宋" w:hint="eastAsia"/>
          <w:sz w:val="28"/>
          <w:lang w:eastAsia="zh-CN"/>
        </w:rPr>
        <w:t>一、 进入国际市场的方式</w:t>
      </w:r>
      <w:bookmarkEnd w:id="2"/>
    </w:p>
    <w:p>
      <w:pPr>
        <w:pStyle w:val="Heading2"/>
        <w:rPr>
          <w:rFonts w:ascii="仿宋" w:eastAsia="仿宋" w:hAnsi="仿宋" w:cs="仿宋" w:hint="eastAsia"/>
          <w:lang w:eastAsia="zh-CN"/>
        </w:rPr>
      </w:pPr>
      <w:bookmarkStart w:id="3" w:name="_Toc6251"/>
      <w:r>
        <w:rPr>
          <w:rFonts w:ascii="仿宋" w:eastAsia="仿宋" w:hAnsi="仿宋" w:cs="仿宋" w:hint="eastAsia"/>
          <w:lang w:eastAsia="zh-CN"/>
        </w:rPr>
        <w:t>(一)、贸易进入方式</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贸易进入是企业开拓国际市场的一种方式，通过将产品出口到目标市场来实现。这是一种传统而常见的国际市场进入策略，也是最初的国际化战略。采用贸易进入方式，产品在本国生产，不改变生产地点，生产设施仍留在本国，劳动力不流动到国际市场，出口产品可与国内销售产品相同或根据国际市场需求进行调整。如果在国际市场遇到困难，仍可转向本国市场销售，因此，这种方式的经营风险相对较小，对产品结构和生产要素组合的影响较小。</w:t>
      </w:r>
    </w:p>
    <w:p>
      <w:pPr>
        <w:ind w:firstLine="560" w:firstLineChars="200"/>
        <w:rPr>
          <w:rFonts w:ascii="仿宋" w:eastAsia="仿宋" w:hAnsi="仿宋" w:cs="仿宋" w:hint="eastAsia"/>
          <w:sz w:val="28"/>
        </w:rPr>
      </w:pPr>
      <w:r>
        <w:rPr>
          <w:rFonts w:ascii="仿宋" w:eastAsia="仿宋" w:hAnsi="仿宋" w:cs="仿宋" w:hint="eastAsia"/>
          <w:sz w:val="28"/>
          <w:lang w:eastAsia="zh-CN"/>
        </w:rPr>
        <w:t>贸易进入方式可分为间接出口和直接出口两种方式。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1. 间接出口 </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https://d.book118.com/448023125024006042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营养产业行业企业战略发展规划及建议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营养产业行业企业战略发展规划及建议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营养产业行业企业战略发展规划及建议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营养产业行业企业战略发展规划及建议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营养产业行业企业战略发展规划及建议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102861"/>
    <w:rsid w:val="45102861"/>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44802312502400604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2024-02-19T14:10:00Z</dcterms:created>
  <dcterms:modified xsi:type="dcterms:W3CDTF">2024-02-19T14:10:32Z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D49D48DB6226479880E367261A909357_11</vt:lpwstr>
  </property>
  <property fmtid="{D5CDD505-2E9C-101B-9397-08002B2CF9AE}" pid="3" name="KSOProductBuildVer">
    <vt:lpwstr>2052-12.1.0.16250</vt:lpwstr>
  </property>
</Properties>
</file>