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手机银行项目建设总纲及方案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2" w:history="1">
        <w:r>
          <w:rPr>
            <w:rFonts w:ascii="仿宋" w:eastAsia="仿宋" w:hAnsi="仿宋" w:cs="仿宋" w:hint="eastAsia"/>
            <w:lang w:eastAsia="zh-CN"/>
          </w:rPr>
          <w:t>序言</w:t>
        </w:r>
        <w:r>
          <w:tab/>
        </w:r>
        <w:r>
          <w:fldChar w:fldCharType="begin"/>
        </w:r>
        <w:r>
          <w:instrText xml:space="preserve"> PAGEREF _Toc21652 \h </w:instrText>
        </w:r>
        <w:r>
          <w:fldChar w:fldCharType="separate"/>
        </w:r>
        <w:r>
          <w:t>3</w:t>
        </w:r>
        <w:r>
          <w:fldChar w:fldCharType="end"/>
        </w:r>
      </w:hyperlink>
    </w:p>
    <w:p>
      <w:pPr>
        <w:pStyle w:val="TOC1"/>
        <w:tabs>
          <w:tab w:val="right" w:leader="dot" w:pos="8306"/>
        </w:tabs>
      </w:pPr>
      <w:hyperlink w:anchor="_Toc20362" w:history="1">
        <w:r>
          <w:rPr>
            <w:rFonts w:ascii="仿宋" w:eastAsia="仿宋" w:hAnsi="仿宋" w:cs="仿宋" w:hint="eastAsia"/>
            <w:lang w:eastAsia="zh-CN"/>
          </w:rPr>
          <w:t>一、经济影响分析</w:t>
        </w:r>
        <w:r>
          <w:tab/>
        </w:r>
        <w:r>
          <w:fldChar w:fldCharType="begin"/>
        </w:r>
        <w:r>
          <w:instrText xml:space="preserve"> PAGEREF _Toc20362 \h </w:instrText>
        </w:r>
        <w:r>
          <w:fldChar w:fldCharType="separate"/>
        </w:r>
        <w:r>
          <w:t>3</w:t>
        </w:r>
        <w:r>
          <w:fldChar w:fldCharType="end"/>
        </w:r>
      </w:hyperlink>
    </w:p>
    <w:p>
      <w:pPr>
        <w:pStyle w:val="TOC2"/>
        <w:tabs>
          <w:tab w:val="right" w:leader="dot" w:pos="8306"/>
        </w:tabs>
      </w:pPr>
      <w:hyperlink w:anchor="_Toc30633" w:history="1">
        <w:r>
          <w:rPr>
            <w:rFonts w:ascii="仿宋" w:eastAsia="仿宋" w:hAnsi="仿宋" w:cs="仿宋" w:hint="eastAsia"/>
            <w:lang w:eastAsia="zh-CN"/>
          </w:rPr>
          <w:t>(一)、经济费用效益或费用效果分析</w:t>
        </w:r>
        <w:r>
          <w:tab/>
        </w:r>
        <w:r>
          <w:fldChar w:fldCharType="begin"/>
        </w:r>
        <w:r>
          <w:instrText xml:space="preserve"> PAGEREF _Toc30633 \h </w:instrText>
        </w:r>
        <w:r>
          <w:fldChar w:fldCharType="separate"/>
        </w:r>
        <w:r>
          <w:t>3</w:t>
        </w:r>
        <w:r>
          <w:fldChar w:fldCharType="end"/>
        </w:r>
      </w:hyperlink>
    </w:p>
    <w:p>
      <w:pPr>
        <w:pStyle w:val="TOC2"/>
        <w:tabs>
          <w:tab w:val="right" w:leader="dot" w:pos="8306"/>
        </w:tabs>
      </w:pPr>
      <w:hyperlink w:anchor="_Toc8756" w:history="1">
        <w:r>
          <w:rPr>
            <w:rFonts w:ascii="仿宋" w:eastAsia="仿宋" w:hAnsi="仿宋" w:cs="仿宋" w:hint="eastAsia"/>
            <w:lang w:eastAsia="zh-CN"/>
          </w:rPr>
          <w:t>(二)、行业影响分析</w:t>
        </w:r>
        <w:r>
          <w:tab/>
        </w:r>
        <w:r>
          <w:fldChar w:fldCharType="begin"/>
        </w:r>
        <w:r>
          <w:instrText xml:space="preserve"> PAGEREF _Toc8756 \h </w:instrText>
        </w:r>
        <w:r>
          <w:fldChar w:fldCharType="separate"/>
        </w:r>
        <w:r>
          <w:t>5</w:t>
        </w:r>
        <w:r>
          <w:fldChar w:fldCharType="end"/>
        </w:r>
      </w:hyperlink>
    </w:p>
    <w:p>
      <w:pPr>
        <w:pStyle w:val="TOC2"/>
        <w:tabs>
          <w:tab w:val="right" w:leader="dot" w:pos="8306"/>
        </w:tabs>
      </w:pPr>
      <w:hyperlink w:anchor="_Toc12301" w:history="1">
        <w:r>
          <w:rPr>
            <w:rFonts w:ascii="仿宋" w:eastAsia="仿宋" w:hAnsi="仿宋" w:cs="仿宋" w:hint="eastAsia"/>
            <w:lang w:eastAsia="zh-CN"/>
          </w:rPr>
          <w:t>(三)、区域经济影响分析</w:t>
        </w:r>
        <w:r>
          <w:tab/>
        </w:r>
        <w:r>
          <w:fldChar w:fldCharType="begin"/>
        </w:r>
        <w:r>
          <w:instrText xml:space="preserve"> PAGEREF _Toc12301 \h </w:instrText>
        </w:r>
        <w:r>
          <w:fldChar w:fldCharType="separate"/>
        </w:r>
        <w:r>
          <w:t>7</w:t>
        </w:r>
        <w:r>
          <w:fldChar w:fldCharType="end"/>
        </w:r>
      </w:hyperlink>
    </w:p>
    <w:p>
      <w:pPr>
        <w:pStyle w:val="TOC2"/>
        <w:tabs>
          <w:tab w:val="right" w:leader="dot" w:pos="8306"/>
        </w:tabs>
      </w:pPr>
      <w:hyperlink w:anchor="_Toc15239" w:history="1">
        <w:r>
          <w:rPr>
            <w:rFonts w:ascii="仿宋" w:eastAsia="仿宋" w:hAnsi="仿宋" w:cs="仿宋" w:hint="eastAsia"/>
            <w:lang w:eastAsia="zh-CN"/>
          </w:rPr>
          <w:t>(四)、宏观经济影响分析</w:t>
        </w:r>
        <w:r>
          <w:tab/>
        </w:r>
        <w:r>
          <w:fldChar w:fldCharType="begin"/>
        </w:r>
        <w:r>
          <w:instrText xml:space="preserve"> PAGEREF _Toc15239 \h </w:instrText>
        </w:r>
        <w:r>
          <w:fldChar w:fldCharType="separate"/>
        </w:r>
        <w:r>
          <w:t>8</w:t>
        </w:r>
        <w:r>
          <w:fldChar w:fldCharType="end"/>
        </w:r>
      </w:hyperlink>
    </w:p>
    <w:p>
      <w:pPr>
        <w:pStyle w:val="TOC1"/>
        <w:tabs>
          <w:tab w:val="right" w:leader="dot" w:pos="8306"/>
        </w:tabs>
      </w:pPr>
      <w:hyperlink w:anchor="_Toc8630" w:history="1">
        <w:r>
          <w:rPr>
            <w:rFonts w:ascii="仿宋" w:eastAsia="仿宋" w:hAnsi="仿宋" w:cs="仿宋" w:hint="eastAsia"/>
            <w:lang w:eastAsia="zh-CN"/>
          </w:rPr>
          <w:t>二、背景、必要性分析</w:t>
        </w:r>
        <w:r>
          <w:tab/>
        </w:r>
        <w:r>
          <w:fldChar w:fldCharType="begin"/>
        </w:r>
        <w:r>
          <w:instrText xml:space="preserve"> PAGEREF _Toc8630 \h </w:instrText>
        </w:r>
        <w:r>
          <w:fldChar w:fldCharType="separate"/>
        </w:r>
        <w:r>
          <w:t>9</w:t>
        </w:r>
        <w:r>
          <w:fldChar w:fldCharType="end"/>
        </w:r>
      </w:hyperlink>
    </w:p>
    <w:p>
      <w:pPr>
        <w:pStyle w:val="TOC2"/>
        <w:tabs>
          <w:tab w:val="right" w:leader="dot" w:pos="8306"/>
        </w:tabs>
      </w:pPr>
      <w:hyperlink w:anchor="_Toc7745" w:history="1">
        <w:r>
          <w:rPr>
            <w:rFonts w:ascii="仿宋" w:eastAsia="仿宋" w:hAnsi="仿宋" w:cs="仿宋" w:hint="eastAsia"/>
            <w:lang w:eastAsia="zh-CN"/>
          </w:rPr>
          <w:t>(一)、项目建设背景</w:t>
        </w:r>
        <w:r>
          <w:tab/>
        </w:r>
        <w:r>
          <w:fldChar w:fldCharType="begin"/>
        </w:r>
        <w:r>
          <w:instrText xml:space="preserve"> PAGEREF _Toc7745 \h </w:instrText>
        </w:r>
        <w:r>
          <w:fldChar w:fldCharType="separate"/>
        </w:r>
        <w:r>
          <w:t>9</w:t>
        </w:r>
        <w:r>
          <w:fldChar w:fldCharType="end"/>
        </w:r>
      </w:hyperlink>
    </w:p>
    <w:p>
      <w:pPr>
        <w:pStyle w:val="TOC2"/>
        <w:tabs>
          <w:tab w:val="right" w:leader="dot" w:pos="8306"/>
        </w:tabs>
      </w:pPr>
      <w:hyperlink w:anchor="_Toc138" w:history="1">
        <w:r>
          <w:rPr>
            <w:rFonts w:ascii="仿宋" w:eastAsia="仿宋" w:hAnsi="仿宋" w:cs="仿宋" w:hint="eastAsia"/>
            <w:lang w:eastAsia="zh-CN"/>
          </w:rPr>
          <w:t>(二)、必要性分析</w:t>
        </w:r>
        <w:r>
          <w:tab/>
        </w:r>
        <w:r>
          <w:fldChar w:fldCharType="begin"/>
        </w:r>
        <w:r>
          <w:instrText xml:space="preserve"> PAGEREF _Toc138 \h </w:instrText>
        </w:r>
        <w:r>
          <w:fldChar w:fldCharType="separate"/>
        </w:r>
        <w:r>
          <w:t>10</w:t>
        </w:r>
        <w:r>
          <w:fldChar w:fldCharType="end"/>
        </w:r>
      </w:hyperlink>
    </w:p>
    <w:p>
      <w:pPr>
        <w:pStyle w:val="TOC2"/>
        <w:tabs>
          <w:tab w:val="right" w:leader="dot" w:pos="8306"/>
        </w:tabs>
      </w:pPr>
      <w:hyperlink w:anchor="_Toc25187" w:history="1">
        <w:r>
          <w:rPr>
            <w:rFonts w:ascii="仿宋" w:eastAsia="仿宋" w:hAnsi="仿宋" w:cs="仿宋" w:hint="eastAsia"/>
            <w:lang w:eastAsia="zh-CN"/>
          </w:rPr>
          <w:t>(三)、项目建设有利条件</w:t>
        </w:r>
        <w:r>
          <w:tab/>
        </w:r>
        <w:r>
          <w:fldChar w:fldCharType="begin"/>
        </w:r>
        <w:r>
          <w:instrText xml:space="preserve"> PAGEREF _Toc25187 \h </w:instrText>
        </w:r>
        <w:r>
          <w:fldChar w:fldCharType="separate"/>
        </w:r>
        <w:r>
          <w:t>12</w:t>
        </w:r>
        <w:r>
          <w:fldChar w:fldCharType="end"/>
        </w:r>
      </w:hyperlink>
    </w:p>
    <w:p>
      <w:pPr>
        <w:pStyle w:val="TOC1"/>
        <w:tabs>
          <w:tab w:val="right" w:leader="dot" w:pos="8306"/>
        </w:tabs>
      </w:pPr>
      <w:hyperlink w:anchor="_Toc12652" w:history="1">
        <w:r>
          <w:rPr>
            <w:rFonts w:ascii="仿宋" w:eastAsia="仿宋" w:hAnsi="仿宋" w:cs="仿宋" w:hint="eastAsia"/>
            <w:lang w:eastAsia="zh-CN"/>
          </w:rPr>
          <w:t>三、环境和生态影响分析</w:t>
        </w:r>
        <w:r>
          <w:tab/>
        </w:r>
        <w:r>
          <w:fldChar w:fldCharType="begin"/>
        </w:r>
        <w:r>
          <w:instrText xml:space="preserve"> PAGEREF _Toc12652 \h </w:instrText>
        </w:r>
        <w:r>
          <w:fldChar w:fldCharType="separate"/>
        </w:r>
        <w:r>
          <w:t>13</w:t>
        </w:r>
        <w:r>
          <w:fldChar w:fldCharType="end"/>
        </w:r>
      </w:hyperlink>
    </w:p>
    <w:p>
      <w:pPr>
        <w:pStyle w:val="TOC2"/>
        <w:tabs>
          <w:tab w:val="right" w:leader="dot" w:pos="8306"/>
        </w:tabs>
      </w:pPr>
      <w:hyperlink w:anchor="_Toc31365" w:history="1">
        <w:r>
          <w:rPr>
            <w:rFonts w:ascii="仿宋" w:eastAsia="仿宋" w:hAnsi="仿宋" w:cs="仿宋" w:hint="eastAsia"/>
            <w:lang w:eastAsia="zh-CN"/>
          </w:rPr>
          <w:t>(一)、环境和生态现状</w:t>
        </w:r>
        <w:r>
          <w:tab/>
        </w:r>
        <w:r>
          <w:fldChar w:fldCharType="begin"/>
        </w:r>
        <w:r>
          <w:instrText xml:space="preserve"> PAGEREF _Toc31365 \h </w:instrText>
        </w:r>
        <w:r>
          <w:fldChar w:fldCharType="separate"/>
        </w:r>
        <w:r>
          <w:t>13</w:t>
        </w:r>
        <w:r>
          <w:fldChar w:fldCharType="end"/>
        </w:r>
      </w:hyperlink>
    </w:p>
    <w:p>
      <w:pPr>
        <w:pStyle w:val="TOC2"/>
        <w:tabs>
          <w:tab w:val="right" w:leader="dot" w:pos="8306"/>
        </w:tabs>
      </w:pPr>
      <w:hyperlink w:anchor="_Toc206" w:history="1">
        <w:r>
          <w:rPr>
            <w:rFonts w:ascii="仿宋" w:eastAsia="仿宋" w:hAnsi="仿宋" w:cs="仿宋" w:hint="eastAsia"/>
            <w:lang w:eastAsia="zh-CN"/>
          </w:rPr>
          <w:t>(二)、生态环境影响分析</w:t>
        </w:r>
        <w:r>
          <w:tab/>
        </w:r>
        <w:r>
          <w:fldChar w:fldCharType="begin"/>
        </w:r>
        <w:r>
          <w:instrText xml:space="preserve"> PAGEREF _Toc206 \h </w:instrText>
        </w:r>
        <w:r>
          <w:fldChar w:fldCharType="separate"/>
        </w:r>
        <w:r>
          <w:t>15</w:t>
        </w:r>
        <w:r>
          <w:fldChar w:fldCharType="end"/>
        </w:r>
      </w:hyperlink>
    </w:p>
    <w:p>
      <w:pPr>
        <w:pStyle w:val="TOC2"/>
        <w:tabs>
          <w:tab w:val="right" w:leader="dot" w:pos="8306"/>
        </w:tabs>
      </w:pPr>
      <w:hyperlink w:anchor="_Toc31906" w:history="1">
        <w:r>
          <w:rPr>
            <w:rFonts w:ascii="仿宋" w:eastAsia="仿宋" w:hAnsi="仿宋" w:cs="仿宋" w:hint="eastAsia"/>
            <w:lang w:eastAsia="zh-CN"/>
          </w:rPr>
          <w:t>(三)、生态环境保护措施</w:t>
        </w:r>
        <w:r>
          <w:tab/>
        </w:r>
        <w:r>
          <w:fldChar w:fldCharType="begin"/>
        </w:r>
        <w:r>
          <w:instrText xml:space="preserve"> PAGEREF _Toc31906 \h </w:instrText>
        </w:r>
        <w:r>
          <w:fldChar w:fldCharType="separate"/>
        </w:r>
        <w:r>
          <w:t>16</w:t>
        </w:r>
        <w:r>
          <w:fldChar w:fldCharType="end"/>
        </w:r>
      </w:hyperlink>
    </w:p>
    <w:p>
      <w:pPr>
        <w:pStyle w:val="TOC2"/>
        <w:tabs>
          <w:tab w:val="right" w:leader="dot" w:pos="8306"/>
        </w:tabs>
      </w:pPr>
      <w:hyperlink w:anchor="_Toc717" w:history="1">
        <w:r>
          <w:rPr>
            <w:rFonts w:ascii="仿宋" w:eastAsia="仿宋" w:hAnsi="仿宋" w:cs="仿宋" w:hint="eastAsia"/>
            <w:lang w:eastAsia="zh-CN"/>
          </w:rPr>
          <w:t>(四)、地质灾害影响分析</w:t>
        </w:r>
        <w:r>
          <w:tab/>
        </w:r>
        <w:r>
          <w:fldChar w:fldCharType="begin"/>
        </w:r>
        <w:r>
          <w:instrText xml:space="preserve"> PAGEREF _Toc717 \h </w:instrText>
        </w:r>
        <w:r>
          <w:fldChar w:fldCharType="separate"/>
        </w:r>
        <w:r>
          <w:t>18</w:t>
        </w:r>
        <w:r>
          <w:fldChar w:fldCharType="end"/>
        </w:r>
      </w:hyperlink>
    </w:p>
    <w:p>
      <w:pPr>
        <w:pStyle w:val="TOC2"/>
        <w:tabs>
          <w:tab w:val="right" w:leader="dot" w:pos="8306"/>
        </w:tabs>
      </w:pPr>
      <w:hyperlink w:anchor="_Toc21062" w:history="1">
        <w:r>
          <w:rPr>
            <w:rFonts w:ascii="仿宋" w:eastAsia="仿宋" w:hAnsi="仿宋" w:cs="仿宋" w:hint="eastAsia"/>
            <w:lang w:eastAsia="zh-CN"/>
          </w:rPr>
          <w:t>(五)、特殊环境影响</w:t>
        </w:r>
        <w:r>
          <w:tab/>
        </w:r>
        <w:r>
          <w:fldChar w:fldCharType="begin"/>
        </w:r>
        <w:r>
          <w:instrText xml:space="preserve"> PAGEREF _Toc21062 \h </w:instrText>
        </w:r>
        <w:r>
          <w:fldChar w:fldCharType="separate"/>
        </w:r>
        <w:r>
          <w:t>19</w:t>
        </w:r>
        <w:r>
          <w:fldChar w:fldCharType="end"/>
        </w:r>
      </w:hyperlink>
    </w:p>
    <w:p>
      <w:pPr>
        <w:pStyle w:val="TOC1"/>
        <w:tabs>
          <w:tab w:val="right" w:leader="dot" w:pos="8306"/>
        </w:tabs>
      </w:pPr>
      <w:hyperlink w:anchor="_Toc4378" w:history="1">
        <w:r>
          <w:rPr>
            <w:rFonts w:ascii="仿宋" w:eastAsia="仿宋" w:hAnsi="仿宋" w:cs="仿宋" w:hint="eastAsia"/>
            <w:lang w:eastAsia="zh-CN"/>
          </w:rPr>
          <w:t>四、项目选址研究</w:t>
        </w:r>
        <w:r>
          <w:tab/>
        </w:r>
        <w:r>
          <w:fldChar w:fldCharType="begin"/>
        </w:r>
        <w:r>
          <w:instrText xml:space="preserve"> PAGEREF _Toc4378 \h </w:instrText>
        </w:r>
        <w:r>
          <w:fldChar w:fldCharType="separate"/>
        </w:r>
        <w:r>
          <w:t>20</w:t>
        </w:r>
        <w:r>
          <w:fldChar w:fldCharType="end"/>
        </w:r>
      </w:hyperlink>
    </w:p>
    <w:p>
      <w:pPr>
        <w:pStyle w:val="TOC2"/>
        <w:tabs>
          <w:tab w:val="right" w:leader="dot" w:pos="8306"/>
        </w:tabs>
      </w:pPr>
      <w:hyperlink w:anchor="_Toc4947" w:history="1">
        <w:r>
          <w:rPr>
            <w:rFonts w:ascii="仿宋" w:eastAsia="仿宋" w:hAnsi="仿宋" w:cs="仿宋" w:hint="eastAsia"/>
            <w:lang w:eastAsia="zh-CN"/>
          </w:rPr>
          <w:t>(一)、项目选址原则</w:t>
        </w:r>
        <w:r>
          <w:tab/>
        </w:r>
        <w:r>
          <w:fldChar w:fldCharType="begin"/>
        </w:r>
        <w:r>
          <w:instrText xml:space="preserve"> PAGEREF _Toc4947 \h </w:instrText>
        </w:r>
        <w:r>
          <w:fldChar w:fldCharType="separate"/>
        </w:r>
        <w:r>
          <w:t>20</w:t>
        </w:r>
        <w:r>
          <w:fldChar w:fldCharType="end"/>
        </w:r>
      </w:hyperlink>
    </w:p>
    <w:p>
      <w:pPr>
        <w:pStyle w:val="TOC2"/>
        <w:tabs>
          <w:tab w:val="right" w:leader="dot" w:pos="8306"/>
        </w:tabs>
      </w:pPr>
      <w:hyperlink w:anchor="_Toc15677" w:history="1">
        <w:r>
          <w:rPr>
            <w:rFonts w:ascii="仿宋" w:eastAsia="仿宋" w:hAnsi="仿宋" w:cs="仿宋" w:hint="eastAsia"/>
            <w:lang w:eastAsia="zh-CN"/>
          </w:rPr>
          <w:t>(二)、项目选址</w:t>
        </w:r>
        <w:r>
          <w:tab/>
        </w:r>
        <w:r>
          <w:fldChar w:fldCharType="begin"/>
        </w:r>
        <w:r>
          <w:instrText xml:space="preserve"> PAGEREF _Toc15677 \h </w:instrText>
        </w:r>
        <w:r>
          <w:fldChar w:fldCharType="separate"/>
        </w:r>
        <w:r>
          <w:t>24</w:t>
        </w:r>
        <w:r>
          <w:fldChar w:fldCharType="end"/>
        </w:r>
      </w:hyperlink>
    </w:p>
    <w:p>
      <w:pPr>
        <w:pStyle w:val="TOC2"/>
        <w:tabs>
          <w:tab w:val="right" w:leader="dot" w:pos="8306"/>
        </w:tabs>
      </w:pPr>
      <w:hyperlink w:anchor="_Toc10158" w:history="1">
        <w:r>
          <w:rPr>
            <w:rFonts w:ascii="仿宋" w:eastAsia="仿宋" w:hAnsi="仿宋" w:cs="仿宋" w:hint="eastAsia"/>
            <w:lang w:eastAsia="zh-CN"/>
          </w:rPr>
          <w:t>(三)、建设条件分析</w:t>
        </w:r>
        <w:r>
          <w:tab/>
        </w:r>
        <w:r>
          <w:fldChar w:fldCharType="begin"/>
        </w:r>
        <w:r>
          <w:instrText xml:space="preserve"> PAGEREF _Toc10158 \h </w:instrText>
        </w:r>
        <w:r>
          <w:fldChar w:fldCharType="separate"/>
        </w:r>
        <w:r>
          <w:t>26</w:t>
        </w:r>
        <w:r>
          <w:fldChar w:fldCharType="end"/>
        </w:r>
      </w:hyperlink>
    </w:p>
    <w:p>
      <w:pPr>
        <w:pStyle w:val="TOC2"/>
        <w:tabs>
          <w:tab w:val="right" w:leader="dot" w:pos="8306"/>
        </w:tabs>
      </w:pPr>
      <w:hyperlink w:anchor="_Toc509" w:history="1">
        <w:r>
          <w:rPr>
            <w:rFonts w:ascii="仿宋" w:eastAsia="仿宋" w:hAnsi="仿宋" w:cs="仿宋" w:hint="eastAsia"/>
            <w:lang w:eastAsia="zh-CN"/>
          </w:rPr>
          <w:t>(四)、用地控制指标</w:t>
        </w:r>
        <w:r>
          <w:tab/>
        </w:r>
        <w:r>
          <w:fldChar w:fldCharType="begin"/>
        </w:r>
        <w:r>
          <w:instrText xml:space="preserve"> PAGEREF _Toc509 \h </w:instrText>
        </w:r>
        <w:r>
          <w:fldChar w:fldCharType="separate"/>
        </w:r>
        <w:r>
          <w:t>27</w:t>
        </w:r>
        <w:r>
          <w:fldChar w:fldCharType="end"/>
        </w:r>
      </w:hyperlink>
    </w:p>
    <w:p>
      <w:pPr>
        <w:pStyle w:val="TOC2"/>
        <w:tabs>
          <w:tab w:val="right" w:leader="dot" w:pos="8306"/>
        </w:tabs>
      </w:pPr>
      <w:hyperlink w:anchor="_Toc28565" w:history="1">
        <w:r>
          <w:rPr>
            <w:rFonts w:ascii="仿宋" w:eastAsia="仿宋" w:hAnsi="仿宋" w:cs="仿宋" w:hint="eastAsia"/>
            <w:lang w:eastAsia="zh-CN"/>
          </w:rPr>
          <w:t>(五)、地总体要求</w:t>
        </w:r>
        <w:r>
          <w:tab/>
        </w:r>
        <w:r>
          <w:fldChar w:fldCharType="begin"/>
        </w:r>
        <w:r>
          <w:instrText xml:space="preserve"> PAGEREF _Toc28565 \h </w:instrText>
        </w:r>
        <w:r>
          <w:fldChar w:fldCharType="separate"/>
        </w:r>
        <w:r>
          <w:t>28</w:t>
        </w:r>
        <w:r>
          <w:fldChar w:fldCharType="end"/>
        </w:r>
      </w:hyperlink>
    </w:p>
    <w:p>
      <w:pPr>
        <w:pStyle w:val="TOC2"/>
        <w:tabs>
          <w:tab w:val="right" w:leader="dot" w:pos="8306"/>
        </w:tabs>
      </w:pPr>
      <w:hyperlink w:anchor="_Toc5359" w:history="1">
        <w:r>
          <w:rPr>
            <w:rFonts w:ascii="仿宋" w:eastAsia="仿宋" w:hAnsi="仿宋" w:cs="仿宋" w:hint="eastAsia"/>
            <w:lang w:eastAsia="zh-CN"/>
          </w:rPr>
          <w:t>(六)、节约用地措施</w:t>
        </w:r>
        <w:r>
          <w:tab/>
        </w:r>
        <w:r>
          <w:fldChar w:fldCharType="begin"/>
        </w:r>
        <w:r>
          <w:instrText xml:space="preserve"> PAGEREF _Toc5359 \h </w:instrText>
        </w:r>
        <w:r>
          <w:fldChar w:fldCharType="separate"/>
        </w:r>
        <w:r>
          <w:t>30</w:t>
        </w:r>
        <w:r>
          <w:fldChar w:fldCharType="end"/>
        </w:r>
      </w:hyperlink>
    </w:p>
    <w:p>
      <w:pPr>
        <w:pStyle w:val="TOC2"/>
        <w:tabs>
          <w:tab w:val="right" w:leader="dot" w:pos="8306"/>
        </w:tabs>
      </w:pPr>
      <w:hyperlink w:anchor="_Toc28529" w:history="1">
        <w:r>
          <w:rPr>
            <w:rFonts w:ascii="仿宋" w:eastAsia="仿宋" w:hAnsi="仿宋" w:cs="仿宋" w:hint="eastAsia"/>
            <w:lang w:eastAsia="zh-CN"/>
          </w:rPr>
          <w:t>(七)、选址综合评价</w:t>
        </w:r>
        <w:r>
          <w:tab/>
        </w:r>
        <w:r>
          <w:fldChar w:fldCharType="begin"/>
        </w:r>
        <w:r>
          <w:instrText xml:space="preserve"> PAGEREF _Toc28529 \h </w:instrText>
        </w:r>
        <w:r>
          <w:fldChar w:fldCharType="separate"/>
        </w:r>
        <w:r>
          <w:t>31</w:t>
        </w:r>
        <w:r>
          <w:fldChar w:fldCharType="end"/>
        </w:r>
      </w:hyperlink>
    </w:p>
    <w:p>
      <w:pPr>
        <w:pStyle w:val="TOC1"/>
        <w:tabs>
          <w:tab w:val="right" w:leader="dot" w:pos="8306"/>
        </w:tabs>
      </w:pPr>
      <w:hyperlink w:anchor="_Toc366" w:history="1">
        <w:r>
          <w:rPr>
            <w:rFonts w:ascii="仿宋" w:eastAsia="仿宋" w:hAnsi="仿宋" w:cs="仿宋" w:hint="eastAsia"/>
            <w:lang w:eastAsia="zh-CN"/>
          </w:rPr>
          <w:t>五、资源开发及综合利用分析</w:t>
        </w:r>
        <w:r>
          <w:tab/>
        </w:r>
        <w:r>
          <w:fldChar w:fldCharType="begin"/>
        </w:r>
        <w:r>
          <w:instrText xml:space="preserve"> PAGEREF _Toc366 \h </w:instrText>
        </w:r>
        <w:r>
          <w:fldChar w:fldCharType="separate"/>
        </w:r>
        <w:r>
          <w:t>32</w:t>
        </w:r>
        <w:r>
          <w:fldChar w:fldCharType="end"/>
        </w:r>
      </w:hyperlink>
    </w:p>
    <w:p>
      <w:pPr>
        <w:pStyle w:val="TOC2"/>
        <w:tabs>
          <w:tab w:val="right" w:leader="dot" w:pos="8306"/>
        </w:tabs>
      </w:pPr>
      <w:hyperlink w:anchor="_Toc9050" w:history="1">
        <w:r>
          <w:rPr>
            <w:rFonts w:ascii="仿宋" w:eastAsia="仿宋" w:hAnsi="仿宋" w:cs="仿宋" w:hint="eastAsia"/>
            <w:lang w:eastAsia="zh-CN"/>
          </w:rPr>
          <w:t>(一)、资源开发方案</w:t>
        </w:r>
        <w:r>
          <w:tab/>
        </w:r>
        <w:r>
          <w:fldChar w:fldCharType="begin"/>
        </w:r>
        <w:r>
          <w:instrText xml:space="preserve"> PAGEREF _Toc9050 \h </w:instrText>
        </w:r>
        <w:r>
          <w:fldChar w:fldCharType="separate"/>
        </w:r>
        <w:r>
          <w:t>32</w:t>
        </w:r>
        <w:r>
          <w:fldChar w:fldCharType="end"/>
        </w:r>
      </w:hyperlink>
    </w:p>
    <w:p>
      <w:pPr>
        <w:pStyle w:val="TOC2"/>
        <w:tabs>
          <w:tab w:val="right" w:leader="dot" w:pos="8306"/>
        </w:tabs>
      </w:pPr>
      <w:hyperlink w:anchor="_Toc16541" w:history="1">
        <w:r>
          <w:rPr>
            <w:rFonts w:ascii="仿宋" w:eastAsia="仿宋" w:hAnsi="仿宋" w:cs="仿宋" w:hint="eastAsia"/>
            <w:lang w:eastAsia="zh-CN"/>
          </w:rPr>
          <w:t>(二)、资源利用方案</w:t>
        </w:r>
        <w:r>
          <w:tab/>
        </w:r>
        <w:r>
          <w:fldChar w:fldCharType="begin"/>
        </w:r>
        <w:r>
          <w:instrText xml:space="preserve"> PAGEREF _Toc16541 \h </w:instrText>
        </w:r>
        <w:r>
          <w:fldChar w:fldCharType="separate"/>
        </w:r>
        <w:r>
          <w:t>33</w:t>
        </w:r>
        <w:r>
          <w:fldChar w:fldCharType="end"/>
        </w:r>
      </w:hyperlink>
    </w:p>
    <w:p>
      <w:pPr>
        <w:pStyle w:val="TOC2"/>
        <w:tabs>
          <w:tab w:val="right" w:leader="dot" w:pos="8306"/>
        </w:tabs>
      </w:pPr>
      <w:hyperlink w:anchor="_Toc32688" w:history="1">
        <w:r>
          <w:rPr>
            <w:rFonts w:ascii="仿宋" w:eastAsia="仿宋" w:hAnsi="仿宋" w:cs="仿宋" w:hint="eastAsia"/>
            <w:lang w:eastAsia="zh-CN"/>
          </w:rPr>
          <w:t>(三)、资源节约措施</w:t>
        </w:r>
        <w:r>
          <w:tab/>
        </w:r>
        <w:r>
          <w:fldChar w:fldCharType="begin"/>
        </w:r>
        <w:r>
          <w:instrText xml:space="preserve"> PAGEREF _Toc32688 \h </w:instrText>
        </w:r>
        <w:r>
          <w:fldChar w:fldCharType="separate"/>
        </w:r>
        <w:r>
          <w:t>34</w:t>
        </w:r>
        <w:r>
          <w:fldChar w:fldCharType="end"/>
        </w:r>
      </w:hyperlink>
    </w:p>
    <w:p>
      <w:pPr>
        <w:pStyle w:val="TOC1"/>
        <w:tabs>
          <w:tab w:val="right" w:leader="dot" w:pos="8306"/>
        </w:tabs>
      </w:pPr>
      <w:hyperlink w:anchor="_Toc24088" w:history="1">
        <w:r>
          <w:rPr>
            <w:rFonts w:ascii="仿宋" w:eastAsia="仿宋" w:hAnsi="仿宋" w:cs="仿宋" w:hint="eastAsia"/>
            <w:lang w:eastAsia="zh-CN"/>
          </w:rPr>
          <w:t>六、社会影响分析</w:t>
        </w:r>
        <w:r>
          <w:tab/>
        </w:r>
        <w:r>
          <w:fldChar w:fldCharType="begin"/>
        </w:r>
        <w:r>
          <w:instrText xml:space="preserve"> PAGEREF _Toc24088 \h </w:instrText>
        </w:r>
        <w:r>
          <w:fldChar w:fldCharType="separate"/>
        </w:r>
        <w:r>
          <w:t>36</w:t>
        </w:r>
        <w:r>
          <w:fldChar w:fldCharType="end"/>
        </w:r>
      </w:hyperlink>
    </w:p>
    <w:p>
      <w:pPr>
        <w:pStyle w:val="TOC2"/>
        <w:tabs>
          <w:tab w:val="right" w:leader="dot" w:pos="8306"/>
        </w:tabs>
      </w:pPr>
      <w:hyperlink w:anchor="_Toc3947" w:history="1">
        <w:r>
          <w:rPr>
            <w:rFonts w:ascii="仿宋" w:eastAsia="仿宋" w:hAnsi="仿宋" w:cs="仿宋" w:hint="eastAsia"/>
            <w:lang w:eastAsia="zh-CN"/>
          </w:rPr>
          <w:t>(一)、社会影响效果分析</w:t>
        </w:r>
        <w:r>
          <w:tab/>
        </w:r>
        <w:r>
          <w:fldChar w:fldCharType="begin"/>
        </w:r>
        <w:r>
          <w:instrText xml:space="preserve"> PAGEREF _Toc3947 \h </w:instrText>
        </w:r>
        <w:r>
          <w:fldChar w:fldCharType="separate"/>
        </w:r>
        <w:r>
          <w:t>36</w:t>
        </w:r>
        <w:r>
          <w:fldChar w:fldCharType="end"/>
        </w:r>
      </w:hyperlink>
    </w:p>
    <w:p>
      <w:pPr>
        <w:pStyle w:val="TOC2"/>
        <w:tabs>
          <w:tab w:val="right" w:leader="dot" w:pos="8306"/>
        </w:tabs>
      </w:pPr>
      <w:hyperlink w:anchor="_Toc30588" w:history="1">
        <w:r>
          <w:rPr>
            <w:rFonts w:ascii="仿宋" w:eastAsia="仿宋" w:hAnsi="仿宋" w:cs="仿宋" w:hint="eastAsia"/>
            <w:lang w:eastAsia="zh-CN"/>
          </w:rPr>
          <w:t>(二)、社会适应性分析</w:t>
        </w:r>
        <w:r>
          <w:tab/>
        </w:r>
        <w:r>
          <w:fldChar w:fldCharType="begin"/>
        </w:r>
        <w:r>
          <w:instrText xml:space="preserve"> PAGEREF _Toc30588 \h </w:instrText>
        </w:r>
        <w:r>
          <w:fldChar w:fldCharType="separate"/>
        </w:r>
        <w:r>
          <w:t>38</w:t>
        </w:r>
        <w:r>
          <w:fldChar w:fldCharType="end"/>
        </w:r>
      </w:hyperlink>
    </w:p>
    <w:p>
      <w:pPr>
        <w:pStyle w:val="TOC2"/>
        <w:tabs>
          <w:tab w:val="right" w:leader="dot" w:pos="8306"/>
        </w:tabs>
      </w:pPr>
      <w:hyperlink w:anchor="_Toc26140" w:history="1">
        <w:r>
          <w:rPr>
            <w:rFonts w:ascii="仿宋" w:eastAsia="仿宋" w:hAnsi="仿宋" w:cs="仿宋" w:hint="eastAsia"/>
            <w:lang w:eastAsia="zh-CN"/>
          </w:rPr>
          <w:t>(三)、社会风险及对策分析</w:t>
        </w:r>
        <w:r>
          <w:tab/>
        </w:r>
        <w:r>
          <w:fldChar w:fldCharType="begin"/>
        </w:r>
        <w:r>
          <w:instrText xml:space="preserve"> PAGEREF _Toc26140 \h </w:instrText>
        </w:r>
        <w:r>
          <w:fldChar w:fldCharType="separate"/>
        </w:r>
        <w:r>
          <w:t>39</w:t>
        </w:r>
        <w:r>
          <w:fldChar w:fldCharType="end"/>
        </w:r>
      </w:hyperlink>
    </w:p>
    <w:p>
      <w:pPr>
        <w:pStyle w:val="TOC1"/>
        <w:tabs>
          <w:tab w:val="right" w:leader="dot" w:pos="8306"/>
        </w:tabs>
      </w:pPr>
      <w:hyperlink w:anchor="_Toc5365" w:history="1">
        <w:r>
          <w:rPr>
            <w:rFonts w:ascii="仿宋" w:eastAsia="仿宋" w:hAnsi="仿宋" w:cs="仿宋" w:hint="eastAsia"/>
            <w:lang w:eastAsia="zh-CN"/>
          </w:rPr>
          <w:t>七、环境保护与绿色发展</w:t>
        </w:r>
        <w:r>
          <w:tab/>
        </w:r>
        <w:r>
          <w:fldChar w:fldCharType="begin"/>
        </w:r>
        <w:r>
          <w:instrText xml:space="preserve"> PAGEREF _Toc5365 \h </w:instrText>
        </w:r>
        <w:r>
          <w:fldChar w:fldCharType="separate"/>
        </w:r>
        <w:r>
          <w:t>43</w:t>
        </w:r>
        <w:r>
          <w:fldChar w:fldCharType="end"/>
        </w:r>
      </w:hyperlink>
    </w:p>
    <w:p>
      <w:pPr>
        <w:pStyle w:val="TOC2"/>
        <w:tabs>
          <w:tab w:val="right" w:leader="dot" w:pos="8306"/>
        </w:tabs>
      </w:pPr>
      <w:hyperlink w:anchor="_Toc2733" w:history="1">
        <w:r>
          <w:rPr>
            <w:rFonts w:ascii="仿宋" w:eastAsia="仿宋" w:hAnsi="仿宋" w:cs="仿宋" w:hint="eastAsia"/>
            <w:lang w:eastAsia="zh-CN"/>
          </w:rPr>
          <w:t>(一)、环境保护措施</w:t>
        </w:r>
        <w:r>
          <w:tab/>
        </w:r>
        <w:r>
          <w:fldChar w:fldCharType="begin"/>
        </w:r>
        <w:r>
          <w:instrText xml:space="preserve"> PAGEREF _Toc2733 \h </w:instrText>
        </w:r>
        <w:r>
          <w:fldChar w:fldCharType="separate"/>
        </w:r>
        <w:r>
          <w:t>43</w:t>
        </w:r>
        <w:r>
          <w:fldChar w:fldCharType="end"/>
        </w:r>
      </w:hyperlink>
    </w:p>
    <w:p>
      <w:pPr>
        <w:pStyle w:val="TOC2"/>
        <w:tabs>
          <w:tab w:val="right" w:leader="dot" w:pos="8306"/>
        </w:tabs>
      </w:pPr>
      <w:hyperlink w:anchor="_Toc2927" w:history="1">
        <w:r>
          <w:rPr>
            <w:rFonts w:ascii="仿宋" w:eastAsia="仿宋" w:hAnsi="仿宋" w:cs="仿宋" w:hint="eastAsia"/>
            <w:lang w:eastAsia="zh-CN"/>
          </w:rPr>
          <w:t>(二)、绿色发展与可持续发展策略</w:t>
        </w:r>
        <w:r>
          <w:tab/>
        </w:r>
        <w:r>
          <w:fldChar w:fldCharType="begin"/>
        </w:r>
        <w:r>
          <w:instrText xml:space="preserve"> PAGEREF _Toc2927 \h </w:instrText>
        </w:r>
        <w:r>
          <w:fldChar w:fldCharType="separate"/>
        </w:r>
        <w:r>
          <w:t>45</w:t>
        </w:r>
        <w:r>
          <w:fldChar w:fldCharType="end"/>
        </w:r>
      </w:hyperlink>
    </w:p>
    <w:p>
      <w:pPr>
        <w:pStyle w:val="TOC1"/>
        <w:tabs>
          <w:tab w:val="right" w:leader="dot" w:pos="8306"/>
        </w:tabs>
      </w:pPr>
      <w:hyperlink w:anchor="_Toc26974" w:history="1">
        <w:r>
          <w:rPr>
            <w:rFonts w:ascii="仿宋" w:eastAsia="仿宋" w:hAnsi="仿宋" w:cs="仿宋" w:hint="eastAsia"/>
            <w:lang w:eastAsia="zh-CN"/>
          </w:rPr>
          <w:t>八、项目质量与标准</w:t>
        </w:r>
        <w:r>
          <w:tab/>
        </w:r>
        <w:r>
          <w:fldChar w:fldCharType="begin"/>
        </w:r>
        <w:r>
          <w:instrText xml:space="preserve"> PAGEREF _Toc26974 \h </w:instrText>
        </w:r>
        <w:r>
          <w:fldChar w:fldCharType="separate"/>
        </w:r>
        <w:r>
          <w:t>46</w:t>
        </w:r>
        <w:r>
          <w:fldChar w:fldCharType="end"/>
        </w:r>
      </w:hyperlink>
    </w:p>
    <w:p>
      <w:pPr>
        <w:pStyle w:val="TOC2"/>
        <w:tabs>
          <w:tab w:val="right" w:leader="dot" w:pos="8306"/>
        </w:tabs>
      </w:pPr>
      <w:hyperlink w:anchor="_Toc23838" w:history="1">
        <w:r>
          <w:rPr>
            <w:rFonts w:ascii="仿宋" w:eastAsia="仿宋" w:hAnsi="仿宋" w:cs="仿宋" w:hint="eastAsia"/>
            <w:lang w:eastAsia="zh-CN"/>
          </w:rPr>
          <w:t>(一)、质量保障体系</w:t>
        </w:r>
        <w:r>
          <w:tab/>
        </w:r>
        <w:r>
          <w:fldChar w:fldCharType="begin"/>
        </w:r>
        <w:r>
          <w:instrText xml:space="preserve"> PAGEREF _Toc23838 \h </w:instrText>
        </w:r>
        <w:r>
          <w:fldChar w:fldCharType="separate"/>
        </w:r>
        <w:r>
          <w:t>46</w:t>
        </w:r>
        <w:r>
          <w:fldChar w:fldCharType="end"/>
        </w:r>
      </w:hyperlink>
    </w:p>
    <w:p>
      <w:pPr>
        <w:pStyle w:val="TOC2"/>
        <w:tabs>
          <w:tab w:val="right" w:leader="dot" w:pos="8306"/>
        </w:tabs>
      </w:pPr>
      <w:hyperlink w:anchor="_Toc3746" w:history="1">
        <w:r>
          <w:rPr>
            <w:rFonts w:ascii="仿宋" w:eastAsia="仿宋" w:hAnsi="仿宋" w:cs="仿宋" w:hint="eastAsia"/>
            <w:lang w:eastAsia="zh-CN"/>
          </w:rPr>
          <w:t>(二)、标准化作业流程</w:t>
        </w:r>
        <w:r>
          <w:tab/>
        </w:r>
        <w:r>
          <w:fldChar w:fldCharType="begin"/>
        </w:r>
        <w:r>
          <w:instrText xml:space="preserve"> PAGEREF _Toc3746 \h </w:instrText>
        </w:r>
        <w:r>
          <w:fldChar w:fldCharType="separate"/>
        </w:r>
        <w:r>
          <w:t>48</w:t>
        </w:r>
        <w:r>
          <w:fldChar w:fldCharType="end"/>
        </w:r>
      </w:hyperlink>
    </w:p>
    <w:p>
      <w:pPr>
        <w:pStyle w:val="TOC2"/>
        <w:tabs>
          <w:tab w:val="right" w:leader="dot" w:pos="8306"/>
        </w:tabs>
      </w:pPr>
      <w:hyperlink w:anchor="_Toc29562" w:history="1">
        <w:r>
          <w:rPr>
            <w:rFonts w:ascii="仿宋" w:eastAsia="仿宋" w:hAnsi="仿宋" w:cs="仿宋" w:hint="eastAsia"/>
            <w:lang w:eastAsia="zh-CN"/>
          </w:rPr>
          <w:t>(三)、质量监控与评估</w:t>
        </w:r>
        <w:r>
          <w:tab/>
        </w:r>
        <w:r>
          <w:fldChar w:fldCharType="begin"/>
        </w:r>
        <w:r>
          <w:instrText xml:space="preserve"> PAGEREF _Toc29562 \h </w:instrText>
        </w:r>
        <w:r>
          <w:fldChar w:fldCharType="separate"/>
        </w:r>
        <w:r>
          <w:t>49</w:t>
        </w:r>
        <w:r>
          <w:fldChar w:fldCharType="end"/>
        </w:r>
      </w:hyperlink>
    </w:p>
    <w:p>
      <w:pPr>
        <w:pStyle w:val="TOC2"/>
        <w:tabs>
          <w:tab w:val="right" w:leader="dot" w:pos="8306"/>
        </w:tabs>
      </w:pPr>
      <w:hyperlink w:anchor="_Toc14775" w:history="1">
        <w:r>
          <w:rPr>
            <w:rFonts w:ascii="仿宋" w:eastAsia="仿宋" w:hAnsi="仿宋" w:cs="仿宋" w:hint="eastAsia"/>
            <w:lang w:eastAsia="zh-CN"/>
          </w:rPr>
          <w:t>(四)、质量改进计划</w:t>
        </w:r>
        <w:r>
          <w:tab/>
        </w:r>
        <w:r>
          <w:fldChar w:fldCharType="begin"/>
        </w:r>
        <w:r>
          <w:instrText xml:space="preserve"> PAGEREF _Toc14775 \h </w:instrText>
        </w:r>
        <w:r>
          <w:fldChar w:fldCharType="separate"/>
        </w:r>
        <w:r>
          <w:t>50</w:t>
        </w:r>
        <w:r>
          <w:fldChar w:fldCharType="end"/>
        </w:r>
      </w:hyperlink>
    </w:p>
    <w:p>
      <w:pPr>
        <w:pStyle w:val="TOC1"/>
        <w:tabs>
          <w:tab w:val="right" w:leader="dot" w:pos="8306"/>
        </w:tabs>
      </w:pPr>
      <w:hyperlink w:anchor="_Toc9698" w:history="1">
        <w:r>
          <w:rPr>
            <w:rFonts w:ascii="仿宋" w:eastAsia="仿宋" w:hAnsi="仿宋" w:cs="仿宋" w:hint="eastAsia"/>
            <w:lang w:eastAsia="zh-CN"/>
          </w:rPr>
          <w:t>九、土地利用与规划方案</w:t>
        </w:r>
        <w:r>
          <w:tab/>
        </w:r>
        <w:r>
          <w:fldChar w:fldCharType="begin"/>
        </w:r>
        <w:r>
          <w:instrText xml:space="preserve"> PAGEREF _Toc9698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8" w:history="1">
        <w:r>
          <w:rPr>
            <w:rFonts w:ascii="仿宋" w:eastAsia="仿宋" w:hAnsi="仿宋" w:cs="仿宋" w:hint="eastAsia"/>
            <w:lang w:eastAsia="zh-CN"/>
          </w:rPr>
          <w:t>(一)、项目用地情况分析</w:t>
        </w:r>
        <w:r>
          <w:tab/>
        </w:r>
        <w:r>
          <w:fldChar w:fldCharType="begin"/>
        </w:r>
        <w:r>
          <w:instrText xml:space="preserve"> PAGEREF _Toc3378 \h </w:instrText>
        </w:r>
        <w:r>
          <w:fldChar w:fldCharType="separate"/>
        </w:r>
        <w:r>
          <w:t>51</w:t>
        </w:r>
        <w:r>
          <w:fldChar w:fldCharType="end"/>
        </w:r>
      </w:hyperlink>
    </w:p>
    <w:p>
      <w:pPr>
        <w:pStyle w:val="TOC2"/>
        <w:tabs>
          <w:tab w:val="right" w:leader="dot" w:pos="8306"/>
        </w:tabs>
      </w:pPr>
      <w:hyperlink w:anchor="_Toc23162" w:history="1">
        <w:r>
          <w:rPr>
            <w:rFonts w:ascii="仿宋" w:eastAsia="仿宋" w:hAnsi="仿宋" w:cs="仿宋" w:hint="eastAsia"/>
            <w:lang w:eastAsia="zh-CN"/>
          </w:rPr>
          <w:t>(二)、土地利用规划方案</w:t>
        </w:r>
        <w:r>
          <w:tab/>
        </w:r>
        <w:r>
          <w:fldChar w:fldCharType="begin"/>
        </w:r>
        <w:r>
          <w:instrText xml:space="preserve"> PAGEREF _Toc23162 \h </w:instrText>
        </w:r>
        <w:r>
          <w:fldChar w:fldCharType="separate"/>
        </w:r>
        <w:r>
          <w:t>52</w:t>
        </w:r>
        <w:r>
          <w:fldChar w:fldCharType="end"/>
        </w:r>
      </w:hyperlink>
    </w:p>
    <w:p>
      <w:pPr>
        <w:pStyle w:val="TOC1"/>
        <w:tabs>
          <w:tab w:val="right" w:leader="dot" w:pos="8306"/>
        </w:tabs>
      </w:pPr>
      <w:hyperlink w:anchor="_Toc5347" w:history="1">
        <w:r>
          <w:rPr>
            <w:rFonts w:ascii="仿宋" w:eastAsia="仿宋" w:hAnsi="仿宋" w:cs="仿宋" w:hint="eastAsia"/>
            <w:lang w:eastAsia="zh-CN"/>
          </w:rPr>
          <w:t>十、项目进度计划</w:t>
        </w:r>
        <w:r>
          <w:tab/>
        </w:r>
        <w:r>
          <w:fldChar w:fldCharType="begin"/>
        </w:r>
        <w:r>
          <w:instrText xml:space="preserve"> PAGEREF _Toc5347 \h </w:instrText>
        </w:r>
        <w:r>
          <w:fldChar w:fldCharType="separate"/>
        </w:r>
        <w:r>
          <w:t>54</w:t>
        </w:r>
        <w:r>
          <w:fldChar w:fldCharType="end"/>
        </w:r>
      </w:hyperlink>
    </w:p>
    <w:p>
      <w:pPr>
        <w:pStyle w:val="TOC2"/>
        <w:tabs>
          <w:tab w:val="right" w:leader="dot" w:pos="8306"/>
        </w:tabs>
      </w:pPr>
      <w:hyperlink w:anchor="_Toc15125" w:history="1">
        <w:r>
          <w:rPr>
            <w:rFonts w:ascii="仿宋" w:eastAsia="仿宋" w:hAnsi="仿宋" w:cs="仿宋" w:hint="eastAsia"/>
            <w:lang w:eastAsia="zh-CN"/>
          </w:rPr>
          <w:t>(一)、建设周期</w:t>
        </w:r>
        <w:r>
          <w:tab/>
        </w:r>
        <w:r>
          <w:fldChar w:fldCharType="begin"/>
        </w:r>
        <w:r>
          <w:instrText xml:space="preserve"> PAGEREF _Toc15125 \h </w:instrText>
        </w:r>
        <w:r>
          <w:fldChar w:fldCharType="separate"/>
        </w:r>
        <w:r>
          <w:t>54</w:t>
        </w:r>
        <w:r>
          <w:fldChar w:fldCharType="end"/>
        </w:r>
      </w:hyperlink>
    </w:p>
    <w:p>
      <w:pPr>
        <w:pStyle w:val="TOC2"/>
        <w:tabs>
          <w:tab w:val="right" w:leader="dot" w:pos="8306"/>
        </w:tabs>
      </w:pPr>
      <w:hyperlink w:anchor="_Toc21420" w:history="1">
        <w:r>
          <w:rPr>
            <w:rFonts w:ascii="仿宋" w:eastAsia="仿宋" w:hAnsi="仿宋" w:cs="仿宋" w:hint="eastAsia"/>
            <w:lang w:eastAsia="zh-CN"/>
          </w:rPr>
          <w:t>(二)、建设进度</w:t>
        </w:r>
        <w:r>
          <w:tab/>
        </w:r>
        <w:r>
          <w:fldChar w:fldCharType="begin"/>
        </w:r>
        <w:r>
          <w:instrText xml:space="preserve"> PAGEREF _Toc21420 \h </w:instrText>
        </w:r>
        <w:r>
          <w:fldChar w:fldCharType="separate"/>
        </w:r>
        <w:r>
          <w:t>54</w:t>
        </w:r>
        <w:r>
          <w:fldChar w:fldCharType="end"/>
        </w:r>
      </w:hyperlink>
    </w:p>
    <w:p>
      <w:pPr>
        <w:pStyle w:val="TOC2"/>
        <w:tabs>
          <w:tab w:val="right" w:leader="dot" w:pos="8306"/>
        </w:tabs>
      </w:pPr>
      <w:hyperlink w:anchor="_Toc1556" w:history="1">
        <w:r>
          <w:rPr>
            <w:rFonts w:ascii="仿宋" w:eastAsia="仿宋" w:hAnsi="仿宋" w:cs="仿宋" w:hint="eastAsia"/>
            <w:lang w:eastAsia="zh-CN"/>
          </w:rPr>
          <w:t>(三)、进度安排注意事项</w:t>
        </w:r>
        <w:r>
          <w:tab/>
        </w:r>
        <w:r>
          <w:fldChar w:fldCharType="begin"/>
        </w:r>
        <w:r>
          <w:instrText xml:space="preserve"> PAGEREF _Toc1556 \h </w:instrText>
        </w:r>
        <w:r>
          <w:fldChar w:fldCharType="separate"/>
        </w:r>
        <w:r>
          <w:t>55</w:t>
        </w:r>
        <w:r>
          <w:fldChar w:fldCharType="end"/>
        </w:r>
      </w:hyperlink>
    </w:p>
    <w:p>
      <w:pPr>
        <w:pStyle w:val="TOC2"/>
        <w:tabs>
          <w:tab w:val="right" w:leader="dot" w:pos="8306"/>
        </w:tabs>
      </w:pPr>
      <w:hyperlink w:anchor="_Toc24900" w:history="1">
        <w:r>
          <w:rPr>
            <w:rFonts w:ascii="仿宋" w:eastAsia="仿宋" w:hAnsi="仿宋" w:cs="仿宋" w:hint="eastAsia"/>
            <w:lang w:eastAsia="zh-CN"/>
          </w:rPr>
          <w:t>(四)、人力资源配置</w:t>
        </w:r>
        <w:r>
          <w:tab/>
        </w:r>
        <w:r>
          <w:fldChar w:fldCharType="begin"/>
        </w:r>
        <w:r>
          <w:instrText xml:space="preserve"> PAGEREF _Toc24900 \h </w:instrText>
        </w:r>
        <w:r>
          <w:fldChar w:fldCharType="separate"/>
        </w:r>
        <w:r>
          <w:t>56</w:t>
        </w:r>
        <w:r>
          <w:fldChar w:fldCharType="end"/>
        </w:r>
      </w:hyperlink>
    </w:p>
    <w:p>
      <w:pPr>
        <w:pStyle w:val="TOC2"/>
        <w:tabs>
          <w:tab w:val="right" w:leader="dot" w:pos="8306"/>
        </w:tabs>
      </w:pPr>
      <w:hyperlink w:anchor="_Toc938" w:history="1">
        <w:r>
          <w:rPr>
            <w:rFonts w:ascii="仿宋" w:eastAsia="仿宋" w:hAnsi="仿宋" w:cs="仿宋" w:hint="eastAsia"/>
            <w:lang w:eastAsia="zh-CN"/>
          </w:rPr>
          <w:t>(五)、员工培训</w:t>
        </w:r>
        <w:r>
          <w:tab/>
        </w:r>
        <w:r>
          <w:fldChar w:fldCharType="begin"/>
        </w:r>
        <w:r>
          <w:instrText xml:space="preserve"> PAGEREF _Toc938 \h </w:instrText>
        </w:r>
        <w:r>
          <w:fldChar w:fldCharType="separate"/>
        </w:r>
        <w:r>
          <w:t>58</w:t>
        </w:r>
        <w:r>
          <w:fldChar w:fldCharType="end"/>
        </w:r>
      </w:hyperlink>
    </w:p>
    <w:p>
      <w:pPr>
        <w:pStyle w:val="TOC2"/>
        <w:tabs>
          <w:tab w:val="right" w:leader="dot" w:pos="8306"/>
        </w:tabs>
      </w:pPr>
      <w:hyperlink w:anchor="_Toc7944" w:history="1">
        <w:r>
          <w:rPr>
            <w:rFonts w:ascii="仿宋" w:eastAsia="仿宋" w:hAnsi="仿宋" w:cs="仿宋" w:hint="eastAsia"/>
            <w:lang w:eastAsia="zh-CN"/>
          </w:rPr>
          <w:t>(六)、项目实施保障</w:t>
        </w:r>
        <w:r>
          <w:tab/>
        </w:r>
        <w:r>
          <w:fldChar w:fldCharType="begin"/>
        </w:r>
        <w:r>
          <w:instrText xml:space="preserve"> PAGEREF _Toc7944 \h </w:instrText>
        </w:r>
        <w:r>
          <w:fldChar w:fldCharType="separate"/>
        </w:r>
        <w:r>
          <w:t>59</w:t>
        </w:r>
        <w:r>
          <w:fldChar w:fldCharType="end"/>
        </w:r>
      </w:hyperlink>
    </w:p>
    <w:p>
      <w:pPr>
        <w:pStyle w:val="TOC2"/>
        <w:tabs>
          <w:tab w:val="right" w:leader="dot" w:pos="8306"/>
        </w:tabs>
      </w:pPr>
      <w:hyperlink w:anchor="_Toc10732" w:history="1">
        <w:r>
          <w:rPr>
            <w:rFonts w:ascii="仿宋" w:eastAsia="仿宋" w:hAnsi="仿宋" w:cs="仿宋" w:hint="eastAsia"/>
            <w:lang w:eastAsia="zh-CN"/>
          </w:rPr>
          <w:t>(七)、安全规范管理</w:t>
        </w:r>
        <w:r>
          <w:tab/>
        </w:r>
        <w:r>
          <w:fldChar w:fldCharType="begin"/>
        </w:r>
        <w:r>
          <w:instrText xml:space="preserve"> PAGEREF _Toc10732 \h </w:instrText>
        </w:r>
        <w:r>
          <w:fldChar w:fldCharType="separate"/>
        </w:r>
        <w:r>
          <w:t>60</w:t>
        </w:r>
        <w:r>
          <w:fldChar w:fldCharType="end"/>
        </w:r>
      </w:hyperlink>
    </w:p>
    <w:p>
      <w:pPr>
        <w:pStyle w:val="TOC1"/>
        <w:tabs>
          <w:tab w:val="right" w:leader="dot" w:pos="8306"/>
        </w:tabs>
      </w:pPr>
      <w:hyperlink w:anchor="_Toc1084" w:history="1">
        <w:r>
          <w:rPr>
            <w:rFonts w:ascii="仿宋" w:eastAsia="仿宋" w:hAnsi="仿宋" w:cs="仿宋" w:hint="eastAsia"/>
            <w:lang w:eastAsia="zh-CN"/>
          </w:rPr>
          <w:t>十一、项目实施与管理方案</w:t>
        </w:r>
        <w:r>
          <w:tab/>
        </w:r>
        <w:r>
          <w:fldChar w:fldCharType="begin"/>
        </w:r>
        <w:r>
          <w:instrText xml:space="preserve"> PAGEREF _Toc1084 \h </w:instrText>
        </w:r>
        <w:r>
          <w:fldChar w:fldCharType="separate"/>
        </w:r>
        <w:r>
          <w:t>61</w:t>
        </w:r>
        <w:r>
          <w:fldChar w:fldCharType="end"/>
        </w:r>
      </w:hyperlink>
    </w:p>
    <w:p>
      <w:pPr>
        <w:pStyle w:val="TOC2"/>
        <w:tabs>
          <w:tab w:val="right" w:leader="dot" w:pos="8306"/>
        </w:tabs>
      </w:pPr>
      <w:hyperlink w:anchor="_Toc3717" w:history="1">
        <w:r>
          <w:rPr>
            <w:rFonts w:ascii="仿宋" w:eastAsia="仿宋" w:hAnsi="仿宋" w:cs="仿宋" w:hint="eastAsia"/>
            <w:lang w:eastAsia="zh-CN"/>
          </w:rPr>
          <w:t>(一)、项目实施计划</w:t>
        </w:r>
        <w:r>
          <w:tab/>
        </w:r>
        <w:r>
          <w:fldChar w:fldCharType="begin"/>
        </w:r>
        <w:r>
          <w:instrText xml:space="preserve"> PAGEREF _Toc3717 \h </w:instrText>
        </w:r>
        <w:r>
          <w:fldChar w:fldCharType="separate"/>
        </w:r>
        <w:r>
          <w:t>61</w:t>
        </w:r>
        <w:r>
          <w:fldChar w:fldCharType="end"/>
        </w:r>
      </w:hyperlink>
    </w:p>
    <w:p>
      <w:pPr>
        <w:pStyle w:val="TOC2"/>
        <w:tabs>
          <w:tab w:val="right" w:leader="dot" w:pos="8306"/>
        </w:tabs>
      </w:pPr>
      <w:hyperlink w:anchor="_Toc17775" w:history="1">
        <w:r>
          <w:rPr>
            <w:rFonts w:ascii="仿宋" w:eastAsia="仿宋" w:hAnsi="仿宋" w:cs="仿宋" w:hint="eastAsia"/>
            <w:lang w:eastAsia="zh-CN"/>
          </w:rPr>
          <w:t>(二)、项目组织机构与职责</w:t>
        </w:r>
        <w:r>
          <w:tab/>
        </w:r>
        <w:r>
          <w:fldChar w:fldCharType="begin"/>
        </w:r>
        <w:r>
          <w:instrText xml:space="preserve"> PAGEREF _Toc17775 \h </w:instrText>
        </w:r>
        <w:r>
          <w:fldChar w:fldCharType="separate"/>
        </w:r>
        <w:r>
          <w:t>63</w:t>
        </w:r>
        <w:r>
          <w:fldChar w:fldCharType="end"/>
        </w:r>
      </w:hyperlink>
    </w:p>
    <w:p>
      <w:pPr>
        <w:pStyle w:val="TOC2"/>
        <w:tabs>
          <w:tab w:val="right" w:leader="dot" w:pos="8306"/>
        </w:tabs>
      </w:pPr>
      <w:hyperlink w:anchor="_Toc31511" w:history="1">
        <w:r>
          <w:rPr>
            <w:rFonts w:ascii="仿宋" w:eastAsia="仿宋" w:hAnsi="仿宋" w:cs="仿宋" w:hint="eastAsia"/>
            <w:lang w:eastAsia="zh-CN"/>
          </w:rPr>
          <w:t>(三)、项目管理与监控体系</w:t>
        </w:r>
        <w:r>
          <w:tab/>
        </w:r>
        <w:r>
          <w:fldChar w:fldCharType="begin"/>
        </w:r>
        <w:r>
          <w:instrText xml:space="preserve"> PAGEREF _Toc31511 \h </w:instrText>
        </w:r>
        <w:r>
          <w:fldChar w:fldCharType="separate"/>
        </w:r>
        <w:r>
          <w:t>65</w:t>
        </w:r>
        <w:r>
          <w:fldChar w:fldCharType="end"/>
        </w:r>
      </w:hyperlink>
    </w:p>
    <w:p>
      <w:pPr>
        <w:pStyle w:val="TOC1"/>
        <w:tabs>
          <w:tab w:val="right" w:leader="dot" w:pos="8306"/>
        </w:tabs>
      </w:pPr>
      <w:hyperlink w:anchor="_Toc30683" w:history="1">
        <w:r>
          <w:rPr>
            <w:rFonts w:ascii="仿宋" w:eastAsia="仿宋" w:hAnsi="仿宋" w:cs="仿宋" w:hint="eastAsia"/>
            <w:lang w:eastAsia="zh-CN"/>
          </w:rPr>
          <w:t>十二、安全与应急管理</w:t>
        </w:r>
        <w:r>
          <w:tab/>
        </w:r>
        <w:r>
          <w:fldChar w:fldCharType="begin"/>
        </w:r>
        <w:r>
          <w:instrText xml:space="preserve"> PAGEREF _Toc30683 \h </w:instrText>
        </w:r>
        <w:r>
          <w:fldChar w:fldCharType="separate"/>
        </w:r>
        <w:r>
          <w:t>67</w:t>
        </w:r>
        <w:r>
          <w:fldChar w:fldCharType="end"/>
        </w:r>
      </w:hyperlink>
    </w:p>
    <w:p>
      <w:pPr>
        <w:pStyle w:val="TOC2"/>
        <w:tabs>
          <w:tab w:val="right" w:leader="dot" w:pos="8306"/>
        </w:tabs>
      </w:pPr>
      <w:hyperlink w:anchor="_Toc24970" w:history="1">
        <w:r>
          <w:rPr>
            <w:rFonts w:ascii="仿宋" w:eastAsia="仿宋" w:hAnsi="仿宋" w:cs="仿宋" w:hint="eastAsia"/>
            <w:lang w:eastAsia="zh-CN"/>
          </w:rPr>
          <w:t>(一)、安全生产管理</w:t>
        </w:r>
        <w:r>
          <w:tab/>
        </w:r>
        <w:r>
          <w:fldChar w:fldCharType="begin"/>
        </w:r>
        <w:r>
          <w:instrText xml:space="preserve"> PAGEREF _Toc24970 \h </w:instrText>
        </w:r>
        <w:r>
          <w:fldChar w:fldCharType="separate"/>
        </w:r>
        <w:r>
          <w:t>67</w:t>
        </w:r>
        <w:r>
          <w:fldChar w:fldCharType="end"/>
        </w:r>
      </w:hyperlink>
    </w:p>
    <w:p>
      <w:pPr>
        <w:pStyle w:val="TOC2"/>
        <w:tabs>
          <w:tab w:val="right" w:leader="dot" w:pos="8306"/>
        </w:tabs>
      </w:pPr>
      <w:hyperlink w:anchor="_Toc6397" w:history="1">
        <w:r>
          <w:rPr>
            <w:rFonts w:ascii="仿宋" w:eastAsia="仿宋" w:hAnsi="仿宋" w:cs="仿宋" w:hint="eastAsia"/>
            <w:lang w:eastAsia="zh-CN"/>
          </w:rPr>
          <w:t>(二)、应急预案与响应</w:t>
        </w:r>
        <w:r>
          <w:tab/>
        </w:r>
        <w:r>
          <w:fldChar w:fldCharType="begin"/>
        </w:r>
        <w:r>
          <w:instrText xml:space="preserve"> PAGEREF _Toc6397 \h </w:instrText>
        </w:r>
        <w:r>
          <w:fldChar w:fldCharType="separate"/>
        </w:r>
        <w:r>
          <w:t>68</w:t>
        </w:r>
        <w:r>
          <w:fldChar w:fldCharType="end"/>
        </w:r>
      </w:hyperlink>
    </w:p>
    <w:p>
      <w:pPr>
        <w:pStyle w:val="TOC1"/>
        <w:tabs>
          <w:tab w:val="right" w:leader="dot" w:pos="8306"/>
        </w:tabs>
      </w:pPr>
      <w:hyperlink w:anchor="_Toc6098" w:history="1">
        <w:r>
          <w:rPr>
            <w:rFonts w:ascii="仿宋" w:eastAsia="仿宋" w:hAnsi="仿宋" w:cs="仿宋" w:hint="eastAsia"/>
            <w:lang w:eastAsia="zh-CN"/>
          </w:rPr>
          <w:t>十三、知识产权管理与保护</w:t>
        </w:r>
        <w:r>
          <w:tab/>
        </w:r>
        <w:r>
          <w:fldChar w:fldCharType="begin"/>
        </w:r>
        <w:r>
          <w:instrText xml:space="preserve"> PAGEREF _Toc6098 \h </w:instrText>
        </w:r>
        <w:r>
          <w:fldChar w:fldCharType="separate"/>
        </w:r>
        <w:r>
          <w:t>70</w:t>
        </w:r>
        <w:r>
          <w:fldChar w:fldCharType="end"/>
        </w:r>
      </w:hyperlink>
    </w:p>
    <w:p>
      <w:pPr>
        <w:pStyle w:val="TOC2"/>
        <w:tabs>
          <w:tab w:val="right" w:leader="dot" w:pos="8306"/>
        </w:tabs>
      </w:pPr>
      <w:hyperlink w:anchor="_Toc25530" w:history="1">
        <w:r>
          <w:rPr>
            <w:rFonts w:ascii="仿宋" w:eastAsia="仿宋" w:hAnsi="仿宋" w:cs="仿宋" w:hint="eastAsia"/>
            <w:lang w:eastAsia="zh-CN"/>
          </w:rPr>
          <w:t>(一)、知识产权管理体系建设</w:t>
        </w:r>
        <w:r>
          <w:tab/>
        </w:r>
        <w:r>
          <w:fldChar w:fldCharType="begin"/>
        </w:r>
        <w:r>
          <w:instrText xml:space="preserve"> PAGEREF _Toc25530 \h </w:instrText>
        </w:r>
        <w:r>
          <w:fldChar w:fldCharType="separate"/>
        </w:r>
        <w:r>
          <w:t>70</w:t>
        </w:r>
        <w:r>
          <w:fldChar w:fldCharType="end"/>
        </w:r>
      </w:hyperlink>
    </w:p>
    <w:p>
      <w:pPr>
        <w:pStyle w:val="TOC2"/>
        <w:tabs>
          <w:tab w:val="right" w:leader="dot" w:pos="8306"/>
        </w:tabs>
      </w:pPr>
      <w:hyperlink w:anchor="_Toc16122" w:history="1">
        <w:r>
          <w:rPr>
            <w:rFonts w:ascii="仿宋" w:eastAsia="仿宋" w:hAnsi="仿宋" w:cs="仿宋" w:hint="eastAsia"/>
            <w:lang w:eastAsia="zh-CN"/>
          </w:rPr>
          <w:t>(二)、知识产权保护措施</w:t>
        </w:r>
        <w:r>
          <w:tab/>
        </w:r>
        <w:r>
          <w:fldChar w:fldCharType="begin"/>
        </w:r>
        <w:r>
          <w:instrText xml:space="preserve"> PAGEREF _Toc16122 \h </w:instrText>
        </w:r>
        <w:r>
          <w:fldChar w:fldCharType="separate"/>
        </w:r>
        <w:r>
          <w:t>71</w:t>
        </w:r>
        <w:r>
          <w:fldChar w:fldCharType="end"/>
        </w:r>
      </w:hyperlink>
    </w:p>
    <w:p>
      <w:pPr>
        <w:pStyle w:val="TOC1"/>
        <w:tabs>
          <w:tab w:val="right" w:leader="dot" w:pos="8306"/>
        </w:tabs>
      </w:pPr>
      <w:hyperlink w:anchor="_Toc26565" w:history="1">
        <w:r>
          <w:rPr>
            <w:rFonts w:ascii="仿宋" w:eastAsia="仿宋" w:hAnsi="仿宋" w:cs="仿宋" w:hint="eastAsia"/>
            <w:lang w:eastAsia="zh-CN"/>
          </w:rPr>
          <w:t>十四、成果转化与推广应用</w:t>
        </w:r>
        <w:r>
          <w:tab/>
        </w:r>
        <w:r>
          <w:fldChar w:fldCharType="begin"/>
        </w:r>
        <w:r>
          <w:instrText xml:space="preserve"> PAGEREF _Toc26565 \h </w:instrText>
        </w:r>
        <w:r>
          <w:fldChar w:fldCharType="separate"/>
        </w:r>
        <w:r>
          <w:t>73</w:t>
        </w:r>
        <w:r>
          <w:fldChar w:fldCharType="end"/>
        </w:r>
      </w:hyperlink>
    </w:p>
    <w:p>
      <w:pPr>
        <w:pStyle w:val="TOC2"/>
        <w:tabs>
          <w:tab w:val="right" w:leader="dot" w:pos="8306"/>
        </w:tabs>
      </w:pPr>
      <w:hyperlink w:anchor="_Toc6004" w:history="1">
        <w:r>
          <w:rPr>
            <w:rFonts w:ascii="仿宋" w:eastAsia="仿宋" w:hAnsi="仿宋" w:cs="仿宋" w:hint="eastAsia"/>
            <w:lang w:eastAsia="zh-CN"/>
          </w:rPr>
          <w:t>(一)、成果转化策略制定</w:t>
        </w:r>
        <w:r>
          <w:tab/>
        </w:r>
        <w:r>
          <w:fldChar w:fldCharType="begin"/>
        </w:r>
        <w:r>
          <w:instrText xml:space="preserve"> PAGEREF _Toc6004 \h </w:instrText>
        </w:r>
        <w:r>
          <w:fldChar w:fldCharType="separate"/>
        </w:r>
        <w:r>
          <w:t>73</w:t>
        </w:r>
        <w:r>
          <w:fldChar w:fldCharType="end"/>
        </w:r>
      </w:hyperlink>
    </w:p>
    <w:p>
      <w:pPr>
        <w:pStyle w:val="TOC2"/>
        <w:tabs>
          <w:tab w:val="right" w:leader="dot" w:pos="8306"/>
        </w:tabs>
      </w:pPr>
      <w:hyperlink w:anchor="_Toc15654" w:history="1">
        <w:r>
          <w:rPr>
            <w:rFonts w:ascii="仿宋" w:eastAsia="仿宋" w:hAnsi="仿宋" w:cs="仿宋" w:hint="eastAsia"/>
            <w:lang w:eastAsia="zh-CN"/>
          </w:rPr>
          <w:t>(二)、成果推广应用方案</w:t>
        </w:r>
        <w:r>
          <w:tab/>
        </w:r>
        <w:r>
          <w:fldChar w:fldCharType="begin"/>
        </w:r>
        <w:r>
          <w:instrText xml:space="preserve"> PAGEREF _Toc15654 \h </w:instrText>
        </w:r>
        <w:r>
          <w:fldChar w:fldCharType="separate"/>
        </w:r>
        <w:r>
          <w:t>74</w:t>
        </w:r>
        <w:r>
          <w:fldChar w:fldCharType="end"/>
        </w:r>
      </w:hyperlink>
    </w:p>
    <w:p>
      <w:pPr>
        <w:pStyle w:val="TOC1"/>
        <w:tabs>
          <w:tab w:val="right" w:leader="dot" w:pos="8306"/>
        </w:tabs>
      </w:pPr>
      <w:hyperlink w:anchor="_Toc21759" w:history="1">
        <w:r>
          <w:rPr>
            <w:rFonts w:ascii="仿宋" w:eastAsia="仿宋" w:hAnsi="仿宋" w:cs="仿宋" w:hint="eastAsia"/>
            <w:lang w:eastAsia="zh-CN"/>
          </w:rPr>
          <w:t>十五、产业协同与集群发展</w:t>
        </w:r>
        <w:r>
          <w:tab/>
        </w:r>
        <w:r>
          <w:fldChar w:fldCharType="begin"/>
        </w:r>
        <w:r>
          <w:instrText xml:space="preserve"> PAGEREF _Toc21759 \h </w:instrText>
        </w:r>
        <w:r>
          <w:fldChar w:fldCharType="separate"/>
        </w:r>
        <w:r>
          <w:t>76</w:t>
        </w:r>
        <w:r>
          <w:fldChar w:fldCharType="end"/>
        </w:r>
      </w:hyperlink>
    </w:p>
    <w:p>
      <w:pPr>
        <w:pStyle w:val="TOC2"/>
        <w:tabs>
          <w:tab w:val="right" w:leader="dot" w:pos="8306"/>
        </w:tabs>
      </w:pPr>
      <w:hyperlink w:anchor="_Toc15637" w:history="1">
        <w:r>
          <w:rPr>
            <w:rFonts w:ascii="仿宋" w:eastAsia="仿宋" w:hAnsi="仿宋" w:cs="仿宋" w:hint="eastAsia"/>
            <w:lang w:eastAsia="zh-CN"/>
          </w:rPr>
          <w:t>(一)、产业协同机制建设</w:t>
        </w:r>
        <w:r>
          <w:tab/>
        </w:r>
        <w:r>
          <w:fldChar w:fldCharType="begin"/>
        </w:r>
        <w:r>
          <w:instrText xml:space="preserve"> PAGEREF _Toc15637 \h </w:instrText>
        </w:r>
        <w:r>
          <w:fldChar w:fldCharType="separate"/>
        </w:r>
        <w:r>
          <w:t>76</w:t>
        </w:r>
        <w:r>
          <w:fldChar w:fldCharType="end"/>
        </w:r>
      </w:hyperlink>
    </w:p>
    <w:p>
      <w:pPr>
        <w:pStyle w:val="TOC2"/>
        <w:tabs>
          <w:tab w:val="right" w:leader="dot" w:pos="8306"/>
        </w:tabs>
      </w:pPr>
      <w:hyperlink w:anchor="_Toc22177" w:history="1">
        <w:r>
          <w:rPr>
            <w:rFonts w:ascii="仿宋" w:eastAsia="仿宋" w:hAnsi="仿宋" w:cs="仿宋" w:hint="eastAsia"/>
            <w:lang w:eastAsia="zh-CN"/>
          </w:rPr>
          <w:t>(二)、产业集群培育与发展</w:t>
        </w:r>
        <w:r>
          <w:tab/>
        </w:r>
        <w:r>
          <w:fldChar w:fldCharType="begin"/>
        </w:r>
        <w:r>
          <w:instrText xml:space="preserve"> PAGEREF _Toc22177 \h </w:instrText>
        </w:r>
        <w:r>
          <w:fldChar w:fldCharType="separate"/>
        </w:r>
        <w:r>
          <w:t>77</w:t>
        </w:r>
        <w:r>
          <w:fldChar w:fldCharType="end"/>
        </w:r>
      </w:hyperlink>
    </w:p>
    <w:p>
      <w:pPr>
        <w:pStyle w:val="TOC1"/>
        <w:tabs>
          <w:tab w:val="right" w:leader="dot" w:pos="8306"/>
        </w:tabs>
      </w:pPr>
      <w:hyperlink w:anchor="_Toc12929" w:history="1">
        <w:r>
          <w:rPr>
            <w:rFonts w:ascii="仿宋" w:eastAsia="仿宋" w:hAnsi="仿宋" w:cs="仿宋" w:hint="eastAsia"/>
            <w:lang w:eastAsia="zh-CN"/>
          </w:rPr>
          <w:t>十六、法律法规与政策遵循</w:t>
        </w:r>
        <w:r>
          <w:tab/>
        </w:r>
        <w:r>
          <w:fldChar w:fldCharType="begin"/>
        </w:r>
        <w:r>
          <w:instrText xml:space="preserve"> PAGEREF _Toc12929 \h </w:instrText>
        </w:r>
        <w:r>
          <w:fldChar w:fldCharType="separate"/>
        </w:r>
        <w:r>
          <w:t>78</w:t>
        </w:r>
        <w:r>
          <w:fldChar w:fldCharType="end"/>
        </w:r>
      </w:hyperlink>
    </w:p>
    <w:p>
      <w:pPr>
        <w:pStyle w:val="TOC2"/>
        <w:tabs>
          <w:tab w:val="right" w:leader="dot" w:pos="8306"/>
        </w:tabs>
      </w:pPr>
      <w:hyperlink w:anchor="_Toc2949" w:history="1">
        <w:r>
          <w:rPr>
            <w:rFonts w:ascii="仿宋" w:eastAsia="仿宋" w:hAnsi="仿宋" w:cs="仿宋" w:hint="eastAsia"/>
            <w:lang w:eastAsia="zh-CN"/>
          </w:rPr>
          <w:t>(一)、法律法规遵守</w:t>
        </w:r>
        <w:r>
          <w:tab/>
        </w:r>
        <w:r>
          <w:fldChar w:fldCharType="begin"/>
        </w:r>
        <w:r>
          <w:instrText xml:space="preserve"> PAGEREF _Toc2949 \h </w:instrText>
        </w:r>
        <w:r>
          <w:fldChar w:fldCharType="separate"/>
        </w:r>
        <w:r>
          <w:t>78</w:t>
        </w:r>
        <w:r>
          <w:fldChar w:fldCharType="end"/>
        </w:r>
      </w:hyperlink>
    </w:p>
    <w:p>
      <w:pPr>
        <w:pStyle w:val="TOC2"/>
        <w:tabs>
          <w:tab w:val="right" w:leader="dot" w:pos="8306"/>
        </w:tabs>
      </w:pPr>
      <w:hyperlink w:anchor="_Toc18428" w:history="1">
        <w:r>
          <w:rPr>
            <w:rFonts w:ascii="仿宋" w:eastAsia="仿宋" w:hAnsi="仿宋" w:cs="仿宋" w:hint="eastAsia"/>
            <w:lang w:eastAsia="zh-CN"/>
          </w:rPr>
          <w:t>(二)、政策导向与利用</w:t>
        </w:r>
        <w:r>
          <w:tab/>
        </w:r>
        <w:r>
          <w:fldChar w:fldCharType="begin"/>
        </w:r>
        <w:r>
          <w:instrText xml:space="preserve"> PAGEREF _Toc18428 \h </w:instrText>
        </w:r>
        <w:r>
          <w:fldChar w:fldCharType="separate"/>
        </w:r>
        <w:r>
          <w:t>79</w:t>
        </w:r>
        <w:r>
          <w:fldChar w:fldCharType="end"/>
        </w:r>
      </w:hyperlink>
    </w:p>
    <w:p>
      <w:pPr>
        <w:pStyle w:val="TOC1"/>
        <w:tabs>
          <w:tab w:val="right" w:leader="dot" w:pos="8306"/>
        </w:tabs>
      </w:pPr>
      <w:hyperlink w:anchor="_Toc21441" w:history="1">
        <w:r>
          <w:rPr>
            <w:rFonts w:ascii="仿宋" w:eastAsia="仿宋" w:hAnsi="仿宋" w:cs="仿宋" w:hint="eastAsia"/>
            <w:lang w:eastAsia="zh-CN"/>
          </w:rPr>
          <w:t>十七、质量管理与控制</w:t>
        </w:r>
        <w:r>
          <w:tab/>
        </w:r>
        <w:r>
          <w:fldChar w:fldCharType="begin"/>
        </w:r>
        <w:r>
          <w:instrText xml:space="preserve"> PAGEREF _Toc21441 \h </w:instrText>
        </w:r>
        <w:r>
          <w:fldChar w:fldCharType="separate"/>
        </w:r>
        <w:r>
          <w:t>80</w:t>
        </w:r>
        <w:r>
          <w:fldChar w:fldCharType="end"/>
        </w:r>
      </w:hyperlink>
    </w:p>
    <w:p>
      <w:pPr>
        <w:pStyle w:val="TOC2"/>
        <w:tabs>
          <w:tab w:val="right" w:leader="dot" w:pos="8306"/>
        </w:tabs>
      </w:pPr>
      <w:hyperlink w:anchor="_Toc26086" w:history="1">
        <w:r>
          <w:rPr>
            <w:rFonts w:ascii="仿宋" w:eastAsia="仿宋" w:hAnsi="仿宋" w:cs="仿宋" w:hint="eastAsia"/>
            <w:lang w:eastAsia="zh-CN"/>
          </w:rPr>
          <w:t>(一)、质量管理体系建设</w:t>
        </w:r>
        <w:r>
          <w:tab/>
        </w:r>
        <w:r>
          <w:fldChar w:fldCharType="begin"/>
        </w:r>
        <w:r>
          <w:instrText xml:space="preserve"> PAGEREF _Toc26086 \h </w:instrText>
        </w:r>
        <w:r>
          <w:fldChar w:fldCharType="separate"/>
        </w:r>
        <w:r>
          <w:t>80</w:t>
        </w:r>
        <w:r>
          <w:fldChar w:fldCharType="end"/>
        </w:r>
      </w:hyperlink>
    </w:p>
    <w:p>
      <w:pPr>
        <w:pStyle w:val="TOC2"/>
        <w:tabs>
          <w:tab w:val="right" w:leader="dot" w:pos="8306"/>
        </w:tabs>
      </w:pPr>
      <w:hyperlink w:anchor="_Toc25676" w:history="1">
        <w:r>
          <w:rPr>
            <w:rFonts w:ascii="仿宋" w:eastAsia="仿宋" w:hAnsi="仿宋" w:cs="仿宋" w:hint="eastAsia"/>
            <w:lang w:eastAsia="zh-CN"/>
          </w:rPr>
          <w:t>(二)、质量控制措施</w:t>
        </w:r>
        <w:r>
          <w:tab/>
        </w:r>
        <w:r>
          <w:fldChar w:fldCharType="begin"/>
        </w:r>
        <w:r>
          <w:instrText xml:space="preserve"> PAGEREF _Toc25676 \h </w:instrText>
        </w:r>
        <w:r>
          <w:fldChar w:fldCharType="separate"/>
        </w:r>
        <w:r>
          <w:t>81</w:t>
        </w:r>
        <w:r>
          <w:fldChar w:fldCharType="end"/>
        </w:r>
      </w:hyperlink>
    </w:p>
    <w:p>
      <w:pPr>
        <w:pStyle w:val="TOC1"/>
        <w:tabs>
          <w:tab w:val="right" w:leader="dot" w:pos="8306"/>
        </w:tabs>
      </w:pPr>
      <w:hyperlink w:anchor="_Toc2826" w:history="1">
        <w:r>
          <w:rPr>
            <w:rFonts w:ascii="仿宋" w:eastAsia="仿宋" w:hAnsi="仿宋" w:cs="仿宋" w:hint="eastAsia"/>
            <w:lang w:eastAsia="zh-CN"/>
          </w:rPr>
          <w:t>十八、人力资源管理与开发</w:t>
        </w:r>
        <w:r>
          <w:tab/>
        </w:r>
        <w:r>
          <w:fldChar w:fldCharType="begin"/>
        </w:r>
        <w:r>
          <w:instrText xml:space="preserve"> PAGEREF _Toc2826 \h </w:instrText>
        </w:r>
        <w:r>
          <w:fldChar w:fldCharType="separate"/>
        </w:r>
        <w:r>
          <w:t>82</w:t>
        </w:r>
        <w:r>
          <w:fldChar w:fldCharType="end"/>
        </w:r>
      </w:hyperlink>
    </w:p>
    <w:p>
      <w:pPr>
        <w:pStyle w:val="TOC2"/>
        <w:tabs>
          <w:tab w:val="right" w:leader="dot" w:pos="8306"/>
        </w:tabs>
      </w:pPr>
      <w:hyperlink w:anchor="_Toc12208" w:history="1">
        <w:r>
          <w:rPr>
            <w:rFonts w:ascii="仿宋" w:eastAsia="仿宋" w:hAnsi="仿宋" w:cs="仿宋" w:hint="eastAsia"/>
            <w:lang w:eastAsia="zh-CN"/>
          </w:rPr>
          <w:t>(一)、人力资源规划</w:t>
        </w:r>
        <w:r>
          <w:tab/>
        </w:r>
        <w:r>
          <w:fldChar w:fldCharType="begin"/>
        </w:r>
        <w:r>
          <w:instrText xml:space="preserve"> PAGEREF _Toc12208 \h </w:instrText>
        </w:r>
        <w:r>
          <w:fldChar w:fldCharType="separate"/>
        </w:r>
        <w:r>
          <w:t>82</w:t>
        </w:r>
        <w:r>
          <w:fldChar w:fldCharType="end"/>
        </w:r>
      </w:hyperlink>
    </w:p>
    <w:p>
      <w:pPr>
        <w:pStyle w:val="TOC2"/>
        <w:tabs>
          <w:tab w:val="right" w:leader="dot" w:pos="8306"/>
        </w:tabs>
      </w:pPr>
      <w:hyperlink w:anchor="_Toc15116" w:history="1">
        <w:r>
          <w:rPr>
            <w:rFonts w:ascii="仿宋" w:eastAsia="仿宋" w:hAnsi="仿宋" w:cs="仿宋" w:hint="eastAsia"/>
            <w:lang w:eastAsia="zh-CN"/>
          </w:rPr>
          <w:t>(二)、人力资源开发与培训</w:t>
        </w:r>
        <w:r>
          <w:tab/>
        </w:r>
        <w:r>
          <w:fldChar w:fldCharType="begin"/>
        </w:r>
        <w:r>
          <w:instrText xml:space="preserve"> PAGEREF _Toc15116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6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直接收益：假设手机银行项目的产品或服务年销售收入为XX万元。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若手机银行项目成功推广新型环保产品，比如采用可回收材料的包装，可能会激发消费者对可持续产品的需求。这种需求的增长可能迫使整个行业转向更环保的产品设计和生产方法。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3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2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手机银行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手机银行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手机银行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63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774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机银行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机银行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在全球经济快速发展和科技日新月异的今天，市场对创新技术和环保解决方案的需求日益增长。手机银行项目恰好聚焦于这一趋势，提供涵盖人工智能、大数据分析和可持续能源等领域的高效、先进产品和服务。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手机银行项目在其专注的领域内，特别是在人工智能和数据科学方面，有望推动显著的技术革新。项目的研发活动不仅有望孕育出改变行业运作方式的新技术，还可能在长远中影响整个技术生态系统。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手机银行项目还致力于提升当地居民的技能和就业能力，通过与当地教育机构合作提供培训和教育机会，从而提高社区整体的生活水平和社会福祉。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https://d.book118.com/448032003110006025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C421EB"/>
    <w:rsid w:val="6EC421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3200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2024-01-07T05:01:00Z</dcterms:created>
  <dcterms:modified xsi:type="dcterms:W3CDTF">2024-01-07T05:01:53Z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22DB82F185B64E638AC82C7BAF1157DF_11</vt:lpwstr>
  </property>
  <property fmtid="{D5CDD505-2E9C-101B-9397-08002B2CF9AE}" pid="3" name="KSOProductBuildVer">
    <vt:lpwstr>2052-12.1.0.16120</vt:lpwstr>
  </property>
</Properties>
</file>