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3" w:history="1">
        <w:r>
          <w:rPr>
            <w:rFonts w:ascii="仿宋" w:eastAsia="仿宋" w:hAnsi="仿宋" w:cs="仿宋" w:hint="eastAsia"/>
            <w:lang w:eastAsia="zh-CN"/>
          </w:rPr>
          <w:t>概论</w:t>
        </w:r>
        <w:r>
          <w:tab/>
        </w:r>
        <w:r>
          <w:fldChar w:fldCharType="begin"/>
        </w:r>
        <w:r>
          <w:instrText xml:space="preserve"> PAGEREF _Toc19603 \h </w:instrText>
        </w:r>
        <w:r>
          <w:fldChar w:fldCharType="separate"/>
        </w:r>
        <w:r>
          <w:t>3</w:t>
        </w:r>
        <w:r>
          <w:fldChar w:fldCharType="end"/>
        </w:r>
      </w:hyperlink>
    </w:p>
    <w:p>
      <w:pPr>
        <w:pStyle w:val="TOC1"/>
        <w:tabs>
          <w:tab w:val="right" w:leader="dot" w:pos="8306"/>
        </w:tabs>
      </w:pPr>
      <w:hyperlink w:anchor="_Toc27141" w:history="1">
        <w:r>
          <w:rPr>
            <w:rFonts w:ascii="仿宋" w:eastAsia="仿宋" w:hAnsi="仿宋" w:cs="仿宋" w:hint="eastAsia"/>
            <w:lang w:eastAsia="zh-CN"/>
          </w:rPr>
          <w:t>一、电驱蚊器项目可持续发展</w:t>
        </w:r>
        <w:r>
          <w:tab/>
        </w:r>
        <w:r>
          <w:fldChar w:fldCharType="begin"/>
        </w:r>
        <w:r>
          <w:instrText xml:space="preserve"> PAGEREF _Toc27141 \h </w:instrText>
        </w:r>
        <w:r>
          <w:fldChar w:fldCharType="separate"/>
        </w:r>
        <w:r>
          <w:t>3</w:t>
        </w:r>
        <w:r>
          <w:fldChar w:fldCharType="end"/>
        </w:r>
      </w:hyperlink>
    </w:p>
    <w:p>
      <w:pPr>
        <w:pStyle w:val="TOC2"/>
        <w:tabs>
          <w:tab w:val="right" w:leader="dot" w:pos="8306"/>
        </w:tabs>
      </w:pPr>
      <w:hyperlink w:anchor="_Toc22986" w:history="1">
        <w:r>
          <w:rPr>
            <w:rFonts w:ascii="仿宋" w:eastAsia="仿宋" w:hAnsi="仿宋" w:cs="仿宋" w:hint="eastAsia"/>
            <w:lang w:eastAsia="zh-CN"/>
          </w:rPr>
          <w:t>(一)、可持续战略与实践</w:t>
        </w:r>
        <w:r>
          <w:tab/>
        </w:r>
        <w:r>
          <w:fldChar w:fldCharType="begin"/>
        </w:r>
        <w:r>
          <w:instrText xml:space="preserve"> PAGEREF _Toc22986 \h </w:instrText>
        </w:r>
        <w:r>
          <w:fldChar w:fldCharType="separate"/>
        </w:r>
        <w:r>
          <w:t>3</w:t>
        </w:r>
        <w:r>
          <w:fldChar w:fldCharType="end"/>
        </w:r>
      </w:hyperlink>
    </w:p>
    <w:p>
      <w:pPr>
        <w:pStyle w:val="TOC2"/>
        <w:tabs>
          <w:tab w:val="right" w:leader="dot" w:pos="8306"/>
        </w:tabs>
      </w:pPr>
      <w:hyperlink w:anchor="_Toc15389" w:history="1">
        <w:r>
          <w:rPr>
            <w:rFonts w:ascii="仿宋" w:eastAsia="仿宋" w:hAnsi="仿宋" w:cs="仿宋" w:hint="eastAsia"/>
            <w:lang w:eastAsia="zh-CN"/>
          </w:rPr>
          <w:t>(二)、环保与社会责任</w:t>
        </w:r>
        <w:r>
          <w:tab/>
        </w:r>
        <w:r>
          <w:fldChar w:fldCharType="begin"/>
        </w:r>
        <w:r>
          <w:instrText xml:space="preserve"> PAGEREF _Toc15389 \h </w:instrText>
        </w:r>
        <w:r>
          <w:fldChar w:fldCharType="separate"/>
        </w:r>
        <w:r>
          <w:t>4</w:t>
        </w:r>
        <w:r>
          <w:fldChar w:fldCharType="end"/>
        </w:r>
      </w:hyperlink>
    </w:p>
    <w:p>
      <w:pPr>
        <w:pStyle w:val="TOC1"/>
        <w:tabs>
          <w:tab w:val="right" w:leader="dot" w:pos="8306"/>
        </w:tabs>
      </w:pPr>
      <w:hyperlink w:anchor="_Toc8814" w:history="1">
        <w:r>
          <w:rPr>
            <w:rFonts w:ascii="仿宋" w:eastAsia="仿宋" w:hAnsi="仿宋" w:cs="仿宋" w:hint="eastAsia"/>
            <w:lang w:eastAsia="zh-CN"/>
          </w:rPr>
          <w:t>二、电驱蚊器项目概论</w:t>
        </w:r>
        <w:r>
          <w:tab/>
        </w:r>
        <w:r>
          <w:fldChar w:fldCharType="begin"/>
        </w:r>
        <w:r>
          <w:instrText xml:space="preserve"> PAGEREF _Toc8814 \h </w:instrText>
        </w:r>
        <w:r>
          <w:fldChar w:fldCharType="separate"/>
        </w:r>
        <w:r>
          <w:t>5</w:t>
        </w:r>
        <w:r>
          <w:fldChar w:fldCharType="end"/>
        </w:r>
      </w:hyperlink>
    </w:p>
    <w:p>
      <w:pPr>
        <w:pStyle w:val="TOC2"/>
        <w:tabs>
          <w:tab w:val="right" w:leader="dot" w:pos="8306"/>
        </w:tabs>
      </w:pPr>
      <w:hyperlink w:anchor="_Toc8467" w:history="1">
        <w:r>
          <w:rPr>
            <w:rFonts w:ascii="仿宋" w:eastAsia="仿宋" w:hAnsi="仿宋" w:cs="仿宋" w:hint="eastAsia"/>
            <w:lang w:eastAsia="zh-CN"/>
          </w:rPr>
          <w:t>(一)、电驱蚊器项目概况</w:t>
        </w:r>
        <w:r>
          <w:tab/>
        </w:r>
        <w:r>
          <w:fldChar w:fldCharType="begin"/>
        </w:r>
        <w:r>
          <w:instrText xml:space="preserve"> PAGEREF _Toc8467 \h </w:instrText>
        </w:r>
        <w:r>
          <w:fldChar w:fldCharType="separate"/>
        </w:r>
        <w:r>
          <w:t>5</w:t>
        </w:r>
        <w:r>
          <w:fldChar w:fldCharType="end"/>
        </w:r>
      </w:hyperlink>
    </w:p>
    <w:p>
      <w:pPr>
        <w:pStyle w:val="TOC2"/>
        <w:tabs>
          <w:tab w:val="right" w:leader="dot" w:pos="8306"/>
        </w:tabs>
      </w:pPr>
      <w:hyperlink w:anchor="_Toc17416" w:history="1">
        <w:r>
          <w:rPr>
            <w:rFonts w:ascii="仿宋" w:eastAsia="仿宋" w:hAnsi="仿宋" w:cs="仿宋" w:hint="eastAsia"/>
            <w:lang w:eastAsia="zh-CN"/>
          </w:rPr>
          <w:t>(二)、电驱蚊器项目目标</w:t>
        </w:r>
        <w:r>
          <w:tab/>
        </w:r>
        <w:r>
          <w:fldChar w:fldCharType="begin"/>
        </w:r>
        <w:r>
          <w:instrText xml:space="preserve"> PAGEREF _Toc17416 \h </w:instrText>
        </w:r>
        <w:r>
          <w:fldChar w:fldCharType="separate"/>
        </w:r>
        <w:r>
          <w:t>7</w:t>
        </w:r>
        <w:r>
          <w:fldChar w:fldCharType="end"/>
        </w:r>
      </w:hyperlink>
    </w:p>
    <w:p>
      <w:pPr>
        <w:pStyle w:val="TOC2"/>
        <w:tabs>
          <w:tab w:val="right" w:leader="dot" w:pos="8306"/>
        </w:tabs>
      </w:pPr>
      <w:hyperlink w:anchor="_Toc9067" w:history="1">
        <w:r>
          <w:rPr>
            <w:rFonts w:ascii="仿宋" w:eastAsia="仿宋" w:hAnsi="仿宋" w:cs="仿宋" w:hint="eastAsia"/>
            <w:lang w:eastAsia="zh-CN"/>
          </w:rPr>
          <w:t>(三)、电驱蚊器项目提出的理由</w:t>
        </w:r>
        <w:r>
          <w:tab/>
        </w:r>
        <w:r>
          <w:fldChar w:fldCharType="begin"/>
        </w:r>
        <w:r>
          <w:instrText xml:space="preserve"> PAGEREF _Toc9067 \h </w:instrText>
        </w:r>
        <w:r>
          <w:fldChar w:fldCharType="separate"/>
        </w:r>
        <w:r>
          <w:t>8</w:t>
        </w:r>
        <w:r>
          <w:fldChar w:fldCharType="end"/>
        </w:r>
      </w:hyperlink>
    </w:p>
    <w:p>
      <w:pPr>
        <w:pStyle w:val="TOC2"/>
        <w:tabs>
          <w:tab w:val="right" w:leader="dot" w:pos="8306"/>
        </w:tabs>
      </w:pPr>
      <w:hyperlink w:anchor="_Toc32171" w:history="1">
        <w:r>
          <w:rPr>
            <w:rFonts w:ascii="仿宋" w:eastAsia="仿宋" w:hAnsi="仿宋" w:cs="仿宋" w:hint="eastAsia"/>
            <w:lang w:eastAsia="zh-CN"/>
          </w:rPr>
          <w:t>(四)、电驱蚊器项目意义</w:t>
        </w:r>
        <w:r>
          <w:tab/>
        </w:r>
        <w:r>
          <w:fldChar w:fldCharType="begin"/>
        </w:r>
        <w:r>
          <w:instrText xml:space="preserve"> PAGEREF _Toc32171 \h </w:instrText>
        </w:r>
        <w:r>
          <w:fldChar w:fldCharType="separate"/>
        </w:r>
        <w:r>
          <w:t>9</w:t>
        </w:r>
        <w:r>
          <w:fldChar w:fldCharType="end"/>
        </w:r>
      </w:hyperlink>
    </w:p>
    <w:p>
      <w:pPr>
        <w:pStyle w:val="TOC2"/>
        <w:tabs>
          <w:tab w:val="right" w:leader="dot" w:pos="8306"/>
        </w:tabs>
      </w:pPr>
      <w:hyperlink w:anchor="_Toc21027" w:history="1">
        <w:r>
          <w:rPr>
            <w:rFonts w:ascii="仿宋" w:eastAsia="仿宋" w:hAnsi="仿宋" w:cs="仿宋" w:hint="eastAsia"/>
            <w:lang w:eastAsia="zh-CN"/>
          </w:rPr>
          <w:t>(五)、电驱蚊器项目背景</w:t>
        </w:r>
        <w:r>
          <w:tab/>
        </w:r>
        <w:r>
          <w:fldChar w:fldCharType="begin"/>
        </w:r>
        <w:r>
          <w:instrText xml:space="preserve"> PAGEREF _Toc21027 \h </w:instrText>
        </w:r>
        <w:r>
          <w:fldChar w:fldCharType="separate"/>
        </w:r>
        <w:r>
          <w:t>10</w:t>
        </w:r>
        <w:r>
          <w:fldChar w:fldCharType="end"/>
        </w:r>
      </w:hyperlink>
    </w:p>
    <w:p>
      <w:pPr>
        <w:pStyle w:val="TOC1"/>
        <w:tabs>
          <w:tab w:val="right" w:leader="dot" w:pos="8306"/>
        </w:tabs>
      </w:pPr>
      <w:hyperlink w:anchor="_Toc1478" w:history="1">
        <w:r>
          <w:rPr>
            <w:rFonts w:ascii="仿宋" w:eastAsia="仿宋" w:hAnsi="仿宋" w:cs="仿宋" w:hint="eastAsia"/>
            <w:lang w:eastAsia="zh-CN"/>
          </w:rPr>
          <w:t>三、电驱蚊器项目建设背景及必要性分析</w:t>
        </w:r>
        <w:r>
          <w:tab/>
        </w:r>
        <w:r>
          <w:fldChar w:fldCharType="begin"/>
        </w:r>
        <w:r>
          <w:instrText xml:space="preserve"> PAGEREF _Toc1478 \h </w:instrText>
        </w:r>
        <w:r>
          <w:fldChar w:fldCharType="separate"/>
        </w:r>
        <w:r>
          <w:t>11</w:t>
        </w:r>
        <w:r>
          <w:fldChar w:fldCharType="end"/>
        </w:r>
      </w:hyperlink>
    </w:p>
    <w:p>
      <w:pPr>
        <w:pStyle w:val="TOC2"/>
        <w:tabs>
          <w:tab w:val="right" w:leader="dot" w:pos="8306"/>
        </w:tabs>
      </w:pPr>
      <w:hyperlink w:anchor="_Toc1962" w:history="1">
        <w:r>
          <w:rPr>
            <w:rFonts w:ascii="仿宋" w:eastAsia="仿宋" w:hAnsi="仿宋" w:cs="仿宋" w:hint="eastAsia"/>
            <w:lang w:eastAsia="zh-CN"/>
          </w:rPr>
          <w:t>(一)、电驱蚊器项目背景分析</w:t>
        </w:r>
        <w:r>
          <w:tab/>
        </w:r>
        <w:r>
          <w:fldChar w:fldCharType="begin"/>
        </w:r>
        <w:r>
          <w:instrText xml:space="preserve"> PAGEREF _Toc1962 \h </w:instrText>
        </w:r>
        <w:r>
          <w:fldChar w:fldCharType="separate"/>
        </w:r>
        <w:r>
          <w:t>11</w:t>
        </w:r>
        <w:r>
          <w:fldChar w:fldCharType="end"/>
        </w:r>
      </w:hyperlink>
    </w:p>
    <w:p>
      <w:pPr>
        <w:pStyle w:val="TOC2"/>
        <w:tabs>
          <w:tab w:val="right" w:leader="dot" w:pos="8306"/>
        </w:tabs>
      </w:pPr>
      <w:hyperlink w:anchor="_Toc23491" w:history="1">
        <w:r>
          <w:rPr>
            <w:rFonts w:ascii="仿宋" w:eastAsia="仿宋" w:hAnsi="仿宋" w:cs="仿宋" w:hint="eastAsia"/>
            <w:lang w:eastAsia="zh-CN"/>
          </w:rPr>
          <w:t>(二)、电驱蚊器项目建设必要性分析</w:t>
        </w:r>
        <w:r>
          <w:tab/>
        </w:r>
        <w:r>
          <w:fldChar w:fldCharType="begin"/>
        </w:r>
        <w:r>
          <w:instrText xml:space="preserve"> PAGEREF _Toc23491 \h </w:instrText>
        </w:r>
        <w:r>
          <w:fldChar w:fldCharType="separate"/>
        </w:r>
        <w:r>
          <w:t>13</w:t>
        </w:r>
        <w:r>
          <w:fldChar w:fldCharType="end"/>
        </w:r>
      </w:hyperlink>
    </w:p>
    <w:p>
      <w:pPr>
        <w:pStyle w:val="TOC1"/>
        <w:tabs>
          <w:tab w:val="right" w:leader="dot" w:pos="8306"/>
        </w:tabs>
      </w:pPr>
      <w:hyperlink w:anchor="_Toc409" w:history="1">
        <w:r>
          <w:rPr>
            <w:rFonts w:ascii="仿宋" w:eastAsia="仿宋" w:hAnsi="仿宋" w:cs="仿宋" w:hint="eastAsia"/>
            <w:lang w:eastAsia="zh-CN"/>
          </w:rPr>
          <w:t>四、市场分析、调研</w:t>
        </w:r>
        <w:r>
          <w:tab/>
        </w:r>
        <w:r>
          <w:fldChar w:fldCharType="begin"/>
        </w:r>
        <w:r>
          <w:instrText xml:space="preserve"> PAGEREF _Toc409 \h </w:instrText>
        </w:r>
        <w:r>
          <w:fldChar w:fldCharType="separate"/>
        </w:r>
        <w:r>
          <w:t>14</w:t>
        </w:r>
        <w:r>
          <w:fldChar w:fldCharType="end"/>
        </w:r>
      </w:hyperlink>
    </w:p>
    <w:p>
      <w:pPr>
        <w:pStyle w:val="TOC2"/>
        <w:tabs>
          <w:tab w:val="right" w:leader="dot" w:pos="8306"/>
        </w:tabs>
      </w:pPr>
      <w:hyperlink w:anchor="_Toc23397" w:history="1">
        <w:r>
          <w:rPr>
            <w:rFonts w:ascii="仿宋" w:eastAsia="仿宋" w:hAnsi="仿宋" w:cs="仿宋" w:hint="eastAsia"/>
            <w:lang w:eastAsia="zh-CN"/>
          </w:rPr>
          <w:t>(一)、电驱蚊器行业分析</w:t>
        </w:r>
        <w:r>
          <w:tab/>
        </w:r>
        <w:r>
          <w:fldChar w:fldCharType="begin"/>
        </w:r>
        <w:r>
          <w:instrText xml:space="preserve"> PAGEREF _Toc23397 \h </w:instrText>
        </w:r>
        <w:r>
          <w:fldChar w:fldCharType="separate"/>
        </w:r>
        <w:r>
          <w:t>14</w:t>
        </w:r>
        <w:r>
          <w:fldChar w:fldCharType="end"/>
        </w:r>
      </w:hyperlink>
    </w:p>
    <w:p>
      <w:pPr>
        <w:pStyle w:val="TOC2"/>
        <w:tabs>
          <w:tab w:val="right" w:leader="dot" w:pos="8306"/>
        </w:tabs>
      </w:pPr>
      <w:hyperlink w:anchor="_Toc5896" w:history="1">
        <w:r>
          <w:rPr>
            <w:rFonts w:ascii="仿宋" w:eastAsia="仿宋" w:hAnsi="仿宋" w:cs="仿宋" w:hint="eastAsia"/>
            <w:lang w:eastAsia="zh-CN"/>
          </w:rPr>
          <w:t>(二)、电驱蚊器市场分析预测</w:t>
        </w:r>
        <w:r>
          <w:tab/>
        </w:r>
        <w:r>
          <w:fldChar w:fldCharType="begin"/>
        </w:r>
        <w:r>
          <w:instrText xml:space="preserve"> PAGEREF _Toc5896 \h </w:instrText>
        </w:r>
        <w:r>
          <w:fldChar w:fldCharType="separate"/>
        </w:r>
        <w:r>
          <w:t>15</w:t>
        </w:r>
        <w:r>
          <w:fldChar w:fldCharType="end"/>
        </w:r>
      </w:hyperlink>
    </w:p>
    <w:p>
      <w:pPr>
        <w:pStyle w:val="TOC1"/>
        <w:tabs>
          <w:tab w:val="right" w:leader="dot" w:pos="8306"/>
        </w:tabs>
      </w:pPr>
      <w:hyperlink w:anchor="_Toc18492" w:history="1">
        <w:r>
          <w:rPr>
            <w:rFonts w:ascii="仿宋" w:eastAsia="仿宋" w:hAnsi="仿宋" w:cs="仿宋" w:hint="eastAsia"/>
            <w:lang w:eastAsia="zh-CN"/>
          </w:rPr>
          <w:t>五、电驱蚊器项目文档管理</w:t>
        </w:r>
        <w:r>
          <w:tab/>
        </w:r>
        <w:r>
          <w:fldChar w:fldCharType="begin"/>
        </w:r>
        <w:r>
          <w:instrText xml:space="preserve"> PAGEREF _Toc18492 \h </w:instrText>
        </w:r>
        <w:r>
          <w:fldChar w:fldCharType="separate"/>
        </w:r>
        <w:r>
          <w:t>16</w:t>
        </w:r>
        <w:r>
          <w:fldChar w:fldCharType="end"/>
        </w:r>
      </w:hyperlink>
    </w:p>
    <w:p>
      <w:pPr>
        <w:pStyle w:val="TOC2"/>
        <w:tabs>
          <w:tab w:val="right" w:leader="dot" w:pos="8306"/>
        </w:tabs>
      </w:pPr>
      <w:hyperlink w:anchor="_Toc2743" w:history="1">
        <w:r>
          <w:rPr>
            <w:rFonts w:ascii="仿宋" w:eastAsia="仿宋" w:hAnsi="仿宋" w:cs="仿宋" w:hint="eastAsia"/>
            <w:lang w:eastAsia="zh-CN"/>
          </w:rPr>
          <w:t>(一)、文档编制与审查</w:t>
        </w:r>
        <w:r>
          <w:tab/>
        </w:r>
        <w:r>
          <w:fldChar w:fldCharType="begin"/>
        </w:r>
        <w:r>
          <w:instrText xml:space="preserve"> PAGEREF _Toc2743 \h </w:instrText>
        </w:r>
        <w:r>
          <w:fldChar w:fldCharType="separate"/>
        </w:r>
        <w:r>
          <w:t>16</w:t>
        </w:r>
        <w:r>
          <w:fldChar w:fldCharType="end"/>
        </w:r>
      </w:hyperlink>
    </w:p>
    <w:p>
      <w:pPr>
        <w:pStyle w:val="TOC2"/>
        <w:tabs>
          <w:tab w:val="right" w:leader="dot" w:pos="8306"/>
        </w:tabs>
      </w:pPr>
      <w:hyperlink w:anchor="_Toc31155" w:history="1">
        <w:r>
          <w:rPr>
            <w:rFonts w:ascii="仿宋" w:eastAsia="仿宋" w:hAnsi="仿宋" w:cs="仿宋" w:hint="eastAsia"/>
            <w:lang w:eastAsia="zh-CN"/>
          </w:rPr>
          <w:t>(二)、文档发布与分发</w:t>
        </w:r>
        <w:r>
          <w:tab/>
        </w:r>
        <w:r>
          <w:fldChar w:fldCharType="begin"/>
        </w:r>
        <w:r>
          <w:instrText xml:space="preserve"> PAGEREF _Toc31155 \h </w:instrText>
        </w:r>
        <w:r>
          <w:fldChar w:fldCharType="separate"/>
        </w:r>
        <w:r>
          <w:t>17</w:t>
        </w:r>
        <w:r>
          <w:fldChar w:fldCharType="end"/>
        </w:r>
      </w:hyperlink>
    </w:p>
    <w:p>
      <w:pPr>
        <w:pStyle w:val="TOC2"/>
        <w:tabs>
          <w:tab w:val="right" w:leader="dot" w:pos="8306"/>
        </w:tabs>
      </w:pPr>
      <w:hyperlink w:anchor="_Toc8040" w:history="1">
        <w:r>
          <w:rPr>
            <w:rFonts w:ascii="仿宋" w:eastAsia="仿宋" w:hAnsi="仿宋" w:cs="仿宋" w:hint="eastAsia"/>
            <w:lang w:eastAsia="zh-CN"/>
          </w:rPr>
          <w:t>(三)、文档存档与归档</w:t>
        </w:r>
        <w:r>
          <w:tab/>
        </w:r>
        <w:r>
          <w:fldChar w:fldCharType="begin"/>
        </w:r>
        <w:r>
          <w:instrText xml:space="preserve"> PAGEREF _Toc8040 \h </w:instrText>
        </w:r>
        <w:r>
          <w:fldChar w:fldCharType="separate"/>
        </w:r>
        <w:r>
          <w:t>18</w:t>
        </w:r>
        <w:r>
          <w:fldChar w:fldCharType="end"/>
        </w:r>
      </w:hyperlink>
    </w:p>
    <w:p>
      <w:pPr>
        <w:pStyle w:val="TOC1"/>
        <w:tabs>
          <w:tab w:val="right" w:leader="dot" w:pos="8306"/>
        </w:tabs>
      </w:pPr>
      <w:hyperlink w:anchor="_Toc21627" w:history="1">
        <w:r>
          <w:rPr>
            <w:rFonts w:ascii="仿宋" w:eastAsia="仿宋" w:hAnsi="仿宋" w:cs="仿宋" w:hint="eastAsia"/>
            <w:lang w:eastAsia="zh-CN"/>
          </w:rPr>
          <w:t>六、产品规划分析</w:t>
        </w:r>
        <w:r>
          <w:tab/>
        </w:r>
        <w:r>
          <w:fldChar w:fldCharType="begin"/>
        </w:r>
        <w:r>
          <w:instrText xml:space="preserve"> PAGEREF _Toc21627 \h </w:instrText>
        </w:r>
        <w:r>
          <w:fldChar w:fldCharType="separate"/>
        </w:r>
        <w:r>
          <w:t>19</w:t>
        </w:r>
        <w:r>
          <w:fldChar w:fldCharType="end"/>
        </w:r>
      </w:hyperlink>
    </w:p>
    <w:p>
      <w:pPr>
        <w:pStyle w:val="TOC2"/>
        <w:tabs>
          <w:tab w:val="right" w:leader="dot" w:pos="8306"/>
        </w:tabs>
      </w:pPr>
      <w:hyperlink w:anchor="_Toc2075" w:history="1">
        <w:r>
          <w:rPr>
            <w:rFonts w:ascii="仿宋" w:eastAsia="仿宋" w:hAnsi="仿宋" w:cs="仿宋" w:hint="eastAsia"/>
            <w:lang w:eastAsia="zh-CN"/>
          </w:rPr>
          <w:t>(一)、产品规划</w:t>
        </w:r>
        <w:r>
          <w:tab/>
        </w:r>
        <w:r>
          <w:fldChar w:fldCharType="begin"/>
        </w:r>
        <w:r>
          <w:instrText xml:space="preserve"> PAGEREF _Toc2075 \h </w:instrText>
        </w:r>
        <w:r>
          <w:fldChar w:fldCharType="separate"/>
        </w:r>
        <w:r>
          <w:t>19</w:t>
        </w:r>
        <w:r>
          <w:fldChar w:fldCharType="end"/>
        </w:r>
      </w:hyperlink>
    </w:p>
    <w:p>
      <w:pPr>
        <w:pStyle w:val="TOC2"/>
        <w:tabs>
          <w:tab w:val="right" w:leader="dot" w:pos="8306"/>
        </w:tabs>
      </w:pPr>
      <w:hyperlink w:anchor="_Toc25698" w:history="1">
        <w:r>
          <w:rPr>
            <w:rFonts w:ascii="仿宋" w:eastAsia="仿宋" w:hAnsi="仿宋" w:cs="仿宋" w:hint="eastAsia"/>
            <w:lang w:eastAsia="zh-CN"/>
          </w:rPr>
          <w:t>(二)、建设规模</w:t>
        </w:r>
        <w:r>
          <w:tab/>
        </w:r>
        <w:r>
          <w:fldChar w:fldCharType="begin"/>
        </w:r>
        <w:r>
          <w:instrText xml:space="preserve"> PAGEREF _Toc25698 \h </w:instrText>
        </w:r>
        <w:r>
          <w:fldChar w:fldCharType="separate"/>
        </w:r>
        <w:r>
          <w:t>20</w:t>
        </w:r>
        <w:r>
          <w:fldChar w:fldCharType="end"/>
        </w:r>
      </w:hyperlink>
    </w:p>
    <w:p>
      <w:pPr>
        <w:pStyle w:val="TOC1"/>
        <w:tabs>
          <w:tab w:val="right" w:leader="dot" w:pos="8306"/>
        </w:tabs>
      </w:pPr>
      <w:hyperlink w:anchor="_Toc23304" w:history="1">
        <w:r>
          <w:rPr>
            <w:rFonts w:ascii="仿宋" w:eastAsia="仿宋" w:hAnsi="仿宋" w:cs="仿宋" w:hint="eastAsia"/>
            <w:lang w:eastAsia="zh-CN"/>
          </w:rPr>
          <w:t>七、电驱蚊器项目人力资源培养与发展</w:t>
        </w:r>
        <w:r>
          <w:tab/>
        </w:r>
        <w:r>
          <w:fldChar w:fldCharType="begin"/>
        </w:r>
        <w:r>
          <w:instrText xml:space="preserve"> PAGEREF _Toc23304 \h </w:instrText>
        </w:r>
        <w:r>
          <w:fldChar w:fldCharType="separate"/>
        </w:r>
        <w:r>
          <w:t>21</w:t>
        </w:r>
        <w:r>
          <w:fldChar w:fldCharType="end"/>
        </w:r>
      </w:hyperlink>
    </w:p>
    <w:p>
      <w:pPr>
        <w:pStyle w:val="TOC2"/>
        <w:tabs>
          <w:tab w:val="right" w:leader="dot" w:pos="8306"/>
        </w:tabs>
      </w:pPr>
      <w:hyperlink w:anchor="_Toc16858" w:history="1">
        <w:r>
          <w:rPr>
            <w:rFonts w:ascii="仿宋" w:eastAsia="仿宋" w:hAnsi="仿宋" w:cs="仿宋" w:hint="eastAsia"/>
            <w:lang w:eastAsia="zh-CN"/>
          </w:rPr>
          <w:t>(一)、人才需求与规划</w:t>
        </w:r>
        <w:r>
          <w:tab/>
        </w:r>
        <w:r>
          <w:fldChar w:fldCharType="begin"/>
        </w:r>
        <w:r>
          <w:instrText xml:space="preserve"> PAGEREF _Toc16858 \h </w:instrText>
        </w:r>
        <w:r>
          <w:fldChar w:fldCharType="separate"/>
        </w:r>
        <w:r>
          <w:t>21</w:t>
        </w:r>
        <w:r>
          <w:fldChar w:fldCharType="end"/>
        </w:r>
      </w:hyperlink>
    </w:p>
    <w:p>
      <w:pPr>
        <w:pStyle w:val="TOC2"/>
        <w:tabs>
          <w:tab w:val="right" w:leader="dot" w:pos="8306"/>
        </w:tabs>
      </w:pPr>
      <w:hyperlink w:anchor="_Toc9609" w:history="1">
        <w:r>
          <w:rPr>
            <w:rFonts w:ascii="仿宋" w:eastAsia="仿宋" w:hAnsi="仿宋" w:cs="仿宋" w:hint="eastAsia"/>
            <w:lang w:eastAsia="zh-CN"/>
          </w:rPr>
          <w:t>(二)、培训与发展计划</w:t>
        </w:r>
        <w:r>
          <w:tab/>
        </w:r>
        <w:r>
          <w:fldChar w:fldCharType="begin"/>
        </w:r>
        <w:r>
          <w:instrText xml:space="preserve"> PAGEREF _Toc9609 \h </w:instrText>
        </w:r>
        <w:r>
          <w:fldChar w:fldCharType="separate"/>
        </w:r>
        <w:r>
          <w:t>21</w:t>
        </w:r>
        <w:r>
          <w:fldChar w:fldCharType="end"/>
        </w:r>
      </w:hyperlink>
    </w:p>
    <w:p>
      <w:pPr>
        <w:pStyle w:val="TOC1"/>
        <w:tabs>
          <w:tab w:val="right" w:leader="dot" w:pos="8306"/>
        </w:tabs>
      </w:pPr>
      <w:hyperlink w:anchor="_Toc2233" w:history="1">
        <w:r>
          <w:rPr>
            <w:rFonts w:ascii="仿宋" w:eastAsia="仿宋" w:hAnsi="仿宋" w:cs="仿宋" w:hint="eastAsia"/>
            <w:lang w:eastAsia="zh-CN"/>
          </w:rPr>
          <w:t>八、电驱蚊器项目投资规划</w:t>
        </w:r>
        <w:r>
          <w:tab/>
        </w:r>
        <w:r>
          <w:fldChar w:fldCharType="begin"/>
        </w:r>
        <w:r>
          <w:instrText xml:space="preserve"> PAGEREF _Toc2233 \h </w:instrText>
        </w:r>
        <w:r>
          <w:fldChar w:fldCharType="separate"/>
        </w:r>
        <w:r>
          <w:t>22</w:t>
        </w:r>
        <w:r>
          <w:fldChar w:fldCharType="end"/>
        </w:r>
      </w:hyperlink>
    </w:p>
    <w:p>
      <w:pPr>
        <w:pStyle w:val="TOC2"/>
        <w:tabs>
          <w:tab w:val="right" w:leader="dot" w:pos="8306"/>
        </w:tabs>
      </w:pPr>
      <w:hyperlink w:anchor="_Toc28768" w:history="1">
        <w:r>
          <w:rPr>
            <w:rFonts w:ascii="仿宋" w:eastAsia="仿宋" w:hAnsi="仿宋" w:cs="仿宋" w:hint="eastAsia"/>
            <w:lang w:eastAsia="zh-CN"/>
          </w:rPr>
          <w:t>(一)、电驱蚊器项目总投资估算</w:t>
        </w:r>
        <w:r>
          <w:tab/>
        </w:r>
        <w:r>
          <w:fldChar w:fldCharType="begin"/>
        </w:r>
        <w:r>
          <w:instrText xml:space="preserve"> PAGEREF _Toc28768 \h </w:instrText>
        </w:r>
        <w:r>
          <w:fldChar w:fldCharType="separate"/>
        </w:r>
        <w:r>
          <w:t>22</w:t>
        </w:r>
        <w:r>
          <w:fldChar w:fldCharType="end"/>
        </w:r>
      </w:hyperlink>
    </w:p>
    <w:p>
      <w:pPr>
        <w:pStyle w:val="TOC2"/>
        <w:tabs>
          <w:tab w:val="right" w:leader="dot" w:pos="8306"/>
        </w:tabs>
      </w:pPr>
      <w:hyperlink w:anchor="_Toc4602" w:history="1">
        <w:r>
          <w:rPr>
            <w:rFonts w:ascii="仿宋" w:eastAsia="仿宋" w:hAnsi="仿宋" w:cs="仿宋" w:hint="eastAsia"/>
            <w:lang w:eastAsia="zh-CN"/>
          </w:rPr>
          <w:t>(二)、资金筹措</w:t>
        </w:r>
        <w:r>
          <w:tab/>
        </w:r>
        <w:r>
          <w:fldChar w:fldCharType="begin"/>
        </w:r>
        <w:r>
          <w:instrText xml:space="preserve"> PAGEREF _Toc4602 \h </w:instrText>
        </w:r>
        <w:r>
          <w:fldChar w:fldCharType="separate"/>
        </w:r>
        <w:r>
          <w:t>23</w:t>
        </w:r>
        <w:r>
          <w:fldChar w:fldCharType="end"/>
        </w:r>
      </w:hyperlink>
    </w:p>
    <w:p>
      <w:pPr>
        <w:pStyle w:val="TOC1"/>
        <w:tabs>
          <w:tab w:val="right" w:leader="dot" w:pos="8306"/>
        </w:tabs>
      </w:pPr>
      <w:hyperlink w:anchor="_Toc16107" w:history="1">
        <w:r>
          <w:rPr>
            <w:rFonts w:ascii="仿宋" w:eastAsia="仿宋" w:hAnsi="仿宋" w:cs="仿宋" w:hint="eastAsia"/>
            <w:lang w:eastAsia="zh-CN"/>
          </w:rPr>
          <w:t>九、生产安全保护</w:t>
        </w:r>
        <w:r>
          <w:tab/>
        </w:r>
        <w:r>
          <w:fldChar w:fldCharType="begin"/>
        </w:r>
        <w:r>
          <w:instrText xml:space="preserve"> PAGEREF _Toc16107 \h </w:instrText>
        </w:r>
        <w:r>
          <w:fldChar w:fldCharType="separate"/>
        </w:r>
        <w:r>
          <w:t>24</w:t>
        </w:r>
        <w:r>
          <w:fldChar w:fldCharType="end"/>
        </w:r>
      </w:hyperlink>
    </w:p>
    <w:p>
      <w:pPr>
        <w:pStyle w:val="TOC2"/>
        <w:tabs>
          <w:tab w:val="right" w:leader="dot" w:pos="8306"/>
        </w:tabs>
      </w:pPr>
      <w:hyperlink w:anchor="_Toc28809" w:history="1">
        <w:r>
          <w:rPr>
            <w:rFonts w:ascii="仿宋" w:eastAsia="仿宋" w:hAnsi="仿宋" w:cs="仿宋" w:hint="eastAsia"/>
            <w:lang w:eastAsia="zh-CN"/>
          </w:rPr>
          <w:t>(一)、消防安全</w:t>
        </w:r>
        <w:r>
          <w:tab/>
        </w:r>
        <w:r>
          <w:fldChar w:fldCharType="begin"/>
        </w:r>
        <w:r>
          <w:instrText xml:space="preserve"> PAGEREF _Toc28809 \h </w:instrText>
        </w:r>
        <w:r>
          <w:fldChar w:fldCharType="separate"/>
        </w:r>
        <w:r>
          <w:t>24</w:t>
        </w:r>
        <w:r>
          <w:fldChar w:fldCharType="end"/>
        </w:r>
      </w:hyperlink>
    </w:p>
    <w:p>
      <w:pPr>
        <w:pStyle w:val="TOC2"/>
        <w:tabs>
          <w:tab w:val="right" w:leader="dot" w:pos="8306"/>
        </w:tabs>
      </w:pPr>
      <w:hyperlink w:anchor="_Toc10573" w:history="1">
        <w:r>
          <w:rPr>
            <w:rFonts w:ascii="仿宋" w:eastAsia="仿宋" w:hAnsi="仿宋" w:cs="仿宋" w:hint="eastAsia"/>
            <w:lang w:eastAsia="zh-CN"/>
          </w:rPr>
          <w:t>(二)、防火防爆总图布置措施</w:t>
        </w:r>
        <w:r>
          <w:tab/>
        </w:r>
        <w:r>
          <w:fldChar w:fldCharType="begin"/>
        </w:r>
        <w:r>
          <w:instrText xml:space="preserve"> PAGEREF _Toc10573 \h </w:instrText>
        </w:r>
        <w:r>
          <w:fldChar w:fldCharType="separate"/>
        </w:r>
        <w:r>
          <w:t>25</w:t>
        </w:r>
        <w:r>
          <w:fldChar w:fldCharType="end"/>
        </w:r>
      </w:hyperlink>
    </w:p>
    <w:p>
      <w:pPr>
        <w:pStyle w:val="TOC2"/>
        <w:tabs>
          <w:tab w:val="right" w:leader="dot" w:pos="8306"/>
        </w:tabs>
      </w:pPr>
      <w:hyperlink w:anchor="_Toc29019" w:history="1">
        <w:r>
          <w:rPr>
            <w:rFonts w:ascii="仿宋" w:eastAsia="仿宋" w:hAnsi="仿宋" w:cs="仿宋" w:hint="eastAsia"/>
            <w:lang w:eastAsia="zh-CN"/>
          </w:rPr>
          <w:t>(三)、自然灾害防范措施</w:t>
        </w:r>
        <w:r>
          <w:tab/>
        </w:r>
        <w:r>
          <w:fldChar w:fldCharType="begin"/>
        </w:r>
        <w:r>
          <w:instrText xml:space="preserve"> PAGEREF _Toc29019 \h </w:instrText>
        </w:r>
        <w:r>
          <w:fldChar w:fldCharType="separate"/>
        </w:r>
        <w:r>
          <w:t>26</w:t>
        </w:r>
        <w:r>
          <w:fldChar w:fldCharType="end"/>
        </w:r>
      </w:hyperlink>
    </w:p>
    <w:p>
      <w:pPr>
        <w:pStyle w:val="TOC2"/>
        <w:tabs>
          <w:tab w:val="right" w:leader="dot" w:pos="8306"/>
        </w:tabs>
      </w:pPr>
      <w:hyperlink w:anchor="_Toc28822" w:history="1">
        <w:r>
          <w:rPr>
            <w:rFonts w:ascii="仿宋" w:eastAsia="仿宋" w:hAnsi="仿宋" w:cs="仿宋" w:hint="eastAsia"/>
            <w:lang w:eastAsia="zh-CN"/>
          </w:rPr>
          <w:t>(四)、安全色及安全标志使用要求</w:t>
        </w:r>
        <w:r>
          <w:tab/>
        </w:r>
        <w:r>
          <w:fldChar w:fldCharType="begin"/>
        </w:r>
        <w:r>
          <w:instrText xml:space="preserve"> PAGEREF _Toc28822 \h </w:instrText>
        </w:r>
        <w:r>
          <w:fldChar w:fldCharType="separate"/>
        </w:r>
        <w:r>
          <w:t>27</w:t>
        </w:r>
        <w:r>
          <w:fldChar w:fldCharType="end"/>
        </w:r>
      </w:hyperlink>
    </w:p>
    <w:p>
      <w:pPr>
        <w:pStyle w:val="TOC2"/>
        <w:tabs>
          <w:tab w:val="right" w:leader="dot" w:pos="8306"/>
        </w:tabs>
      </w:pPr>
      <w:hyperlink w:anchor="_Toc8547" w:history="1">
        <w:r>
          <w:rPr>
            <w:rFonts w:ascii="仿宋" w:eastAsia="仿宋" w:hAnsi="仿宋" w:cs="仿宋" w:hint="eastAsia"/>
            <w:lang w:eastAsia="zh-CN"/>
          </w:rPr>
          <w:t>(五)、防尘防毒措施</w:t>
        </w:r>
        <w:r>
          <w:tab/>
        </w:r>
        <w:r>
          <w:fldChar w:fldCharType="begin"/>
        </w:r>
        <w:r>
          <w:instrText xml:space="preserve"> PAGEREF _Toc8547 \h </w:instrText>
        </w:r>
        <w:r>
          <w:fldChar w:fldCharType="separate"/>
        </w:r>
        <w:r>
          <w:t>28</w:t>
        </w:r>
        <w:r>
          <w:fldChar w:fldCharType="end"/>
        </w:r>
      </w:hyperlink>
    </w:p>
    <w:p>
      <w:pPr>
        <w:pStyle w:val="TOC2"/>
        <w:tabs>
          <w:tab w:val="right" w:leader="dot" w:pos="8306"/>
        </w:tabs>
      </w:pPr>
      <w:hyperlink w:anchor="_Toc9582" w:history="1">
        <w:r>
          <w:rPr>
            <w:rFonts w:ascii="仿宋" w:eastAsia="仿宋" w:hAnsi="仿宋" w:cs="仿宋" w:hint="eastAsia"/>
            <w:lang w:eastAsia="zh-CN"/>
          </w:rPr>
          <w:t>(六)、防静电、触电防护及防雷措施</w:t>
        </w:r>
        <w:r>
          <w:tab/>
        </w:r>
        <w:r>
          <w:fldChar w:fldCharType="begin"/>
        </w:r>
        <w:r>
          <w:instrText xml:space="preserve"> PAGEREF _Toc9582 \h </w:instrText>
        </w:r>
        <w:r>
          <w:fldChar w:fldCharType="separate"/>
        </w:r>
        <w:r>
          <w:t>29</w:t>
        </w:r>
        <w:r>
          <w:fldChar w:fldCharType="end"/>
        </w:r>
      </w:hyperlink>
    </w:p>
    <w:p>
      <w:pPr>
        <w:pStyle w:val="TOC2"/>
        <w:tabs>
          <w:tab w:val="right" w:leader="dot" w:pos="8306"/>
        </w:tabs>
      </w:pPr>
      <w:hyperlink w:anchor="_Toc12329" w:history="1">
        <w:r>
          <w:rPr>
            <w:rFonts w:ascii="仿宋" w:eastAsia="仿宋" w:hAnsi="仿宋" w:cs="仿宋" w:hint="eastAsia"/>
            <w:lang w:eastAsia="zh-CN"/>
          </w:rPr>
          <w:t>(七)、机械设备安全保障措施</w:t>
        </w:r>
        <w:r>
          <w:tab/>
        </w:r>
        <w:r>
          <w:fldChar w:fldCharType="begin"/>
        </w:r>
        <w:r>
          <w:instrText xml:space="preserve"> PAGEREF _Toc12329 \h </w:instrText>
        </w:r>
        <w:r>
          <w:fldChar w:fldCharType="separate"/>
        </w:r>
        <w:r>
          <w:t>30</w:t>
        </w:r>
        <w:r>
          <w:fldChar w:fldCharType="end"/>
        </w:r>
      </w:hyperlink>
    </w:p>
    <w:p>
      <w:pPr>
        <w:pStyle w:val="TOC1"/>
        <w:tabs>
          <w:tab w:val="right" w:leader="dot" w:pos="8306"/>
        </w:tabs>
      </w:pPr>
      <w:hyperlink w:anchor="_Toc31951" w:history="1">
        <w:r>
          <w:rPr>
            <w:rFonts w:ascii="仿宋" w:eastAsia="仿宋" w:hAnsi="仿宋" w:cs="仿宋" w:hint="eastAsia"/>
            <w:lang w:eastAsia="zh-CN"/>
          </w:rPr>
          <w:t>十、电驱蚊器项目经营效益</w:t>
        </w:r>
        <w:r>
          <w:tab/>
        </w:r>
        <w:r>
          <w:fldChar w:fldCharType="begin"/>
        </w:r>
        <w:r>
          <w:instrText xml:space="preserve"> PAGEREF _Toc31951 \h </w:instrText>
        </w:r>
        <w:r>
          <w:fldChar w:fldCharType="separate"/>
        </w:r>
        <w:r>
          <w:t>32</w:t>
        </w:r>
        <w:r>
          <w:fldChar w:fldCharType="end"/>
        </w:r>
      </w:hyperlink>
    </w:p>
    <w:p>
      <w:pPr>
        <w:pStyle w:val="TOC2"/>
        <w:tabs>
          <w:tab w:val="right" w:leader="dot" w:pos="8306"/>
        </w:tabs>
      </w:pPr>
      <w:hyperlink w:anchor="_Toc31752" w:history="1">
        <w:r>
          <w:rPr>
            <w:rFonts w:ascii="仿宋" w:eastAsia="仿宋" w:hAnsi="仿宋" w:cs="仿宋" w:hint="eastAsia"/>
            <w:lang w:eastAsia="zh-CN"/>
          </w:rPr>
          <w:t>(一)、经济评价财务测算</w:t>
        </w:r>
        <w:r>
          <w:tab/>
        </w:r>
        <w:r>
          <w:fldChar w:fldCharType="begin"/>
        </w:r>
        <w:r>
          <w:instrText xml:space="preserve"> PAGEREF _Toc31752 \h </w:instrText>
        </w:r>
        <w:r>
          <w:fldChar w:fldCharType="separate"/>
        </w:r>
        <w:r>
          <w:t>32</w:t>
        </w:r>
        <w:r>
          <w:fldChar w:fldCharType="end"/>
        </w:r>
      </w:hyperlink>
    </w:p>
    <w:p>
      <w:pPr>
        <w:pStyle w:val="TOC2"/>
        <w:tabs>
          <w:tab w:val="right" w:leader="dot" w:pos="8306"/>
        </w:tabs>
      </w:pPr>
      <w:hyperlink w:anchor="_Toc3022" w:history="1">
        <w:r>
          <w:rPr>
            <w:rFonts w:ascii="仿宋" w:eastAsia="仿宋" w:hAnsi="仿宋" w:cs="仿宋" w:hint="eastAsia"/>
            <w:lang w:eastAsia="zh-CN"/>
          </w:rPr>
          <w:t>(二)、电驱蚊器项目盈利能力分析</w:t>
        </w:r>
        <w:r>
          <w:tab/>
        </w:r>
        <w:r>
          <w:fldChar w:fldCharType="begin"/>
        </w:r>
        <w:r>
          <w:instrText xml:space="preserve"> PAGEREF _Toc3022 \h </w:instrText>
        </w:r>
        <w:r>
          <w:fldChar w:fldCharType="separate"/>
        </w:r>
        <w:r>
          <w:t>33</w:t>
        </w:r>
        <w:r>
          <w:fldChar w:fldCharType="end"/>
        </w:r>
      </w:hyperlink>
    </w:p>
    <w:p>
      <w:pPr>
        <w:pStyle w:val="TOC1"/>
        <w:tabs>
          <w:tab w:val="right" w:leader="dot" w:pos="8306"/>
        </w:tabs>
      </w:pPr>
      <w:hyperlink w:anchor="_Toc15705" w:history="1">
        <w:r>
          <w:rPr>
            <w:rFonts w:ascii="仿宋" w:eastAsia="仿宋" w:hAnsi="仿宋" w:cs="仿宋" w:hint="eastAsia"/>
            <w:lang w:eastAsia="zh-CN"/>
          </w:rPr>
          <w:t>十一、电驱蚊器项目财务管理</w:t>
        </w:r>
        <w:r>
          <w:tab/>
        </w:r>
        <w:r>
          <w:fldChar w:fldCharType="begin"/>
        </w:r>
        <w:r>
          <w:instrText xml:space="preserve"> PAGEREF _Toc15705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94" w:history="1">
        <w:r>
          <w:rPr>
            <w:rFonts w:ascii="仿宋" w:eastAsia="仿宋" w:hAnsi="仿宋" w:cs="仿宋" w:hint="eastAsia"/>
            <w:lang w:eastAsia="zh-CN"/>
          </w:rPr>
          <w:t>(一)、资金需求大</w:t>
        </w:r>
        <w:r>
          <w:tab/>
        </w:r>
        <w:r>
          <w:fldChar w:fldCharType="begin"/>
        </w:r>
        <w:r>
          <w:instrText xml:space="preserve"> PAGEREF _Toc10894 \h </w:instrText>
        </w:r>
        <w:r>
          <w:fldChar w:fldCharType="separate"/>
        </w:r>
        <w:r>
          <w:t>34</w:t>
        </w:r>
        <w:r>
          <w:fldChar w:fldCharType="end"/>
        </w:r>
      </w:hyperlink>
    </w:p>
    <w:p>
      <w:pPr>
        <w:pStyle w:val="TOC2"/>
        <w:tabs>
          <w:tab w:val="right" w:leader="dot" w:pos="8306"/>
        </w:tabs>
      </w:pPr>
      <w:hyperlink w:anchor="_Toc12321" w:history="1">
        <w:r>
          <w:rPr>
            <w:rFonts w:ascii="仿宋" w:eastAsia="仿宋" w:hAnsi="仿宋" w:cs="仿宋" w:hint="eastAsia"/>
            <w:lang w:eastAsia="zh-CN"/>
          </w:rPr>
          <w:t>(二)、研发周期长</w:t>
        </w:r>
        <w:r>
          <w:tab/>
        </w:r>
        <w:r>
          <w:fldChar w:fldCharType="begin"/>
        </w:r>
        <w:r>
          <w:instrText xml:space="preserve"> PAGEREF _Toc12321 \h </w:instrText>
        </w:r>
        <w:r>
          <w:fldChar w:fldCharType="separate"/>
        </w:r>
        <w:r>
          <w:t>35</w:t>
        </w:r>
        <w:r>
          <w:fldChar w:fldCharType="end"/>
        </w:r>
      </w:hyperlink>
    </w:p>
    <w:p>
      <w:pPr>
        <w:pStyle w:val="TOC2"/>
        <w:tabs>
          <w:tab w:val="right" w:leader="dot" w:pos="8306"/>
        </w:tabs>
      </w:pPr>
      <w:hyperlink w:anchor="_Toc32708" w:history="1">
        <w:r>
          <w:rPr>
            <w:rFonts w:ascii="仿宋" w:eastAsia="仿宋" w:hAnsi="仿宋" w:cs="仿宋" w:hint="eastAsia"/>
            <w:lang w:eastAsia="zh-CN"/>
          </w:rPr>
          <w:t>(三)、市场风险大</w:t>
        </w:r>
        <w:r>
          <w:tab/>
        </w:r>
        <w:r>
          <w:fldChar w:fldCharType="begin"/>
        </w:r>
        <w:r>
          <w:instrText xml:space="preserve"> PAGEREF _Toc32708 \h </w:instrText>
        </w:r>
        <w:r>
          <w:fldChar w:fldCharType="separate"/>
        </w:r>
        <w:r>
          <w:t>36</w:t>
        </w:r>
        <w:r>
          <w:fldChar w:fldCharType="end"/>
        </w:r>
      </w:hyperlink>
    </w:p>
    <w:p>
      <w:pPr>
        <w:pStyle w:val="TOC2"/>
        <w:tabs>
          <w:tab w:val="right" w:leader="dot" w:pos="8306"/>
        </w:tabs>
      </w:pPr>
      <w:hyperlink w:anchor="_Toc22517" w:history="1">
        <w:r>
          <w:rPr>
            <w:rFonts w:ascii="仿宋" w:eastAsia="仿宋" w:hAnsi="仿宋" w:cs="仿宋" w:hint="eastAsia"/>
            <w:lang w:eastAsia="zh-CN"/>
          </w:rPr>
          <w:t>(四)、利润率高</w:t>
        </w:r>
        <w:r>
          <w:tab/>
        </w:r>
        <w:r>
          <w:fldChar w:fldCharType="begin"/>
        </w:r>
        <w:r>
          <w:instrText xml:space="preserve"> PAGEREF _Toc22517 \h </w:instrText>
        </w:r>
        <w:r>
          <w:fldChar w:fldCharType="separate"/>
        </w:r>
        <w:r>
          <w:t>39</w:t>
        </w:r>
        <w:r>
          <w:fldChar w:fldCharType="end"/>
        </w:r>
      </w:hyperlink>
    </w:p>
    <w:p>
      <w:pPr>
        <w:pStyle w:val="TOC1"/>
        <w:tabs>
          <w:tab w:val="right" w:leader="dot" w:pos="8306"/>
        </w:tabs>
      </w:pPr>
      <w:hyperlink w:anchor="_Toc386" w:history="1">
        <w:r>
          <w:rPr>
            <w:rFonts w:ascii="仿宋" w:eastAsia="仿宋" w:hAnsi="仿宋" w:cs="仿宋" w:hint="eastAsia"/>
            <w:lang w:eastAsia="zh-CN"/>
          </w:rPr>
          <w:t>十二、电驱蚊器项目计划安排</w:t>
        </w:r>
        <w:r>
          <w:tab/>
        </w:r>
        <w:r>
          <w:fldChar w:fldCharType="begin"/>
        </w:r>
        <w:r>
          <w:instrText xml:space="preserve"> PAGEREF _Toc386 \h </w:instrText>
        </w:r>
        <w:r>
          <w:fldChar w:fldCharType="separate"/>
        </w:r>
        <w:r>
          <w:t>41</w:t>
        </w:r>
        <w:r>
          <w:fldChar w:fldCharType="end"/>
        </w:r>
      </w:hyperlink>
    </w:p>
    <w:p>
      <w:pPr>
        <w:pStyle w:val="TOC2"/>
        <w:tabs>
          <w:tab w:val="right" w:leader="dot" w:pos="8306"/>
        </w:tabs>
      </w:pPr>
      <w:hyperlink w:anchor="_Toc6192" w:history="1">
        <w:r>
          <w:rPr>
            <w:rFonts w:ascii="仿宋" w:eastAsia="仿宋" w:hAnsi="仿宋" w:cs="仿宋" w:hint="eastAsia"/>
            <w:lang w:eastAsia="zh-CN"/>
          </w:rPr>
          <w:t>(一)、建设周期</w:t>
        </w:r>
        <w:r>
          <w:tab/>
        </w:r>
        <w:r>
          <w:fldChar w:fldCharType="begin"/>
        </w:r>
        <w:r>
          <w:instrText xml:space="preserve"> PAGEREF _Toc6192 \h </w:instrText>
        </w:r>
        <w:r>
          <w:fldChar w:fldCharType="separate"/>
        </w:r>
        <w:r>
          <w:t>41</w:t>
        </w:r>
        <w:r>
          <w:fldChar w:fldCharType="end"/>
        </w:r>
      </w:hyperlink>
    </w:p>
    <w:p>
      <w:pPr>
        <w:pStyle w:val="TOC2"/>
        <w:tabs>
          <w:tab w:val="right" w:leader="dot" w:pos="8306"/>
        </w:tabs>
      </w:pPr>
      <w:hyperlink w:anchor="_Toc23832" w:history="1">
        <w:r>
          <w:rPr>
            <w:rFonts w:ascii="仿宋" w:eastAsia="仿宋" w:hAnsi="仿宋" w:cs="仿宋" w:hint="eastAsia"/>
            <w:lang w:eastAsia="zh-CN"/>
          </w:rPr>
          <w:t>(二)、建设进度</w:t>
        </w:r>
        <w:r>
          <w:tab/>
        </w:r>
        <w:r>
          <w:fldChar w:fldCharType="begin"/>
        </w:r>
        <w:r>
          <w:instrText xml:space="preserve"> PAGEREF _Toc23832 \h </w:instrText>
        </w:r>
        <w:r>
          <w:fldChar w:fldCharType="separate"/>
        </w:r>
        <w:r>
          <w:t>42</w:t>
        </w:r>
        <w:r>
          <w:fldChar w:fldCharType="end"/>
        </w:r>
      </w:hyperlink>
    </w:p>
    <w:p>
      <w:pPr>
        <w:pStyle w:val="TOC2"/>
        <w:tabs>
          <w:tab w:val="right" w:leader="dot" w:pos="8306"/>
        </w:tabs>
      </w:pPr>
      <w:hyperlink w:anchor="_Toc27316" w:history="1">
        <w:r>
          <w:rPr>
            <w:rFonts w:ascii="仿宋" w:eastAsia="仿宋" w:hAnsi="仿宋" w:cs="仿宋" w:hint="eastAsia"/>
            <w:lang w:eastAsia="zh-CN"/>
          </w:rPr>
          <w:t>(三)、进度安排注意事项</w:t>
        </w:r>
        <w:r>
          <w:tab/>
        </w:r>
        <w:r>
          <w:fldChar w:fldCharType="begin"/>
        </w:r>
        <w:r>
          <w:instrText xml:space="preserve"> PAGEREF _Toc27316 \h </w:instrText>
        </w:r>
        <w:r>
          <w:fldChar w:fldCharType="separate"/>
        </w:r>
        <w:r>
          <w:t>42</w:t>
        </w:r>
        <w:r>
          <w:fldChar w:fldCharType="end"/>
        </w:r>
      </w:hyperlink>
    </w:p>
    <w:p>
      <w:pPr>
        <w:pStyle w:val="TOC2"/>
        <w:tabs>
          <w:tab w:val="right" w:leader="dot" w:pos="8306"/>
        </w:tabs>
      </w:pPr>
      <w:hyperlink w:anchor="_Toc1876" w:history="1">
        <w:r>
          <w:rPr>
            <w:rFonts w:ascii="仿宋" w:eastAsia="仿宋" w:hAnsi="仿宋" w:cs="仿宋" w:hint="eastAsia"/>
            <w:lang w:eastAsia="zh-CN"/>
          </w:rPr>
          <w:t>(四)、人力资源配置</w:t>
        </w:r>
        <w:r>
          <w:tab/>
        </w:r>
        <w:r>
          <w:fldChar w:fldCharType="begin"/>
        </w:r>
        <w:r>
          <w:instrText xml:space="preserve"> PAGEREF _Toc1876 \h </w:instrText>
        </w:r>
        <w:r>
          <w:fldChar w:fldCharType="separate"/>
        </w:r>
        <w:r>
          <w:t>44</w:t>
        </w:r>
        <w:r>
          <w:fldChar w:fldCharType="end"/>
        </w:r>
      </w:hyperlink>
    </w:p>
    <w:p>
      <w:pPr>
        <w:pStyle w:val="TOC1"/>
        <w:tabs>
          <w:tab w:val="right" w:leader="dot" w:pos="8306"/>
        </w:tabs>
      </w:pPr>
      <w:hyperlink w:anchor="_Toc4551" w:history="1">
        <w:r>
          <w:rPr>
            <w:rFonts w:ascii="仿宋" w:eastAsia="仿宋" w:hAnsi="仿宋" w:cs="仿宋" w:hint="eastAsia"/>
            <w:lang w:eastAsia="zh-CN"/>
          </w:rPr>
          <w:t>十三、电驱蚊器项目实施时间节点</w:t>
        </w:r>
        <w:r>
          <w:tab/>
        </w:r>
        <w:r>
          <w:fldChar w:fldCharType="begin"/>
        </w:r>
        <w:r>
          <w:instrText xml:space="preserve"> PAGEREF _Toc4551 \h </w:instrText>
        </w:r>
        <w:r>
          <w:fldChar w:fldCharType="separate"/>
        </w:r>
        <w:r>
          <w:t>45</w:t>
        </w:r>
        <w:r>
          <w:fldChar w:fldCharType="end"/>
        </w:r>
      </w:hyperlink>
    </w:p>
    <w:p>
      <w:pPr>
        <w:pStyle w:val="TOC2"/>
        <w:tabs>
          <w:tab w:val="right" w:leader="dot" w:pos="8306"/>
        </w:tabs>
      </w:pPr>
      <w:hyperlink w:anchor="_Toc32615" w:history="1">
        <w:r>
          <w:rPr>
            <w:rFonts w:ascii="仿宋" w:eastAsia="仿宋" w:hAnsi="仿宋" w:cs="仿宋" w:hint="eastAsia"/>
            <w:lang w:eastAsia="zh-CN"/>
          </w:rPr>
          <w:t>(一)、电驱蚊器项目启动阶段时间节点</w:t>
        </w:r>
        <w:r>
          <w:tab/>
        </w:r>
        <w:r>
          <w:fldChar w:fldCharType="begin"/>
        </w:r>
        <w:r>
          <w:instrText xml:space="preserve"> PAGEREF _Toc32615 \h </w:instrText>
        </w:r>
        <w:r>
          <w:fldChar w:fldCharType="separate"/>
        </w:r>
        <w:r>
          <w:t>45</w:t>
        </w:r>
        <w:r>
          <w:fldChar w:fldCharType="end"/>
        </w:r>
      </w:hyperlink>
    </w:p>
    <w:p>
      <w:pPr>
        <w:pStyle w:val="TOC2"/>
        <w:tabs>
          <w:tab w:val="right" w:leader="dot" w:pos="8306"/>
        </w:tabs>
      </w:pPr>
      <w:hyperlink w:anchor="_Toc17870" w:history="1">
        <w:r>
          <w:rPr>
            <w:rFonts w:ascii="仿宋" w:eastAsia="仿宋" w:hAnsi="仿宋" w:cs="仿宋" w:hint="eastAsia"/>
            <w:lang w:eastAsia="zh-CN"/>
          </w:rPr>
          <w:t>(二)、电驱蚊器项目执行阶段时间节点</w:t>
        </w:r>
        <w:r>
          <w:tab/>
        </w:r>
        <w:r>
          <w:fldChar w:fldCharType="begin"/>
        </w:r>
        <w:r>
          <w:instrText xml:space="preserve"> PAGEREF _Toc17870 \h </w:instrText>
        </w:r>
        <w:r>
          <w:fldChar w:fldCharType="separate"/>
        </w:r>
        <w:r>
          <w:t>46</w:t>
        </w:r>
        <w:r>
          <w:fldChar w:fldCharType="end"/>
        </w:r>
      </w:hyperlink>
    </w:p>
    <w:p>
      <w:pPr>
        <w:pStyle w:val="TOC2"/>
        <w:tabs>
          <w:tab w:val="right" w:leader="dot" w:pos="8306"/>
        </w:tabs>
      </w:pPr>
      <w:hyperlink w:anchor="_Toc25136" w:history="1">
        <w:r>
          <w:rPr>
            <w:rFonts w:ascii="仿宋" w:eastAsia="仿宋" w:hAnsi="仿宋" w:cs="仿宋" w:hint="eastAsia"/>
            <w:lang w:eastAsia="zh-CN"/>
          </w:rPr>
          <w:t>(三)、电驱蚊器项目完成阶段时间节点</w:t>
        </w:r>
        <w:r>
          <w:tab/>
        </w:r>
        <w:r>
          <w:fldChar w:fldCharType="begin"/>
        </w:r>
        <w:r>
          <w:instrText xml:space="preserve"> PAGEREF _Toc25136 \h </w:instrText>
        </w:r>
        <w:r>
          <w:fldChar w:fldCharType="separate"/>
        </w:r>
        <w:r>
          <w:t>47</w:t>
        </w:r>
        <w:r>
          <w:fldChar w:fldCharType="end"/>
        </w:r>
      </w:hyperlink>
    </w:p>
    <w:p>
      <w:pPr>
        <w:pStyle w:val="TOC1"/>
        <w:tabs>
          <w:tab w:val="right" w:leader="dot" w:pos="8306"/>
        </w:tabs>
      </w:pPr>
      <w:hyperlink w:anchor="_Toc9720" w:history="1">
        <w:r>
          <w:rPr>
            <w:rFonts w:ascii="仿宋" w:eastAsia="仿宋" w:hAnsi="仿宋" w:cs="仿宋" w:hint="eastAsia"/>
            <w:lang w:eastAsia="zh-CN"/>
          </w:rPr>
          <w:t>十四、电驱蚊器项目工程方案分析</w:t>
        </w:r>
        <w:r>
          <w:tab/>
        </w:r>
        <w:r>
          <w:fldChar w:fldCharType="begin"/>
        </w:r>
        <w:r>
          <w:instrText xml:space="preserve"> PAGEREF _Toc9720 \h </w:instrText>
        </w:r>
        <w:r>
          <w:fldChar w:fldCharType="separate"/>
        </w:r>
        <w:r>
          <w:t>48</w:t>
        </w:r>
        <w:r>
          <w:fldChar w:fldCharType="end"/>
        </w:r>
      </w:hyperlink>
    </w:p>
    <w:p>
      <w:pPr>
        <w:pStyle w:val="TOC2"/>
        <w:tabs>
          <w:tab w:val="right" w:leader="dot" w:pos="8306"/>
        </w:tabs>
      </w:pPr>
      <w:hyperlink w:anchor="_Toc6345" w:history="1">
        <w:r>
          <w:rPr>
            <w:rFonts w:ascii="仿宋" w:eastAsia="仿宋" w:hAnsi="仿宋" w:cs="仿宋" w:hint="eastAsia"/>
            <w:lang w:eastAsia="zh-CN"/>
          </w:rPr>
          <w:t>(一)、建筑工程设计原则</w:t>
        </w:r>
        <w:r>
          <w:tab/>
        </w:r>
        <w:r>
          <w:fldChar w:fldCharType="begin"/>
        </w:r>
        <w:r>
          <w:instrText xml:space="preserve"> PAGEREF _Toc6345 \h </w:instrText>
        </w:r>
        <w:r>
          <w:fldChar w:fldCharType="separate"/>
        </w:r>
        <w:r>
          <w:t>48</w:t>
        </w:r>
        <w:r>
          <w:fldChar w:fldCharType="end"/>
        </w:r>
      </w:hyperlink>
    </w:p>
    <w:p>
      <w:pPr>
        <w:pStyle w:val="TOC2"/>
        <w:tabs>
          <w:tab w:val="right" w:leader="dot" w:pos="8306"/>
        </w:tabs>
      </w:pPr>
      <w:hyperlink w:anchor="_Toc11022" w:history="1">
        <w:r>
          <w:rPr>
            <w:rFonts w:ascii="仿宋" w:eastAsia="仿宋" w:hAnsi="仿宋" w:cs="仿宋" w:hint="eastAsia"/>
            <w:lang w:eastAsia="zh-CN"/>
          </w:rPr>
          <w:t>(二)、土建工程建设指标</w:t>
        </w:r>
        <w:r>
          <w:tab/>
        </w:r>
        <w:r>
          <w:fldChar w:fldCharType="begin"/>
        </w:r>
        <w:r>
          <w:instrText xml:space="preserve"> PAGEREF _Toc11022 \h </w:instrText>
        </w:r>
        <w:r>
          <w:fldChar w:fldCharType="separate"/>
        </w:r>
        <w:r>
          <w:t>51</w:t>
        </w:r>
        <w:r>
          <w:fldChar w:fldCharType="end"/>
        </w:r>
      </w:hyperlink>
    </w:p>
    <w:p>
      <w:pPr>
        <w:pStyle w:val="TOC1"/>
        <w:tabs>
          <w:tab w:val="right" w:leader="dot" w:pos="8306"/>
        </w:tabs>
      </w:pPr>
      <w:hyperlink w:anchor="_Toc1154" w:history="1">
        <w:r>
          <w:rPr>
            <w:rFonts w:ascii="仿宋" w:eastAsia="仿宋" w:hAnsi="仿宋" w:cs="仿宋" w:hint="eastAsia"/>
            <w:lang w:eastAsia="zh-CN"/>
          </w:rPr>
          <w:t>十五、电驱蚊器项目治理与监督</w:t>
        </w:r>
        <w:r>
          <w:tab/>
        </w:r>
        <w:r>
          <w:fldChar w:fldCharType="begin"/>
        </w:r>
        <w:r>
          <w:instrText xml:space="preserve"> PAGEREF _Toc1154 \h </w:instrText>
        </w:r>
        <w:r>
          <w:fldChar w:fldCharType="separate"/>
        </w:r>
        <w:r>
          <w:t>53</w:t>
        </w:r>
        <w:r>
          <w:fldChar w:fldCharType="end"/>
        </w:r>
      </w:hyperlink>
    </w:p>
    <w:p>
      <w:pPr>
        <w:pStyle w:val="TOC2"/>
        <w:tabs>
          <w:tab w:val="right" w:leader="dot" w:pos="8306"/>
        </w:tabs>
      </w:pPr>
      <w:hyperlink w:anchor="_Toc5644" w:history="1">
        <w:r>
          <w:rPr>
            <w:rFonts w:ascii="仿宋" w:eastAsia="仿宋" w:hAnsi="仿宋" w:cs="仿宋" w:hint="eastAsia"/>
            <w:lang w:eastAsia="zh-CN"/>
          </w:rPr>
          <w:t>(一)、电驱蚊器项目治理结构</w:t>
        </w:r>
        <w:r>
          <w:tab/>
        </w:r>
        <w:r>
          <w:fldChar w:fldCharType="begin"/>
        </w:r>
        <w:r>
          <w:instrText xml:space="preserve"> PAGEREF _Toc5644 \h </w:instrText>
        </w:r>
        <w:r>
          <w:fldChar w:fldCharType="separate"/>
        </w:r>
        <w:r>
          <w:t>53</w:t>
        </w:r>
        <w:r>
          <w:fldChar w:fldCharType="end"/>
        </w:r>
      </w:hyperlink>
    </w:p>
    <w:p>
      <w:pPr>
        <w:pStyle w:val="TOC2"/>
        <w:tabs>
          <w:tab w:val="right" w:leader="dot" w:pos="8306"/>
        </w:tabs>
      </w:pPr>
      <w:hyperlink w:anchor="_Toc23472" w:history="1">
        <w:r>
          <w:rPr>
            <w:rFonts w:ascii="仿宋" w:eastAsia="仿宋" w:hAnsi="仿宋" w:cs="仿宋" w:hint="eastAsia"/>
            <w:lang w:eastAsia="zh-CN"/>
          </w:rPr>
          <w:t>(二)、监督与审计</w:t>
        </w:r>
        <w:r>
          <w:tab/>
        </w:r>
        <w:r>
          <w:fldChar w:fldCharType="begin"/>
        </w:r>
        <w:r>
          <w:instrText xml:space="preserve"> PAGEREF _Toc23472 \h </w:instrText>
        </w:r>
        <w:r>
          <w:fldChar w:fldCharType="separate"/>
        </w:r>
        <w:r>
          <w:t>54</w:t>
        </w:r>
        <w:r>
          <w:fldChar w:fldCharType="end"/>
        </w:r>
      </w:hyperlink>
    </w:p>
    <w:p>
      <w:pPr>
        <w:pStyle w:val="TOC1"/>
        <w:tabs>
          <w:tab w:val="right" w:leader="dot" w:pos="8306"/>
        </w:tabs>
      </w:pPr>
      <w:hyperlink w:anchor="_Toc24617" w:history="1">
        <w:r>
          <w:rPr>
            <w:rFonts w:ascii="仿宋" w:eastAsia="仿宋" w:hAnsi="仿宋" w:cs="仿宋" w:hint="eastAsia"/>
            <w:lang w:eastAsia="zh-CN"/>
          </w:rPr>
          <w:t>十六、电驱蚊器项目实施保障措施</w:t>
        </w:r>
        <w:r>
          <w:tab/>
        </w:r>
        <w:r>
          <w:fldChar w:fldCharType="begin"/>
        </w:r>
        <w:r>
          <w:instrText xml:space="preserve"> PAGEREF _Toc24617 \h </w:instrText>
        </w:r>
        <w:r>
          <w:fldChar w:fldCharType="separate"/>
        </w:r>
        <w:r>
          <w:t>56</w:t>
        </w:r>
        <w:r>
          <w:fldChar w:fldCharType="end"/>
        </w:r>
      </w:hyperlink>
    </w:p>
    <w:p>
      <w:pPr>
        <w:pStyle w:val="TOC2"/>
        <w:tabs>
          <w:tab w:val="right" w:leader="dot" w:pos="8306"/>
        </w:tabs>
      </w:pPr>
      <w:hyperlink w:anchor="_Toc17917" w:history="1">
        <w:r>
          <w:rPr>
            <w:rFonts w:ascii="仿宋" w:eastAsia="仿宋" w:hAnsi="仿宋" w:cs="仿宋" w:hint="eastAsia"/>
            <w:lang w:eastAsia="zh-CN"/>
          </w:rPr>
          <w:t>(一)、电驱蚊器项目实施保障机制</w:t>
        </w:r>
        <w:r>
          <w:tab/>
        </w:r>
        <w:r>
          <w:fldChar w:fldCharType="begin"/>
        </w:r>
        <w:r>
          <w:instrText xml:space="preserve"> PAGEREF _Toc17917 \h </w:instrText>
        </w:r>
        <w:r>
          <w:fldChar w:fldCharType="separate"/>
        </w:r>
        <w:r>
          <w:t>56</w:t>
        </w:r>
        <w:r>
          <w:fldChar w:fldCharType="end"/>
        </w:r>
      </w:hyperlink>
    </w:p>
    <w:p>
      <w:pPr>
        <w:pStyle w:val="TOC2"/>
        <w:tabs>
          <w:tab w:val="right" w:leader="dot" w:pos="8306"/>
        </w:tabs>
      </w:pPr>
      <w:hyperlink w:anchor="_Toc8311" w:history="1">
        <w:r>
          <w:rPr>
            <w:rFonts w:ascii="仿宋" w:eastAsia="仿宋" w:hAnsi="仿宋" w:cs="仿宋" w:hint="eastAsia"/>
            <w:lang w:eastAsia="zh-CN"/>
          </w:rPr>
          <w:t>(二)、电驱蚊器项目法律合规要求</w:t>
        </w:r>
        <w:r>
          <w:tab/>
        </w:r>
        <w:r>
          <w:fldChar w:fldCharType="begin"/>
        </w:r>
        <w:r>
          <w:instrText xml:space="preserve"> PAGEREF _Toc8311 \h </w:instrText>
        </w:r>
        <w:r>
          <w:fldChar w:fldCharType="separate"/>
        </w:r>
        <w:r>
          <w:t>59</w:t>
        </w:r>
        <w:r>
          <w:fldChar w:fldCharType="end"/>
        </w:r>
      </w:hyperlink>
    </w:p>
    <w:p>
      <w:pPr>
        <w:pStyle w:val="TOC2"/>
        <w:tabs>
          <w:tab w:val="right" w:leader="dot" w:pos="8306"/>
        </w:tabs>
      </w:pPr>
      <w:hyperlink w:anchor="_Toc31764" w:history="1">
        <w:r>
          <w:rPr>
            <w:rFonts w:ascii="仿宋" w:eastAsia="仿宋" w:hAnsi="仿宋" w:cs="仿宋" w:hint="eastAsia"/>
            <w:lang w:eastAsia="zh-CN"/>
          </w:rPr>
          <w:t>(三)、电驱蚊器项目合同管理与法律事务</w:t>
        </w:r>
        <w:r>
          <w:tab/>
        </w:r>
        <w:r>
          <w:fldChar w:fldCharType="begin"/>
        </w:r>
        <w:r>
          <w:instrText xml:space="preserve"> PAGEREF _Toc31764 \h </w:instrText>
        </w:r>
        <w:r>
          <w:fldChar w:fldCharType="separate"/>
        </w:r>
        <w:r>
          <w:t>63</w:t>
        </w:r>
        <w:r>
          <w:fldChar w:fldCharType="end"/>
        </w:r>
      </w:hyperlink>
    </w:p>
    <w:p>
      <w:pPr>
        <w:pStyle w:val="TOC2"/>
        <w:tabs>
          <w:tab w:val="right" w:leader="dot" w:pos="8306"/>
        </w:tabs>
      </w:pPr>
      <w:hyperlink w:anchor="_Toc15182" w:history="1">
        <w:r>
          <w:rPr>
            <w:rFonts w:ascii="仿宋" w:eastAsia="仿宋" w:hAnsi="仿宋" w:cs="仿宋" w:hint="eastAsia"/>
            <w:lang w:eastAsia="zh-CN"/>
          </w:rPr>
          <w:t>(四)、电驱蚊器项目知识产权保护策略</w:t>
        </w:r>
        <w:r>
          <w:tab/>
        </w:r>
        <w:r>
          <w:fldChar w:fldCharType="begin"/>
        </w:r>
        <w:r>
          <w:instrText xml:space="preserve"> PAGEREF _Toc15182 \h </w:instrText>
        </w:r>
        <w:r>
          <w:fldChar w:fldCharType="separate"/>
        </w:r>
        <w:r>
          <w:t>70</w:t>
        </w:r>
        <w:r>
          <w:fldChar w:fldCharType="end"/>
        </w:r>
      </w:hyperlink>
    </w:p>
    <w:p>
      <w:pPr>
        <w:pStyle w:val="TOC1"/>
        <w:tabs>
          <w:tab w:val="right" w:leader="dot" w:pos="8306"/>
        </w:tabs>
      </w:pPr>
      <w:hyperlink w:anchor="_Toc3554" w:history="1">
        <w:r>
          <w:rPr>
            <w:rFonts w:ascii="仿宋" w:eastAsia="仿宋" w:hAnsi="仿宋" w:cs="仿宋" w:hint="eastAsia"/>
            <w:lang w:eastAsia="zh-CN"/>
          </w:rPr>
          <w:t>十七、风险识别与分类</w:t>
        </w:r>
        <w:r>
          <w:tab/>
        </w:r>
        <w:r>
          <w:fldChar w:fldCharType="begin"/>
        </w:r>
        <w:r>
          <w:instrText xml:space="preserve"> PAGEREF _Toc3554 \h </w:instrText>
        </w:r>
        <w:r>
          <w:fldChar w:fldCharType="separate"/>
        </w:r>
        <w:r>
          <w:t>72</w:t>
        </w:r>
        <w:r>
          <w:fldChar w:fldCharType="end"/>
        </w:r>
      </w:hyperlink>
    </w:p>
    <w:p>
      <w:pPr>
        <w:pStyle w:val="TOC2"/>
        <w:tabs>
          <w:tab w:val="right" w:leader="dot" w:pos="8306"/>
        </w:tabs>
      </w:pPr>
      <w:hyperlink w:anchor="_Toc4620" w:history="1">
        <w:r>
          <w:rPr>
            <w:rFonts w:ascii="仿宋" w:eastAsia="仿宋" w:hAnsi="仿宋" w:cs="仿宋" w:hint="eastAsia"/>
            <w:lang w:eastAsia="zh-CN"/>
          </w:rPr>
          <w:t>(一)、风险识别</w:t>
        </w:r>
        <w:r>
          <w:tab/>
        </w:r>
        <w:r>
          <w:fldChar w:fldCharType="begin"/>
        </w:r>
        <w:r>
          <w:instrText xml:space="preserve"> PAGEREF _Toc4620 \h </w:instrText>
        </w:r>
        <w:r>
          <w:fldChar w:fldCharType="separate"/>
        </w:r>
        <w:r>
          <w:t>72</w:t>
        </w:r>
        <w:r>
          <w:fldChar w:fldCharType="end"/>
        </w:r>
      </w:hyperlink>
    </w:p>
    <w:p>
      <w:pPr>
        <w:pStyle w:val="TOC2"/>
        <w:tabs>
          <w:tab w:val="right" w:leader="dot" w:pos="8306"/>
        </w:tabs>
      </w:pPr>
      <w:hyperlink w:anchor="_Toc19405" w:history="1">
        <w:r>
          <w:rPr>
            <w:rFonts w:ascii="仿宋" w:eastAsia="仿宋" w:hAnsi="仿宋" w:cs="仿宋" w:hint="eastAsia"/>
            <w:lang w:eastAsia="zh-CN"/>
          </w:rPr>
          <w:t>(二)、风险分类</w:t>
        </w:r>
        <w:r>
          <w:tab/>
        </w:r>
        <w:r>
          <w:fldChar w:fldCharType="begin"/>
        </w:r>
        <w:r>
          <w:instrText xml:space="preserve"> PAGEREF _Toc19405 \h </w:instrText>
        </w:r>
        <w:r>
          <w:fldChar w:fldCharType="separate"/>
        </w:r>
        <w:r>
          <w:t>73</w:t>
        </w:r>
        <w:r>
          <w:fldChar w:fldCharType="end"/>
        </w:r>
      </w:hyperlink>
    </w:p>
    <w:p>
      <w:pPr>
        <w:pStyle w:val="TOC1"/>
        <w:tabs>
          <w:tab w:val="right" w:leader="dot" w:pos="8306"/>
        </w:tabs>
      </w:pPr>
      <w:hyperlink w:anchor="_Toc24062" w:history="1">
        <w:r>
          <w:rPr>
            <w:rFonts w:ascii="仿宋" w:eastAsia="仿宋" w:hAnsi="仿宋" w:cs="仿宋" w:hint="eastAsia"/>
            <w:lang w:eastAsia="zh-CN"/>
          </w:rPr>
          <w:t>十八、质量管理体系</w:t>
        </w:r>
        <w:r>
          <w:tab/>
        </w:r>
        <w:r>
          <w:fldChar w:fldCharType="begin"/>
        </w:r>
        <w:r>
          <w:instrText xml:space="preserve"> PAGEREF _Toc24062 \h </w:instrText>
        </w:r>
        <w:r>
          <w:fldChar w:fldCharType="separate"/>
        </w:r>
        <w:r>
          <w:t>75</w:t>
        </w:r>
        <w:r>
          <w:fldChar w:fldCharType="end"/>
        </w:r>
      </w:hyperlink>
    </w:p>
    <w:p>
      <w:pPr>
        <w:pStyle w:val="TOC2"/>
        <w:tabs>
          <w:tab w:val="right" w:leader="dot" w:pos="8306"/>
        </w:tabs>
      </w:pPr>
      <w:hyperlink w:anchor="_Toc29311" w:history="1">
        <w:r>
          <w:rPr>
            <w:rFonts w:ascii="仿宋" w:eastAsia="仿宋" w:hAnsi="仿宋" w:cs="仿宋" w:hint="eastAsia"/>
            <w:lang w:eastAsia="zh-CN"/>
          </w:rPr>
          <w:t>(一)、质量目标与方针</w:t>
        </w:r>
        <w:r>
          <w:tab/>
        </w:r>
        <w:r>
          <w:fldChar w:fldCharType="begin"/>
        </w:r>
        <w:r>
          <w:instrText xml:space="preserve"> PAGEREF _Toc29311 \h </w:instrText>
        </w:r>
        <w:r>
          <w:fldChar w:fldCharType="separate"/>
        </w:r>
        <w:r>
          <w:t>75</w:t>
        </w:r>
        <w:r>
          <w:fldChar w:fldCharType="end"/>
        </w:r>
      </w:hyperlink>
    </w:p>
    <w:p>
      <w:pPr>
        <w:pStyle w:val="TOC2"/>
        <w:tabs>
          <w:tab w:val="right" w:leader="dot" w:pos="8306"/>
        </w:tabs>
      </w:pPr>
      <w:hyperlink w:anchor="_Toc30574" w:history="1">
        <w:r>
          <w:rPr>
            <w:rFonts w:ascii="仿宋" w:eastAsia="仿宋" w:hAnsi="仿宋" w:cs="仿宋" w:hint="eastAsia"/>
            <w:lang w:eastAsia="zh-CN"/>
          </w:rPr>
          <w:t>(二)、质量管理责任</w:t>
        </w:r>
        <w:r>
          <w:tab/>
        </w:r>
        <w:r>
          <w:fldChar w:fldCharType="begin"/>
        </w:r>
        <w:r>
          <w:instrText xml:space="preserve"> PAGEREF _Toc30574 \h </w:instrText>
        </w:r>
        <w:r>
          <w:fldChar w:fldCharType="separate"/>
        </w:r>
        <w:r>
          <w:t>76</w:t>
        </w:r>
        <w:r>
          <w:fldChar w:fldCharType="end"/>
        </w:r>
      </w:hyperlink>
    </w:p>
    <w:p>
      <w:pPr>
        <w:pStyle w:val="TOC2"/>
        <w:tabs>
          <w:tab w:val="right" w:leader="dot" w:pos="8306"/>
        </w:tabs>
      </w:pPr>
      <w:hyperlink w:anchor="_Toc30272" w:history="1">
        <w:r>
          <w:rPr>
            <w:rFonts w:ascii="仿宋" w:eastAsia="仿宋" w:hAnsi="仿宋" w:cs="仿宋" w:hint="eastAsia"/>
            <w:lang w:eastAsia="zh-CN"/>
          </w:rPr>
          <w:t>(三)、质量管理体系文件</w:t>
        </w:r>
        <w:r>
          <w:tab/>
        </w:r>
        <w:r>
          <w:fldChar w:fldCharType="begin"/>
        </w:r>
        <w:r>
          <w:instrText xml:space="preserve"> PAGEREF _Toc30272 \h </w:instrText>
        </w:r>
        <w:r>
          <w:fldChar w:fldCharType="separate"/>
        </w:r>
        <w:r>
          <w:t>77</w:t>
        </w:r>
        <w:r>
          <w:fldChar w:fldCharType="end"/>
        </w:r>
      </w:hyperlink>
    </w:p>
    <w:p>
      <w:pPr>
        <w:pStyle w:val="TOC2"/>
        <w:tabs>
          <w:tab w:val="right" w:leader="dot" w:pos="8306"/>
        </w:tabs>
      </w:pPr>
      <w:hyperlink w:anchor="_Toc4638" w:history="1">
        <w:r>
          <w:rPr>
            <w:rFonts w:ascii="仿宋" w:eastAsia="仿宋" w:hAnsi="仿宋" w:cs="仿宋" w:hint="eastAsia"/>
            <w:lang w:eastAsia="zh-CN"/>
          </w:rPr>
          <w:t>(四)、质量培训与教育</w:t>
        </w:r>
        <w:r>
          <w:tab/>
        </w:r>
        <w:r>
          <w:fldChar w:fldCharType="begin"/>
        </w:r>
        <w:r>
          <w:instrText xml:space="preserve"> PAGEREF _Toc4638 \h </w:instrText>
        </w:r>
        <w:r>
          <w:fldChar w:fldCharType="separate"/>
        </w:r>
        <w:r>
          <w:t>80</w:t>
        </w:r>
        <w:r>
          <w:fldChar w:fldCharType="end"/>
        </w:r>
      </w:hyperlink>
    </w:p>
    <w:p>
      <w:pPr>
        <w:pStyle w:val="TOC2"/>
        <w:tabs>
          <w:tab w:val="right" w:leader="dot" w:pos="8306"/>
        </w:tabs>
      </w:pPr>
      <w:hyperlink w:anchor="_Toc29174" w:history="1">
        <w:r>
          <w:rPr>
            <w:rFonts w:ascii="仿宋" w:eastAsia="仿宋" w:hAnsi="仿宋" w:cs="仿宋" w:hint="eastAsia"/>
            <w:lang w:eastAsia="zh-CN"/>
          </w:rPr>
          <w:t>(五)、质量审核与评价</w:t>
        </w:r>
        <w:r>
          <w:tab/>
        </w:r>
        <w:r>
          <w:fldChar w:fldCharType="begin"/>
        </w:r>
        <w:r>
          <w:instrText xml:space="preserve"> PAGEREF _Toc29174 \h </w:instrText>
        </w:r>
        <w:r>
          <w:fldChar w:fldCharType="separate"/>
        </w:r>
        <w:r>
          <w:t>81</w:t>
        </w:r>
        <w:r>
          <w:fldChar w:fldCharType="end"/>
        </w:r>
      </w:hyperlink>
    </w:p>
    <w:p>
      <w:pPr>
        <w:pStyle w:val="TOC2"/>
        <w:tabs>
          <w:tab w:val="right" w:leader="dot" w:pos="8306"/>
        </w:tabs>
      </w:pPr>
      <w:hyperlink w:anchor="_Toc711" w:history="1">
        <w:r>
          <w:rPr>
            <w:rFonts w:ascii="仿宋" w:eastAsia="仿宋" w:hAnsi="仿宋" w:cs="仿宋" w:hint="eastAsia"/>
            <w:lang w:eastAsia="zh-CN"/>
          </w:rPr>
          <w:t>(六)、不符合与纠正措施</w:t>
        </w:r>
        <w:r>
          <w:tab/>
        </w:r>
        <w:r>
          <w:fldChar w:fldCharType="begin"/>
        </w:r>
        <w:r>
          <w:instrText xml:space="preserve"> PAGEREF _Toc711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41"/>
      <w:r>
        <w:rPr>
          <w:rFonts w:ascii="仿宋" w:eastAsia="仿宋" w:hAnsi="仿宋" w:cs="仿宋" w:hint="eastAsia"/>
          <w:sz w:val="28"/>
          <w:lang w:eastAsia="zh-CN"/>
        </w:rPr>
        <w:t>一、电驱蚊器项目可持续发展</w:t>
      </w:r>
      <w:bookmarkEnd w:id="2"/>
    </w:p>
    <w:p>
      <w:pPr>
        <w:pStyle w:val="Heading2"/>
        <w:rPr>
          <w:rFonts w:ascii="仿宋" w:eastAsia="仿宋" w:hAnsi="仿宋" w:cs="仿宋" w:hint="eastAsia"/>
          <w:lang w:eastAsia="zh-CN"/>
        </w:rPr>
      </w:pPr>
      <w:bookmarkStart w:id="3" w:name="_Toc229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电驱蚊器项目团队着眼于未来，明确了可持续发展的战略方向。制定的具体可持续发展目标包括降低资源使用、采用环保技术、最大化社会效益等。这一步骤不仅有助于电驱蚊器项目在环保和社会责任方面达到最高标准，也为未来提供了明确的指引，确保电驱蚊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可持续实践的融入电驱蚊器项目管理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驱蚊器项目管理周期。从电驱蚊器项目规划开始，电驱蚊器项目团队就考虑了环境和社会的因素。在执行阶段，电驱蚊器项目团队积极推动绿色技术的应用，优化资源利用。此外，关注员工的社会责任，通过培训和沟通活动提高员工对可持续发展的认知，使他们能够在日常工作中践行可持续实践。这些举措不仅为电驱蚊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3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扎根于电驱蚊器项目的可持续发展理念，我们深信环保与社会责任是电驱蚊器项目成功的关键支柱。在电驱蚊器项目的每一步，我们都致力于通过创新和实践，履行对环境和社会的坚定责任。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团队通过引入先进的环保技术、建立高效的废物处理系统以及推动能源节约措施，积极履行环保责任。定期的环保监测和评估确保电驱蚊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不仅致力于自身可持续发展，还注重对社会的回馈。通过支持社区电驱蚊器项目、参与慈善事业、提供培训机会等方式，电驱蚊器项目积极履行社会责任。与当地社区建立积极互动，关注员工的工作与生活平衡，以及员工的身心健康，是电驱蚊器项目在社会责任层面的关键举措。这样的实践不仅增强了电驱蚊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814"/>
      <w:r>
        <w:rPr>
          <w:rFonts w:ascii="仿宋" w:eastAsia="仿宋" w:hAnsi="仿宋" w:cs="仿宋" w:hint="eastAsia"/>
          <w:sz w:val="28"/>
          <w:lang w:eastAsia="zh-CN"/>
        </w:rPr>
        <w:t>二、电驱蚊器项目概论</w:t>
      </w:r>
      <w:bookmarkEnd w:id="5"/>
    </w:p>
    <w:p>
      <w:pPr>
        <w:pStyle w:val="Heading2"/>
        <w:rPr>
          <w:rFonts w:ascii="仿宋" w:eastAsia="仿宋" w:hAnsi="仿宋" w:cs="仿宋" w:hint="eastAsia"/>
          <w:lang w:eastAsia="zh-CN"/>
        </w:rPr>
      </w:pPr>
      <w:bookmarkStart w:id="6" w:name="_Toc8467"/>
      <w:r>
        <w:rPr>
          <w:rFonts w:ascii="仿宋" w:eastAsia="仿宋" w:hAnsi="仿宋" w:cs="仿宋" w:hint="eastAsia"/>
          <w:lang w:eastAsia="zh-CN"/>
        </w:rPr>
        <w:t>(一)、电驱蚊器项目概况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起源追溯至对市场的深入洞察。市场的不断演变与变革为电驱蚊器项目提供了难得的机遇。当前市场存在的需求缺口和变革的大环境共同构成了电驱蚊器项目的背景。这个电驱蚊器项目旨在充分利用市场机遇，填补行业中尚未满足的需求，为客户提供全新的解决方案。市场的变革和需求的增长使得这个电驱蚊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电驱蚊器项目名称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正式命名为电驱蚊器。这个名称不仅仅是一个标识，更代表了电驱蚊器项目的核心理念和愿景。它蕴含着电驱蚊器项目所要解决问题的关键字，具有强烈的表达和辨识度，为电驱蚊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电驱蚊器项目目标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核心目标是提供一种全新、高效的解决方案，满足客户日益增长的需求。电驱蚊器项目追求的不仅仅是满足市场需求，更是在市场中获得卓越的竞争优势。通过不断提升产品或服务的质量和创新水平，电驱蚊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电驱蚊器项目范围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全面涵盖了产品研发、制造、市场推广和售后服务，确保从产品设计到最终用户体验的全方位关注。这一全面的电驱蚊器项目范围是为了确保电驱蚊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电驱蚊器项目时间表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电驱蚊器项目计划在未来18个月内完成，包括研发、测试、市场试点和正式推出等不同阶段。这个时间表的合理设计是为了确保电驱蚊器项目各个阶段的顺利推进，以便按时交付高质量的成果。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电驱蚊器项目预算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电驱蚊器项目总预算估算为XX百万美元，主要分配在研发、市场推广、人员培训和运营等方面。这一充足的预算为电驱蚊器项目提供了充足的资源，确保电驱蚊器项目在各个方面都能取得优异的表现。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电驱蚊器项目风险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电驱蚊器项目可能面临的风险包括市场接受度低、技术难题、竞争激烈等。电驱蚊器项目团队已经制定了相应的风险应对计划，通过前瞻性的风险管理，确保电驱蚊器项目在面对不确定性时能够迅速做出应对。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电驱蚊器项目团队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电驱蚊器项目汇聚了一支经验丰富、多领域专业素养的核心团队，确保电驱蚊器项目在各个方面都能拥有高水平的执行力。团队的协同作战是电驱蚊器项目成功的关键因素之一。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电驱蚊器项目背景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电驱蚊器项目的背景根植于市场对更高效、创新产品的渴望，同时也受到科技发展对行业格局的深刻改变的影响。这为电驱蚊器项目提供了广阔的发展空间和市场需求。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电驱蚊器项目现状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截至目前，电驱蚊器项目已完成市场调研和技术验证，取得了初步的成功。这为电驱蚊器项目在未来的发展奠定了坚实的基础，为更远大的目标打下了坚实的基石。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416"/>
      <w:r>
        <w:rPr>
          <w:rFonts w:ascii="仿宋" w:eastAsia="仿宋" w:hAnsi="仿宋" w:cs="仿宋" w:hint="eastAsia"/>
          <w:sz w:val="28"/>
          <w:lang w:eastAsia="zh-CN"/>
        </w:rPr>
        <w:t>(二)、电驱蚊器项目目标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keyword》电驱蚊器项目首要业务目标是在市场中占据有利地位，实现产品/服务的成功推广和销售。通过不断提升产品质量、创新性，电驱蚊器项目追求成为行业中的领导者，赢得更多客户的青睐。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在科技迅速发展的时代，电驱蚊器项目着眼于技术创新。通过持续的研发和技术升级，电驱蚊器项目旨在推出更具创新性的产品或服务，以满足市场对新鲜、先进解决方案的需求。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为了建立可持续的客户关系，电驱蚊器项目设定了客户满意度目标。通过提供卓越的产品质量和优质的客户服务，电驱蚊器项目追求赢得客户的信任和忠诚度，确保他们的满意度达到行业领先水平。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电驱蚊器项目注重社会责任和可持续发展。通过实施环保、社会责任电驱蚊器项目，电驱蚊器项目致力于在经济发展的同时保护环境，促进社会公平，实现可持续经营。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电驱蚊器项目的团队是实现目标的核心驱动力。因此，电驱蚊器项目设定了团队发展目标，包括提升团队成员的专业技能、培养领导力，以及搭建协同高效的团队工作氛围。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067"/>
      <w:r>
        <w:rPr>
          <w:rFonts w:ascii="仿宋" w:eastAsia="仿宋" w:hAnsi="仿宋" w:cs="仿宋" w:hint="eastAsia"/>
          <w:sz w:val="28"/>
          <w:lang w:eastAsia="zh-CN"/>
        </w:rPr>
        <w:t>(三)、电驱蚊器项目提出的理由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电驱蚊器项目提出的理由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源于对市场机遇的深刻洞察。当前市场中存在的需求缺口和行业发展趋势表明，有巨大的商业机会等待被开发。通过准确捕捉市场机遇，电驱蚊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理念基于对技术创新的信仰。通过持续的研发和技术投入，电驱蚊器项目有望推出更具创新性的产品或服务。在科技飞速发展的当下，电驱蚊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是为了增强企业的行业竞争力。通过提升产品或服务的质量和独特性，电驱蚊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响应了消费者需求的变化。随着社会和科技的不断发展，消费者对产品和服务的需求也在发生变化。通过深入了解并及时回应消费者的新需求，电驱蚊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电驱蚊器项目的提出是企业战略发展规划的一部分。在面对日益激烈的市场竞争和不断变化的商业环境中，电驱蚊器项目作为企业战略的一环，旨在为企业开辟新的增长领域，巩固企业在行业中的地位。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不仅仅是基于商业考量，还注重社会责任。通过推出环保、社会责任等方面的电驱蚊器项目，电驱蚊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电驱蚊器项目的提出反映了对利益相关者期望的关注。包括客户、员工、投资者等利益相关者在企业发展中都有着各自的期望，电驱蚊器项目力求在满足这些期望的同时，取得更大的共赢。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171"/>
      <w:r>
        <w:rPr>
          <w:rFonts w:ascii="仿宋" w:eastAsia="仿宋" w:hAnsi="仿宋" w:cs="仿宋" w:hint="eastAsia"/>
          <w:sz w:val="28"/>
          <w:lang w:eastAsia="zh-CN"/>
        </w:rPr>
        <w:t>(四)、电驱蚊器项目意义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在实施电驱蚊器项目的过程中，我们不仅仅是在追逐商业成功，更是为企业和社会的多个层面创造了深远的意义。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首要意义在于提升企业的市场竞争力。通过持续的创新和对产品质量的高标准要求，电驱蚊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驱蚊器项目的推进将促使行业技术水平的提升。通过引入先进技术和创新性解决方案，电驱蚊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驱蚊器项目不仅创造了大量就业机会，提高了就业水平，还注重社会责任和环保。通过参与社会公益事业和推动环保电驱蚊器项目，电驱蚊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综合而言，电驱蚊器项目意义重大，不仅推动了企业的发展，也为行业和社会的进步贡献了积极力量。这是一个全面而深刻的影响，将在未来产生可持续的正面效应。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027"/>
      <w:r>
        <w:rPr>
          <w:rFonts w:ascii="仿宋" w:eastAsia="仿宋" w:hAnsi="仿宋" w:cs="仿宋" w:hint="eastAsia"/>
          <w:sz w:val="28"/>
          <w:lang w:eastAsia="zh-CN"/>
        </w:rPr>
        <w:t>(五)、电驱蚊器项目背景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在当今迅猛发展的商业环境中，电驱蚊器项目的动因根植于对多方面因素的审慎考量。这个电驱蚊器项目的提出并非孤立的决策，而是对企业所处背景深入思考的产物。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市场的不断演变是电驱蚊器项目背后的首要原因。科技的迅速发展和全球市场的快速变化使得企业必须灵活应对。电驱蚊器项目应运而生，旨在通过创新性的解决方案迎合市场的多变需求，赢得竞争中的先机。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竞争的激烈程度也是电驱蚊器项目背景中不可忽视的一环。企业需要在激烈竞争中脱颖而出，为此，电驱蚊器项目致力于打破常规，提供独特的价值主张，以吸引客户并确保市场份额的增长。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技术的迅速发展为企业带来了机遇与挑战。作为电驱蚊器项目启动的背景之一，对新兴技术的应用将有助于提升企业的技术水平，使其在不断演进的商业环境中保持竞争优势。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此外，社会对企业责任的期望也在逐渐升高。电驱蚊器项目充分融入了社会责任的理念，通过可持续经营和社会公益电驱蚊器项目，企图为社会贡献一份力量，在商业成功的同时关注社会价值。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78"/>
      <w:r>
        <w:rPr>
          <w:rFonts w:ascii="仿宋" w:eastAsia="仿宋" w:hAnsi="仿宋" w:cs="仿宋" w:hint="eastAsia"/>
          <w:sz w:val="28"/>
          <w:lang w:eastAsia="zh-CN"/>
        </w:rPr>
        <w:t>三、电驱蚊器项目建设背景及必要性分析</w:t>
      </w:r>
      <w:bookmarkEnd w:id="11"/>
    </w:p>
    <w:p>
      <w:pPr>
        <w:pStyle w:val="Heading2"/>
        <w:rPr>
          <w:rFonts w:ascii="仿宋" w:eastAsia="仿宋" w:hAnsi="仿宋" w:cs="仿宋" w:hint="eastAsia"/>
          <w:lang w:eastAsia="zh-CN"/>
        </w:rPr>
      </w:pPr>
      <w:bookmarkStart w:id="12" w:name="_Toc1962"/>
      <w:r>
        <w:rPr>
          <w:rFonts w:ascii="仿宋" w:eastAsia="仿宋" w:hAnsi="仿宋" w:cs="仿宋" w:hint="eastAsia"/>
          <w:lang w:eastAsia="zh-CN"/>
        </w:rPr>
        <w:t>(一)、电驱蚊器项目背景分析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驱蚊器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驱蚊器项目在这个潮流中的定位。同时，我们将关注行业内涌现的新兴机遇，以便电驱蚊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驱蚊器项目提供了强大的发展动力。我们将聚焦于行业内最新的技术发展趋势，包括但不限于人工智能、大数据分析、物联网等领域。通过深度的技术研究，我们将确保电驱蚊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驱蚊器项目发展的源泉。我们将投入更多的精力对市场需求进行深入剖析，超越表面的需求，深入挖掘潜在的市场痛点和机遇。通过对市场需求的细致了解，电驱蚊器项目将更有针对性地设计解决方案，满足市场的多样化需求，从而更好地促进电驱蚊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驱蚊器项目战略至关重要。我们将对竞争态势进行更为深入的分析，包括但不限于市场份额、产品特点、客户满意度等多个维度。通过深度的竞争分析，电驱蚊器项目将能够更准确地把握市场脉搏，制定具有竞争力的电驱蚊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驱蚊器项目的发展具有直接的影响。我们将进行更为全面的法规和政策分析，了解行业发展中的潜在法律风险和合规挑战。通过充分了解和遵守相关法规，电驱蚊器项目将确保在法律框架内合法合规运营，为电驱蚊器项目的稳健发展提供有力支持。</w:t>
      </w:r>
    </w:p>
    <w:p>
      <w:pPr>
        <w:pStyle w:val="Heading2"/>
        <w:ind w:firstLine="560" w:firstLineChars="200"/>
        <w:rPr>
          <w:rFonts w:ascii="仿宋" w:eastAsia="仿宋" w:hAnsi="仿宋" w:cs="仿宋" w:hint="eastAsia"/>
          <w:sz w:val="28"/>
          <w:lang w:eastAsia="zh-CN"/>
        </w:rPr>
      </w:pPr>
      <w:bookmarkStart w:id="13" w:name="_Toc23491"/>
      <w:r>
        <w:rPr>
          <w:rFonts w:ascii="仿宋" w:eastAsia="仿宋" w:hAnsi="仿宋" w:cs="仿宋" w:hint="eastAsia"/>
          <w:sz w:val="28"/>
          <w:lang w:eastAsia="zh-CN"/>
        </w:rPr>
        <w:t>(二)、电驱蚊器项目建设必要性分析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建设的迫切性源于对行业发展趋势的深刻洞察。我们正处于一个行业变革的时代，科技创新、数字化转型成为企业发展的关键动力。电驱蚊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建设不仅仅是为了跟上潮流，更是为了通过技术创新推动企业的持续发展。通过引入先进的技术和解决方案，电驱蚊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驱蚊器项目的建设成为必然选择，通过提高产品质量、拓展服务领域，从而在竞争中获得更多的机会。电驱蚊器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驱蚊器项目建设的必要性体现在对客户需求更精准的满足。通过电驱蚊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建设的背后是对企业持续创新的追求。只有通过不断创新，企业才能在竞争中立于不败之地。电驱蚊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0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397"/>
      <w:r>
        <w:rPr>
          <w:rFonts w:ascii="仿宋" w:eastAsia="仿宋" w:hAnsi="仿宋" w:cs="仿宋" w:hint="eastAsia"/>
          <w:lang w:eastAsia="zh-CN"/>
        </w:rPr>
        <w:t>(一)、电驱蚊器行业分析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行业一直以来都是市场的关注焦点。行业内的发展趋势、竞争态势以及潜在机会都对电驱蚊器项目的推进产生深远的影响。通过深入研究行业的整体概貌，我们将更好地理解行业的核心特征，为电驱蚊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驱蚊器行业，技术一直是推动创新和发展的关键因素。我们将对当前技术趋势进行详尽分析，包括但不限于人工智能、大数据应用、先进制造技术等。这有助于电驱蚊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驱蚊器项目成功的基础。我们将对主要竞争对手进行深入研究，包括其市场份额、产品特点、市场定位等。通过全面了解竞争对手的优势和劣势，电驱蚊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896"/>
      <w:r>
        <w:rPr>
          <w:rFonts w:ascii="仿宋" w:eastAsia="仿宋" w:hAnsi="仿宋" w:cs="仿宋" w:hint="eastAsia"/>
          <w:sz w:val="28"/>
          <w:lang w:eastAsia="zh-CN"/>
        </w:rPr>
        <w:t>(二)、电驱蚊器市场分析预测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通过对市场规模的深入调研，我们将预测电驱蚊器市场未来的增长趋势。这包括市场的整体规模、各细分领域的发展趋势等。电驱蚊器项目可以根据市场的扩张速度和潜在机会，制定更符合市场需求的发展策略。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驱蚊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电驱蚊器项目实施过程中需要充分考虑的因素。我们将对市场风险进行全面评估，包括但不限于政策法规风险、市场竞争风险、技术变革风险等。通过对潜在风险的深入分析，电驱蚊器项目可以制定相应的风险缓解策略，降低不确定性对电驱蚊器项目的影响。</w:t>
      </w:r>
    </w:p>
    <w:p>
      <w:pPr>
        <w:pStyle w:val="Heading1"/>
        <w:ind w:firstLine="560" w:firstLineChars="200"/>
        <w:rPr>
          <w:rFonts w:ascii="仿宋" w:eastAsia="仿宋" w:hAnsi="仿宋" w:cs="仿宋" w:hint="eastAsia"/>
          <w:sz w:val="28"/>
          <w:lang w:eastAsia="zh-CN"/>
        </w:rPr>
      </w:pPr>
      <w:bookmarkStart w:id="17" w:name="_Toc18492"/>
      <w:r>
        <w:rPr>
          <w:rFonts w:ascii="仿宋" w:eastAsia="仿宋" w:hAnsi="仿宋" w:cs="仿宋" w:hint="eastAsia"/>
          <w:sz w:val="28"/>
          <w:lang w:eastAsia="zh-CN"/>
        </w:rPr>
        <w:t>五、电驱蚊器项目文档管理</w:t>
      </w:r>
      <w:bookmarkEnd w:id="17"/>
    </w:p>
    <w:p>
      <w:pPr>
        <w:pStyle w:val="Heading2"/>
        <w:rPr>
          <w:rFonts w:ascii="仿宋" w:eastAsia="仿宋" w:hAnsi="仿宋" w:cs="仿宋" w:hint="eastAsia"/>
          <w:lang w:eastAsia="zh-CN"/>
        </w:rPr>
      </w:pPr>
      <w:bookmarkStart w:id="18" w:name="_Toc274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电驱蚊器项目高度重视文档的质量和准确性，以支持电驱蚊器项目的各项活动和决策。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文档的编制始于电驱蚊器项目计划的初期，我们制定了详细的文档编制计划，明确了每个文档的内容、格式和编写责任人。在电驱蚊器项目启动阶段，我们首先编制了电驱蚊器项目章程，明确定义了电驱蚊器项目的目标、范围、风险等关键要素。随后，电驱蚊器项目团队根据计划陆续编制了需求文档、设计文档、测试文档等各类文档，确保电驱蚊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驱蚊器项目管理中的重要环节，旨在确保电驱蚊器项目文档符合质量标准和电驱蚊器项目需求。在电驱蚊器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https://d.book118.com/448034106053006045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642C08"/>
    <w:rsid w:val="49642C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3410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2024-03-01T16:06:00Z</dcterms:created>
  <dcterms:modified xsi:type="dcterms:W3CDTF">2024-03-01T16:06:35Z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DDF205C6AED7459891E0055206DCCFB8_11</vt:lpwstr>
  </property>
  <property fmtid="{D5CDD505-2E9C-101B-9397-08002B2CF9AE}" pid="3" name="KSOProductBuildVer">
    <vt:lpwstr>2052-12.1.0.16388</vt:lpwstr>
  </property>
</Properties>
</file>