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郑州市新郑市2023-2024学年九年级上学期期末物理综合检测卷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（2022年春•泰兴市期中）下列说法中正确的是（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.物质是由大量分子组成的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.在天文学中，用“光年”作为时间单位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.太阳是宇宙的中心，地球是太阳的一颗行星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.摩擦起电的实质是质子的转移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（山东省威海市文登区天福山中学九年级（上）月考物理试卷（9月份））如图所示电流表所测的电流是（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6pt;height:60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.只能测L</w:t>
      </w:r>
      <w:r w:rsidRPr="004E0094">
        <w:rPr>
          <w:vertAlign w:val="subscript"/>
        </w:rPr>
        <w:t>1</w:t>
      </w:r>
      <w:r>
        <w:t>的电流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.只测L</w:t>
      </w:r>
      <w:r w:rsidRPr="004E0094">
        <w:rPr>
          <w:vertAlign w:val="subscript"/>
        </w:rPr>
        <w:t>2</w:t>
      </w:r>
      <w:r>
        <w:t>的电流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.测L</w:t>
      </w:r>
      <w:r w:rsidRPr="004E0094">
        <w:rPr>
          <w:vertAlign w:val="subscript"/>
        </w:rPr>
        <w:t>1</w:t>
      </w:r>
      <w:r>
        <w:t>和L</w:t>
      </w:r>
      <w:r w:rsidRPr="004E0094">
        <w:rPr>
          <w:vertAlign w:val="subscript"/>
        </w:rPr>
        <w:t>2</w:t>
      </w:r>
      <w:r>
        <w:t>的总电流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.既能测L</w:t>
      </w:r>
      <w:r w:rsidRPr="004E0094">
        <w:rPr>
          <w:vertAlign w:val="subscript"/>
        </w:rPr>
        <w:t>1</w:t>
      </w:r>
      <w:r>
        <w:t>的电流也能测L</w:t>
      </w:r>
      <w:r w:rsidRPr="004E0094">
        <w:rPr>
          <w:vertAlign w:val="subscript"/>
        </w:rPr>
        <w:t>2</w:t>
      </w:r>
      <w:r>
        <w:t>的电流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（德惠市一模）下列过程中，属于内能转化为机械能的是（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.两手相互摩擦能发热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.水沸腾时蒸汽冲开壶盖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.锯木头锯条发烫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.压缩空气点火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（2020年秋•花都区期末）（2020年秋•花都区期末）如图所示，电源电压为9V，开关S闭合，灯泡L</w:t>
      </w:r>
      <w:r w:rsidRPr="004E0094">
        <w:rPr>
          <w:vertAlign w:val="subscript"/>
        </w:rPr>
        <w:t>1</w:t>
      </w:r>
      <w:r>
        <w:t>、L</w:t>
      </w:r>
      <w:r w:rsidRPr="004E0094">
        <w:rPr>
          <w:vertAlign w:val="subscript"/>
        </w:rPr>
        <w:t>2</w:t>
      </w:r>
      <w:r>
        <w:t>均发光，且L</w:t>
      </w:r>
      <w:r w:rsidRPr="004E0094">
        <w:rPr>
          <w:vertAlign w:val="subscript"/>
        </w:rPr>
        <w:t>1</w:t>
      </w:r>
      <w:r>
        <w:t>比L</w:t>
      </w:r>
      <w:r w:rsidRPr="004E0094">
        <w:rPr>
          <w:vertAlign w:val="subscript"/>
        </w:rPr>
        <w:t>2</w:t>
      </w:r>
      <w:r>
        <w:t>亮，其中电压表V</w:t>
      </w:r>
      <w:r w:rsidRPr="004E0094">
        <w:rPr>
          <w:vertAlign w:val="subscript"/>
        </w:rPr>
        <w:t>2</w:t>
      </w:r>
      <w:r>
        <w:t>示数为3V，则电压表V</w:t>
      </w:r>
      <w:r w:rsidRPr="004E0094">
        <w:rPr>
          <w:vertAlign w:val="subscript"/>
        </w:rPr>
        <w:t>1</w:t>
      </w:r>
      <w:r>
        <w:t>示数为（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1in;height:65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.6V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.4.5V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.9V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（四川省资阳市安岳县永清责任区九年级（上）期中物理试卷）下列有关电现象的四幅图中说法正确的是（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7" type="#_x0000_t75" style="width:65pt;height:46pt">
            <v:imagedata r:id="rId11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玻璃棒和丝绸摩擦时玻璃失去电子带负电，丝绸因有了多余电子而带等量的正电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8" type="#_x0000_t75" style="width:81pt;height:49pt">
            <v:imagedata r:id="rId12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闭合回路中电流总是从电源正极流向负极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9" type="#_x0000_t75" style="width:76pt;height:48pt">
            <v:imagedata r:id="rId13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图中两个小灯泡属于同一条干路，是串联关系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0" type="#_x0000_t75" style="width:86pt;height:45pt">
            <v:imagedata r:id="rId14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三孔插座与家中电灯是并联连接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（2022年河北省石家庄市中考物理模拟试卷（5月份））中国梦•小康梦．我市新农村建设如火如荼．许多村庄道路两侧安装了如图所示的太阳能路灯．下列与太阳能路灯有关的叙述中不正确的（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https://d.book118.com/448041066023006031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16"/>
      <w:headerReference w:type="default" r:id="rId17"/>
      <w:footerReference w:type="even" r:id="rId18"/>
      <w:footerReference w:type="default" r:id="rId19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hyperlink" Target="https://d.book118.com/448041066023006031" TargetMode="External" /><Relationship Id="rId16" Type="http://schemas.openxmlformats.org/officeDocument/2006/relationships/header" Target="header3.xml" /><Relationship Id="rId17" Type="http://schemas.openxmlformats.org/officeDocument/2006/relationships/header" Target="header4.xml" /><Relationship Id="rId18" Type="http://schemas.openxmlformats.org/officeDocument/2006/relationships/footer" Target="footer3.xml" /><Relationship Id="rId19" Type="http://schemas.openxmlformats.org/officeDocument/2006/relationships/footer" Target="footer4.xml" /><Relationship Id="rId2" Type="http://schemas.openxmlformats.org/officeDocument/2006/relationships/webSettings" Target="webSettings.xml" /><Relationship Id="rId20" Type="http://schemas.openxmlformats.org/officeDocument/2006/relationships/theme" Target="theme/theme1.xml" /><Relationship Id="rId21" Type="http://schemas.openxmlformats.org/officeDocument/2006/relationships/numbering" Target="numbering.xml" /><Relationship Id="rId22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