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验钞机项目规划设计纲要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18" w:history="1">
        <w:r>
          <w:rPr>
            <w:rFonts w:ascii="仿宋" w:eastAsia="仿宋" w:hAnsi="仿宋" w:cs="仿宋" w:hint="eastAsia"/>
            <w:lang w:eastAsia="zh-CN"/>
          </w:rPr>
          <w:t>序言</w:t>
        </w:r>
        <w:r>
          <w:tab/>
        </w:r>
        <w:r>
          <w:fldChar w:fldCharType="begin"/>
        </w:r>
        <w:r>
          <w:instrText xml:space="preserve"> PAGEREF _Toc4118 \h </w:instrText>
        </w:r>
        <w:r>
          <w:fldChar w:fldCharType="separate"/>
        </w:r>
        <w:r>
          <w:t>3</w:t>
        </w:r>
        <w:r>
          <w:fldChar w:fldCharType="end"/>
        </w:r>
      </w:hyperlink>
    </w:p>
    <w:p>
      <w:pPr>
        <w:pStyle w:val="TOC1"/>
        <w:tabs>
          <w:tab w:val="right" w:leader="dot" w:pos="8306"/>
        </w:tabs>
      </w:pPr>
      <w:hyperlink w:anchor="_Toc12795" w:history="1">
        <w:r>
          <w:rPr>
            <w:rFonts w:ascii="仿宋" w:eastAsia="仿宋" w:hAnsi="仿宋" w:cs="仿宋" w:hint="eastAsia"/>
            <w:lang w:eastAsia="zh-CN"/>
          </w:rPr>
          <w:t>一、验钞机项目建设背景及必要性分析</w:t>
        </w:r>
        <w:r>
          <w:tab/>
        </w:r>
        <w:r>
          <w:fldChar w:fldCharType="begin"/>
        </w:r>
        <w:r>
          <w:instrText xml:space="preserve"> PAGEREF _Toc12795 \h </w:instrText>
        </w:r>
        <w:r>
          <w:fldChar w:fldCharType="separate"/>
        </w:r>
        <w:r>
          <w:t>3</w:t>
        </w:r>
        <w:r>
          <w:fldChar w:fldCharType="end"/>
        </w:r>
      </w:hyperlink>
    </w:p>
    <w:p>
      <w:pPr>
        <w:pStyle w:val="TOC2"/>
        <w:tabs>
          <w:tab w:val="right" w:leader="dot" w:pos="8306"/>
        </w:tabs>
      </w:pPr>
      <w:hyperlink w:anchor="_Toc31040" w:history="1">
        <w:r>
          <w:rPr>
            <w:rFonts w:ascii="仿宋" w:eastAsia="仿宋" w:hAnsi="仿宋" w:cs="仿宋" w:hint="eastAsia"/>
            <w:lang w:eastAsia="zh-CN"/>
          </w:rPr>
          <w:t>(一)、验钞机项目背景分析</w:t>
        </w:r>
        <w:r>
          <w:tab/>
        </w:r>
        <w:r>
          <w:fldChar w:fldCharType="begin"/>
        </w:r>
        <w:r>
          <w:instrText xml:space="preserve"> PAGEREF _Toc31040 \h </w:instrText>
        </w:r>
        <w:r>
          <w:fldChar w:fldCharType="separate"/>
        </w:r>
        <w:r>
          <w:t>3</w:t>
        </w:r>
        <w:r>
          <w:fldChar w:fldCharType="end"/>
        </w:r>
      </w:hyperlink>
    </w:p>
    <w:p>
      <w:pPr>
        <w:pStyle w:val="TOC2"/>
        <w:tabs>
          <w:tab w:val="right" w:leader="dot" w:pos="8306"/>
        </w:tabs>
      </w:pPr>
      <w:hyperlink w:anchor="_Toc11077" w:history="1">
        <w:r>
          <w:rPr>
            <w:rFonts w:ascii="仿宋" w:eastAsia="仿宋" w:hAnsi="仿宋" w:cs="仿宋" w:hint="eastAsia"/>
            <w:lang w:eastAsia="zh-CN"/>
          </w:rPr>
          <w:t>(二)、验钞机项目建设必要性分析</w:t>
        </w:r>
        <w:r>
          <w:tab/>
        </w:r>
        <w:r>
          <w:fldChar w:fldCharType="begin"/>
        </w:r>
        <w:r>
          <w:instrText xml:space="preserve"> PAGEREF _Toc11077 \h </w:instrText>
        </w:r>
        <w:r>
          <w:fldChar w:fldCharType="separate"/>
        </w:r>
        <w:r>
          <w:t>5</w:t>
        </w:r>
        <w:r>
          <w:fldChar w:fldCharType="end"/>
        </w:r>
      </w:hyperlink>
    </w:p>
    <w:p>
      <w:pPr>
        <w:pStyle w:val="TOC1"/>
        <w:tabs>
          <w:tab w:val="right" w:leader="dot" w:pos="8306"/>
        </w:tabs>
      </w:pPr>
      <w:hyperlink w:anchor="_Toc4521" w:history="1">
        <w:r>
          <w:rPr>
            <w:rFonts w:ascii="仿宋" w:eastAsia="仿宋" w:hAnsi="仿宋" w:cs="仿宋" w:hint="eastAsia"/>
            <w:lang w:eastAsia="zh-CN"/>
          </w:rPr>
          <w:t>二、产品规划分析</w:t>
        </w:r>
        <w:r>
          <w:tab/>
        </w:r>
        <w:r>
          <w:fldChar w:fldCharType="begin"/>
        </w:r>
        <w:r>
          <w:instrText xml:space="preserve"> PAGEREF _Toc4521 \h </w:instrText>
        </w:r>
        <w:r>
          <w:fldChar w:fldCharType="separate"/>
        </w:r>
        <w:r>
          <w:t>6</w:t>
        </w:r>
        <w:r>
          <w:fldChar w:fldCharType="end"/>
        </w:r>
      </w:hyperlink>
    </w:p>
    <w:p>
      <w:pPr>
        <w:pStyle w:val="TOC2"/>
        <w:tabs>
          <w:tab w:val="right" w:leader="dot" w:pos="8306"/>
        </w:tabs>
      </w:pPr>
      <w:hyperlink w:anchor="_Toc27987" w:history="1">
        <w:r>
          <w:rPr>
            <w:rFonts w:ascii="仿宋" w:eastAsia="仿宋" w:hAnsi="仿宋" w:cs="仿宋" w:hint="eastAsia"/>
            <w:lang w:eastAsia="zh-CN"/>
          </w:rPr>
          <w:t>(一)、产品规划</w:t>
        </w:r>
        <w:r>
          <w:tab/>
        </w:r>
        <w:r>
          <w:fldChar w:fldCharType="begin"/>
        </w:r>
        <w:r>
          <w:instrText xml:space="preserve"> PAGEREF _Toc27987 \h </w:instrText>
        </w:r>
        <w:r>
          <w:fldChar w:fldCharType="separate"/>
        </w:r>
        <w:r>
          <w:t>6</w:t>
        </w:r>
        <w:r>
          <w:fldChar w:fldCharType="end"/>
        </w:r>
      </w:hyperlink>
    </w:p>
    <w:p>
      <w:pPr>
        <w:pStyle w:val="TOC2"/>
        <w:tabs>
          <w:tab w:val="right" w:leader="dot" w:pos="8306"/>
        </w:tabs>
      </w:pPr>
      <w:hyperlink w:anchor="_Toc24900" w:history="1">
        <w:r>
          <w:rPr>
            <w:rFonts w:ascii="仿宋" w:eastAsia="仿宋" w:hAnsi="仿宋" w:cs="仿宋" w:hint="eastAsia"/>
            <w:lang w:eastAsia="zh-CN"/>
          </w:rPr>
          <w:t>(二)、建设规模</w:t>
        </w:r>
        <w:r>
          <w:tab/>
        </w:r>
        <w:r>
          <w:fldChar w:fldCharType="begin"/>
        </w:r>
        <w:r>
          <w:instrText xml:space="preserve"> PAGEREF _Toc24900 \h </w:instrText>
        </w:r>
        <w:r>
          <w:fldChar w:fldCharType="separate"/>
        </w:r>
        <w:r>
          <w:t>7</w:t>
        </w:r>
        <w:r>
          <w:fldChar w:fldCharType="end"/>
        </w:r>
      </w:hyperlink>
    </w:p>
    <w:p>
      <w:pPr>
        <w:pStyle w:val="TOC1"/>
        <w:tabs>
          <w:tab w:val="right" w:leader="dot" w:pos="8306"/>
        </w:tabs>
      </w:pPr>
      <w:hyperlink w:anchor="_Toc5720" w:history="1">
        <w:r>
          <w:rPr>
            <w:rFonts w:ascii="仿宋" w:eastAsia="仿宋" w:hAnsi="仿宋" w:cs="仿宋" w:hint="eastAsia"/>
            <w:lang w:eastAsia="zh-CN"/>
          </w:rPr>
          <w:t>三、验钞机项目文档管理</w:t>
        </w:r>
        <w:r>
          <w:tab/>
        </w:r>
        <w:r>
          <w:fldChar w:fldCharType="begin"/>
        </w:r>
        <w:r>
          <w:instrText xml:space="preserve"> PAGEREF _Toc5720 \h </w:instrText>
        </w:r>
        <w:r>
          <w:fldChar w:fldCharType="separate"/>
        </w:r>
        <w:r>
          <w:t>8</w:t>
        </w:r>
        <w:r>
          <w:fldChar w:fldCharType="end"/>
        </w:r>
      </w:hyperlink>
    </w:p>
    <w:p>
      <w:pPr>
        <w:pStyle w:val="TOC2"/>
        <w:tabs>
          <w:tab w:val="right" w:leader="dot" w:pos="8306"/>
        </w:tabs>
      </w:pPr>
      <w:hyperlink w:anchor="_Toc4949" w:history="1">
        <w:r>
          <w:rPr>
            <w:rFonts w:ascii="仿宋" w:eastAsia="仿宋" w:hAnsi="仿宋" w:cs="仿宋" w:hint="eastAsia"/>
            <w:lang w:eastAsia="zh-CN"/>
          </w:rPr>
          <w:t>(一)、文档编制与审查</w:t>
        </w:r>
        <w:r>
          <w:tab/>
        </w:r>
        <w:r>
          <w:fldChar w:fldCharType="begin"/>
        </w:r>
        <w:r>
          <w:instrText xml:space="preserve"> PAGEREF _Toc4949 \h </w:instrText>
        </w:r>
        <w:r>
          <w:fldChar w:fldCharType="separate"/>
        </w:r>
        <w:r>
          <w:t>8</w:t>
        </w:r>
        <w:r>
          <w:fldChar w:fldCharType="end"/>
        </w:r>
      </w:hyperlink>
    </w:p>
    <w:p>
      <w:pPr>
        <w:pStyle w:val="TOC2"/>
        <w:tabs>
          <w:tab w:val="right" w:leader="dot" w:pos="8306"/>
        </w:tabs>
      </w:pPr>
      <w:hyperlink w:anchor="_Toc6878" w:history="1">
        <w:r>
          <w:rPr>
            <w:rFonts w:ascii="仿宋" w:eastAsia="仿宋" w:hAnsi="仿宋" w:cs="仿宋" w:hint="eastAsia"/>
            <w:lang w:eastAsia="zh-CN"/>
          </w:rPr>
          <w:t>(二)、文档发布与分发</w:t>
        </w:r>
        <w:r>
          <w:tab/>
        </w:r>
        <w:r>
          <w:fldChar w:fldCharType="begin"/>
        </w:r>
        <w:r>
          <w:instrText xml:space="preserve"> PAGEREF _Toc6878 \h </w:instrText>
        </w:r>
        <w:r>
          <w:fldChar w:fldCharType="separate"/>
        </w:r>
        <w:r>
          <w:t>9</w:t>
        </w:r>
        <w:r>
          <w:fldChar w:fldCharType="end"/>
        </w:r>
      </w:hyperlink>
    </w:p>
    <w:p>
      <w:pPr>
        <w:pStyle w:val="TOC2"/>
        <w:tabs>
          <w:tab w:val="right" w:leader="dot" w:pos="8306"/>
        </w:tabs>
      </w:pPr>
      <w:hyperlink w:anchor="_Toc20277" w:history="1">
        <w:r>
          <w:rPr>
            <w:rFonts w:ascii="仿宋" w:eastAsia="仿宋" w:hAnsi="仿宋" w:cs="仿宋" w:hint="eastAsia"/>
            <w:lang w:eastAsia="zh-CN"/>
          </w:rPr>
          <w:t>(三)、文档存档与归档</w:t>
        </w:r>
        <w:r>
          <w:tab/>
        </w:r>
        <w:r>
          <w:fldChar w:fldCharType="begin"/>
        </w:r>
        <w:r>
          <w:instrText xml:space="preserve"> PAGEREF _Toc20277 \h </w:instrText>
        </w:r>
        <w:r>
          <w:fldChar w:fldCharType="separate"/>
        </w:r>
        <w:r>
          <w:t>10</w:t>
        </w:r>
        <w:r>
          <w:fldChar w:fldCharType="end"/>
        </w:r>
      </w:hyperlink>
    </w:p>
    <w:p>
      <w:pPr>
        <w:pStyle w:val="TOC1"/>
        <w:tabs>
          <w:tab w:val="right" w:leader="dot" w:pos="8306"/>
        </w:tabs>
      </w:pPr>
      <w:hyperlink w:anchor="_Toc15878" w:history="1">
        <w:r>
          <w:rPr>
            <w:rFonts w:ascii="仿宋" w:eastAsia="仿宋" w:hAnsi="仿宋" w:cs="仿宋" w:hint="eastAsia"/>
            <w:lang w:eastAsia="zh-CN"/>
          </w:rPr>
          <w:t>四、验钞机项目土建工程</w:t>
        </w:r>
        <w:r>
          <w:tab/>
        </w:r>
        <w:r>
          <w:fldChar w:fldCharType="begin"/>
        </w:r>
        <w:r>
          <w:instrText xml:space="preserve"> PAGEREF _Toc15878 \h </w:instrText>
        </w:r>
        <w:r>
          <w:fldChar w:fldCharType="separate"/>
        </w:r>
        <w:r>
          <w:t>11</w:t>
        </w:r>
        <w:r>
          <w:fldChar w:fldCharType="end"/>
        </w:r>
      </w:hyperlink>
    </w:p>
    <w:p>
      <w:pPr>
        <w:pStyle w:val="TOC2"/>
        <w:tabs>
          <w:tab w:val="right" w:leader="dot" w:pos="8306"/>
        </w:tabs>
      </w:pPr>
      <w:hyperlink w:anchor="_Toc18436" w:history="1">
        <w:r>
          <w:rPr>
            <w:rFonts w:ascii="仿宋" w:eastAsia="仿宋" w:hAnsi="仿宋" w:cs="仿宋" w:hint="eastAsia"/>
            <w:lang w:eastAsia="zh-CN"/>
          </w:rPr>
          <w:t>(一)、建筑工程设计原则</w:t>
        </w:r>
        <w:r>
          <w:tab/>
        </w:r>
        <w:r>
          <w:fldChar w:fldCharType="begin"/>
        </w:r>
        <w:r>
          <w:instrText xml:space="preserve"> PAGEREF _Toc18436 \h </w:instrText>
        </w:r>
        <w:r>
          <w:fldChar w:fldCharType="separate"/>
        </w:r>
        <w:r>
          <w:t>11</w:t>
        </w:r>
        <w:r>
          <w:fldChar w:fldCharType="end"/>
        </w:r>
      </w:hyperlink>
    </w:p>
    <w:p>
      <w:pPr>
        <w:pStyle w:val="TOC2"/>
        <w:tabs>
          <w:tab w:val="right" w:leader="dot" w:pos="8306"/>
        </w:tabs>
      </w:pPr>
      <w:hyperlink w:anchor="_Toc30958" w:history="1">
        <w:r>
          <w:rPr>
            <w:rFonts w:ascii="仿宋" w:eastAsia="仿宋" w:hAnsi="仿宋" w:cs="仿宋" w:hint="eastAsia"/>
            <w:lang w:eastAsia="zh-CN"/>
          </w:rPr>
          <w:t>(二)、土建工程设计年限及安全等级</w:t>
        </w:r>
        <w:r>
          <w:tab/>
        </w:r>
        <w:r>
          <w:fldChar w:fldCharType="begin"/>
        </w:r>
        <w:r>
          <w:instrText xml:space="preserve"> PAGEREF _Toc30958 \h </w:instrText>
        </w:r>
        <w:r>
          <w:fldChar w:fldCharType="separate"/>
        </w:r>
        <w:r>
          <w:t>12</w:t>
        </w:r>
        <w:r>
          <w:fldChar w:fldCharType="end"/>
        </w:r>
      </w:hyperlink>
    </w:p>
    <w:p>
      <w:pPr>
        <w:pStyle w:val="TOC2"/>
        <w:tabs>
          <w:tab w:val="right" w:leader="dot" w:pos="8306"/>
        </w:tabs>
      </w:pPr>
      <w:hyperlink w:anchor="_Toc17140" w:history="1">
        <w:r>
          <w:rPr>
            <w:rFonts w:ascii="仿宋" w:eastAsia="仿宋" w:hAnsi="仿宋" w:cs="仿宋" w:hint="eastAsia"/>
            <w:lang w:eastAsia="zh-CN"/>
          </w:rPr>
          <w:t>(三)、建筑工程设计总体要求</w:t>
        </w:r>
        <w:r>
          <w:tab/>
        </w:r>
        <w:r>
          <w:fldChar w:fldCharType="begin"/>
        </w:r>
        <w:r>
          <w:instrText xml:space="preserve"> PAGEREF _Toc17140 \h </w:instrText>
        </w:r>
        <w:r>
          <w:fldChar w:fldCharType="separate"/>
        </w:r>
        <w:r>
          <w:t>14</w:t>
        </w:r>
        <w:r>
          <w:fldChar w:fldCharType="end"/>
        </w:r>
      </w:hyperlink>
    </w:p>
    <w:p>
      <w:pPr>
        <w:pStyle w:val="TOC2"/>
        <w:tabs>
          <w:tab w:val="right" w:leader="dot" w:pos="8306"/>
        </w:tabs>
      </w:pPr>
      <w:hyperlink w:anchor="_Toc12865" w:history="1">
        <w:r>
          <w:rPr>
            <w:rFonts w:ascii="仿宋" w:eastAsia="仿宋" w:hAnsi="仿宋" w:cs="仿宋" w:hint="eastAsia"/>
            <w:lang w:eastAsia="zh-CN"/>
          </w:rPr>
          <w:t>(四)、土建工程建设指标</w:t>
        </w:r>
        <w:r>
          <w:tab/>
        </w:r>
        <w:r>
          <w:fldChar w:fldCharType="begin"/>
        </w:r>
        <w:r>
          <w:instrText xml:space="preserve"> PAGEREF _Toc12865 \h </w:instrText>
        </w:r>
        <w:r>
          <w:fldChar w:fldCharType="separate"/>
        </w:r>
        <w:r>
          <w:t>14</w:t>
        </w:r>
        <w:r>
          <w:fldChar w:fldCharType="end"/>
        </w:r>
      </w:hyperlink>
    </w:p>
    <w:p>
      <w:pPr>
        <w:pStyle w:val="TOC1"/>
        <w:tabs>
          <w:tab w:val="right" w:leader="dot" w:pos="8306"/>
        </w:tabs>
      </w:pPr>
      <w:hyperlink w:anchor="_Toc4393" w:history="1">
        <w:r>
          <w:rPr>
            <w:rFonts w:ascii="仿宋" w:eastAsia="仿宋" w:hAnsi="仿宋" w:cs="仿宋" w:hint="eastAsia"/>
            <w:lang w:eastAsia="zh-CN"/>
          </w:rPr>
          <w:t>五、验钞机项目建设单位说明</w:t>
        </w:r>
        <w:r>
          <w:tab/>
        </w:r>
        <w:r>
          <w:fldChar w:fldCharType="begin"/>
        </w:r>
        <w:r>
          <w:instrText xml:space="preserve"> PAGEREF _Toc4393 \h </w:instrText>
        </w:r>
        <w:r>
          <w:fldChar w:fldCharType="separate"/>
        </w:r>
        <w:r>
          <w:t>14</w:t>
        </w:r>
        <w:r>
          <w:fldChar w:fldCharType="end"/>
        </w:r>
      </w:hyperlink>
    </w:p>
    <w:p>
      <w:pPr>
        <w:pStyle w:val="TOC2"/>
        <w:tabs>
          <w:tab w:val="right" w:leader="dot" w:pos="8306"/>
        </w:tabs>
      </w:pPr>
      <w:hyperlink w:anchor="_Toc28470" w:history="1">
        <w:r>
          <w:rPr>
            <w:rFonts w:ascii="仿宋" w:eastAsia="仿宋" w:hAnsi="仿宋" w:cs="仿宋" w:hint="eastAsia"/>
            <w:lang w:eastAsia="zh-CN"/>
          </w:rPr>
          <w:t>(一)、验钞机项目承办单位基本情况</w:t>
        </w:r>
        <w:r>
          <w:tab/>
        </w:r>
        <w:r>
          <w:fldChar w:fldCharType="begin"/>
        </w:r>
        <w:r>
          <w:instrText xml:space="preserve"> PAGEREF _Toc28470 \h </w:instrText>
        </w:r>
        <w:r>
          <w:fldChar w:fldCharType="separate"/>
        </w:r>
        <w:r>
          <w:t>14</w:t>
        </w:r>
        <w:r>
          <w:fldChar w:fldCharType="end"/>
        </w:r>
      </w:hyperlink>
    </w:p>
    <w:p>
      <w:pPr>
        <w:pStyle w:val="TOC2"/>
        <w:tabs>
          <w:tab w:val="right" w:leader="dot" w:pos="8306"/>
        </w:tabs>
      </w:pPr>
      <w:hyperlink w:anchor="_Toc8498" w:history="1">
        <w:r>
          <w:rPr>
            <w:rFonts w:ascii="仿宋" w:eastAsia="仿宋" w:hAnsi="仿宋" w:cs="仿宋" w:hint="eastAsia"/>
            <w:lang w:eastAsia="zh-CN"/>
          </w:rPr>
          <w:t>(二)、公司经济效益分析</w:t>
        </w:r>
        <w:r>
          <w:tab/>
        </w:r>
        <w:r>
          <w:fldChar w:fldCharType="begin"/>
        </w:r>
        <w:r>
          <w:instrText xml:space="preserve"> PAGEREF _Toc8498 \h </w:instrText>
        </w:r>
        <w:r>
          <w:fldChar w:fldCharType="separate"/>
        </w:r>
        <w:r>
          <w:t>15</w:t>
        </w:r>
        <w:r>
          <w:fldChar w:fldCharType="end"/>
        </w:r>
      </w:hyperlink>
    </w:p>
    <w:p>
      <w:pPr>
        <w:pStyle w:val="TOC1"/>
        <w:tabs>
          <w:tab w:val="right" w:leader="dot" w:pos="8306"/>
        </w:tabs>
      </w:pPr>
      <w:hyperlink w:anchor="_Toc12677" w:history="1">
        <w:r>
          <w:rPr>
            <w:rFonts w:ascii="仿宋" w:eastAsia="仿宋" w:hAnsi="仿宋" w:cs="仿宋" w:hint="eastAsia"/>
            <w:lang w:eastAsia="zh-CN"/>
          </w:rPr>
          <w:t>六、工艺说明</w:t>
        </w:r>
        <w:r>
          <w:tab/>
        </w:r>
        <w:r>
          <w:fldChar w:fldCharType="begin"/>
        </w:r>
        <w:r>
          <w:instrText xml:space="preserve"> PAGEREF _Toc12677 \h </w:instrText>
        </w:r>
        <w:r>
          <w:fldChar w:fldCharType="separate"/>
        </w:r>
        <w:r>
          <w:t>16</w:t>
        </w:r>
        <w:r>
          <w:fldChar w:fldCharType="end"/>
        </w:r>
      </w:hyperlink>
    </w:p>
    <w:p>
      <w:pPr>
        <w:pStyle w:val="TOC2"/>
        <w:tabs>
          <w:tab w:val="right" w:leader="dot" w:pos="8306"/>
        </w:tabs>
      </w:pPr>
      <w:hyperlink w:anchor="_Toc11686" w:history="1">
        <w:r>
          <w:rPr>
            <w:rFonts w:ascii="仿宋" w:eastAsia="仿宋" w:hAnsi="仿宋" w:cs="仿宋" w:hint="eastAsia"/>
            <w:lang w:eastAsia="zh-CN"/>
          </w:rPr>
          <w:t>(一)、技术管理特点</w:t>
        </w:r>
        <w:r>
          <w:tab/>
        </w:r>
        <w:r>
          <w:fldChar w:fldCharType="begin"/>
        </w:r>
        <w:r>
          <w:instrText xml:space="preserve"> PAGEREF _Toc11686 \h </w:instrText>
        </w:r>
        <w:r>
          <w:fldChar w:fldCharType="separate"/>
        </w:r>
        <w:r>
          <w:t>16</w:t>
        </w:r>
        <w:r>
          <w:fldChar w:fldCharType="end"/>
        </w:r>
      </w:hyperlink>
    </w:p>
    <w:p>
      <w:pPr>
        <w:pStyle w:val="TOC2"/>
        <w:tabs>
          <w:tab w:val="right" w:leader="dot" w:pos="8306"/>
        </w:tabs>
      </w:pPr>
      <w:hyperlink w:anchor="_Toc4644" w:history="1">
        <w:r>
          <w:rPr>
            <w:rFonts w:ascii="仿宋" w:eastAsia="仿宋" w:hAnsi="仿宋" w:cs="仿宋" w:hint="eastAsia"/>
            <w:lang w:eastAsia="zh-CN"/>
          </w:rPr>
          <w:t>(二)、验钞机项目工艺技术设计方案</w:t>
        </w:r>
        <w:r>
          <w:tab/>
        </w:r>
        <w:r>
          <w:fldChar w:fldCharType="begin"/>
        </w:r>
        <w:r>
          <w:instrText xml:space="preserve"> PAGEREF _Toc4644 \h </w:instrText>
        </w:r>
        <w:r>
          <w:fldChar w:fldCharType="separate"/>
        </w:r>
        <w:r>
          <w:t>17</w:t>
        </w:r>
        <w:r>
          <w:fldChar w:fldCharType="end"/>
        </w:r>
      </w:hyperlink>
    </w:p>
    <w:p>
      <w:pPr>
        <w:pStyle w:val="TOC2"/>
        <w:tabs>
          <w:tab w:val="right" w:leader="dot" w:pos="8306"/>
        </w:tabs>
      </w:pPr>
      <w:hyperlink w:anchor="_Toc31096" w:history="1">
        <w:r>
          <w:rPr>
            <w:rFonts w:ascii="仿宋" w:eastAsia="仿宋" w:hAnsi="仿宋" w:cs="仿宋" w:hint="eastAsia"/>
            <w:lang w:eastAsia="zh-CN"/>
          </w:rPr>
          <w:t>(三)、设备选型方案</w:t>
        </w:r>
        <w:r>
          <w:tab/>
        </w:r>
        <w:r>
          <w:fldChar w:fldCharType="begin"/>
        </w:r>
        <w:r>
          <w:instrText xml:space="preserve"> PAGEREF _Toc31096 \h </w:instrText>
        </w:r>
        <w:r>
          <w:fldChar w:fldCharType="separate"/>
        </w:r>
        <w:r>
          <w:t>18</w:t>
        </w:r>
        <w:r>
          <w:fldChar w:fldCharType="end"/>
        </w:r>
      </w:hyperlink>
    </w:p>
    <w:p>
      <w:pPr>
        <w:pStyle w:val="TOC1"/>
        <w:tabs>
          <w:tab w:val="right" w:leader="dot" w:pos="8306"/>
        </w:tabs>
      </w:pPr>
      <w:hyperlink w:anchor="_Toc26310" w:history="1">
        <w:r>
          <w:rPr>
            <w:rFonts w:ascii="仿宋" w:eastAsia="仿宋" w:hAnsi="仿宋" w:cs="仿宋" w:hint="eastAsia"/>
            <w:lang w:eastAsia="zh-CN"/>
          </w:rPr>
          <w:t>七、验钞机项目人力资源管理</w:t>
        </w:r>
        <w:r>
          <w:tab/>
        </w:r>
        <w:r>
          <w:fldChar w:fldCharType="begin"/>
        </w:r>
        <w:r>
          <w:instrText xml:space="preserve"> PAGEREF _Toc26310 \h </w:instrText>
        </w:r>
        <w:r>
          <w:fldChar w:fldCharType="separate"/>
        </w:r>
        <w:r>
          <w:t>20</w:t>
        </w:r>
        <w:r>
          <w:fldChar w:fldCharType="end"/>
        </w:r>
      </w:hyperlink>
    </w:p>
    <w:p>
      <w:pPr>
        <w:pStyle w:val="TOC2"/>
        <w:tabs>
          <w:tab w:val="right" w:leader="dot" w:pos="8306"/>
        </w:tabs>
      </w:pPr>
      <w:hyperlink w:anchor="_Toc20462" w:history="1">
        <w:r>
          <w:rPr>
            <w:rFonts w:ascii="仿宋" w:eastAsia="仿宋" w:hAnsi="仿宋" w:cs="仿宋" w:hint="eastAsia"/>
            <w:lang w:eastAsia="zh-CN"/>
          </w:rPr>
          <w:t>(一)、建立健全的预算管理制度</w:t>
        </w:r>
        <w:r>
          <w:tab/>
        </w:r>
        <w:r>
          <w:fldChar w:fldCharType="begin"/>
        </w:r>
        <w:r>
          <w:instrText xml:space="preserve"> PAGEREF _Toc20462 \h </w:instrText>
        </w:r>
        <w:r>
          <w:fldChar w:fldCharType="separate"/>
        </w:r>
        <w:r>
          <w:t>20</w:t>
        </w:r>
        <w:r>
          <w:fldChar w:fldCharType="end"/>
        </w:r>
      </w:hyperlink>
    </w:p>
    <w:p>
      <w:pPr>
        <w:pStyle w:val="TOC2"/>
        <w:tabs>
          <w:tab w:val="right" w:leader="dot" w:pos="8306"/>
        </w:tabs>
      </w:pPr>
      <w:hyperlink w:anchor="_Toc28785" w:history="1">
        <w:r>
          <w:rPr>
            <w:rFonts w:ascii="仿宋" w:eastAsia="仿宋" w:hAnsi="仿宋" w:cs="仿宋" w:hint="eastAsia"/>
            <w:lang w:eastAsia="zh-CN"/>
          </w:rPr>
          <w:t>(二)、加强资金流动监控</w:t>
        </w:r>
        <w:r>
          <w:tab/>
        </w:r>
        <w:r>
          <w:fldChar w:fldCharType="begin"/>
        </w:r>
        <w:r>
          <w:instrText xml:space="preserve"> PAGEREF _Toc28785 \h </w:instrText>
        </w:r>
        <w:r>
          <w:fldChar w:fldCharType="separate"/>
        </w:r>
        <w:r>
          <w:t>21</w:t>
        </w:r>
        <w:r>
          <w:fldChar w:fldCharType="end"/>
        </w:r>
      </w:hyperlink>
    </w:p>
    <w:p>
      <w:pPr>
        <w:pStyle w:val="TOC2"/>
        <w:tabs>
          <w:tab w:val="right" w:leader="dot" w:pos="8306"/>
        </w:tabs>
      </w:pPr>
      <w:hyperlink w:anchor="_Toc28010" w:history="1">
        <w:r>
          <w:rPr>
            <w:rFonts w:ascii="仿宋" w:eastAsia="仿宋" w:hAnsi="仿宋" w:cs="仿宋" w:hint="eastAsia"/>
            <w:lang w:eastAsia="zh-CN"/>
          </w:rPr>
          <w:t>(三)、制定完善的风险控制机制</w:t>
        </w:r>
        <w:r>
          <w:tab/>
        </w:r>
        <w:r>
          <w:fldChar w:fldCharType="begin"/>
        </w:r>
        <w:r>
          <w:instrText xml:space="preserve"> PAGEREF _Toc28010 \h </w:instrText>
        </w:r>
        <w:r>
          <w:fldChar w:fldCharType="separate"/>
        </w:r>
        <w:r>
          <w:t>22</w:t>
        </w:r>
        <w:r>
          <w:fldChar w:fldCharType="end"/>
        </w:r>
      </w:hyperlink>
    </w:p>
    <w:p>
      <w:pPr>
        <w:pStyle w:val="TOC2"/>
        <w:tabs>
          <w:tab w:val="right" w:leader="dot" w:pos="8306"/>
        </w:tabs>
      </w:pPr>
      <w:hyperlink w:anchor="_Toc17319" w:history="1">
        <w:r>
          <w:rPr>
            <w:rFonts w:ascii="仿宋" w:eastAsia="仿宋" w:hAnsi="仿宋" w:cs="仿宋" w:hint="eastAsia"/>
            <w:lang w:eastAsia="zh-CN"/>
          </w:rPr>
          <w:t>(四)、优化成本管理</w:t>
        </w:r>
        <w:r>
          <w:tab/>
        </w:r>
        <w:r>
          <w:fldChar w:fldCharType="begin"/>
        </w:r>
        <w:r>
          <w:instrText xml:space="preserve"> PAGEREF _Toc17319 \h </w:instrText>
        </w:r>
        <w:r>
          <w:fldChar w:fldCharType="separate"/>
        </w:r>
        <w:r>
          <w:t>24</w:t>
        </w:r>
        <w:r>
          <w:fldChar w:fldCharType="end"/>
        </w:r>
      </w:hyperlink>
    </w:p>
    <w:p>
      <w:pPr>
        <w:pStyle w:val="TOC1"/>
        <w:tabs>
          <w:tab w:val="right" w:leader="dot" w:pos="8306"/>
        </w:tabs>
      </w:pPr>
      <w:hyperlink w:anchor="_Toc24422" w:history="1">
        <w:r>
          <w:rPr>
            <w:rFonts w:ascii="仿宋" w:eastAsia="仿宋" w:hAnsi="仿宋" w:cs="仿宋" w:hint="eastAsia"/>
            <w:lang w:eastAsia="zh-CN"/>
          </w:rPr>
          <w:t>八、验钞机项目计划安排</w:t>
        </w:r>
        <w:r>
          <w:tab/>
        </w:r>
        <w:r>
          <w:fldChar w:fldCharType="begin"/>
        </w:r>
        <w:r>
          <w:instrText xml:space="preserve"> PAGEREF _Toc24422 \h </w:instrText>
        </w:r>
        <w:r>
          <w:fldChar w:fldCharType="separate"/>
        </w:r>
        <w:r>
          <w:t>25</w:t>
        </w:r>
        <w:r>
          <w:fldChar w:fldCharType="end"/>
        </w:r>
      </w:hyperlink>
    </w:p>
    <w:p>
      <w:pPr>
        <w:pStyle w:val="TOC2"/>
        <w:tabs>
          <w:tab w:val="right" w:leader="dot" w:pos="8306"/>
        </w:tabs>
      </w:pPr>
      <w:hyperlink w:anchor="_Toc24310" w:history="1">
        <w:r>
          <w:rPr>
            <w:rFonts w:ascii="仿宋" w:eastAsia="仿宋" w:hAnsi="仿宋" w:cs="仿宋" w:hint="eastAsia"/>
            <w:lang w:eastAsia="zh-CN"/>
          </w:rPr>
          <w:t>(一)、建设周期</w:t>
        </w:r>
        <w:r>
          <w:tab/>
        </w:r>
        <w:r>
          <w:fldChar w:fldCharType="begin"/>
        </w:r>
        <w:r>
          <w:instrText xml:space="preserve"> PAGEREF _Toc24310 \h </w:instrText>
        </w:r>
        <w:r>
          <w:fldChar w:fldCharType="separate"/>
        </w:r>
        <w:r>
          <w:t>25</w:t>
        </w:r>
        <w:r>
          <w:fldChar w:fldCharType="end"/>
        </w:r>
      </w:hyperlink>
    </w:p>
    <w:p>
      <w:pPr>
        <w:pStyle w:val="TOC2"/>
        <w:tabs>
          <w:tab w:val="right" w:leader="dot" w:pos="8306"/>
        </w:tabs>
      </w:pPr>
      <w:hyperlink w:anchor="_Toc7500" w:history="1">
        <w:r>
          <w:rPr>
            <w:rFonts w:ascii="仿宋" w:eastAsia="仿宋" w:hAnsi="仿宋" w:cs="仿宋" w:hint="eastAsia"/>
            <w:lang w:eastAsia="zh-CN"/>
          </w:rPr>
          <w:t>(二)、建设进度</w:t>
        </w:r>
        <w:r>
          <w:tab/>
        </w:r>
        <w:r>
          <w:fldChar w:fldCharType="begin"/>
        </w:r>
        <w:r>
          <w:instrText xml:space="preserve"> PAGEREF _Toc7500 \h </w:instrText>
        </w:r>
        <w:r>
          <w:fldChar w:fldCharType="separate"/>
        </w:r>
        <w:r>
          <w:t>26</w:t>
        </w:r>
        <w:r>
          <w:fldChar w:fldCharType="end"/>
        </w:r>
      </w:hyperlink>
    </w:p>
    <w:p>
      <w:pPr>
        <w:pStyle w:val="TOC2"/>
        <w:tabs>
          <w:tab w:val="right" w:leader="dot" w:pos="8306"/>
        </w:tabs>
      </w:pPr>
      <w:hyperlink w:anchor="_Toc19180" w:history="1">
        <w:r>
          <w:rPr>
            <w:rFonts w:ascii="仿宋" w:eastAsia="仿宋" w:hAnsi="仿宋" w:cs="仿宋" w:hint="eastAsia"/>
            <w:lang w:eastAsia="zh-CN"/>
          </w:rPr>
          <w:t>(三)、进度安排注意事项</w:t>
        </w:r>
        <w:r>
          <w:tab/>
        </w:r>
        <w:r>
          <w:fldChar w:fldCharType="begin"/>
        </w:r>
        <w:r>
          <w:instrText xml:space="preserve"> PAGEREF _Toc19180 \h </w:instrText>
        </w:r>
        <w:r>
          <w:fldChar w:fldCharType="separate"/>
        </w:r>
        <w:r>
          <w:t>27</w:t>
        </w:r>
        <w:r>
          <w:fldChar w:fldCharType="end"/>
        </w:r>
      </w:hyperlink>
    </w:p>
    <w:p>
      <w:pPr>
        <w:pStyle w:val="TOC2"/>
        <w:tabs>
          <w:tab w:val="right" w:leader="dot" w:pos="8306"/>
        </w:tabs>
      </w:pPr>
      <w:hyperlink w:anchor="_Toc26898" w:history="1">
        <w:r>
          <w:rPr>
            <w:rFonts w:ascii="仿宋" w:eastAsia="仿宋" w:hAnsi="仿宋" w:cs="仿宋" w:hint="eastAsia"/>
            <w:lang w:eastAsia="zh-CN"/>
          </w:rPr>
          <w:t>(四)、人力资源配置</w:t>
        </w:r>
        <w:r>
          <w:tab/>
        </w:r>
        <w:r>
          <w:fldChar w:fldCharType="begin"/>
        </w:r>
        <w:r>
          <w:instrText xml:space="preserve"> PAGEREF _Toc26898 \h </w:instrText>
        </w:r>
        <w:r>
          <w:fldChar w:fldCharType="separate"/>
        </w:r>
        <w:r>
          <w:t>28</w:t>
        </w:r>
        <w:r>
          <w:fldChar w:fldCharType="end"/>
        </w:r>
      </w:hyperlink>
    </w:p>
    <w:p>
      <w:pPr>
        <w:pStyle w:val="TOC1"/>
        <w:tabs>
          <w:tab w:val="right" w:leader="dot" w:pos="8306"/>
        </w:tabs>
      </w:pPr>
      <w:hyperlink w:anchor="_Toc14017" w:history="1">
        <w:r>
          <w:rPr>
            <w:rFonts w:ascii="仿宋" w:eastAsia="仿宋" w:hAnsi="仿宋" w:cs="仿宋" w:hint="eastAsia"/>
            <w:lang w:eastAsia="zh-CN"/>
          </w:rPr>
          <w:t>九、验钞机项目财务管理</w:t>
        </w:r>
        <w:r>
          <w:tab/>
        </w:r>
        <w:r>
          <w:fldChar w:fldCharType="begin"/>
        </w:r>
        <w:r>
          <w:instrText xml:space="preserve"> PAGEREF _Toc14017 \h </w:instrText>
        </w:r>
        <w:r>
          <w:fldChar w:fldCharType="separate"/>
        </w:r>
        <w:r>
          <w:t>29</w:t>
        </w:r>
        <w:r>
          <w:fldChar w:fldCharType="end"/>
        </w:r>
      </w:hyperlink>
    </w:p>
    <w:p>
      <w:pPr>
        <w:pStyle w:val="TOC2"/>
        <w:tabs>
          <w:tab w:val="right" w:leader="dot" w:pos="8306"/>
        </w:tabs>
      </w:pPr>
      <w:hyperlink w:anchor="_Toc15813" w:history="1">
        <w:r>
          <w:rPr>
            <w:rFonts w:ascii="仿宋" w:eastAsia="仿宋" w:hAnsi="仿宋" w:cs="仿宋" w:hint="eastAsia"/>
            <w:lang w:eastAsia="zh-CN"/>
          </w:rPr>
          <w:t>(一)、资金需求大</w:t>
        </w:r>
        <w:r>
          <w:tab/>
        </w:r>
        <w:r>
          <w:fldChar w:fldCharType="begin"/>
        </w:r>
        <w:r>
          <w:instrText xml:space="preserve"> PAGEREF _Toc15813 \h </w:instrText>
        </w:r>
        <w:r>
          <w:fldChar w:fldCharType="separate"/>
        </w:r>
        <w:r>
          <w:t>29</w:t>
        </w:r>
        <w:r>
          <w:fldChar w:fldCharType="end"/>
        </w:r>
      </w:hyperlink>
    </w:p>
    <w:p>
      <w:pPr>
        <w:pStyle w:val="TOC2"/>
        <w:tabs>
          <w:tab w:val="right" w:leader="dot" w:pos="8306"/>
        </w:tabs>
      </w:pPr>
      <w:hyperlink w:anchor="_Toc24370" w:history="1">
        <w:r>
          <w:rPr>
            <w:rFonts w:ascii="仿宋" w:eastAsia="仿宋" w:hAnsi="仿宋" w:cs="仿宋" w:hint="eastAsia"/>
            <w:lang w:eastAsia="zh-CN"/>
          </w:rPr>
          <w:t>(二)、研发周期长</w:t>
        </w:r>
        <w:r>
          <w:tab/>
        </w:r>
        <w:r>
          <w:fldChar w:fldCharType="begin"/>
        </w:r>
        <w:r>
          <w:instrText xml:space="preserve"> PAGEREF _Toc24370 \h </w:instrText>
        </w:r>
        <w:r>
          <w:fldChar w:fldCharType="separate"/>
        </w:r>
        <w:r>
          <w:t>30</w:t>
        </w:r>
        <w:r>
          <w:fldChar w:fldCharType="end"/>
        </w:r>
      </w:hyperlink>
    </w:p>
    <w:p>
      <w:pPr>
        <w:pStyle w:val="TOC2"/>
        <w:tabs>
          <w:tab w:val="right" w:leader="dot" w:pos="8306"/>
        </w:tabs>
      </w:pPr>
      <w:hyperlink w:anchor="_Toc877" w:history="1">
        <w:r>
          <w:rPr>
            <w:rFonts w:ascii="仿宋" w:eastAsia="仿宋" w:hAnsi="仿宋" w:cs="仿宋" w:hint="eastAsia"/>
            <w:lang w:eastAsia="zh-CN"/>
          </w:rPr>
          <w:t>(三)、市场风险大</w:t>
        </w:r>
        <w:r>
          <w:tab/>
        </w:r>
        <w:r>
          <w:fldChar w:fldCharType="begin"/>
        </w:r>
        <w:r>
          <w:instrText xml:space="preserve"> PAGEREF _Toc877 \h </w:instrText>
        </w:r>
        <w:r>
          <w:fldChar w:fldCharType="separate"/>
        </w:r>
        <w:r>
          <w:t>31</w:t>
        </w:r>
        <w:r>
          <w:fldChar w:fldCharType="end"/>
        </w:r>
      </w:hyperlink>
    </w:p>
    <w:p>
      <w:pPr>
        <w:pStyle w:val="TOC2"/>
        <w:tabs>
          <w:tab w:val="right" w:leader="dot" w:pos="8306"/>
        </w:tabs>
      </w:pPr>
      <w:hyperlink w:anchor="_Toc14696" w:history="1">
        <w:r>
          <w:rPr>
            <w:rFonts w:ascii="仿宋" w:eastAsia="仿宋" w:hAnsi="仿宋" w:cs="仿宋" w:hint="eastAsia"/>
            <w:lang w:eastAsia="zh-CN"/>
          </w:rPr>
          <w:t>(四)、利润率高</w:t>
        </w:r>
        <w:r>
          <w:tab/>
        </w:r>
        <w:r>
          <w:fldChar w:fldCharType="begin"/>
        </w:r>
        <w:r>
          <w:instrText xml:space="preserve"> PAGEREF _Toc14696 \h </w:instrText>
        </w:r>
        <w:r>
          <w:fldChar w:fldCharType="separate"/>
        </w:r>
        <w:r>
          <w:t>34</w:t>
        </w:r>
        <w:r>
          <w:fldChar w:fldCharType="end"/>
        </w:r>
      </w:hyperlink>
    </w:p>
    <w:p>
      <w:pPr>
        <w:pStyle w:val="TOC1"/>
        <w:tabs>
          <w:tab w:val="right" w:leader="dot" w:pos="8306"/>
        </w:tabs>
      </w:pPr>
      <w:hyperlink w:anchor="_Toc15075" w:history="1">
        <w:r>
          <w:rPr>
            <w:rFonts w:ascii="仿宋" w:eastAsia="仿宋" w:hAnsi="仿宋" w:cs="仿宋" w:hint="eastAsia"/>
            <w:lang w:eastAsia="zh-CN"/>
          </w:rPr>
          <w:t>十、验钞机项目人力资源培养与发展</w:t>
        </w:r>
        <w:r>
          <w:tab/>
        </w:r>
        <w:r>
          <w:fldChar w:fldCharType="begin"/>
        </w:r>
        <w:r>
          <w:instrText xml:space="preserve"> PAGEREF _Toc15075 \h </w:instrText>
        </w:r>
        <w:r>
          <w:fldChar w:fldCharType="separate"/>
        </w:r>
        <w:r>
          <w:t>36</w:t>
        </w:r>
        <w:r>
          <w:fldChar w:fldCharType="end"/>
        </w:r>
      </w:hyperlink>
    </w:p>
    <w:p>
      <w:pPr>
        <w:pStyle w:val="TOC2"/>
        <w:tabs>
          <w:tab w:val="right" w:leader="dot" w:pos="8306"/>
        </w:tabs>
      </w:pPr>
      <w:hyperlink w:anchor="_Toc27101" w:history="1">
        <w:r>
          <w:rPr>
            <w:rFonts w:ascii="仿宋" w:eastAsia="仿宋" w:hAnsi="仿宋" w:cs="仿宋" w:hint="eastAsia"/>
            <w:lang w:eastAsia="zh-CN"/>
          </w:rPr>
          <w:t>(一)、人才需求与规划</w:t>
        </w:r>
        <w:r>
          <w:tab/>
        </w:r>
        <w:r>
          <w:fldChar w:fldCharType="begin"/>
        </w:r>
        <w:r>
          <w:instrText xml:space="preserve"> PAGEREF _Toc27101 \h </w:instrText>
        </w:r>
        <w:r>
          <w:fldChar w:fldCharType="separate"/>
        </w:r>
        <w:r>
          <w:t>36</w:t>
        </w:r>
        <w:r>
          <w:fldChar w:fldCharType="end"/>
        </w:r>
      </w:hyperlink>
    </w:p>
    <w:p>
      <w:pPr>
        <w:pStyle w:val="TOC2"/>
        <w:tabs>
          <w:tab w:val="right" w:leader="dot" w:pos="8306"/>
        </w:tabs>
      </w:pPr>
      <w:hyperlink w:anchor="_Toc10648" w:history="1">
        <w:r>
          <w:rPr>
            <w:rFonts w:ascii="仿宋" w:eastAsia="仿宋" w:hAnsi="仿宋" w:cs="仿宋" w:hint="eastAsia"/>
            <w:lang w:eastAsia="zh-CN"/>
          </w:rPr>
          <w:t>(二)、培训与发展计划</w:t>
        </w:r>
        <w:r>
          <w:tab/>
        </w:r>
        <w:r>
          <w:fldChar w:fldCharType="begin"/>
        </w:r>
        <w:r>
          <w:instrText xml:space="preserve"> PAGEREF _Toc10648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97" w:history="1">
        <w:r>
          <w:rPr>
            <w:rFonts w:ascii="仿宋" w:eastAsia="仿宋" w:hAnsi="仿宋" w:cs="仿宋" w:hint="eastAsia"/>
            <w:lang w:eastAsia="zh-CN"/>
          </w:rPr>
          <w:t>十一、验钞机项目社会影响</w:t>
        </w:r>
        <w:r>
          <w:tab/>
        </w:r>
        <w:r>
          <w:fldChar w:fldCharType="begin"/>
        </w:r>
        <w:r>
          <w:instrText xml:space="preserve"> PAGEREF _Toc3997 \h </w:instrText>
        </w:r>
        <w:r>
          <w:fldChar w:fldCharType="separate"/>
        </w:r>
        <w:r>
          <w:t>37</w:t>
        </w:r>
        <w:r>
          <w:fldChar w:fldCharType="end"/>
        </w:r>
      </w:hyperlink>
    </w:p>
    <w:p>
      <w:pPr>
        <w:pStyle w:val="TOC2"/>
        <w:tabs>
          <w:tab w:val="right" w:leader="dot" w:pos="8306"/>
        </w:tabs>
      </w:pPr>
      <w:hyperlink w:anchor="_Toc3168" w:history="1">
        <w:r>
          <w:rPr>
            <w:rFonts w:ascii="仿宋" w:eastAsia="仿宋" w:hAnsi="仿宋" w:cs="仿宋" w:hint="eastAsia"/>
            <w:lang w:eastAsia="zh-CN"/>
          </w:rPr>
          <w:t>(一)、社会责任与义务</w:t>
        </w:r>
        <w:r>
          <w:tab/>
        </w:r>
        <w:r>
          <w:fldChar w:fldCharType="begin"/>
        </w:r>
        <w:r>
          <w:instrText xml:space="preserve"> PAGEREF _Toc3168 \h </w:instrText>
        </w:r>
        <w:r>
          <w:fldChar w:fldCharType="separate"/>
        </w:r>
        <w:r>
          <w:t>37</w:t>
        </w:r>
        <w:r>
          <w:fldChar w:fldCharType="end"/>
        </w:r>
      </w:hyperlink>
    </w:p>
    <w:p>
      <w:pPr>
        <w:pStyle w:val="TOC2"/>
        <w:tabs>
          <w:tab w:val="right" w:leader="dot" w:pos="8306"/>
        </w:tabs>
      </w:pPr>
      <w:hyperlink w:anchor="_Toc28243" w:history="1">
        <w:r>
          <w:rPr>
            <w:rFonts w:ascii="仿宋" w:eastAsia="仿宋" w:hAnsi="仿宋" w:cs="仿宋" w:hint="eastAsia"/>
            <w:lang w:eastAsia="zh-CN"/>
          </w:rPr>
          <w:t>(二)、社会参与与沟通</w:t>
        </w:r>
        <w:r>
          <w:tab/>
        </w:r>
        <w:r>
          <w:fldChar w:fldCharType="begin"/>
        </w:r>
        <w:r>
          <w:instrText xml:space="preserve"> PAGEREF _Toc28243 \h </w:instrText>
        </w:r>
        <w:r>
          <w:fldChar w:fldCharType="separate"/>
        </w:r>
        <w:r>
          <w:t>38</w:t>
        </w:r>
        <w:r>
          <w:fldChar w:fldCharType="end"/>
        </w:r>
      </w:hyperlink>
    </w:p>
    <w:p>
      <w:pPr>
        <w:pStyle w:val="TOC1"/>
        <w:tabs>
          <w:tab w:val="right" w:leader="dot" w:pos="8306"/>
        </w:tabs>
      </w:pPr>
      <w:hyperlink w:anchor="_Toc20919" w:history="1">
        <w:r>
          <w:rPr>
            <w:rFonts w:ascii="仿宋" w:eastAsia="仿宋" w:hAnsi="仿宋" w:cs="仿宋" w:hint="eastAsia"/>
            <w:lang w:eastAsia="zh-CN"/>
          </w:rPr>
          <w:t>十二、验钞机项目经营效益</w:t>
        </w:r>
        <w:r>
          <w:tab/>
        </w:r>
        <w:r>
          <w:fldChar w:fldCharType="begin"/>
        </w:r>
        <w:r>
          <w:instrText xml:space="preserve"> PAGEREF _Toc20919 \h </w:instrText>
        </w:r>
        <w:r>
          <w:fldChar w:fldCharType="separate"/>
        </w:r>
        <w:r>
          <w:t>39</w:t>
        </w:r>
        <w:r>
          <w:fldChar w:fldCharType="end"/>
        </w:r>
      </w:hyperlink>
    </w:p>
    <w:p>
      <w:pPr>
        <w:pStyle w:val="TOC2"/>
        <w:tabs>
          <w:tab w:val="right" w:leader="dot" w:pos="8306"/>
        </w:tabs>
      </w:pPr>
      <w:hyperlink w:anchor="_Toc5635" w:history="1">
        <w:r>
          <w:rPr>
            <w:rFonts w:ascii="仿宋" w:eastAsia="仿宋" w:hAnsi="仿宋" w:cs="仿宋" w:hint="eastAsia"/>
            <w:lang w:eastAsia="zh-CN"/>
          </w:rPr>
          <w:t>(一)、经济评价财务测算</w:t>
        </w:r>
        <w:r>
          <w:tab/>
        </w:r>
        <w:r>
          <w:fldChar w:fldCharType="begin"/>
        </w:r>
        <w:r>
          <w:instrText xml:space="preserve"> PAGEREF _Toc5635 \h </w:instrText>
        </w:r>
        <w:r>
          <w:fldChar w:fldCharType="separate"/>
        </w:r>
        <w:r>
          <w:t>39</w:t>
        </w:r>
        <w:r>
          <w:fldChar w:fldCharType="end"/>
        </w:r>
      </w:hyperlink>
    </w:p>
    <w:p>
      <w:pPr>
        <w:pStyle w:val="TOC2"/>
        <w:tabs>
          <w:tab w:val="right" w:leader="dot" w:pos="8306"/>
        </w:tabs>
      </w:pPr>
      <w:hyperlink w:anchor="_Toc7972" w:history="1">
        <w:r>
          <w:rPr>
            <w:rFonts w:ascii="仿宋" w:eastAsia="仿宋" w:hAnsi="仿宋" w:cs="仿宋" w:hint="eastAsia"/>
            <w:lang w:eastAsia="zh-CN"/>
          </w:rPr>
          <w:t>(二)、验钞机项目盈利能力分析</w:t>
        </w:r>
        <w:r>
          <w:tab/>
        </w:r>
        <w:r>
          <w:fldChar w:fldCharType="begin"/>
        </w:r>
        <w:r>
          <w:instrText xml:space="preserve"> PAGEREF _Toc7972 \h </w:instrText>
        </w:r>
        <w:r>
          <w:fldChar w:fldCharType="separate"/>
        </w:r>
        <w:r>
          <w:t>40</w:t>
        </w:r>
        <w:r>
          <w:fldChar w:fldCharType="end"/>
        </w:r>
      </w:hyperlink>
    </w:p>
    <w:p>
      <w:pPr>
        <w:pStyle w:val="TOC1"/>
        <w:tabs>
          <w:tab w:val="right" w:leader="dot" w:pos="8306"/>
        </w:tabs>
      </w:pPr>
      <w:hyperlink w:anchor="_Toc23912" w:history="1">
        <w:r>
          <w:rPr>
            <w:rFonts w:ascii="仿宋" w:eastAsia="仿宋" w:hAnsi="仿宋" w:cs="仿宋" w:hint="eastAsia"/>
            <w:lang w:eastAsia="zh-CN"/>
          </w:rPr>
          <w:t>十三、验钞机项目工程方案分析</w:t>
        </w:r>
        <w:r>
          <w:tab/>
        </w:r>
        <w:r>
          <w:fldChar w:fldCharType="begin"/>
        </w:r>
        <w:r>
          <w:instrText xml:space="preserve"> PAGEREF _Toc23912 \h </w:instrText>
        </w:r>
        <w:r>
          <w:fldChar w:fldCharType="separate"/>
        </w:r>
        <w:r>
          <w:t>41</w:t>
        </w:r>
        <w:r>
          <w:fldChar w:fldCharType="end"/>
        </w:r>
      </w:hyperlink>
    </w:p>
    <w:p>
      <w:pPr>
        <w:pStyle w:val="TOC2"/>
        <w:tabs>
          <w:tab w:val="right" w:leader="dot" w:pos="8306"/>
        </w:tabs>
      </w:pPr>
      <w:hyperlink w:anchor="_Toc17049" w:history="1">
        <w:r>
          <w:rPr>
            <w:rFonts w:ascii="仿宋" w:eastAsia="仿宋" w:hAnsi="仿宋" w:cs="仿宋" w:hint="eastAsia"/>
            <w:lang w:eastAsia="zh-CN"/>
          </w:rPr>
          <w:t>(一)、建筑工程设计原则</w:t>
        </w:r>
        <w:r>
          <w:tab/>
        </w:r>
        <w:r>
          <w:fldChar w:fldCharType="begin"/>
        </w:r>
        <w:r>
          <w:instrText xml:space="preserve"> PAGEREF _Toc17049 \h </w:instrText>
        </w:r>
        <w:r>
          <w:fldChar w:fldCharType="separate"/>
        </w:r>
        <w:r>
          <w:t>41</w:t>
        </w:r>
        <w:r>
          <w:fldChar w:fldCharType="end"/>
        </w:r>
      </w:hyperlink>
    </w:p>
    <w:p>
      <w:pPr>
        <w:pStyle w:val="TOC2"/>
        <w:tabs>
          <w:tab w:val="right" w:leader="dot" w:pos="8306"/>
        </w:tabs>
      </w:pPr>
      <w:hyperlink w:anchor="_Toc27712" w:history="1">
        <w:r>
          <w:rPr>
            <w:rFonts w:ascii="仿宋" w:eastAsia="仿宋" w:hAnsi="仿宋" w:cs="仿宋" w:hint="eastAsia"/>
            <w:lang w:eastAsia="zh-CN"/>
          </w:rPr>
          <w:t>(二)、土建工程建设指标</w:t>
        </w:r>
        <w:r>
          <w:tab/>
        </w:r>
        <w:r>
          <w:fldChar w:fldCharType="begin"/>
        </w:r>
        <w:r>
          <w:instrText xml:space="preserve"> PAGEREF _Toc27712 \h </w:instrText>
        </w:r>
        <w:r>
          <w:fldChar w:fldCharType="separate"/>
        </w:r>
        <w:r>
          <w:t>44</w:t>
        </w:r>
        <w:r>
          <w:fldChar w:fldCharType="end"/>
        </w:r>
      </w:hyperlink>
    </w:p>
    <w:p>
      <w:pPr>
        <w:pStyle w:val="TOC1"/>
        <w:tabs>
          <w:tab w:val="right" w:leader="dot" w:pos="8306"/>
        </w:tabs>
      </w:pPr>
      <w:hyperlink w:anchor="_Toc30730" w:history="1">
        <w:r>
          <w:rPr>
            <w:rFonts w:ascii="仿宋" w:eastAsia="仿宋" w:hAnsi="仿宋" w:cs="仿宋" w:hint="eastAsia"/>
            <w:lang w:eastAsia="zh-CN"/>
          </w:rPr>
          <w:t>十四、风险识别与分类</w:t>
        </w:r>
        <w:r>
          <w:tab/>
        </w:r>
        <w:r>
          <w:fldChar w:fldCharType="begin"/>
        </w:r>
        <w:r>
          <w:instrText xml:space="preserve"> PAGEREF _Toc30730 \h </w:instrText>
        </w:r>
        <w:r>
          <w:fldChar w:fldCharType="separate"/>
        </w:r>
        <w:r>
          <w:t>46</w:t>
        </w:r>
        <w:r>
          <w:fldChar w:fldCharType="end"/>
        </w:r>
      </w:hyperlink>
    </w:p>
    <w:p>
      <w:pPr>
        <w:pStyle w:val="TOC2"/>
        <w:tabs>
          <w:tab w:val="right" w:leader="dot" w:pos="8306"/>
        </w:tabs>
      </w:pPr>
      <w:hyperlink w:anchor="_Toc15640" w:history="1">
        <w:r>
          <w:rPr>
            <w:rFonts w:ascii="仿宋" w:eastAsia="仿宋" w:hAnsi="仿宋" w:cs="仿宋" w:hint="eastAsia"/>
            <w:lang w:eastAsia="zh-CN"/>
          </w:rPr>
          <w:t>(一)、风险识别</w:t>
        </w:r>
        <w:r>
          <w:tab/>
        </w:r>
        <w:r>
          <w:fldChar w:fldCharType="begin"/>
        </w:r>
        <w:r>
          <w:instrText xml:space="preserve"> PAGEREF _Toc15640 \h </w:instrText>
        </w:r>
        <w:r>
          <w:fldChar w:fldCharType="separate"/>
        </w:r>
        <w:r>
          <w:t>46</w:t>
        </w:r>
        <w:r>
          <w:fldChar w:fldCharType="end"/>
        </w:r>
      </w:hyperlink>
    </w:p>
    <w:p>
      <w:pPr>
        <w:pStyle w:val="TOC2"/>
        <w:tabs>
          <w:tab w:val="right" w:leader="dot" w:pos="8306"/>
        </w:tabs>
      </w:pPr>
      <w:hyperlink w:anchor="_Toc27799" w:history="1">
        <w:r>
          <w:rPr>
            <w:rFonts w:ascii="仿宋" w:eastAsia="仿宋" w:hAnsi="仿宋" w:cs="仿宋" w:hint="eastAsia"/>
            <w:lang w:eastAsia="zh-CN"/>
          </w:rPr>
          <w:t>(二)、风险分类</w:t>
        </w:r>
        <w:r>
          <w:tab/>
        </w:r>
        <w:r>
          <w:fldChar w:fldCharType="begin"/>
        </w:r>
        <w:r>
          <w:instrText xml:space="preserve"> PAGEREF _Toc27799 \h </w:instrText>
        </w:r>
        <w:r>
          <w:fldChar w:fldCharType="separate"/>
        </w:r>
        <w:r>
          <w:t>47</w:t>
        </w:r>
        <w:r>
          <w:fldChar w:fldCharType="end"/>
        </w:r>
      </w:hyperlink>
    </w:p>
    <w:p>
      <w:pPr>
        <w:pStyle w:val="TOC1"/>
        <w:tabs>
          <w:tab w:val="right" w:leader="dot" w:pos="8306"/>
        </w:tabs>
      </w:pPr>
      <w:hyperlink w:anchor="_Toc31316" w:history="1">
        <w:r>
          <w:rPr>
            <w:rFonts w:ascii="仿宋" w:eastAsia="仿宋" w:hAnsi="仿宋" w:cs="仿宋" w:hint="eastAsia"/>
            <w:lang w:eastAsia="zh-CN"/>
          </w:rPr>
          <w:t>十五、验钞机项目治理与监督</w:t>
        </w:r>
        <w:r>
          <w:tab/>
        </w:r>
        <w:r>
          <w:fldChar w:fldCharType="begin"/>
        </w:r>
        <w:r>
          <w:instrText xml:space="preserve"> PAGEREF _Toc31316 \h </w:instrText>
        </w:r>
        <w:r>
          <w:fldChar w:fldCharType="separate"/>
        </w:r>
        <w:r>
          <w:t>49</w:t>
        </w:r>
        <w:r>
          <w:fldChar w:fldCharType="end"/>
        </w:r>
      </w:hyperlink>
    </w:p>
    <w:p>
      <w:pPr>
        <w:pStyle w:val="TOC2"/>
        <w:tabs>
          <w:tab w:val="right" w:leader="dot" w:pos="8306"/>
        </w:tabs>
      </w:pPr>
      <w:hyperlink w:anchor="_Toc29671" w:history="1">
        <w:r>
          <w:rPr>
            <w:rFonts w:ascii="仿宋" w:eastAsia="仿宋" w:hAnsi="仿宋" w:cs="仿宋" w:hint="eastAsia"/>
            <w:lang w:eastAsia="zh-CN"/>
          </w:rPr>
          <w:t>(一)、验钞机项目治理结构</w:t>
        </w:r>
        <w:r>
          <w:tab/>
        </w:r>
        <w:r>
          <w:fldChar w:fldCharType="begin"/>
        </w:r>
        <w:r>
          <w:instrText xml:space="preserve"> PAGEREF _Toc29671 \h </w:instrText>
        </w:r>
        <w:r>
          <w:fldChar w:fldCharType="separate"/>
        </w:r>
        <w:r>
          <w:t>49</w:t>
        </w:r>
        <w:r>
          <w:fldChar w:fldCharType="end"/>
        </w:r>
      </w:hyperlink>
    </w:p>
    <w:p>
      <w:pPr>
        <w:pStyle w:val="TOC2"/>
        <w:tabs>
          <w:tab w:val="right" w:leader="dot" w:pos="8306"/>
        </w:tabs>
      </w:pPr>
      <w:hyperlink w:anchor="_Toc30844" w:history="1">
        <w:r>
          <w:rPr>
            <w:rFonts w:ascii="仿宋" w:eastAsia="仿宋" w:hAnsi="仿宋" w:cs="仿宋" w:hint="eastAsia"/>
            <w:lang w:eastAsia="zh-CN"/>
          </w:rPr>
          <w:t>(二)、监督与审计</w:t>
        </w:r>
        <w:r>
          <w:tab/>
        </w:r>
        <w:r>
          <w:fldChar w:fldCharType="begin"/>
        </w:r>
        <w:r>
          <w:instrText xml:space="preserve"> PAGEREF _Toc30844 \h </w:instrText>
        </w:r>
        <w:r>
          <w:fldChar w:fldCharType="separate"/>
        </w:r>
        <w:r>
          <w:t>50</w:t>
        </w:r>
        <w:r>
          <w:fldChar w:fldCharType="end"/>
        </w:r>
      </w:hyperlink>
    </w:p>
    <w:p>
      <w:pPr>
        <w:pStyle w:val="TOC1"/>
        <w:tabs>
          <w:tab w:val="right" w:leader="dot" w:pos="8306"/>
        </w:tabs>
      </w:pPr>
      <w:hyperlink w:anchor="_Toc18878" w:history="1">
        <w:r>
          <w:rPr>
            <w:rFonts w:ascii="仿宋" w:eastAsia="仿宋" w:hAnsi="仿宋" w:cs="仿宋" w:hint="eastAsia"/>
            <w:lang w:eastAsia="zh-CN"/>
          </w:rPr>
          <w:t>十六、利益相关者分析与沟通计划</w:t>
        </w:r>
        <w:r>
          <w:tab/>
        </w:r>
        <w:r>
          <w:fldChar w:fldCharType="begin"/>
        </w:r>
        <w:r>
          <w:instrText xml:space="preserve"> PAGEREF _Toc18878 \h </w:instrText>
        </w:r>
        <w:r>
          <w:fldChar w:fldCharType="separate"/>
        </w:r>
        <w:r>
          <w:t>51</w:t>
        </w:r>
        <w:r>
          <w:fldChar w:fldCharType="end"/>
        </w:r>
      </w:hyperlink>
    </w:p>
    <w:p>
      <w:pPr>
        <w:pStyle w:val="TOC2"/>
        <w:tabs>
          <w:tab w:val="right" w:leader="dot" w:pos="8306"/>
        </w:tabs>
      </w:pPr>
      <w:hyperlink w:anchor="_Toc24617" w:history="1">
        <w:r>
          <w:rPr>
            <w:rFonts w:ascii="仿宋" w:eastAsia="仿宋" w:hAnsi="仿宋" w:cs="仿宋" w:hint="eastAsia"/>
            <w:lang w:eastAsia="zh-CN"/>
          </w:rPr>
          <w:t>(一)、利益相关者分析</w:t>
        </w:r>
        <w:r>
          <w:tab/>
        </w:r>
        <w:r>
          <w:fldChar w:fldCharType="begin"/>
        </w:r>
        <w:r>
          <w:instrText xml:space="preserve"> PAGEREF _Toc24617 \h </w:instrText>
        </w:r>
        <w:r>
          <w:fldChar w:fldCharType="separate"/>
        </w:r>
        <w:r>
          <w:t>51</w:t>
        </w:r>
        <w:r>
          <w:fldChar w:fldCharType="end"/>
        </w:r>
      </w:hyperlink>
    </w:p>
    <w:p>
      <w:pPr>
        <w:pStyle w:val="TOC2"/>
        <w:tabs>
          <w:tab w:val="right" w:leader="dot" w:pos="8306"/>
        </w:tabs>
      </w:pPr>
      <w:hyperlink w:anchor="_Toc18633" w:history="1">
        <w:r>
          <w:rPr>
            <w:rFonts w:ascii="仿宋" w:eastAsia="仿宋" w:hAnsi="仿宋" w:cs="仿宋" w:hint="eastAsia"/>
            <w:lang w:eastAsia="zh-CN"/>
          </w:rPr>
          <w:t>(二)、沟通计划</w:t>
        </w:r>
        <w:r>
          <w:tab/>
        </w:r>
        <w:r>
          <w:fldChar w:fldCharType="begin"/>
        </w:r>
        <w:r>
          <w:instrText xml:space="preserve"> PAGEREF _Toc18633 \h </w:instrText>
        </w:r>
        <w:r>
          <w:fldChar w:fldCharType="separate"/>
        </w:r>
        <w:r>
          <w:t>53</w:t>
        </w:r>
        <w:r>
          <w:fldChar w:fldCharType="end"/>
        </w:r>
      </w:hyperlink>
    </w:p>
    <w:p>
      <w:pPr>
        <w:pStyle w:val="TOC1"/>
        <w:tabs>
          <w:tab w:val="right" w:leader="dot" w:pos="8306"/>
        </w:tabs>
      </w:pPr>
      <w:hyperlink w:anchor="_Toc27639" w:history="1">
        <w:r>
          <w:rPr>
            <w:rFonts w:ascii="仿宋" w:eastAsia="仿宋" w:hAnsi="仿宋" w:cs="仿宋" w:hint="eastAsia"/>
            <w:lang w:eastAsia="zh-CN"/>
          </w:rPr>
          <w:t>十七、供应链管理</w:t>
        </w:r>
        <w:r>
          <w:tab/>
        </w:r>
        <w:r>
          <w:fldChar w:fldCharType="begin"/>
        </w:r>
        <w:r>
          <w:instrText xml:space="preserve"> PAGEREF _Toc27639 \h </w:instrText>
        </w:r>
        <w:r>
          <w:fldChar w:fldCharType="separate"/>
        </w:r>
        <w:r>
          <w:t>54</w:t>
        </w:r>
        <w:r>
          <w:fldChar w:fldCharType="end"/>
        </w:r>
      </w:hyperlink>
    </w:p>
    <w:p>
      <w:pPr>
        <w:pStyle w:val="TOC2"/>
        <w:tabs>
          <w:tab w:val="right" w:leader="dot" w:pos="8306"/>
        </w:tabs>
      </w:pPr>
      <w:hyperlink w:anchor="_Toc2352" w:history="1">
        <w:r>
          <w:rPr>
            <w:rFonts w:ascii="仿宋" w:eastAsia="仿宋" w:hAnsi="仿宋" w:cs="仿宋" w:hint="eastAsia"/>
            <w:lang w:eastAsia="zh-CN"/>
          </w:rPr>
          <w:t>(一)、供应链战略规划</w:t>
        </w:r>
        <w:r>
          <w:tab/>
        </w:r>
        <w:r>
          <w:fldChar w:fldCharType="begin"/>
        </w:r>
        <w:r>
          <w:instrText xml:space="preserve"> PAGEREF _Toc2352 \h </w:instrText>
        </w:r>
        <w:r>
          <w:fldChar w:fldCharType="separate"/>
        </w:r>
        <w:r>
          <w:t>54</w:t>
        </w:r>
        <w:r>
          <w:fldChar w:fldCharType="end"/>
        </w:r>
      </w:hyperlink>
    </w:p>
    <w:p>
      <w:pPr>
        <w:pStyle w:val="TOC2"/>
        <w:tabs>
          <w:tab w:val="right" w:leader="dot" w:pos="8306"/>
        </w:tabs>
      </w:pPr>
      <w:hyperlink w:anchor="_Toc874" w:history="1">
        <w:r>
          <w:rPr>
            <w:rFonts w:ascii="仿宋" w:eastAsia="仿宋" w:hAnsi="仿宋" w:cs="仿宋" w:hint="eastAsia"/>
            <w:lang w:eastAsia="zh-CN"/>
          </w:rPr>
          <w:t>(二)、供应商选择与合作</w:t>
        </w:r>
        <w:r>
          <w:tab/>
        </w:r>
        <w:r>
          <w:fldChar w:fldCharType="begin"/>
        </w:r>
        <w:r>
          <w:instrText xml:space="preserve"> PAGEREF _Toc874 \h </w:instrText>
        </w:r>
        <w:r>
          <w:fldChar w:fldCharType="separate"/>
        </w:r>
        <w:r>
          <w:t>55</w:t>
        </w:r>
        <w:r>
          <w:fldChar w:fldCharType="end"/>
        </w:r>
      </w:hyperlink>
    </w:p>
    <w:p>
      <w:pPr>
        <w:pStyle w:val="TOC2"/>
        <w:tabs>
          <w:tab w:val="right" w:leader="dot" w:pos="8306"/>
        </w:tabs>
      </w:pPr>
      <w:hyperlink w:anchor="_Toc11388" w:history="1">
        <w:r>
          <w:rPr>
            <w:rFonts w:ascii="仿宋" w:eastAsia="仿宋" w:hAnsi="仿宋" w:cs="仿宋" w:hint="eastAsia"/>
            <w:lang w:eastAsia="zh-CN"/>
          </w:rPr>
          <w:t>(三)、物流与库存管理</w:t>
        </w:r>
        <w:r>
          <w:tab/>
        </w:r>
        <w:r>
          <w:fldChar w:fldCharType="begin"/>
        </w:r>
        <w:r>
          <w:instrText xml:space="preserve"> PAGEREF _Toc11388 \h </w:instrText>
        </w:r>
        <w:r>
          <w:fldChar w:fldCharType="separate"/>
        </w:r>
        <w:r>
          <w:t>56</w:t>
        </w:r>
        <w:r>
          <w:fldChar w:fldCharType="end"/>
        </w:r>
      </w:hyperlink>
    </w:p>
    <w:p>
      <w:pPr>
        <w:pStyle w:val="TOC1"/>
        <w:tabs>
          <w:tab w:val="right" w:leader="dot" w:pos="8306"/>
        </w:tabs>
      </w:pPr>
      <w:hyperlink w:anchor="_Toc433" w:history="1">
        <w:r>
          <w:rPr>
            <w:rFonts w:ascii="仿宋" w:eastAsia="仿宋" w:hAnsi="仿宋" w:cs="仿宋" w:hint="eastAsia"/>
            <w:lang w:eastAsia="zh-CN"/>
          </w:rPr>
          <w:t>十八、验钞机项目实施保障措施</w:t>
        </w:r>
        <w:r>
          <w:tab/>
        </w:r>
        <w:r>
          <w:fldChar w:fldCharType="begin"/>
        </w:r>
        <w:r>
          <w:instrText xml:space="preserve"> PAGEREF _Toc433 \h </w:instrText>
        </w:r>
        <w:r>
          <w:fldChar w:fldCharType="separate"/>
        </w:r>
        <w:r>
          <w:t>58</w:t>
        </w:r>
        <w:r>
          <w:fldChar w:fldCharType="end"/>
        </w:r>
      </w:hyperlink>
    </w:p>
    <w:p>
      <w:pPr>
        <w:pStyle w:val="TOC2"/>
        <w:tabs>
          <w:tab w:val="right" w:leader="dot" w:pos="8306"/>
        </w:tabs>
      </w:pPr>
      <w:hyperlink w:anchor="_Toc2503" w:history="1">
        <w:r>
          <w:rPr>
            <w:rFonts w:ascii="仿宋" w:eastAsia="仿宋" w:hAnsi="仿宋" w:cs="仿宋" w:hint="eastAsia"/>
            <w:lang w:eastAsia="zh-CN"/>
          </w:rPr>
          <w:t>(一)、验钞机项目实施保障机制</w:t>
        </w:r>
        <w:r>
          <w:tab/>
        </w:r>
        <w:r>
          <w:fldChar w:fldCharType="begin"/>
        </w:r>
        <w:r>
          <w:instrText xml:space="preserve"> PAGEREF _Toc2503 \h </w:instrText>
        </w:r>
        <w:r>
          <w:fldChar w:fldCharType="separate"/>
        </w:r>
        <w:r>
          <w:t>58</w:t>
        </w:r>
        <w:r>
          <w:fldChar w:fldCharType="end"/>
        </w:r>
      </w:hyperlink>
    </w:p>
    <w:p>
      <w:pPr>
        <w:pStyle w:val="TOC2"/>
        <w:tabs>
          <w:tab w:val="right" w:leader="dot" w:pos="8306"/>
        </w:tabs>
      </w:pPr>
      <w:hyperlink w:anchor="_Toc12185" w:history="1">
        <w:r>
          <w:rPr>
            <w:rFonts w:ascii="仿宋" w:eastAsia="仿宋" w:hAnsi="仿宋" w:cs="仿宋" w:hint="eastAsia"/>
            <w:lang w:eastAsia="zh-CN"/>
          </w:rPr>
          <w:t>(二)、验钞机项目法律合规要求</w:t>
        </w:r>
        <w:r>
          <w:tab/>
        </w:r>
        <w:r>
          <w:fldChar w:fldCharType="begin"/>
        </w:r>
        <w:r>
          <w:instrText xml:space="preserve"> PAGEREF _Toc12185 \h </w:instrText>
        </w:r>
        <w:r>
          <w:fldChar w:fldCharType="separate"/>
        </w:r>
        <w:r>
          <w:t>61</w:t>
        </w:r>
        <w:r>
          <w:fldChar w:fldCharType="end"/>
        </w:r>
      </w:hyperlink>
    </w:p>
    <w:p>
      <w:pPr>
        <w:pStyle w:val="TOC2"/>
        <w:tabs>
          <w:tab w:val="right" w:leader="dot" w:pos="8306"/>
        </w:tabs>
      </w:pPr>
      <w:hyperlink w:anchor="_Toc17491" w:history="1">
        <w:r>
          <w:rPr>
            <w:rFonts w:ascii="仿宋" w:eastAsia="仿宋" w:hAnsi="仿宋" w:cs="仿宋" w:hint="eastAsia"/>
            <w:lang w:eastAsia="zh-CN"/>
          </w:rPr>
          <w:t>(三)、验钞机项目合同管理与法律事务</w:t>
        </w:r>
        <w:r>
          <w:tab/>
        </w:r>
        <w:r>
          <w:fldChar w:fldCharType="begin"/>
        </w:r>
        <w:r>
          <w:instrText xml:space="preserve"> PAGEREF _Toc17491 \h </w:instrText>
        </w:r>
        <w:r>
          <w:fldChar w:fldCharType="separate"/>
        </w:r>
        <w:r>
          <w:t>65</w:t>
        </w:r>
        <w:r>
          <w:fldChar w:fldCharType="end"/>
        </w:r>
      </w:hyperlink>
    </w:p>
    <w:p>
      <w:pPr>
        <w:pStyle w:val="TOC2"/>
        <w:tabs>
          <w:tab w:val="right" w:leader="dot" w:pos="8306"/>
        </w:tabs>
      </w:pPr>
      <w:hyperlink w:anchor="_Toc29254" w:history="1">
        <w:r>
          <w:rPr>
            <w:rFonts w:ascii="仿宋" w:eastAsia="仿宋" w:hAnsi="仿宋" w:cs="仿宋" w:hint="eastAsia"/>
            <w:lang w:eastAsia="zh-CN"/>
          </w:rPr>
          <w:t>(四)、验钞机项目知识产权保护策略</w:t>
        </w:r>
        <w:r>
          <w:tab/>
        </w:r>
        <w:r>
          <w:fldChar w:fldCharType="begin"/>
        </w:r>
        <w:r>
          <w:instrText xml:space="preserve"> PAGEREF _Toc29254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795"/>
      <w:r>
        <w:rPr>
          <w:rFonts w:ascii="仿宋" w:eastAsia="仿宋" w:hAnsi="仿宋" w:cs="仿宋" w:hint="eastAsia"/>
          <w:sz w:val="28"/>
          <w:lang w:eastAsia="zh-CN"/>
        </w:rPr>
        <w:t>一、验钞机项目建设背景及必要性分析</w:t>
      </w:r>
      <w:bookmarkEnd w:id="2"/>
    </w:p>
    <w:p>
      <w:pPr>
        <w:pStyle w:val="Heading2"/>
        <w:rPr>
          <w:rFonts w:ascii="仿宋" w:eastAsia="仿宋" w:hAnsi="仿宋" w:cs="仿宋" w:hint="eastAsia"/>
          <w:lang w:eastAsia="zh-CN"/>
        </w:rPr>
      </w:pPr>
      <w:bookmarkStart w:id="3" w:name="_Toc31040"/>
      <w:r>
        <w:rPr>
          <w:rFonts w:ascii="仿宋" w:eastAsia="仿宋" w:hAnsi="仿宋" w:cs="仿宋" w:hint="eastAsia"/>
          <w:lang w:eastAsia="zh-CN"/>
        </w:rPr>
        <w:t>(一)、验钞机项目背景分析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验钞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我们的背景分析将深入挖掘当前行业的发展趋势，通过对竞争态势的全面审视，找到验钞机项目在这个潮流中的定位。同时，我们将关注行业内涌现的新兴机遇，以便验钞机项目更好地融入行业发展的潮流中。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验钞机项目提供了强大的发展动力。我们将聚焦于行业内最新的技术发展趋势，包括但不限于人工智能、大数据分析、物联网等领域。通过深度的技术研究，我们将确保验钞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验钞机项目发展的源泉。我们将投入更多的精力对市场需求进行深入剖析，超越表面的需求，深入挖掘潜在的市场痛点和机遇。通过对市场需求的细致了解，验钞机项目将更有针对性地设计解决方案，满足市场的多样化需求，从而更好地促进验钞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验钞机项目战略至关重要。我们将对竞争态势进行更为深入的分析，包括但不限于市场份额、产品特点、客户满意度等多个维度。通过深度的竞争分析，验钞机项目将能够更准确地把握市场脉搏，制定具有竞争力的验钞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验钞机项目的发展具有直接的影响。我们将进行更为全面的法规和政策分析，了解行业发展中的潜在法律风险和合规挑战。通过充分了解和遵守相关法规，验钞机项目将确保在法律框架内合法合规运营，为验钞机项目的稳健发展提供有力支持。</w:t>
      </w:r>
    </w:p>
    <w:p>
      <w:pPr>
        <w:pStyle w:val="Heading2"/>
        <w:ind w:firstLine="560" w:firstLineChars="200"/>
        <w:rPr>
          <w:rFonts w:ascii="仿宋" w:eastAsia="仿宋" w:hAnsi="仿宋" w:cs="仿宋" w:hint="eastAsia"/>
          <w:sz w:val="28"/>
          <w:lang w:eastAsia="zh-CN"/>
        </w:rPr>
      </w:pPr>
      <w:bookmarkStart w:id="4" w:name="_Toc11077"/>
      <w:r>
        <w:rPr>
          <w:rFonts w:ascii="仿宋" w:eastAsia="仿宋" w:hAnsi="仿宋" w:cs="仿宋" w:hint="eastAsia"/>
          <w:sz w:val="28"/>
          <w:lang w:eastAsia="zh-CN"/>
        </w:rPr>
        <w:t>(二)、验钞机项目建设必要性分析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建设的迫切性源于对行业发展趋势的深刻洞察。我们正处于一个行业变革的时代，科技创新、数字化转型成为企业发展的关键动力。验钞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建设不仅仅是为了跟上潮流，更是为了通过技术创新推动企业的持续发展。通过引入先进的技术和解决方案，验钞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验钞机项目的建设成为必然选择，通过提高产品质量、拓展服务领域，从而在竞争中获得更多的机会。验钞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验钞机项目建设的必要性体现在对客户需求更精准的满足。通过验钞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建设的背后是对企业持续创新的追求。只有通过不断创新，企业才能在竞争中立于不败之地。验钞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52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798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验钞机项目的主要产品是XXXX，预计年产值为XXX万元。这一产品在市场中占据着重要的地位，其广泛的应用范围使得该验钞机项目的市场前景非常广阔。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验钞机项目的xxx产品作为重要的原材料之一，将在多个领域发挥关键作用。其在建筑、交通、能源等方面的广泛应用将为整个产业链提供强大的支持，形成产业协同效应。验钞机项目的年产值XXX万XXX万XXX万万元不仅反映了其在市场上的巨大潜力，更预示着它对国民经济的积极贡献。这种关联度高、涉及面广的产业关系，使得该验钞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490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总征地面积为XXXX平方米，相当于约XX.XX亩，其中净用地面积为XXXX平方米，红线范围内相当于约XX.XX亩。这一用地规模充分考虑了验钞机项目的建设需求，保障了验钞机项目在合适的空间内得以充分发展。验钞机项目规划的总建筑面积为XXXX平方米，其中主体工程建设占XXXX平方米，计容建筑面积达XXXX平方米。预计建筑工程的投资将达到XXXX万元，为验钞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计划购置的设备共计XXXX台（套），设备购置费用为XXXX万元。这一设备购置计划充分考虑到验钞机项目的生产需求和技术要求，确保了验钞机项目在生产运营中具备先进的技术装备和高效的生产能力。设备的合理配置将为验钞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计划总投资为XXXX万元，预计年实现营业收入为XXXX万元。这一产能规模的设定旨在确保验钞机项目能够在投资与回报之间取得平衡，实现长期可持续的发展。验钞机项目的总投资充分考虑到各个方面的需求，包括用地建设、设备购置等多个环节，以确保验钞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5720"/>
      <w:r>
        <w:rPr>
          <w:rFonts w:ascii="仿宋" w:eastAsia="仿宋" w:hAnsi="仿宋" w:cs="仿宋" w:hint="eastAsia"/>
          <w:sz w:val="28"/>
          <w:lang w:eastAsia="zh-CN"/>
        </w:rPr>
        <w:t>三、验钞机项目文档管理</w:t>
      </w:r>
      <w:bookmarkEnd w:id="8"/>
    </w:p>
    <w:p>
      <w:pPr>
        <w:pStyle w:val="Heading2"/>
        <w:rPr>
          <w:rFonts w:ascii="仿宋" w:eastAsia="仿宋" w:hAnsi="仿宋" w:cs="仿宋" w:hint="eastAsia"/>
          <w:lang w:eastAsia="zh-CN"/>
        </w:rPr>
      </w:pPr>
      <w:bookmarkStart w:id="9" w:name="_Toc494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验钞机项目高度重视文档的质量和准确性，以支持验钞机项目的各项活动和决策。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文档的编制始于验钞机项目计划的初期，我们制定了详细的文档编制计划，明确了每个文档的内容、格式和编写责任人。在验钞机项目启动阶段，我们首先编制了验钞机项目章程，明确定义了验钞机项目的目标、范围、风险等关键要素。随后，验钞机项目团队根据计划陆续编制了需求文档、设计文档、测试文档等各类文档，确保验钞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验钞机项目管理中的重要环节，旨在确保验钞机项目文档符合质量标准和验钞机项目需求。在验钞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除了内部审查，我们还进行了外部审查，邀请验钞机项目相关利益方和专业领域的专家对文档进行独立审查。这有助于获取更全面、客观的反馈，确保验钞机项目文档不仅符合内部标准，也满足外部需求。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验钞机项目在文档编制与审查方面建立了严格的管理机制，通过规范的流程和多维度的审查，确保验钞机项目文档的质量、准确性和可靠性，为验钞机项目的顺利推进提供了有力支持。</w:t>
      </w:r>
    </w:p>
    <w:p>
      <w:pPr>
        <w:pStyle w:val="Heading2"/>
        <w:ind w:firstLine="560" w:firstLineChars="200"/>
        <w:rPr>
          <w:rFonts w:ascii="仿宋" w:eastAsia="仿宋" w:hAnsi="仿宋" w:cs="仿宋" w:hint="eastAsia"/>
          <w:sz w:val="28"/>
          <w:lang w:eastAsia="zh-CN"/>
        </w:rPr>
      </w:pPr>
      <w:bookmarkStart w:id="10" w:name="_Toc6878"/>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在验钞机项目中，我们致力于优化文档发布与分发过程，以确保信息的高效传递和团队间协作的顺畅进行。以下是我们采取的关键优化策略：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我们通过多渠道发布文档，包括电子邮件、验钞机项目管理平台、内部网站等，以满足不同团队成员的偏好和需求。多渠道发布确保了信息的全面覆盖。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我们采用了精细的权限控制，确保只有授权人员可以访问敏感信息。这种安全措施保护了验钞机项目文档的机密性，防止了未经授权的信息泄露。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027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文档存档与归档是验钞机项目生命周期中一个至关重要的环节，直接关系到验钞机项目信息的长期保存和历史记录的完整性。在验钞机项目中，我们实施了一系列有效的文档存档与归档管理策略：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5878"/>
      <w:r>
        <w:rPr>
          <w:rFonts w:ascii="仿宋" w:eastAsia="仿宋" w:hAnsi="仿宋" w:cs="仿宋" w:hint="eastAsia"/>
          <w:sz w:val="28"/>
          <w:lang w:eastAsia="zh-CN"/>
        </w:rPr>
        <w:t>四、验钞机项目土建工程</w:t>
      </w:r>
      <w:bookmarkEnd w:id="12"/>
    </w:p>
    <w:p>
      <w:pPr>
        <w:pStyle w:val="Heading2"/>
        <w:rPr>
          <w:rFonts w:ascii="仿宋" w:eastAsia="仿宋" w:hAnsi="仿宋" w:cs="仿宋" w:hint="eastAsia"/>
          <w:lang w:eastAsia="zh-CN"/>
        </w:rPr>
      </w:pPr>
      <w:bookmarkStart w:id="13" w:name="_Toc1843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在验钞机项目的建筑工程设计中，我们将秉承一系列重要的设计原则，以确保验钞机项目建筑在功能、美观、可持续性等方面达到最佳效果。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首要原则是确保建筑的功能性得到最大化的发挥。我们将充分理解验钞机项目的实际需求，合理布局各个功能区域，保证建筑在满足业务需求的同时，提供高效的工作环境。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在建筑设计中，我们将综合考虑建设和运营成本。通过精细的经济效益分析，确保设计方案在高效利用资源的同时，对验钞机项目的长期盈利能力有积极的贡献。</w:t>
      </w:r>
    </w:p>
    <w:p>
      <w:pPr>
        <w:pStyle w:val="Heading2"/>
        <w:ind w:firstLine="560" w:firstLineChars="200"/>
        <w:rPr>
          <w:rFonts w:ascii="仿宋" w:eastAsia="仿宋" w:hAnsi="仿宋" w:cs="仿宋" w:hint="eastAsia"/>
          <w:sz w:val="28"/>
          <w:lang w:eastAsia="zh-CN"/>
        </w:rPr>
      </w:pPr>
      <w:bookmarkStart w:id="14" w:name="_Toc3095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验钞机项目的土建工程设计中，我们将精准设定设计年限，结合验钞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验钞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714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验钞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验钞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验钞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286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本期工程验钞机项目预计总建筑面积XXX平方米，其中：计容建筑面积XXX平方米，计划建筑工程投资XX万元，占验钞机项目总投资的XX%。</w:t>
      </w:r>
    </w:p>
    <w:p>
      <w:pPr>
        <w:pStyle w:val="Heading1"/>
        <w:ind w:firstLine="560" w:firstLineChars="200"/>
        <w:rPr>
          <w:rFonts w:ascii="仿宋" w:eastAsia="仿宋" w:hAnsi="仿宋" w:cs="仿宋" w:hint="eastAsia"/>
          <w:sz w:val="28"/>
          <w:lang w:eastAsia="zh-CN"/>
        </w:rPr>
      </w:pPr>
      <w:bookmarkStart w:id="17" w:name="_Toc4393"/>
      <w:r>
        <w:rPr>
          <w:rFonts w:ascii="仿宋" w:eastAsia="仿宋" w:hAnsi="仿宋" w:cs="仿宋" w:hint="eastAsia"/>
          <w:sz w:val="28"/>
          <w:lang w:eastAsia="zh-CN"/>
        </w:rPr>
        <w:t>五、验钞机项目建设单位说明</w:t>
      </w:r>
      <w:bookmarkEnd w:id="17"/>
    </w:p>
    <w:p>
      <w:pPr>
        <w:pStyle w:val="Heading2"/>
        <w:rPr>
          <w:rFonts w:ascii="仿宋" w:eastAsia="仿宋" w:hAnsi="仿宋" w:cs="仿宋" w:hint="eastAsia"/>
          <w:lang w:eastAsia="zh-CN"/>
        </w:rPr>
      </w:pPr>
      <w:bookmarkStart w:id="18" w:name="_Toc28470"/>
      <w:r>
        <w:rPr>
          <w:rFonts w:ascii="仿宋" w:eastAsia="仿宋" w:hAnsi="仿宋" w:cs="仿宋" w:hint="eastAsia"/>
          <w:lang w:eastAsia="zh-CN"/>
        </w:rPr>
        <w:t>(一)、验钞机项目承办单位基本情况</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8498"/>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验钞机项目承办单位的XXXX，我们着眼于实现可持续的经济效益。通过技术创新和解决方案的提供，公司预计在验钞机项目执行期间将获得可观的收入增长。这一收入来源主要包括验钞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同时，我们注重成本控制和效率提升，以确保验钞机项目的可持续盈利。透过精细的管理和资源优化，公司期望实现验钞机项目利润最大化。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验钞机项目实施进行全面的投资评估，包括验钞机项目启动阶段的资金投入和后续运营成本。通过对验钞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验钞机项目实施过程中具备足够的资金流动性，公司将进行详尽的现金流分析。这包括资金需求的合理预测、验钞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2677"/>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11686"/>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技术管理特点体现在其创新导向。通过引入最先进的技术趋势和解决方案，验钞机项目致力于提升科技含量、提高质量和效率水平。这意味着我们将采用最新的工具和方法，确保验钞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验钞机项目技术管理的显著特征。通过整合不同领域的技术资源，我们实现了跨学科的协同工作。这有助于优化技术架构，提高整体效能。此外，整合性策略还促进了不同技术团队之间的紧密沟通和高效合作，确保验钞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https://d.book118.com/448051025133006027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96129C"/>
    <w:rsid w:val="429612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05102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2024-01-19T10:59:00Z</dcterms:created>
  <dcterms:modified xsi:type="dcterms:W3CDTF">2024-01-19T10:59:34Z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D33EC7324311432296F2A5205666C614_11</vt:lpwstr>
  </property>
  <property fmtid="{D5CDD505-2E9C-101B-9397-08002B2CF9AE}" pid="3" name="KSOProductBuildVer">
    <vt:lpwstr>2052-12.1.0.16120</vt:lpwstr>
  </property>
</Properties>
</file>