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AAAMPS行业相关公司筹备报告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81" w:history="1">
        <w:r>
          <w:rPr>
            <w:rFonts w:ascii="仿宋" w:eastAsia="仿宋" w:hAnsi="仿宋" w:cs="仿宋" w:hint="eastAsia"/>
            <w:lang w:eastAsia="zh-CN"/>
          </w:rPr>
          <w:t>概论</w:t>
        </w:r>
        <w:r>
          <w:tab/>
        </w:r>
        <w:r>
          <w:fldChar w:fldCharType="begin"/>
        </w:r>
        <w:r>
          <w:instrText xml:space="preserve"> PAGEREF _Toc16881 \h </w:instrText>
        </w:r>
        <w:r>
          <w:fldChar w:fldCharType="separate"/>
        </w:r>
        <w:r>
          <w:t>3</w:t>
        </w:r>
        <w:r>
          <w:fldChar w:fldCharType="end"/>
        </w:r>
      </w:hyperlink>
    </w:p>
    <w:p>
      <w:pPr>
        <w:pStyle w:val="TOC1"/>
        <w:tabs>
          <w:tab w:val="right" w:leader="dot" w:pos="8306"/>
        </w:tabs>
      </w:pPr>
      <w:hyperlink w:anchor="_Toc7645" w:history="1">
        <w:r>
          <w:rPr>
            <w:rFonts w:ascii="仿宋" w:eastAsia="仿宋" w:hAnsi="仿宋" w:cs="仿宋" w:hint="eastAsia"/>
            <w:lang w:eastAsia="zh-CN"/>
          </w:rPr>
          <w:t>一、行业、市场分析</w:t>
        </w:r>
        <w:r>
          <w:tab/>
        </w:r>
        <w:r>
          <w:fldChar w:fldCharType="begin"/>
        </w:r>
        <w:r>
          <w:instrText xml:space="preserve"> PAGEREF _Toc7645 \h </w:instrText>
        </w:r>
        <w:r>
          <w:fldChar w:fldCharType="separate"/>
        </w:r>
        <w:r>
          <w:t>3</w:t>
        </w:r>
        <w:r>
          <w:fldChar w:fldCharType="end"/>
        </w:r>
      </w:hyperlink>
    </w:p>
    <w:p>
      <w:pPr>
        <w:pStyle w:val="TOC2"/>
        <w:tabs>
          <w:tab w:val="right" w:leader="dot" w:pos="8306"/>
        </w:tabs>
      </w:pPr>
      <w:hyperlink w:anchor="_Toc27042" w:history="1">
        <w:r>
          <w:rPr>
            <w:rFonts w:ascii="仿宋" w:eastAsia="仿宋" w:hAnsi="仿宋" w:cs="仿宋" w:hint="eastAsia"/>
            <w:lang w:eastAsia="zh-CN"/>
          </w:rPr>
          <w:t>(一)、行业分析</w:t>
        </w:r>
        <w:r>
          <w:tab/>
        </w:r>
        <w:r>
          <w:fldChar w:fldCharType="begin"/>
        </w:r>
        <w:r>
          <w:instrText xml:space="preserve"> PAGEREF _Toc27042 \h </w:instrText>
        </w:r>
        <w:r>
          <w:fldChar w:fldCharType="separate"/>
        </w:r>
        <w:r>
          <w:t>3</w:t>
        </w:r>
        <w:r>
          <w:fldChar w:fldCharType="end"/>
        </w:r>
      </w:hyperlink>
    </w:p>
    <w:p>
      <w:pPr>
        <w:pStyle w:val="TOC2"/>
        <w:tabs>
          <w:tab w:val="right" w:leader="dot" w:pos="8306"/>
        </w:tabs>
      </w:pPr>
      <w:hyperlink w:anchor="_Toc5352" w:history="1">
        <w:r>
          <w:rPr>
            <w:rFonts w:ascii="仿宋" w:eastAsia="仿宋" w:hAnsi="仿宋" w:cs="仿宋" w:hint="eastAsia"/>
            <w:lang w:eastAsia="zh-CN"/>
          </w:rPr>
          <w:t>(二)、市场分析</w:t>
        </w:r>
        <w:r>
          <w:tab/>
        </w:r>
        <w:r>
          <w:fldChar w:fldCharType="begin"/>
        </w:r>
        <w:r>
          <w:instrText xml:space="preserve"> PAGEREF _Toc5352 \h </w:instrText>
        </w:r>
        <w:r>
          <w:fldChar w:fldCharType="separate"/>
        </w:r>
        <w:r>
          <w:t>4</w:t>
        </w:r>
        <w:r>
          <w:fldChar w:fldCharType="end"/>
        </w:r>
      </w:hyperlink>
    </w:p>
    <w:p>
      <w:pPr>
        <w:pStyle w:val="TOC2"/>
        <w:tabs>
          <w:tab w:val="right" w:leader="dot" w:pos="8306"/>
        </w:tabs>
      </w:pPr>
      <w:hyperlink w:anchor="_Toc8140" w:history="1">
        <w:r>
          <w:rPr>
            <w:rFonts w:ascii="仿宋" w:eastAsia="仿宋" w:hAnsi="仿宋" w:cs="仿宋" w:hint="eastAsia"/>
            <w:lang w:eastAsia="zh-CN"/>
          </w:rPr>
          <w:t>(三)、行业发展及市场前景分析</w:t>
        </w:r>
        <w:r>
          <w:tab/>
        </w:r>
        <w:r>
          <w:fldChar w:fldCharType="begin"/>
        </w:r>
        <w:r>
          <w:instrText xml:space="preserve"> PAGEREF _Toc8140 \h </w:instrText>
        </w:r>
        <w:r>
          <w:fldChar w:fldCharType="separate"/>
        </w:r>
        <w:r>
          <w:t>4</w:t>
        </w:r>
        <w:r>
          <w:fldChar w:fldCharType="end"/>
        </w:r>
      </w:hyperlink>
    </w:p>
    <w:p>
      <w:pPr>
        <w:pStyle w:val="TOC1"/>
        <w:tabs>
          <w:tab w:val="right" w:leader="dot" w:pos="8306"/>
        </w:tabs>
      </w:pPr>
      <w:hyperlink w:anchor="_Toc28590" w:history="1">
        <w:r>
          <w:rPr>
            <w:rFonts w:ascii="仿宋" w:eastAsia="仿宋" w:hAnsi="仿宋" w:cs="仿宋" w:hint="eastAsia"/>
            <w:lang w:eastAsia="zh-CN"/>
          </w:rPr>
          <w:t>二、AAAMPS筹建公司基本信息</w:t>
        </w:r>
        <w:r>
          <w:tab/>
        </w:r>
        <w:r>
          <w:fldChar w:fldCharType="begin"/>
        </w:r>
        <w:r>
          <w:instrText xml:space="preserve"> PAGEREF _Toc28590 \h </w:instrText>
        </w:r>
        <w:r>
          <w:fldChar w:fldCharType="separate"/>
        </w:r>
        <w:r>
          <w:t>6</w:t>
        </w:r>
        <w:r>
          <w:fldChar w:fldCharType="end"/>
        </w:r>
      </w:hyperlink>
    </w:p>
    <w:p>
      <w:pPr>
        <w:pStyle w:val="TOC2"/>
        <w:tabs>
          <w:tab w:val="right" w:leader="dot" w:pos="8306"/>
        </w:tabs>
      </w:pPr>
      <w:hyperlink w:anchor="_Toc10828" w:history="1">
        <w:r>
          <w:rPr>
            <w:rFonts w:ascii="仿宋" w:eastAsia="仿宋" w:hAnsi="仿宋" w:cs="仿宋" w:hint="eastAsia"/>
            <w:lang w:eastAsia="zh-CN"/>
          </w:rPr>
          <w:t>(一)、公司名称</w:t>
        </w:r>
        <w:r>
          <w:tab/>
        </w:r>
        <w:r>
          <w:fldChar w:fldCharType="begin"/>
        </w:r>
        <w:r>
          <w:instrText xml:space="preserve"> PAGEREF _Toc10828 \h </w:instrText>
        </w:r>
        <w:r>
          <w:fldChar w:fldCharType="separate"/>
        </w:r>
        <w:r>
          <w:t>6</w:t>
        </w:r>
        <w:r>
          <w:fldChar w:fldCharType="end"/>
        </w:r>
      </w:hyperlink>
    </w:p>
    <w:p>
      <w:pPr>
        <w:pStyle w:val="TOC2"/>
        <w:tabs>
          <w:tab w:val="right" w:leader="dot" w:pos="8306"/>
        </w:tabs>
      </w:pPr>
      <w:hyperlink w:anchor="_Toc18385" w:history="1">
        <w:r>
          <w:rPr>
            <w:rFonts w:ascii="仿宋" w:eastAsia="仿宋" w:hAnsi="仿宋" w:cs="仿宋" w:hint="eastAsia"/>
            <w:lang w:eastAsia="zh-CN"/>
          </w:rPr>
          <w:t>(二)、注册资本</w:t>
        </w:r>
        <w:r>
          <w:tab/>
        </w:r>
        <w:r>
          <w:fldChar w:fldCharType="begin"/>
        </w:r>
        <w:r>
          <w:instrText xml:space="preserve"> PAGEREF _Toc18385 \h </w:instrText>
        </w:r>
        <w:r>
          <w:fldChar w:fldCharType="separate"/>
        </w:r>
        <w:r>
          <w:t>6</w:t>
        </w:r>
        <w:r>
          <w:fldChar w:fldCharType="end"/>
        </w:r>
      </w:hyperlink>
    </w:p>
    <w:p>
      <w:pPr>
        <w:pStyle w:val="TOC2"/>
        <w:tabs>
          <w:tab w:val="right" w:leader="dot" w:pos="8306"/>
        </w:tabs>
      </w:pPr>
      <w:hyperlink w:anchor="_Toc25233" w:history="1">
        <w:r>
          <w:rPr>
            <w:rFonts w:ascii="仿宋" w:eastAsia="仿宋" w:hAnsi="仿宋" w:cs="仿宋" w:hint="eastAsia"/>
            <w:lang w:eastAsia="zh-CN"/>
          </w:rPr>
          <w:t>(三)、注册地址</w:t>
        </w:r>
        <w:r>
          <w:tab/>
        </w:r>
        <w:r>
          <w:fldChar w:fldCharType="begin"/>
        </w:r>
        <w:r>
          <w:instrText xml:space="preserve"> PAGEREF _Toc25233 \h </w:instrText>
        </w:r>
        <w:r>
          <w:fldChar w:fldCharType="separate"/>
        </w:r>
        <w:r>
          <w:t>6</w:t>
        </w:r>
        <w:r>
          <w:fldChar w:fldCharType="end"/>
        </w:r>
      </w:hyperlink>
    </w:p>
    <w:p>
      <w:pPr>
        <w:pStyle w:val="TOC2"/>
        <w:tabs>
          <w:tab w:val="right" w:leader="dot" w:pos="8306"/>
        </w:tabs>
      </w:pPr>
      <w:hyperlink w:anchor="_Toc26131" w:history="1">
        <w:r>
          <w:rPr>
            <w:rFonts w:ascii="仿宋" w:eastAsia="仿宋" w:hAnsi="仿宋" w:cs="仿宋" w:hint="eastAsia"/>
            <w:lang w:eastAsia="zh-CN"/>
          </w:rPr>
          <w:t>(四)、法人代表</w:t>
        </w:r>
        <w:r>
          <w:tab/>
        </w:r>
        <w:r>
          <w:fldChar w:fldCharType="begin"/>
        </w:r>
        <w:r>
          <w:instrText xml:space="preserve"> PAGEREF _Toc26131 \h </w:instrText>
        </w:r>
        <w:r>
          <w:fldChar w:fldCharType="separate"/>
        </w:r>
        <w:r>
          <w:t>6</w:t>
        </w:r>
        <w:r>
          <w:fldChar w:fldCharType="end"/>
        </w:r>
      </w:hyperlink>
    </w:p>
    <w:p>
      <w:pPr>
        <w:pStyle w:val="TOC2"/>
        <w:tabs>
          <w:tab w:val="right" w:leader="dot" w:pos="8306"/>
        </w:tabs>
      </w:pPr>
      <w:hyperlink w:anchor="_Toc5946" w:history="1">
        <w:r>
          <w:rPr>
            <w:rFonts w:ascii="仿宋" w:eastAsia="仿宋" w:hAnsi="仿宋" w:cs="仿宋" w:hint="eastAsia"/>
            <w:lang w:eastAsia="zh-CN"/>
          </w:rPr>
          <w:t>(五)、主要经营范围</w:t>
        </w:r>
        <w:r>
          <w:tab/>
        </w:r>
        <w:r>
          <w:fldChar w:fldCharType="begin"/>
        </w:r>
        <w:r>
          <w:instrText xml:space="preserve"> PAGEREF _Toc5946 \h </w:instrText>
        </w:r>
        <w:r>
          <w:fldChar w:fldCharType="separate"/>
        </w:r>
        <w:r>
          <w:t>6</w:t>
        </w:r>
        <w:r>
          <w:fldChar w:fldCharType="end"/>
        </w:r>
      </w:hyperlink>
    </w:p>
    <w:p>
      <w:pPr>
        <w:pStyle w:val="TOC2"/>
        <w:tabs>
          <w:tab w:val="right" w:leader="dot" w:pos="8306"/>
        </w:tabs>
      </w:pPr>
      <w:hyperlink w:anchor="_Toc27630" w:history="1">
        <w:r>
          <w:rPr>
            <w:rFonts w:ascii="仿宋" w:eastAsia="仿宋" w:hAnsi="仿宋" w:cs="仿宋" w:hint="eastAsia"/>
            <w:lang w:eastAsia="zh-CN"/>
          </w:rPr>
          <w:t>(六)、主要股东</w:t>
        </w:r>
        <w:r>
          <w:tab/>
        </w:r>
        <w:r>
          <w:fldChar w:fldCharType="begin"/>
        </w:r>
        <w:r>
          <w:instrText xml:space="preserve"> PAGEREF _Toc27630 \h </w:instrText>
        </w:r>
        <w:r>
          <w:fldChar w:fldCharType="separate"/>
        </w:r>
        <w:r>
          <w:t>7</w:t>
        </w:r>
        <w:r>
          <w:fldChar w:fldCharType="end"/>
        </w:r>
      </w:hyperlink>
    </w:p>
    <w:p>
      <w:pPr>
        <w:pStyle w:val="TOC1"/>
        <w:tabs>
          <w:tab w:val="right" w:leader="dot" w:pos="8306"/>
        </w:tabs>
      </w:pPr>
      <w:hyperlink w:anchor="_Toc9159" w:history="1">
        <w:r>
          <w:rPr>
            <w:rFonts w:ascii="仿宋" w:eastAsia="仿宋" w:hAnsi="仿宋" w:cs="仿宋" w:hint="eastAsia"/>
            <w:lang w:eastAsia="zh-CN"/>
          </w:rPr>
          <w:t>三、法人治理</w:t>
        </w:r>
        <w:r>
          <w:tab/>
        </w:r>
        <w:r>
          <w:fldChar w:fldCharType="begin"/>
        </w:r>
        <w:r>
          <w:instrText xml:space="preserve"> PAGEREF _Toc9159 \h </w:instrText>
        </w:r>
        <w:r>
          <w:fldChar w:fldCharType="separate"/>
        </w:r>
        <w:r>
          <w:t>8</w:t>
        </w:r>
        <w:r>
          <w:fldChar w:fldCharType="end"/>
        </w:r>
      </w:hyperlink>
    </w:p>
    <w:p>
      <w:pPr>
        <w:pStyle w:val="TOC2"/>
        <w:tabs>
          <w:tab w:val="right" w:leader="dot" w:pos="8306"/>
        </w:tabs>
      </w:pPr>
      <w:hyperlink w:anchor="_Toc20237" w:history="1">
        <w:r>
          <w:rPr>
            <w:rFonts w:ascii="仿宋" w:eastAsia="仿宋" w:hAnsi="仿宋" w:cs="仿宋" w:hint="eastAsia"/>
            <w:lang w:eastAsia="zh-CN"/>
          </w:rPr>
          <w:t>(一)、股东权利及义务</w:t>
        </w:r>
        <w:r>
          <w:tab/>
        </w:r>
        <w:r>
          <w:fldChar w:fldCharType="begin"/>
        </w:r>
        <w:r>
          <w:instrText xml:space="preserve"> PAGEREF _Toc20237 \h </w:instrText>
        </w:r>
        <w:r>
          <w:fldChar w:fldCharType="separate"/>
        </w:r>
        <w:r>
          <w:t>8</w:t>
        </w:r>
        <w:r>
          <w:fldChar w:fldCharType="end"/>
        </w:r>
      </w:hyperlink>
    </w:p>
    <w:p>
      <w:pPr>
        <w:pStyle w:val="TOC2"/>
        <w:tabs>
          <w:tab w:val="right" w:leader="dot" w:pos="8306"/>
        </w:tabs>
      </w:pPr>
      <w:hyperlink w:anchor="_Toc14012" w:history="1">
        <w:r>
          <w:rPr>
            <w:rFonts w:ascii="仿宋" w:eastAsia="仿宋" w:hAnsi="仿宋" w:cs="仿宋" w:hint="eastAsia"/>
            <w:lang w:eastAsia="zh-CN"/>
          </w:rPr>
          <w:t>(二)、董事</w:t>
        </w:r>
        <w:r>
          <w:tab/>
        </w:r>
        <w:r>
          <w:fldChar w:fldCharType="begin"/>
        </w:r>
        <w:r>
          <w:instrText xml:space="preserve"> PAGEREF _Toc14012 \h </w:instrText>
        </w:r>
        <w:r>
          <w:fldChar w:fldCharType="separate"/>
        </w:r>
        <w:r>
          <w:t>10</w:t>
        </w:r>
        <w:r>
          <w:fldChar w:fldCharType="end"/>
        </w:r>
      </w:hyperlink>
    </w:p>
    <w:p>
      <w:pPr>
        <w:pStyle w:val="TOC2"/>
        <w:tabs>
          <w:tab w:val="right" w:leader="dot" w:pos="8306"/>
        </w:tabs>
      </w:pPr>
      <w:hyperlink w:anchor="_Toc23901" w:history="1">
        <w:r>
          <w:rPr>
            <w:rFonts w:ascii="仿宋" w:eastAsia="仿宋" w:hAnsi="仿宋" w:cs="仿宋" w:hint="eastAsia"/>
            <w:lang w:eastAsia="zh-CN"/>
          </w:rPr>
          <w:t>(三)、高级管理人员</w:t>
        </w:r>
        <w:r>
          <w:tab/>
        </w:r>
        <w:r>
          <w:fldChar w:fldCharType="begin"/>
        </w:r>
        <w:r>
          <w:instrText xml:space="preserve"> PAGEREF _Toc23901 \h </w:instrText>
        </w:r>
        <w:r>
          <w:fldChar w:fldCharType="separate"/>
        </w:r>
        <w:r>
          <w:t>15</w:t>
        </w:r>
        <w:r>
          <w:fldChar w:fldCharType="end"/>
        </w:r>
      </w:hyperlink>
    </w:p>
    <w:p>
      <w:pPr>
        <w:pStyle w:val="TOC2"/>
        <w:tabs>
          <w:tab w:val="right" w:leader="dot" w:pos="8306"/>
        </w:tabs>
      </w:pPr>
      <w:hyperlink w:anchor="_Toc16866" w:history="1">
        <w:r>
          <w:rPr>
            <w:rFonts w:ascii="仿宋" w:eastAsia="仿宋" w:hAnsi="仿宋" w:cs="仿宋" w:hint="eastAsia"/>
            <w:lang w:eastAsia="zh-CN"/>
          </w:rPr>
          <w:t>(四)、监事</w:t>
        </w:r>
        <w:r>
          <w:tab/>
        </w:r>
        <w:r>
          <w:fldChar w:fldCharType="begin"/>
        </w:r>
        <w:r>
          <w:instrText xml:space="preserve"> PAGEREF _Toc16866 \h </w:instrText>
        </w:r>
        <w:r>
          <w:fldChar w:fldCharType="separate"/>
        </w:r>
        <w:r>
          <w:t>16</w:t>
        </w:r>
        <w:r>
          <w:fldChar w:fldCharType="end"/>
        </w:r>
      </w:hyperlink>
    </w:p>
    <w:p>
      <w:pPr>
        <w:pStyle w:val="TOC1"/>
        <w:tabs>
          <w:tab w:val="right" w:leader="dot" w:pos="8306"/>
        </w:tabs>
      </w:pPr>
      <w:hyperlink w:anchor="_Toc30413" w:history="1">
        <w:r>
          <w:rPr>
            <w:rFonts w:ascii="仿宋" w:eastAsia="仿宋" w:hAnsi="仿宋" w:cs="仿宋" w:hint="eastAsia"/>
            <w:lang w:eastAsia="zh-CN"/>
          </w:rPr>
          <w:t>四、公司成立背景及可行性分析</w:t>
        </w:r>
        <w:r>
          <w:tab/>
        </w:r>
        <w:r>
          <w:fldChar w:fldCharType="begin"/>
        </w:r>
        <w:r>
          <w:instrText xml:space="preserve"> PAGEREF _Toc30413 \h </w:instrText>
        </w:r>
        <w:r>
          <w:fldChar w:fldCharType="separate"/>
        </w:r>
        <w:r>
          <w:t>18</w:t>
        </w:r>
        <w:r>
          <w:fldChar w:fldCharType="end"/>
        </w:r>
      </w:hyperlink>
    </w:p>
    <w:p>
      <w:pPr>
        <w:pStyle w:val="TOC2"/>
        <w:tabs>
          <w:tab w:val="right" w:leader="dot" w:pos="8306"/>
        </w:tabs>
      </w:pPr>
      <w:hyperlink w:anchor="_Toc11659" w:history="1">
        <w:r>
          <w:rPr>
            <w:rFonts w:ascii="仿宋" w:eastAsia="仿宋" w:hAnsi="仿宋" w:cs="仿宋" w:hint="eastAsia"/>
            <w:lang w:eastAsia="zh-CN"/>
          </w:rPr>
          <w:t>(一)、发展思路</w:t>
        </w:r>
        <w:r>
          <w:tab/>
        </w:r>
        <w:r>
          <w:fldChar w:fldCharType="begin"/>
        </w:r>
        <w:r>
          <w:instrText xml:space="preserve"> PAGEREF _Toc11659 \h </w:instrText>
        </w:r>
        <w:r>
          <w:fldChar w:fldCharType="separate"/>
        </w:r>
        <w:r>
          <w:t>18</w:t>
        </w:r>
        <w:r>
          <w:fldChar w:fldCharType="end"/>
        </w:r>
      </w:hyperlink>
    </w:p>
    <w:p>
      <w:pPr>
        <w:pStyle w:val="TOC2"/>
        <w:tabs>
          <w:tab w:val="right" w:leader="dot" w:pos="8306"/>
        </w:tabs>
      </w:pPr>
      <w:hyperlink w:anchor="_Toc20991" w:history="1">
        <w:r>
          <w:rPr>
            <w:rFonts w:ascii="仿宋" w:eastAsia="仿宋" w:hAnsi="仿宋" w:cs="仿宋" w:hint="eastAsia"/>
            <w:lang w:eastAsia="zh-CN"/>
          </w:rPr>
          <w:t>(二)、产业发展背景分析</w:t>
        </w:r>
        <w:r>
          <w:tab/>
        </w:r>
        <w:r>
          <w:fldChar w:fldCharType="begin"/>
        </w:r>
        <w:r>
          <w:instrText xml:space="preserve"> PAGEREF _Toc20991 \h </w:instrText>
        </w:r>
        <w:r>
          <w:fldChar w:fldCharType="separate"/>
        </w:r>
        <w:r>
          <w:t>19</w:t>
        </w:r>
        <w:r>
          <w:fldChar w:fldCharType="end"/>
        </w:r>
      </w:hyperlink>
    </w:p>
    <w:p>
      <w:pPr>
        <w:pStyle w:val="TOC2"/>
        <w:tabs>
          <w:tab w:val="right" w:leader="dot" w:pos="8306"/>
        </w:tabs>
      </w:pPr>
      <w:hyperlink w:anchor="_Toc28425" w:history="1">
        <w:r>
          <w:rPr>
            <w:rFonts w:ascii="仿宋" w:eastAsia="仿宋" w:hAnsi="仿宋" w:cs="仿宋" w:hint="eastAsia"/>
            <w:lang w:eastAsia="zh-CN"/>
          </w:rPr>
          <w:t>(三)、产业发展原则</w:t>
        </w:r>
        <w:r>
          <w:tab/>
        </w:r>
        <w:r>
          <w:fldChar w:fldCharType="begin"/>
        </w:r>
        <w:r>
          <w:instrText xml:space="preserve"> PAGEREF _Toc28425 \h </w:instrText>
        </w:r>
        <w:r>
          <w:fldChar w:fldCharType="separate"/>
        </w:r>
        <w:r>
          <w:t>20</w:t>
        </w:r>
        <w:r>
          <w:fldChar w:fldCharType="end"/>
        </w:r>
      </w:hyperlink>
    </w:p>
    <w:p>
      <w:pPr>
        <w:pStyle w:val="TOC2"/>
        <w:tabs>
          <w:tab w:val="right" w:leader="dot" w:pos="8306"/>
        </w:tabs>
      </w:pPr>
      <w:hyperlink w:anchor="_Toc2924" w:history="1">
        <w:r>
          <w:rPr>
            <w:rFonts w:ascii="仿宋" w:eastAsia="仿宋" w:hAnsi="仿宋" w:cs="仿宋" w:hint="eastAsia"/>
            <w:lang w:eastAsia="zh-CN"/>
          </w:rPr>
          <w:t>(四)、区域产业环境分析</w:t>
        </w:r>
        <w:r>
          <w:tab/>
        </w:r>
        <w:r>
          <w:fldChar w:fldCharType="begin"/>
        </w:r>
        <w:r>
          <w:instrText xml:space="preserve"> PAGEREF _Toc2924 \h </w:instrText>
        </w:r>
        <w:r>
          <w:fldChar w:fldCharType="separate"/>
        </w:r>
        <w:r>
          <w:t>21</w:t>
        </w:r>
        <w:r>
          <w:fldChar w:fldCharType="end"/>
        </w:r>
      </w:hyperlink>
    </w:p>
    <w:p>
      <w:pPr>
        <w:pStyle w:val="TOC2"/>
        <w:tabs>
          <w:tab w:val="right" w:leader="dot" w:pos="8306"/>
        </w:tabs>
      </w:pPr>
      <w:hyperlink w:anchor="_Toc25519" w:history="1">
        <w:r>
          <w:rPr>
            <w:rFonts w:ascii="仿宋" w:eastAsia="仿宋" w:hAnsi="仿宋" w:cs="仿宋" w:hint="eastAsia"/>
            <w:lang w:eastAsia="zh-CN"/>
          </w:rPr>
          <w:t>(五)、可行性分析</w:t>
        </w:r>
        <w:r>
          <w:tab/>
        </w:r>
        <w:r>
          <w:fldChar w:fldCharType="begin"/>
        </w:r>
        <w:r>
          <w:instrText xml:space="preserve"> PAGEREF _Toc25519 \h </w:instrText>
        </w:r>
        <w:r>
          <w:fldChar w:fldCharType="separate"/>
        </w:r>
        <w:r>
          <w:t>23</w:t>
        </w:r>
        <w:r>
          <w:fldChar w:fldCharType="end"/>
        </w:r>
      </w:hyperlink>
    </w:p>
    <w:p>
      <w:pPr>
        <w:pStyle w:val="TOC2"/>
        <w:tabs>
          <w:tab w:val="right" w:leader="dot" w:pos="8306"/>
        </w:tabs>
      </w:pPr>
      <w:hyperlink w:anchor="_Toc31440" w:history="1">
        <w:r>
          <w:rPr>
            <w:rFonts w:ascii="仿宋" w:eastAsia="仿宋" w:hAnsi="仿宋" w:cs="仿宋" w:hint="eastAsia"/>
            <w:lang w:eastAsia="zh-CN"/>
          </w:rPr>
          <w:t>(六)、产业发展重点任务</w:t>
        </w:r>
        <w:r>
          <w:tab/>
        </w:r>
        <w:r>
          <w:fldChar w:fldCharType="begin"/>
        </w:r>
        <w:r>
          <w:instrText xml:space="preserve"> PAGEREF _Toc31440 \h </w:instrText>
        </w:r>
        <w:r>
          <w:fldChar w:fldCharType="separate"/>
        </w:r>
        <w:r>
          <w:t>24</w:t>
        </w:r>
        <w:r>
          <w:fldChar w:fldCharType="end"/>
        </w:r>
      </w:hyperlink>
    </w:p>
    <w:p>
      <w:pPr>
        <w:pStyle w:val="TOC2"/>
        <w:tabs>
          <w:tab w:val="right" w:leader="dot" w:pos="8306"/>
        </w:tabs>
      </w:pPr>
      <w:hyperlink w:anchor="_Toc7452" w:history="1">
        <w:r>
          <w:rPr>
            <w:rFonts w:ascii="仿宋" w:eastAsia="仿宋" w:hAnsi="仿宋" w:cs="仿宋" w:hint="eastAsia"/>
            <w:lang w:eastAsia="zh-CN"/>
          </w:rPr>
          <w:t>(七)、AAAMPS项目建设必要性分析</w:t>
        </w:r>
        <w:r>
          <w:tab/>
        </w:r>
        <w:r>
          <w:fldChar w:fldCharType="begin"/>
        </w:r>
        <w:r>
          <w:instrText xml:space="preserve"> PAGEREF _Toc7452 \h </w:instrText>
        </w:r>
        <w:r>
          <w:fldChar w:fldCharType="separate"/>
        </w:r>
        <w:r>
          <w:t>26</w:t>
        </w:r>
        <w:r>
          <w:fldChar w:fldCharType="end"/>
        </w:r>
      </w:hyperlink>
    </w:p>
    <w:p>
      <w:pPr>
        <w:pStyle w:val="TOC1"/>
        <w:tabs>
          <w:tab w:val="right" w:leader="dot" w:pos="8306"/>
        </w:tabs>
      </w:pPr>
      <w:hyperlink w:anchor="_Toc26844" w:history="1">
        <w:r>
          <w:rPr>
            <w:rFonts w:ascii="仿宋" w:eastAsia="仿宋" w:hAnsi="仿宋" w:cs="仿宋" w:hint="eastAsia"/>
            <w:lang w:eastAsia="zh-CN"/>
          </w:rPr>
          <w:t>五、发展规划</w:t>
        </w:r>
        <w:r>
          <w:tab/>
        </w:r>
        <w:r>
          <w:fldChar w:fldCharType="begin"/>
        </w:r>
        <w:r>
          <w:instrText xml:space="preserve"> PAGEREF _Toc26844 \h </w:instrText>
        </w:r>
        <w:r>
          <w:fldChar w:fldCharType="separate"/>
        </w:r>
        <w:r>
          <w:t>27</w:t>
        </w:r>
        <w:r>
          <w:fldChar w:fldCharType="end"/>
        </w:r>
      </w:hyperlink>
    </w:p>
    <w:p>
      <w:pPr>
        <w:pStyle w:val="TOC2"/>
        <w:tabs>
          <w:tab w:val="right" w:leader="dot" w:pos="8306"/>
        </w:tabs>
      </w:pPr>
      <w:hyperlink w:anchor="_Toc28832" w:history="1">
        <w:r>
          <w:rPr>
            <w:rFonts w:ascii="仿宋" w:eastAsia="仿宋" w:hAnsi="仿宋" w:cs="仿宋" w:hint="eastAsia"/>
            <w:lang w:eastAsia="zh-CN"/>
          </w:rPr>
          <w:t>(一)、公司发展规划</w:t>
        </w:r>
        <w:r>
          <w:tab/>
        </w:r>
        <w:r>
          <w:fldChar w:fldCharType="begin"/>
        </w:r>
        <w:r>
          <w:instrText xml:space="preserve"> PAGEREF _Toc28832 \h </w:instrText>
        </w:r>
        <w:r>
          <w:fldChar w:fldCharType="separate"/>
        </w:r>
        <w:r>
          <w:t>27</w:t>
        </w:r>
        <w:r>
          <w:fldChar w:fldCharType="end"/>
        </w:r>
      </w:hyperlink>
    </w:p>
    <w:p>
      <w:pPr>
        <w:pStyle w:val="TOC2"/>
        <w:tabs>
          <w:tab w:val="right" w:leader="dot" w:pos="8306"/>
        </w:tabs>
      </w:pPr>
      <w:hyperlink w:anchor="_Toc20344" w:history="1">
        <w:r>
          <w:rPr>
            <w:rFonts w:ascii="仿宋" w:eastAsia="仿宋" w:hAnsi="仿宋" w:cs="仿宋" w:hint="eastAsia"/>
            <w:lang w:eastAsia="zh-CN"/>
          </w:rPr>
          <w:t>(二)、保障措施</w:t>
        </w:r>
        <w:r>
          <w:tab/>
        </w:r>
        <w:r>
          <w:fldChar w:fldCharType="begin"/>
        </w:r>
        <w:r>
          <w:instrText xml:space="preserve"> PAGEREF _Toc20344 \h </w:instrText>
        </w:r>
        <w:r>
          <w:fldChar w:fldCharType="separate"/>
        </w:r>
        <w:r>
          <w:t>29</w:t>
        </w:r>
        <w:r>
          <w:fldChar w:fldCharType="end"/>
        </w:r>
      </w:hyperlink>
    </w:p>
    <w:p>
      <w:pPr>
        <w:pStyle w:val="TOC1"/>
        <w:tabs>
          <w:tab w:val="right" w:leader="dot" w:pos="8306"/>
        </w:tabs>
      </w:pPr>
      <w:hyperlink w:anchor="_Toc27382" w:history="1">
        <w:r>
          <w:rPr>
            <w:rFonts w:ascii="仿宋" w:eastAsia="仿宋" w:hAnsi="仿宋" w:cs="仿宋" w:hint="eastAsia"/>
            <w:lang w:eastAsia="zh-CN"/>
          </w:rPr>
          <w:t>六、建设进度分析</w:t>
        </w:r>
        <w:r>
          <w:tab/>
        </w:r>
        <w:r>
          <w:fldChar w:fldCharType="begin"/>
        </w:r>
        <w:r>
          <w:instrText xml:space="preserve"> PAGEREF _Toc27382 \h </w:instrText>
        </w:r>
        <w:r>
          <w:fldChar w:fldCharType="separate"/>
        </w:r>
        <w:r>
          <w:t>33</w:t>
        </w:r>
        <w:r>
          <w:fldChar w:fldCharType="end"/>
        </w:r>
      </w:hyperlink>
    </w:p>
    <w:p>
      <w:pPr>
        <w:pStyle w:val="TOC2"/>
        <w:tabs>
          <w:tab w:val="right" w:leader="dot" w:pos="8306"/>
        </w:tabs>
      </w:pPr>
      <w:hyperlink w:anchor="_Toc24863" w:history="1">
        <w:r>
          <w:rPr>
            <w:rFonts w:ascii="仿宋" w:eastAsia="仿宋" w:hAnsi="仿宋" w:cs="仿宋" w:hint="eastAsia"/>
            <w:lang w:eastAsia="zh-CN"/>
          </w:rPr>
          <w:t>(一)、AAAMPS项目进度安排</w:t>
        </w:r>
        <w:r>
          <w:tab/>
        </w:r>
        <w:r>
          <w:fldChar w:fldCharType="begin"/>
        </w:r>
        <w:r>
          <w:instrText xml:space="preserve"> PAGEREF _Toc24863 \h </w:instrText>
        </w:r>
        <w:r>
          <w:fldChar w:fldCharType="separate"/>
        </w:r>
        <w:r>
          <w:t>33</w:t>
        </w:r>
        <w:r>
          <w:fldChar w:fldCharType="end"/>
        </w:r>
      </w:hyperlink>
    </w:p>
    <w:p>
      <w:pPr>
        <w:pStyle w:val="TOC2"/>
        <w:tabs>
          <w:tab w:val="right" w:leader="dot" w:pos="8306"/>
        </w:tabs>
      </w:pPr>
      <w:hyperlink w:anchor="_Toc4780" w:history="1">
        <w:r>
          <w:rPr>
            <w:rFonts w:ascii="仿宋" w:eastAsia="仿宋" w:hAnsi="仿宋" w:cs="仿宋" w:hint="eastAsia"/>
            <w:lang w:eastAsia="zh-CN"/>
          </w:rPr>
          <w:t>(二)、AAAMPS项目实施保障措施</w:t>
        </w:r>
        <w:r>
          <w:tab/>
        </w:r>
        <w:r>
          <w:fldChar w:fldCharType="begin"/>
        </w:r>
        <w:r>
          <w:instrText xml:space="preserve"> PAGEREF _Toc4780 \h </w:instrText>
        </w:r>
        <w:r>
          <w:fldChar w:fldCharType="separate"/>
        </w:r>
        <w:r>
          <w:t>35</w:t>
        </w:r>
        <w:r>
          <w:fldChar w:fldCharType="end"/>
        </w:r>
      </w:hyperlink>
    </w:p>
    <w:p>
      <w:pPr>
        <w:pStyle w:val="TOC1"/>
        <w:tabs>
          <w:tab w:val="right" w:leader="dot" w:pos="8306"/>
        </w:tabs>
      </w:pPr>
      <w:hyperlink w:anchor="_Toc14365" w:history="1">
        <w:r>
          <w:rPr>
            <w:rFonts w:ascii="仿宋" w:eastAsia="仿宋" w:hAnsi="仿宋" w:cs="仿宋" w:hint="eastAsia"/>
            <w:lang w:eastAsia="zh-CN"/>
          </w:rPr>
          <w:t>七、AAAMPS项目风险分析</w:t>
        </w:r>
        <w:r>
          <w:tab/>
        </w:r>
        <w:r>
          <w:fldChar w:fldCharType="begin"/>
        </w:r>
        <w:r>
          <w:instrText xml:space="preserve"> PAGEREF _Toc14365 \h </w:instrText>
        </w:r>
        <w:r>
          <w:fldChar w:fldCharType="separate"/>
        </w:r>
        <w:r>
          <w:t>36</w:t>
        </w:r>
        <w:r>
          <w:fldChar w:fldCharType="end"/>
        </w:r>
      </w:hyperlink>
    </w:p>
    <w:p>
      <w:pPr>
        <w:pStyle w:val="TOC2"/>
        <w:tabs>
          <w:tab w:val="right" w:leader="dot" w:pos="8306"/>
        </w:tabs>
      </w:pPr>
      <w:hyperlink w:anchor="_Toc30447" w:history="1">
        <w:r>
          <w:rPr>
            <w:rFonts w:ascii="仿宋" w:eastAsia="仿宋" w:hAnsi="仿宋" w:cs="仿宋" w:hint="eastAsia"/>
            <w:lang w:eastAsia="zh-CN"/>
          </w:rPr>
          <w:t>(一)、AAAMPS项目风险分析</w:t>
        </w:r>
        <w:r>
          <w:tab/>
        </w:r>
        <w:r>
          <w:fldChar w:fldCharType="begin"/>
        </w:r>
        <w:r>
          <w:instrText xml:space="preserve"> PAGEREF _Toc30447 \h </w:instrText>
        </w:r>
        <w:r>
          <w:fldChar w:fldCharType="separate"/>
        </w:r>
        <w:r>
          <w:t>36</w:t>
        </w:r>
        <w:r>
          <w:fldChar w:fldCharType="end"/>
        </w:r>
      </w:hyperlink>
    </w:p>
    <w:p>
      <w:pPr>
        <w:pStyle w:val="TOC2"/>
        <w:tabs>
          <w:tab w:val="right" w:leader="dot" w:pos="8306"/>
        </w:tabs>
      </w:pPr>
      <w:hyperlink w:anchor="_Toc21686" w:history="1">
        <w:r>
          <w:rPr>
            <w:rFonts w:ascii="仿宋" w:eastAsia="仿宋" w:hAnsi="仿宋" w:cs="仿宋" w:hint="eastAsia"/>
            <w:lang w:eastAsia="zh-CN"/>
          </w:rPr>
          <w:t>(二)、AAAMPS项目风险对策</w:t>
        </w:r>
        <w:r>
          <w:tab/>
        </w:r>
        <w:r>
          <w:fldChar w:fldCharType="begin"/>
        </w:r>
        <w:r>
          <w:instrText xml:space="preserve"> PAGEREF _Toc21686 \h </w:instrText>
        </w:r>
        <w:r>
          <w:fldChar w:fldCharType="separate"/>
        </w:r>
        <w:r>
          <w:t>37</w:t>
        </w:r>
        <w:r>
          <w:fldChar w:fldCharType="end"/>
        </w:r>
      </w:hyperlink>
    </w:p>
    <w:p>
      <w:pPr>
        <w:pStyle w:val="TOC1"/>
        <w:tabs>
          <w:tab w:val="right" w:leader="dot" w:pos="8306"/>
        </w:tabs>
      </w:pPr>
      <w:hyperlink w:anchor="_Toc13720" w:history="1">
        <w:r>
          <w:rPr>
            <w:rFonts w:ascii="仿宋" w:eastAsia="仿宋" w:hAnsi="仿宋" w:cs="仿宋" w:hint="eastAsia"/>
            <w:lang w:eastAsia="zh-CN"/>
          </w:rPr>
          <w:t>八、环境保护分析</w:t>
        </w:r>
        <w:r>
          <w:tab/>
        </w:r>
        <w:r>
          <w:fldChar w:fldCharType="begin"/>
        </w:r>
        <w:r>
          <w:instrText xml:space="preserve"> PAGEREF _Toc13720 \h </w:instrText>
        </w:r>
        <w:r>
          <w:fldChar w:fldCharType="separate"/>
        </w:r>
        <w:r>
          <w:t>38</w:t>
        </w:r>
        <w:r>
          <w:fldChar w:fldCharType="end"/>
        </w:r>
      </w:hyperlink>
    </w:p>
    <w:p>
      <w:pPr>
        <w:pStyle w:val="TOC2"/>
        <w:tabs>
          <w:tab w:val="right" w:leader="dot" w:pos="8306"/>
        </w:tabs>
      </w:pPr>
      <w:hyperlink w:anchor="_Toc2428" w:history="1">
        <w:r>
          <w:rPr>
            <w:rFonts w:ascii="仿宋" w:eastAsia="仿宋" w:hAnsi="仿宋" w:cs="仿宋" w:hint="eastAsia"/>
            <w:lang w:eastAsia="zh-CN"/>
          </w:rPr>
          <w:t>(一)、编制依据</w:t>
        </w:r>
        <w:r>
          <w:tab/>
        </w:r>
        <w:r>
          <w:fldChar w:fldCharType="begin"/>
        </w:r>
        <w:r>
          <w:instrText xml:space="preserve"> PAGEREF _Toc2428 \h </w:instrText>
        </w:r>
        <w:r>
          <w:fldChar w:fldCharType="separate"/>
        </w:r>
        <w:r>
          <w:t>38</w:t>
        </w:r>
        <w:r>
          <w:fldChar w:fldCharType="end"/>
        </w:r>
      </w:hyperlink>
    </w:p>
    <w:p>
      <w:pPr>
        <w:pStyle w:val="TOC2"/>
        <w:tabs>
          <w:tab w:val="right" w:leader="dot" w:pos="8306"/>
        </w:tabs>
      </w:pPr>
      <w:hyperlink w:anchor="_Toc15013" w:history="1">
        <w:r>
          <w:rPr>
            <w:rFonts w:ascii="仿宋" w:eastAsia="仿宋" w:hAnsi="仿宋" w:cs="仿宋" w:hint="eastAsia"/>
            <w:lang w:eastAsia="zh-CN"/>
          </w:rPr>
          <w:t>(二)、环境影响合理性分析</w:t>
        </w:r>
        <w:r>
          <w:tab/>
        </w:r>
        <w:r>
          <w:fldChar w:fldCharType="begin"/>
        </w:r>
        <w:r>
          <w:instrText xml:space="preserve"> PAGEREF _Toc15013 \h </w:instrText>
        </w:r>
        <w:r>
          <w:fldChar w:fldCharType="separate"/>
        </w:r>
        <w:r>
          <w:t>38</w:t>
        </w:r>
        <w:r>
          <w:fldChar w:fldCharType="end"/>
        </w:r>
      </w:hyperlink>
    </w:p>
    <w:p>
      <w:pPr>
        <w:pStyle w:val="TOC2"/>
        <w:tabs>
          <w:tab w:val="right" w:leader="dot" w:pos="8306"/>
        </w:tabs>
      </w:pPr>
      <w:hyperlink w:anchor="_Toc12125" w:history="1">
        <w:r>
          <w:rPr>
            <w:rFonts w:ascii="仿宋" w:eastAsia="仿宋" w:hAnsi="仿宋" w:cs="仿宋" w:hint="eastAsia"/>
            <w:lang w:eastAsia="zh-CN"/>
          </w:rPr>
          <w:t>(三)、建设期大气环境影响分析</w:t>
        </w:r>
        <w:r>
          <w:tab/>
        </w:r>
        <w:r>
          <w:fldChar w:fldCharType="begin"/>
        </w:r>
        <w:r>
          <w:instrText xml:space="preserve"> PAGEREF _Toc12125 \h </w:instrText>
        </w:r>
        <w:r>
          <w:fldChar w:fldCharType="separate"/>
        </w:r>
        <w:r>
          <w:t>39</w:t>
        </w:r>
        <w:r>
          <w:fldChar w:fldCharType="end"/>
        </w:r>
      </w:hyperlink>
    </w:p>
    <w:p>
      <w:pPr>
        <w:pStyle w:val="TOC2"/>
        <w:tabs>
          <w:tab w:val="right" w:leader="dot" w:pos="8306"/>
        </w:tabs>
      </w:pPr>
      <w:hyperlink w:anchor="_Toc19594" w:history="1">
        <w:r>
          <w:rPr>
            <w:rFonts w:ascii="仿宋" w:eastAsia="仿宋" w:hAnsi="仿宋" w:cs="仿宋" w:hint="eastAsia"/>
            <w:lang w:eastAsia="zh-CN"/>
          </w:rPr>
          <w:t>(四)、建设期水环境影响分析</w:t>
        </w:r>
        <w:r>
          <w:tab/>
        </w:r>
        <w:r>
          <w:fldChar w:fldCharType="begin"/>
        </w:r>
        <w:r>
          <w:instrText xml:space="preserve"> PAGEREF _Toc19594 \h </w:instrText>
        </w:r>
        <w:r>
          <w:fldChar w:fldCharType="separate"/>
        </w:r>
        <w:r>
          <w:t>40</w:t>
        </w:r>
        <w:r>
          <w:fldChar w:fldCharType="end"/>
        </w:r>
      </w:hyperlink>
    </w:p>
    <w:p>
      <w:pPr>
        <w:pStyle w:val="TOC2"/>
        <w:tabs>
          <w:tab w:val="right" w:leader="dot" w:pos="8306"/>
        </w:tabs>
      </w:pPr>
      <w:hyperlink w:anchor="_Toc1848" w:history="1">
        <w:r>
          <w:rPr>
            <w:rFonts w:ascii="仿宋" w:eastAsia="仿宋" w:hAnsi="仿宋" w:cs="仿宋" w:hint="eastAsia"/>
            <w:lang w:eastAsia="zh-CN"/>
          </w:rPr>
          <w:t>(五)、建设期固体废弃物环境影响分析</w:t>
        </w:r>
        <w:r>
          <w:tab/>
        </w:r>
        <w:r>
          <w:fldChar w:fldCharType="begin"/>
        </w:r>
        <w:r>
          <w:instrText xml:space="preserve"> PAGEREF _Toc1848 \h </w:instrText>
        </w:r>
        <w:r>
          <w:fldChar w:fldCharType="separate"/>
        </w:r>
        <w:r>
          <w:t>41</w:t>
        </w:r>
        <w:r>
          <w:fldChar w:fldCharType="end"/>
        </w:r>
      </w:hyperlink>
    </w:p>
    <w:p>
      <w:pPr>
        <w:pStyle w:val="TOC2"/>
        <w:tabs>
          <w:tab w:val="right" w:leader="dot" w:pos="8306"/>
        </w:tabs>
      </w:pPr>
      <w:hyperlink w:anchor="_Toc21501" w:history="1">
        <w:r>
          <w:rPr>
            <w:rFonts w:ascii="仿宋" w:eastAsia="仿宋" w:hAnsi="仿宋" w:cs="仿宋" w:hint="eastAsia"/>
            <w:lang w:eastAsia="zh-CN"/>
          </w:rPr>
          <w:t>(六)、建设期声环境影响分析</w:t>
        </w:r>
        <w:r>
          <w:tab/>
        </w:r>
        <w:r>
          <w:fldChar w:fldCharType="begin"/>
        </w:r>
        <w:r>
          <w:instrText xml:space="preserve"> PAGEREF _Toc21501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13" w:history="1">
        <w:r>
          <w:rPr>
            <w:rFonts w:ascii="仿宋" w:eastAsia="仿宋" w:hAnsi="仿宋" w:cs="仿宋" w:hint="eastAsia"/>
            <w:lang w:eastAsia="zh-CN"/>
          </w:rPr>
          <w:t>(七)、营运期大气环境影响分析</w:t>
        </w:r>
        <w:r>
          <w:tab/>
        </w:r>
        <w:r>
          <w:fldChar w:fldCharType="begin"/>
        </w:r>
        <w:r>
          <w:instrText xml:space="preserve"> PAGEREF _Toc7413 \h </w:instrText>
        </w:r>
        <w:r>
          <w:fldChar w:fldCharType="separate"/>
        </w:r>
        <w:r>
          <w:t>44</w:t>
        </w:r>
        <w:r>
          <w:fldChar w:fldCharType="end"/>
        </w:r>
      </w:hyperlink>
    </w:p>
    <w:p>
      <w:pPr>
        <w:pStyle w:val="TOC2"/>
        <w:tabs>
          <w:tab w:val="right" w:leader="dot" w:pos="8306"/>
        </w:tabs>
      </w:pPr>
      <w:hyperlink w:anchor="_Toc807" w:history="1">
        <w:r>
          <w:rPr>
            <w:rFonts w:ascii="仿宋" w:eastAsia="仿宋" w:hAnsi="仿宋" w:cs="仿宋" w:hint="eastAsia"/>
            <w:lang w:eastAsia="zh-CN"/>
          </w:rPr>
          <w:t>(八)、营运期水环境影响分析</w:t>
        </w:r>
        <w:r>
          <w:tab/>
        </w:r>
        <w:r>
          <w:fldChar w:fldCharType="begin"/>
        </w:r>
        <w:r>
          <w:instrText xml:space="preserve"> PAGEREF _Toc807 \h </w:instrText>
        </w:r>
        <w:r>
          <w:fldChar w:fldCharType="separate"/>
        </w:r>
        <w:r>
          <w:t>45</w:t>
        </w:r>
        <w:r>
          <w:fldChar w:fldCharType="end"/>
        </w:r>
      </w:hyperlink>
    </w:p>
    <w:p>
      <w:pPr>
        <w:pStyle w:val="TOC2"/>
        <w:tabs>
          <w:tab w:val="right" w:leader="dot" w:pos="8306"/>
        </w:tabs>
      </w:pPr>
      <w:hyperlink w:anchor="_Toc24689" w:history="1">
        <w:r>
          <w:rPr>
            <w:rFonts w:ascii="仿宋" w:eastAsia="仿宋" w:hAnsi="仿宋" w:cs="仿宋" w:hint="eastAsia"/>
            <w:lang w:eastAsia="zh-CN"/>
          </w:rPr>
          <w:t>(九)、营运期固体废弃物环境影响分析</w:t>
        </w:r>
        <w:r>
          <w:tab/>
        </w:r>
        <w:r>
          <w:fldChar w:fldCharType="begin"/>
        </w:r>
        <w:r>
          <w:instrText xml:space="preserve"> PAGEREF _Toc24689 \h </w:instrText>
        </w:r>
        <w:r>
          <w:fldChar w:fldCharType="separate"/>
        </w:r>
        <w:r>
          <w:t>46</w:t>
        </w:r>
        <w:r>
          <w:fldChar w:fldCharType="end"/>
        </w:r>
      </w:hyperlink>
    </w:p>
    <w:p>
      <w:pPr>
        <w:pStyle w:val="TOC2"/>
        <w:tabs>
          <w:tab w:val="right" w:leader="dot" w:pos="8306"/>
        </w:tabs>
      </w:pPr>
      <w:hyperlink w:anchor="_Toc24420" w:history="1">
        <w:r>
          <w:rPr>
            <w:rFonts w:ascii="仿宋" w:eastAsia="仿宋" w:hAnsi="仿宋" w:cs="仿宋" w:hint="eastAsia"/>
            <w:lang w:eastAsia="zh-CN"/>
          </w:rPr>
          <w:t>(十)、营运期声环境影响分析</w:t>
        </w:r>
        <w:r>
          <w:tab/>
        </w:r>
        <w:r>
          <w:fldChar w:fldCharType="begin"/>
        </w:r>
        <w:r>
          <w:instrText xml:space="preserve"> PAGEREF _Toc24420 \h </w:instrText>
        </w:r>
        <w:r>
          <w:fldChar w:fldCharType="separate"/>
        </w:r>
        <w:r>
          <w:t>47</w:t>
        </w:r>
        <w:r>
          <w:fldChar w:fldCharType="end"/>
        </w:r>
      </w:hyperlink>
    </w:p>
    <w:p>
      <w:pPr>
        <w:pStyle w:val="TOC2"/>
        <w:tabs>
          <w:tab w:val="right" w:leader="dot" w:pos="8306"/>
        </w:tabs>
      </w:pPr>
      <w:hyperlink w:anchor="_Toc2754" w:history="1">
        <w:r>
          <w:rPr>
            <w:rFonts w:ascii="仿宋" w:eastAsia="仿宋" w:hAnsi="仿宋" w:cs="仿宋" w:hint="eastAsia"/>
            <w:lang w:eastAsia="zh-CN"/>
          </w:rPr>
          <w:t>(十一)、清洁生产</w:t>
        </w:r>
        <w:r>
          <w:tab/>
        </w:r>
        <w:r>
          <w:fldChar w:fldCharType="begin"/>
        </w:r>
        <w:r>
          <w:instrText xml:space="preserve"> PAGEREF _Toc2754 \h </w:instrText>
        </w:r>
        <w:r>
          <w:fldChar w:fldCharType="separate"/>
        </w:r>
        <w:r>
          <w:t>48</w:t>
        </w:r>
        <w:r>
          <w:fldChar w:fldCharType="end"/>
        </w:r>
      </w:hyperlink>
    </w:p>
    <w:p>
      <w:pPr>
        <w:pStyle w:val="TOC2"/>
        <w:tabs>
          <w:tab w:val="right" w:leader="dot" w:pos="8306"/>
        </w:tabs>
      </w:pPr>
      <w:hyperlink w:anchor="_Toc2552" w:history="1">
        <w:r>
          <w:rPr>
            <w:rFonts w:ascii="仿宋" w:eastAsia="仿宋" w:hAnsi="仿宋" w:cs="仿宋" w:hint="eastAsia"/>
            <w:lang w:eastAsia="zh-CN"/>
          </w:rPr>
          <w:t>(十二)、环境管理分析</w:t>
        </w:r>
        <w:r>
          <w:tab/>
        </w:r>
        <w:r>
          <w:fldChar w:fldCharType="begin"/>
        </w:r>
        <w:r>
          <w:instrText xml:space="preserve"> PAGEREF _Toc2552 \h </w:instrText>
        </w:r>
        <w:r>
          <w:fldChar w:fldCharType="separate"/>
        </w:r>
        <w:r>
          <w:t>49</w:t>
        </w:r>
        <w:r>
          <w:fldChar w:fldCharType="end"/>
        </w:r>
      </w:hyperlink>
    </w:p>
    <w:p>
      <w:pPr>
        <w:pStyle w:val="TOC2"/>
        <w:tabs>
          <w:tab w:val="right" w:leader="dot" w:pos="8306"/>
        </w:tabs>
      </w:pPr>
      <w:hyperlink w:anchor="_Toc23193" w:history="1">
        <w:r>
          <w:rPr>
            <w:rFonts w:ascii="仿宋" w:eastAsia="仿宋" w:hAnsi="仿宋" w:cs="仿宋" w:hint="eastAsia"/>
            <w:lang w:eastAsia="zh-CN"/>
          </w:rPr>
          <w:t>(十三)、结论及建议</w:t>
        </w:r>
        <w:r>
          <w:tab/>
        </w:r>
        <w:r>
          <w:fldChar w:fldCharType="begin"/>
        </w:r>
        <w:r>
          <w:instrText xml:space="preserve"> PAGEREF _Toc23193 \h </w:instrText>
        </w:r>
        <w:r>
          <w:fldChar w:fldCharType="separate"/>
        </w:r>
        <w:r>
          <w:t>51</w:t>
        </w:r>
        <w:r>
          <w:fldChar w:fldCharType="end"/>
        </w:r>
      </w:hyperlink>
    </w:p>
    <w:p>
      <w:pPr>
        <w:pStyle w:val="TOC1"/>
        <w:tabs>
          <w:tab w:val="right" w:leader="dot" w:pos="8306"/>
        </w:tabs>
      </w:pPr>
      <w:hyperlink w:anchor="_Toc18267" w:history="1">
        <w:r>
          <w:rPr>
            <w:rFonts w:ascii="仿宋" w:eastAsia="仿宋" w:hAnsi="仿宋" w:cs="仿宋" w:hint="eastAsia"/>
            <w:lang w:eastAsia="zh-CN"/>
          </w:rPr>
          <w:t>九、公司组建背景分析</w:t>
        </w:r>
        <w:r>
          <w:tab/>
        </w:r>
        <w:r>
          <w:fldChar w:fldCharType="begin"/>
        </w:r>
        <w:r>
          <w:instrText xml:space="preserve"> PAGEREF _Toc18267 \h </w:instrText>
        </w:r>
        <w:r>
          <w:fldChar w:fldCharType="separate"/>
        </w:r>
        <w:r>
          <w:t>52</w:t>
        </w:r>
        <w:r>
          <w:fldChar w:fldCharType="end"/>
        </w:r>
      </w:hyperlink>
    </w:p>
    <w:p>
      <w:pPr>
        <w:pStyle w:val="TOC2"/>
        <w:tabs>
          <w:tab w:val="right" w:leader="dot" w:pos="8306"/>
        </w:tabs>
      </w:pPr>
      <w:hyperlink w:anchor="_Toc18646" w:history="1">
        <w:r>
          <w:rPr>
            <w:rFonts w:ascii="仿宋" w:eastAsia="仿宋" w:hAnsi="仿宋" w:cs="仿宋" w:hint="eastAsia"/>
            <w:lang w:eastAsia="zh-CN"/>
          </w:rPr>
          <w:t>(一)、AAAMPS项目背景分析</w:t>
        </w:r>
        <w:r>
          <w:tab/>
        </w:r>
        <w:r>
          <w:fldChar w:fldCharType="begin"/>
        </w:r>
        <w:r>
          <w:instrText xml:space="preserve"> PAGEREF _Toc18646 \h </w:instrText>
        </w:r>
        <w:r>
          <w:fldChar w:fldCharType="separate"/>
        </w:r>
        <w:r>
          <w:t>52</w:t>
        </w:r>
        <w:r>
          <w:fldChar w:fldCharType="end"/>
        </w:r>
      </w:hyperlink>
    </w:p>
    <w:p>
      <w:pPr>
        <w:pStyle w:val="TOC2"/>
        <w:tabs>
          <w:tab w:val="right" w:leader="dot" w:pos="8306"/>
        </w:tabs>
      </w:pPr>
      <w:hyperlink w:anchor="_Toc530" w:history="1">
        <w:r>
          <w:rPr>
            <w:rFonts w:ascii="仿宋" w:eastAsia="仿宋" w:hAnsi="仿宋" w:cs="仿宋" w:hint="eastAsia"/>
            <w:lang w:eastAsia="zh-CN"/>
          </w:rPr>
          <w:t>(二)、AAAMPS项目建设必要性分析</w:t>
        </w:r>
        <w:r>
          <w:tab/>
        </w:r>
        <w:r>
          <w:fldChar w:fldCharType="begin"/>
        </w:r>
        <w:r>
          <w:instrText xml:space="preserve"> PAGEREF _Toc530 \h </w:instrText>
        </w:r>
        <w:r>
          <w:fldChar w:fldCharType="separate"/>
        </w:r>
        <w:r>
          <w:t>53</w:t>
        </w:r>
        <w:r>
          <w:fldChar w:fldCharType="end"/>
        </w:r>
      </w:hyperlink>
    </w:p>
    <w:p>
      <w:pPr>
        <w:pStyle w:val="TOC2"/>
        <w:tabs>
          <w:tab w:val="right" w:leader="dot" w:pos="8306"/>
        </w:tabs>
      </w:pPr>
      <w:hyperlink w:anchor="_Toc7811" w:history="1">
        <w:r>
          <w:rPr>
            <w:rFonts w:ascii="仿宋" w:eastAsia="仿宋" w:hAnsi="仿宋" w:cs="仿宋" w:hint="eastAsia"/>
            <w:lang w:eastAsia="zh-CN"/>
          </w:rPr>
          <w:t>(三)、鼓励中小企业发展</w:t>
        </w:r>
        <w:r>
          <w:tab/>
        </w:r>
        <w:r>
          <w:fldChar w:fldCharType="begin"/>
        </w:r>
        <w:r>
          <w:instrText xml:space="preserve"> PAGEREF _Toc7811 \h </w:instrText>
        </w:r>
        <w:r>
          <w:fldChar w:fldCharType="separate"/>
        </w:r>
        <w:r>
          <w:t>54</w:t>
        </w:r>
        <w:r>
          <w:fldChar w:fldCharType="end"/>
        </w:r>
      </w:hyperlink>
    </w:p>
    <w:p>
      <w:pPr>
        <w:pStyle w:val="TOC2"/>
        <w:tabs>
          <w:tab w:val="right" w:leader="dot" w:pos="8306"/>
        </w:tabs>
      </w:pPr>
      <w:hyperlink w:anchor="_Toc11570" w:history="1">
        <w:r>
          <w:rPr>
            <w:rFonts w:ascii="仿宋" w:eastAsia="仿宋" w:hAnsi="仿宋" w:cs="仿宋" w:hint="eastAsia"/>
            <w:lang w:eastAsia="zh-CN"/>
          </w:rPr>
          <w:t>(四)、宏观经济形势分析</w:t>
        </w:r>
        <w:r>
          <w:tab/>
        </w:r>
        <w:r>
          <w:fldChar w:fldCharType="begin"/>
        </w:r>
        <w:r>
          <w:instrText xml:space="preserve"> PAGEREF _Toc11570 \h </w:instrText>
        </w:r>
        <w:r>
          <w:fldChar w:fldCharType="separate"/>
        </w:r>
        <w:r>
          <w:t>55</w:t>
        </w:r>
        <w:r>
          <w:fldChar w:fldCharType="end"/>
        </w:r>
      </w:hyperlink>
    </w:p>
    <w:p>
      <w:pPr>
        <w:pStyle w:val="TOC1"/>
        <w:tabs>
          <w:tab w:val="right" w:leader="dot" w:pos="8306"/>
        </w:tabs>
      </w:pPr>
      <w:hyperlink w:anchor="_Toc24525" w:history="1">
        <w:r>
          <w:rPr>
            <w:rFonts w:ascii="仿宋" w:eastAsia="仿宋" w:hAnsi="仿宋" w:cs="仿宋" w:hint="eastAsia"/>
            <w:lang w:eastAsia="zh-CN"/>
          </w:rPr>
          <w:t>十、目标客户和受众分析</w:t>
        </w:r>
        <w:r>
          <w:tab/>
        </w:r>
        <w:r>
          <w:fldChar w:fldCharType="begin"/>
        </w:r>
        <w:r>
          <w:instrText xml:space="preserve"> PAGEREF _Toc24525 \h </w:instrText>
        </w:r>
        <w:r>
          <w:fldChar w:fldCharType="separate"/>
        </w:r>
        <w:r>
          <w:t>56</w:t>
        </w:r>
        <w:r>
          <w:fldChar w:fldCharType="end"/>
        </w:r>
      </w:hyperlink>
    </w:p>
    <w:p>
      <w:pPr>
        <w:pStyle w:val="TOC2"/>
        <w:tabs>
          <w:tab w:val="right" w:leader="dot" w:pos="8306"/>
        </w:tabs>
      </w:pPr>
      <w:hyperlink w:anchor="_Toc19446" w:history="1">
        <w:r>
          <w:rPr>
            <w:rFonts w:ascii="仿宋" w:eastAsia="仿宋" w:hAnsi="仿宋" w:cs="仿宋" w:hint="eastAsia"/>
            <w:lang w:eastAsia="zh-CN"/>
          </w:rPr>
          <w:t>(一)、客户群体描述</w:t>
        </w:r>
        <w:r>
          <w:tab/>
        </w:r>
        <w:r>
          <w:fldChar w:fldCharType="begin"/>
        </w:r>
        <w:r>
          <w:instrText xml:space="preserve"> PAGEREF _Toc19446 \h </w:instrText>
        </w:r>
        <w:r>
          <w:fldChar w:fldCharType="separate"/>
        </w:r>
        <w:r>
          <w:t>56</w:t>
        </w:r>
        <w:r>
          <w:fldChar w:fldCharType="end"/>
        </w:r>
      </w:hyperlink>
    </w:p>
    <w:p>
      <w:pPr>
        <w:pStyle w:val="TOC2"/>
        <w:tabs>
          <w:tab w:val="right" w:leader="dot" w:pos="8306"/>
        </w:tabs>
      </w:pPr>
      <w:hyperlink w:anchor="_Toc23485" w:history="1">
        <w:r>
          <w:rPr>
            <w:rFonts w:ascii="仿宋" w:eastAsia="仿宋" w:hAnsi="仿宋" w:cs="仿宋" w:hint="eastAsia"/>
            <w:lang w:eastAsia="zh-CN"/>
          </w:rPr>
          <w:t>(二)、客户需求和期望</w:t>
        </w:r>
        <w:r>
          <w:tab/>
        </w:r>
        <w:r>
          <w:fldChar w:fldCharType="begin"/>
        </w:r>
        <w:r>
          <w:instrText xml:space="preserve"> PAGEREF _Toc23485 \h </w:instrText>
        </w:r>
        <w:r>
          <w:fldChar w:fldCharType="separate"/>
        </w:r>
        <w:r>
          <w:t>58</w:t>
        </w:r>
        <w:r>
          <w:fldChar w:fldCharType="end"/>
        </w:r>
      </w:hyperlink>
    </w:p>
    <w:p>
      <w:pPr>
        <w:pStyle w:val="TOC2"/>
        <w:tabs>
          <w:tab w:val="right" w:leader="dot" w:pos="8306"/>
        </w:tabs>
      </w:pPr>
      <w:hyperlink w:anchor="_Toc20243" w:history="1">
        <w:r>
          <w:rPr>
            <w:rFonts w:ascii="仿宋" w:eastAsia="仿宋" w:hAnsi="仿宋" w:cs="仿宋" w:hint="eastAsia"/>
            <w:lang w:eastAsia="zh-CN"/>
          </w:rPr>
          <w:t>(三)、客户获取策略</w:t>
        </w:r>
        <w:r>
          <w:tab/>
        </w:r>
        <w:r>
          <w:fldChar w:fldCharType="begin"/>
        </w:r>
        <w:r>
          <w:instrText xml:space="preserve"> PAGEREF _Toc20243 \h </w:instrText>
        </w:r>
        <w:r>
          <w:fldChar w:fldCharType="separate"/>
        </w:r>
        <w:r>
          <w:t>59</w:t>
        </w:r>
        <w:r>
          <w:fldChar w:fldCharType="end"/>
        </w:r>
      </w:hyperlink>
    </w:p>
    <w:p>
      <w:pPr>
        <w:pStyle w:val="TOC2"/>
        <w:tabs>
          <w:tab w:val="right" w:leader="dot" w:pos="8306"/>
        </w:tabs>
      </w:pPr>
      <w:hyperlink w:anchor="_Toc28347" w:history="1">
        <w:r>
          <w:rPr>
            <w:rFonts w:ascii="仿宋" w:eastAsia="仿宋" w:hAnsi="仿宋" w:cs="仿宋" w:hint="eastAsia"/>
            <w:lang w:eastAsia="zh-CN"/>
          </w:rPr>
          <w:t>(四)、客户关系管理</w:t>
        </w:r>
        <w:r>
          <w:tab/>
        </w:r>
        <w:r>
          <w:fldChar w:fldCharType="begin"/>
        </w:r>
        <w:r>
          <w:instrText xml:space="preserve"> PAGEREF _Toc28347 \h </w:instrText>
        </w:r>
        <w:r>
          <w:fldChar w:fldCharType="separate"/>
        </w:r>
        <w:r>
          <w:t>61</w:t>
        </w:r>
        <w:r>
          <w:fldChar w:fldCharType="end"/>
        </w:r>
      </w:hyperlink>
    </w:p>
    <w:p>
      <w:pPr>
        <w:pStyle w:val="TOC1"/>
        <w:tabs>
          <w:tab w:val="right" w:leader="dot" w:pos="8306"/>
        </w:tabs>
      </w:pPr>
      <w:hyperlink w:anchor="_Toc15798" w:history="1">
        <w:r>
          <w:rPr>
            <w:rFonts w:ascii="仿宋" w:eastAsia="仿宋" w:hAnsi="仿宋" w:cs="仿宋" w:hint="eastAsia"/>
            <w:lang w:eastAsia="zh-CN"/>
          </w:rPr>
          <w:t>十一、推进公司成立的必要性分析</w:t>
        </w:r>
        <w:r>
          <w:tab/>
        </w:r>
        <w:r>
          <w:fldChar w:fldCharType="begin"/>
        </w:r>
        <w:r>
          <w:instrText xml:space="preserve"> PAGEREF _Toc15798 \h </w:instrText>
        </w:r>
        <w:r>
          <w:fldChar w:fldCharType="separate"/>
        </w:r>
        <w:r>
          <w:t>63</w:t>
        </w:r>
        <w:r>
          <w:fldChar w:fldCharType="end"/>
        </w:r>
      </w:hyperlink>
    </w:p>
    <w:p>
      <w:pPr>
        <w:pStyle w:val="TOC2"/>
        <w:tabs>
          <w:tab w:val="right" w:leader="dot" w:pos="8306"/>
        </w:tabs>
      </w:pPr>
      <w:hyperlink w:anchor="_Toc13856" w:history="1">
        <w:r>
          <w:rPr>
            <w:rFonts w:ascii="仿宋" w:eastAsia="仿宋" w:hAnsi="仿宋" w:cs="仿宋" w:hint="eastAsia"/>
            <w:lang w:eastAsia="zh-CN"/>
          </w:rPr>
          <w:t>(一)、市场需求和机会</w:t>
        </w:r>
        <w:r>
          <w:tab/>
        </w:r>
        <w:r>
          <w:fldChar w:fldCharType="begin"/>
        </w:r>
        <w:r>
          <w:instrText xml:space="preserve"> PAGEREF _Toc13856 \h </w:instrText>
        </w:r>
        <w:r>
          <w:fldChar w:fldCharType="separate"/>
        </w:r>
        <w:r>
          <w:t>63</w:t>
        </w:r>
        <w:r>
          <w:fldChar w:fldCharType="end"/>
        </w:r>
      </w:hyperlink>
    </w:p>
    <w:p>
      <w:pPr>
        <w:pStyle w:val="TOC2"/>
        <w:tabs>
          <w:tab w:val="right" w:leader="dot" w:pos="8306"/>
        </w:tabs>
      </w:pPr>
      <w:hyperlink w:anchor="_Toc3907" w:history="1">
        <w:r>
          <w:rPr>
            <w:rFonts w:ascii="仿宋" w:eastAsia="仿宋" w:hAnsi="仿宋" w:cs="仿宋" w:hint="eastAsia"/>
            <w:lang w:eastAsia="zh-CN"/>
          </w:rPr>
          <w:t>(二)、公司目标和战略</w:t>
        </w:r>
        <w:r>
          <w:tab/>
        </w:r>
        <w:r>
          <w:fldChar w:fldCharType="begin"/>
        </w:r>
        <w:r>
          <w:instrText xml:space="preserve"> PAGEREF _Toc3907 \h </w:instrText>
        </w:r>
        <w:r>
          <w:fldChar w:fldCharType="separate"/>
        </w:r>
        <w:r>
          <w:t>63</w:t>
        </w:r>
        <w:r>
          <w:fldChar w:fldCharType="end"/>
        </w:r>
      </w:hyperlink>
    </w:p>
    <w:p>
      <w:pPr>
        <w:pStyle w:val="TOC2"/>
        <w:tabs>
          <w:tab w:val="right" w:leader="dot" w:pos="8306"/>
        </w:tabs>
      </w:pPr>
      <w:hyperlink w:anchor="_Toc9571" w:history="1">
        <w:r>
          <w:rPr>
            <w:rFonts w:ascii="仿宋" w:eastAsia="仿宋" w:hAnsi="仿宋" w:cs="仿宋" w:hint="eastAsia"/>
            <w:lang w:eastAsia="zh-CN"/>
          </w:rPr>
          <w:t>(三)、公司竞争优势</w:t>
        </w:r>
        <w:r>
          <w:tab/>
        </w:r>
        <w:r>
          <w:fldChar w:fldCharType="begin"/>
        </w:r>
        <w:r>
          <w:instrText xml:space="preserve"> PAGEREF _Toc9571 \h </w:instrText>
        </w:r>
        <w:r>
          <w:fldChar w:fldCharType="separate"/>
        </w:r>
        <w:r>
          <w:t>63</w:t>
        </w:r>
        <w:r>
          <w:fldChar w:fldCharType="end"/>
        </w:r>
      </w:hyperlink>
    </w:p>
    <w:p>
      <w:pPr>
        <w:pStyle w:val="TOC1"/>
        <w:tabs>
          <w:tab w:val="right" w:leader="dot" w:pos="8306"/>
        </w:tabs>
      </w:pPr>
      <w:hyperlink w:anchor="_Toc1113" w:history="1">
        <w:r>
          <w:rPr>
            <w:rFonts w:ascii="仿宋" w:eastAsia="仿宋" w:hAnsi="仿宋" w:cs="仿宋" w:hint="eastAsia"/>
            <w:lang w:eastAsia="zh-CN"/>
          </w:rPr>
          <w:t>十二、未来计划和展望</w:t>
        </w:r>
        <w:r>
          <w:tab/>
        </w:r>
        <w:r>
          <w:fldChar w:fldCharType="begin"/>
        </w:r>
        <w:r>
          <w:instrText xml:space="preserve"> PAGEREF _Toc1113 \h </w:instrText>
        </w:r>
        <w:r>
          <w:fldChar w:fldCharType="separate"/>
        </w:r>
        <w:r>
          <w:t>64</w:t>
        </w:r>
        <w:r>
          <w:fldChar w:fldCharType="end"/>
        </w:r>
      </w:hyperlink>
    </w:p>
    <w:p>
      <w:pPr>
        <w:pStyle w:val="TOC2"/>
        <w:tabs>
          <w:tab w:val="right" w:leader="dot" w:pos="8306"/>
        </w:tabs>
      </w:pPr>
      <w:hyperlink w:anchor="_Toc12709" w:history="1">
        <w:r>
          <w:rPr>
            <w:rFonts w:ascii="仿宋" w:eastAsia="仿宋" w:hAnsi="仿宋" w:cs="仿宋" w:hint="eastAsia"/>
            <w:lang w:eastAsia="zh-CN"/>
          </w:rPr>
          <w:t>(一)、公司未来的发展计划</w:t>
        </w:r>
        <w:r>
          <w:tab/>
        </w:r>
        <w:r>
          <w:fldChar w:fldCharType="begin"/>
        </w:r>
        <w:r>
          <w:instrText xml:space="preserve"> PAGEREF _Toc12709 \h </w:instrText>
        </w:r>
        <w:r>
          <w:fldChar w:fldCharType="separate"/>
        </w:r>
        <w:r>
          <w:t>64</w:t>
        </w:r>
        <w:r>
          <w:fldChar w:fldCharType="end"/>
        </w:r>
      </w:hyperlink>
    </w:p>
    <w:p>
      <w:pPr>
        <w:pStyle w:val="TOC2"/>
        <w:tabs>
          <w:tab w:val="right" w:leader="dot" w:pos="8306"/>
        </w:tabs>
      </w:pPr>
      <w:hyperlink w:anchor="_Toc165" w:history="1">
        <w:r>
          <w:rPr>
            <w:rFonts w:ascii="仿宋" w:eastAsia="仿宋" w:hAnsi="仿宋" w:cs="仿宋" w:hint="eastAsia"/>
            <w:lang w:eastAsia="zh-CN"/>
          </w:rPr>
          <w:t>(二)、长期目标和目标</w:t>
        </w:r>
        <w:r>
          <w:tab/>
        </w:r>
        <w:r>
          <w:fldChar w:fldCharType="begin"/>
        </w:r>
        <w:r>
          <w:instrText xml:space="preserve"> PAGEREF _Toc165 \h </w:instrText>
        </w:r>
        <w:r>
          <w:fldChar w:fldCharType="separate"/>
        </w:r>
        <w:r>
          <w:t>65</w:t>
        </w:r>
        <w:r>
          <w:fldChar w:fldCharType="end"/>
        </w:r>
      </w:hyperlink>
    </w:p>
    <w:p>
      <w:pPr>
        <w:pStyle w:val="TOC1"/>
        <w:tabs>
          <w:tab w:val="right" w:leader="dot" w:pos="8306"/>
        </w:tabs>
      </w:pPr>
      <w:hyperlink w:anchor="_Toc11946" w:history="1">
        <w:r>
          <w:rPr>
            <w:rFonts w:ascii="仿宋" w:eastAsia="仿宋" w:hAnsi="仿宋" w:cs="仿宋" w:hint="eastAsia"/>
            <w:lang w:eastAsia="zh-CN"/>
          </w:rPr>
          <w:t>十三、AAAMPS项目总结分析</w:t>
        </w:r>
        <w:r>
          <w:tab/>
        </w:r>
        <w:r>
          <w:fldChar w:fldCharType="begin"/>
        </w:r>
        <w:r>
          <w:instrText xml:space="preserve"> PAGEREF _Toc11946 \h </w:instrText>
        </w:r>
        <w:r>
          <w:fldChar w:fldCharType="separate"/>
        </w:r>
        <w:r>
          <w:t>65</w:t>
        </w:r>
        <w:r>
          <w:fldChar w:fldCharType="end"/>
        </w:r>
      </w:hyperlink>
    </w:p>
    <w:p>
      <w:pPr>
        <w:pStyle w:val="TOC1"/>
        <w:tabs>
          <w:tab w:val="right" w:leader="dot" w:pos="8306"/>
        </w:tabs>
      </w:pPr>
      <w:hyperlink w:anchor="_Toc13441" w:history="1">
        <w:r>
          <w:rPr>
            <w:rFonts w:ascii="仿宋" w:eastAsia="仿宋" w:hAnsi="仿宋" w:cs="仿宋" w:hint="eastAsia"/>
            <w:lang w:eastAsia="zh-CN"/>
          </w:rPr>
          <w:t>十四、风险分析</w:t>
        </w:r>
        <w:r>
          <w:tab/>
        </w:r>
        <w:r>
          <w:fldChar w:fldCharType="begin"/>
        </w:r>
        <w:r>
          <w:instrText xml:space="preserve"> PAGEREF _Toc13441 \h </w:instrText>
        </w:r>
        <w:r>
          <w:fldChar w:fldCharType="separate"/>
        </w:r>
        <w:r>
          <w:t>67</w:t>
        </w:r>
        <w:r>
          <w:fldChar w:fldCharType="end"/>
        </w:r>
      </w:hyperlink>
    </w:p>
    <w:p>
      <w:pPr>
        <w:pStyle w:val="TOC2"/>
        <w:tabs>
          <w:tab w:val="right" w:leader="dot" w:pos="8306"/>
        </w:tabs>
      </w:pPr>
      <w:hyperlink w:anchor="_Toc4219" w:history="1">
        <w:r>
          <w:rPr>
            <w:rFonts w:ascii="仿宋" w:eastAsia="仿宋" w:hAnsi="仿宋" w:cs="仿宋" w:hint="eastAsia"/>
            <w:lang w:eastAsia="zh-CN"/>
          </w:rPr>
          <w:t>(一)、内部风险</w:t>
        </w:r>
        <w:r>
          <w:tab/>
        </w:r>
        <w:r>
          <w:fldChar w:fldCharType="begin"/>
        </w:r>
        <w:r>
          <w:instrText xml:space="preserve"> PAGEREF _Toc4219 \h </w:instrText>
        </w:r>
        <w:r>
          <w:fldChar w:fldCharType="separate"/>
        </w:r>
        <w:r>
          <w:t>67</w:t>
        </w:r>
        <w:r>
          <w:fldChar w:fldCharType="end"/>
        </w:r>
      </w:hyperlink>
    </w:p>
    <w:p>
      <w:pPr>
        <w:pStyle w:val="TOC2"/>
        <w:tabs>
          <w:tab w:val="right" w:leader="dot" w:pos="8306"/>
        </w:tabs>
      </w:pPr>
      <w:hyperlink w:anchor="_Toc7296" w:history="1">
        <w:r>
          <w:rPr>
            <w:rFonts w:ascii="仿宋" w:eastAsia="仿宋" w:hAnsi="仿宋" w:cs="仿宋" w:hint="eastAsia"/>
            <w:lang w:eastAsia="zh-CN"/>
          </w:rPr>
          <w:t>(二)、外部风险</w:t>
        </w:r>
        <w:r>
          <w:tab/>
        </w:r>
        <w:r>
          <w:fldChar w:fldCharType="begin"/>
        </w:r>
        <w:r>
          <w:instrText xml:space="preserve"> PAGEREF _Toc7296 \h </w:instrText>
        </w:r>
        <w:r>
          <w:fldChar w:fldCharType="separate"/>
        </w:r>
        <w:r>
          <w:t>68</w:t>
        </w:r>
        <w:r>
          <w:fldChar w:fldCharType="end"/>
        </w:r>
      </w:hyperlink>
    </w:p>
    <w:p>
      <w:pPr>
        <w:pStyle w:val="TOC2"/>
        <w:tabs>
          <w:tab w:val="right" w:leader="dot" w:pos="8306"/>
        </w:tabs>
      </w:pPr>
      <w:hyperlink w:anchor="_Toc8011" w:history="1">
        <w:r>
          <w:rPr>
            <w:rFonts w:ascii="仿宋" w:eastAsia="仿宋" w:hAnsi="仿宋" w:cs="仿宋" w:hint="eastAsia"/>
            <w:lang w:eastAsia="zh-CN"/>
          </w:rPr>
          <w:t>(三)、风险管理策略</w:t>
        </w:r>
        <w:r>
          <w:tab/>
        </w:r>
        <w:r>
          <w:fldChar w:fldCharType="begin"/>
        </w:r>
        <w:r>
          <w:instrText xml:space="preserve"> PAGEREF _Toc8011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764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704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一、AAAMPS行业分析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AAAMPS行业规模及增长性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AAAMPS行业代表品牌及对应公司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5352"/>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根据相关机构的最新数据，AAAMPS行业在未来几年将继续保持增长，预计到2023年，该行业的价值将达到XXX亿美元。这一行业正在经历新的变革，出现了一些明显趋势。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电子商务的崛起对AAAMPS包装产生了重要影响。\需要具备适应不同销售渠道的特性，以保证产品在运输和在线销售中的完好无损。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总体而言，AAAMPS包装行业呈现出稳健的年均增长率，约为4-5%。这一增长受到不断变化的消费者偏好、意识提高和不断增长的收入水平的推动。。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8140"/>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AAAMPS包装行业一直处于稳步增长的轨道，并且未来前景看好。以下是对行业发展及市场前景的分析：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https://d.book118.com/448054030051006037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AAAMPS行业相关公司筹备报告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48054030051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2024-02-07T02:02:00Z</dcterms:created>
  <dcterms:modified xsi:type="dcterms:W3CDTF">2024-02-07T02:03:07Z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0471D3A84D7144878C9E93920BC147F3_11</vt:lpwstr>
  </property>
  <property fmtid="{D5CDD505-2E9C-101B-9397-08002B2CF9AE}" pid="3" name="KSOProductBuildVer">
    <vt:lpwstr>2052-12.1.0.16250</vt:lpwstr>
  </property>
</Properties>
</file>