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前体药物载体材料行业相关公司筹备报告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42" w:history="1">
        <w:r>
          <w:rPr>
            <w:rFonts w:ascii="仿宋" w:eastAsia="仿宋" w:hAnsi="仿宋" w:cs="仿宋" w:hint="eastAsia"/>
            <w:lang w:eastAsia="zh-CN"/>
          </w:rPr>
          <w:t>序言</w:t>
        </w:r>
        <w:r>
          <w:tab/>
        </w:r>
        <w:r>
          <w:fldChar w:fldCharType="begin"/>
        </w:r>
        <w:r>
          <w:instrText xml:space="preserve"> PAGEREF _Toc3542 \h </w:instrText>
        </w:r>
        <w:r>
          <w:fldChar w:fldCharType="separate"/>
        </w:r>
        <w:r>
          <w:t>3</w:t>
        </w:r>
        <w:r>
          <w:fldChar w:fldCharType="end"/>
        </w:r>
      </w:hyperlink>
    </w:p>
    <w:p>
      <w:pPr>
        <w:pStyle w:val="TOC1"/>
        <w:tabs>
          <w:tab w:val="right" w:leader="dot" w:pos="8306"/>
        </w:tabs>
      </w:pPr>
      <w:hyperlink w:anchor="_Toc28449" w:history="1">
        <w:r>
          <w:rPr>
            <w:rFonts w:ascii="仿宋" w:eastAsia="仿宋" w:hAnsi="仿宋" w:cs="仿宋" w:hint="eastAsia"/>
            <w:lang w:eastAsia="zh-CN"/>
          </w:rPr>
          <w:t>一、发展规划</w:t>
        </w:r>
        <w:r>
          <w:tab/>
        </w:r>
        <w:r>
          <w:fldChar w:fldCharType="begin"/>
        </w:r>
        <w:r>
          <w:instrText xml:space="preserve"> PAGEREF _Toc28449 \h </w:instrText>
        </w:r>
        <w:r>
          <w:fldChar w:fldCharType="separate"/>
        </w:r>
        <w:r>
          <w:t>3</w:t>
        </w:r>
        <w:r>
          <w:fldChar w:fldCharType="end"/>
        </w:r>
      </w:hyperlink>
    </w:p>
    <w:p>
      <w:pPr>
        <w:pStyle w:val="TOC2"/>
        <w:tabs>
          <w:tab w:val="right" w:leader="dot" w:pos="8306"/>
        </w:tabs>
      </w:pPr>
      <w:hyperlink w:anchor="_Toc4607" w:history="1">
        <w:r>
          <w:rPr>
            <w:rFonts w:ascii="仿宋" w:eastAsia="仿宋" w:hAnsi="仿宋" w:cs="仿宋" w:hint="eastAsia"/>
            <w:lang w:eastAsia="zh-CN"/>
          </w:rPr>
          <w:t>(一)、公司发展规划</w:t>
        </w:r>
        <w:r>
          <w:tab/>
        </w:r>
        <w:r>
          <w:fldChar w:fldCharType="begin"/>
        </w:r>
        <w:r>
          <w:instrText xml:space="preserve"> PAGEREF _Toc4607 \h </w:instrText>
        </w:r>
        <w:r>
          <w:fldChar w:fldCharType="separate"/>
        </w:r>
        <w:r>
          <w:t>3</w:t>
        </w:r>
        <w:r>
          <w:fldChar w:fldCharType="end"/>
        </w:r>
      </w:hyperlink>
    </w:p>
    <w:p>
      <w:pPr>
        <w:pStyle w:val="TOC2"/>
        <w:tabs>
          <w:tab w:val="right" w:leader="dot" w:pos="8306"/>
        </w:tabs>
      </w:pPr>
      <w:hyperlink w:anchor="_Toc5720" w:history="1">
        <w:r>
          <w:rPr>
            <w:rFonts w:ascii="仿宋" w:eastAsia="仿宋" w:hAnsi="仿宋" w:cs="仿宋" w:hint="eastAsia"/>
            <w:lang w:eastAsia="zh-CN"/>
          </w:rPr>
          <w:t>(二)、保障措施</w:t>
        </w:r>
        <w:r>
          <w:tab/>
        </w:r>
        <w:r>
          <w:fldChar w:fldCharType="begin"/>
        </w:r>
        <w:r>
          <w:instrText xml:space="preserve"> PAGEREF _Toc5720 \h </w:instrText>
        </w:r>
        <w:r>
          <w:fldChar w:fldCharType="separate"/>
        </w:r>
        <w:r>
          <w:t>4</w:t>
        </w:r>
        <w:r>
          <w:fldChar w:fldCharType="end"/>
        </w:r>
      </w:hyperlink>
    </w:p>
    <w:p>
      <w:pPr>
        <w:pStyle w:val="TOC1"/>
        <w:tabs>
          <w:tab w:val="right" w:leader="dot" w:pos="8306"/>
        </w:tabs>
      </w:pPr>
      <w:hyperlink w:anchor="_Toc16097" w:history="1">
        <w:r>
          <w:rPr>
            <w:rFonts w:ascii="仿宋" w:eastAsia="仿宋" w:hAnsi="仿宋" w:cs="仿宋" w:hint="eastAsia"/>
            <w:lang w:eastAsia="zh-CN"/>
          </w:rPr>
          <w:t>二、行业、市场分析</w:t>
        </w:r>
        <w:r>
          <w:tab/>
        </w:r>
        <w:r>
          <w:fldChar w:fldCharType="begin"/>
        </w:r>
        <w:r>
          <w:instrText xml:space="preserve"> PAGEREF _Toc16097 \h </w:instrText>
        </w:r>
        <w:r>
          <w:fldChar w:fldCharType="separate"/>
        </w:r>
        <w:r>
          <w:t>9</w:t>
        </w:r>
        <w:r>
          <w:fldChar w:fldCharType="end"/>
        </w:r>
      </w:hyperlink>
    </w:p>
    <w:p>
      <w:pPr>
        <w:pStyle w:val="TOC2"/>
        <w:tabs>
          <w:tab w:val="right" w:leader="dot" w:pos="8306"/>
        </w:tabs>
      </w:pPr>
      <w:hyperlink w:anchor="_Toc28476" w:history="1">
        <w:r>
          <w:rPr>
            <w:rFonts w:ascii="仿宋" w:eastAsia="仿宋" w:hAnsi="仿宋" w:cs="仿宋" w:hint="eastAsia"/>
            <w:lang w:eastAsia="zh-CN"/>
          </w:rPr>
          <w:t>(一)、行业分析</w:t>
        </w:r>
        <w:r>
          <w:tab/>
        </w:r>
        <w:r>
          <w:fldChar w:fldCharType="begin"/>
        </w:r>
        <w:r>
          <w:instrText xml:space="preserve"> PAGEREF _Toc28476 \h </w:instrText>
        </w:r>
        <w:r>
          <w:fldChar w:fldCharType="separate"/>
        </w:r>
        <w:r>
          <w:t>9</w:t>
        </w:r>
        <w:r>
          <w:fldChar w:fldCharType="end"/>
        </w:r>
      </w:hyperlink>
    </w:p>
    <w:p>
      <w:pPr>
        <w:pStyle w:val="TOC2"/>
        <w:tabs>
          <w:tab w:val="right" w:leader="dot" w:pos="8306"/>
        </w:tabs>
      </w:pPr>
      <w:hyperlink w:anchor="_Toc16436" w:history="1">
        <w:r>
          <w:rPr>
            <w:rFonts w:ascii="仿宋" w:eastAsia="仿宋" w:hAnsi="仿宋" w:cs="仿宋" w:hint="eastAsia"/>
            <w:lang w:eastAsia="zh-CN"/>
          </w:rPr>
          <w:t>(二)、市场分析</w:t>
        </w:r>
        <w:r>
          <w:tab/>
        </w:r>
        <w:r>
          <w:fldChar w:fldCharType="begin"/>
        </w:r>
        <w:r>
          <w:instrText xml:space="preserve"> PAGEREF _Toc16436 \h </w:instrText>
        </w:r>
        <w:r>
          <w:fldChar w:fldCharType="separate"/>
        </w:r>
        <w:r>
          <w:t>10</w:t>
        </w:r>
        <w:r>
          <w:fldChar w:fldCharType="end"/>
        </w:r>
      </w:hyperlink>
    </w:p>
    <w:p>
      <w:pPr>
        <w:pStyle w:val="TOC2"/>
        <w:tabs>
          <w:tab w:val="right" w:leader="dot" w:pos="8306"/>
        </w:tabs>
      </w:pPr>
      <w:hyperlink w:anchor="_Toc18270" w:history="1">
        <w:r>
          <w:rPr>
            <w:rFonts w:ascii="仿宋" w:eastAsia="仿宋" w:hAnsi="仿宋" w:cs="仿宋" w:hint="eastAsia"/>
            <w:lang w:eastAsia="zh-CN"/>
          </w:rPr>
          <w:t>(三)、行业发展及市场前景分析</w:t>
        </w:r>
        <w:r>
          <w:tab/>
        </w:r>
        <w:r>
          <w:fldChar w:fldCharType="begin"/>
        </w:r>
        <w:r>
          <w:instrText xml:space="preserve"> PAGEREF _Toc18270 \h </w:instrText>
        </w:r>
        <w:r>
          <w:fldChar w:fldCharType="separate"/>
        </w:r>
        <w:r>
          <w:t>11</w:t>
        </w:r>
        <w:r>
          <w:fldChar w:fldCharType="end"/>
        </w:r>
      </w:hyperlink>
    </w:p>
    <w:p>
      <w:pPr>
        <w:pStyle w:val="TOC1"/>
        <w:tabs>
          <w:tab w:val="right" w:leader="dot" w:pos="8306"/>
        </w:tabs>
      </w:pPr>
      <w:hyperlink w:anchor="_Toc8989" w:history="1">
        <w:r>
          <w:rPr>
            <w:rFonts w:ascii="仿宋" w:eastAsia="仿宋" w:hAnsi="仿宋" w:cs="仿宋" w:hint="eastAsia"/>
            <w:lang w:eastAsia="zh-CN"/>
          </w:rPr>
          <w:t>三、选址分析</w:t>
        </w:r>
        <w:r>
          <w:tab/>
        </w:r>
        <w:r>
          <w:fldChar w:fldCharType="begin"/>
        </w:r>
        <w:r>
          <w:instrText xml:space="preserve"> PAGEREF _Toc8989 \h </w:instrText>
        </w:r>
        <w:r>
          <w:fldChar w:fldCharType="separate"/>
        </w:r>
        <w:r>
          <w:t>12</w:t>
        </w:r>
        <w:r>
          <w:fldChar w:fldCharType="end"/>
        </w:r>
      </w:hyperlink>
    </w:p>
    <w:p>
      <w:pPr>
        <w:pStyle w:val="TOC2"/>
        <w:tabs>
          <w:tab w:val="right" w:leader="dot" w:pos="8306"/>
        </w:tabs>
      </w:pPr>
      <w:hyperlink w:anchor="_Toc24026" w:history="1">
        <w:r>
          <w:rPr>
            <w:rFonts w:ascii="仿宋" w:eastAsia="仿宋" w:hAnsi="仿宋" w:cs="仿宋" w:hint="eastAsia"/>
            <w:lang w:eastAsia="zh-CN"/>
          </w:rPr>
          <w:t>(一)、前体药物载体材料项目选址原则</w:t>
        </w:r>
        <w:r>
          <w:tab/>
        </w:r>
        <w:r>
          <w:fldChar w:fldCharType="begin"/>
        </w:r>
        <w:r>
          <w:instrText xml:space="preserve"> PAGEREF _Toc24026 \h </w:instrText>
        </w:r>
        <w:r>
          <w:fldChar w:fldCharType="separate"/>
        </w:r>
        <w:r>
          <w:t>12</w:t>
        </w:r>
        <w:r>
          <w:fldChar w:fldCharType="end"/>
        </w:r>
      </w:hyperlink>
    </w:p>
    <w:p>
      <w:pPr>
        <w:pStyle w:val="TOC2"/>
        <w:tabs>
          <w:tab w:val="right" w:leader="dot" w:pos="8306"/>
        </w:tabs>
      </w:pPr>
      <w:hyperlink w:anchor="_Toc7844" w:history="1">
        <w:r>
          <w:rPr>
            <w:rFonts w:ascii="仿宋" w:eastAsia="仿宋" w:hAnsi="仿宋" w:cs="仿宋" w:hint="eastAsia"/>
            <w:lang w:eastAsia="zh-CN"/>
          </w:rPr>
          <w:t>(二)、建设区基本情况</w:t>
        </w:r>
        <w:r>
          <w:tab/>
        </w:r>
        <w:r>
          <w:fldChar w:fldCharType="begin"/>
        </w:r>
        <w:r>
          <w:instrText xml:space="preserve"> PAGEREF _Toc7844 \h </w:instrText>
        </w:r>
        <w:r>
          <w:fldChar w:fldCharType="separate"/>
        </w:r>
        <w:r>
          <w:t>13</w:t>
        </w:r>
        <w:r>
          <w:fldChar w:fldCharType="end"/>
        </w:r>
      </w:hyperlink>
    </w:p>
    <w:p>
      <w:pPr>
        <w:pStyle w:val="TOC2"/>
        <w:tabs>
          <w:tab w:val="right" w:leader="dot" w:pos="8306"/>
        </w:tabs>
      </w:pPr>
      <w:hyperlink w:anchor="_Toc14448" w:history="1">
        <w:r>
          <w:rPr>
            <w:rFonts w:ascii="仿宋" w:eastAsia="仿宋" w:hAnsi="仿宋" w:cs="仿宋" w:hint="eastAsia"/>
            <w:lang w:eastAsia="zh-CN"/>
          </w:rPr>
          <w:t>(三)、发展目标</w:t>
        </w:r>
        <w:r>
          <w:tab/>
        </w:r>
        <w:r>
          <w:fldChar w:fldCharType="begin"/>
        </w:r>
        <w:r>
          <w:instrText xml:space="preserve"> PAGEREF _Toc14448 \h </w:instrText>
        </w:r>
        <w:r>
          <w:fldChar w:fldCharType="separate"/>
        </w:r>
        <w:r>
          <w:t>14</w:t>
        </w:r>
        <w:r>
          <w:fldChar w:fldCharType="end"/>
        </w:r>
      </w:hyperlink>
    </w:p>
    <w:p>
      <w:pPr>
        <w:pStyle w:val="TOC2"/>
        <w:tabs>
          <w:tab w:val="right" w:leader="dot" w:pos="8306"/>
        </w:tabs>
      </w:pPr>
      <w:hyperlink w:anchor="_Toc2302" w:history="1">
        <w:r>
          <w:rPr>
            <w:rFonts w:ascii="仿宋" w:eastAsia="仿宋" w:hAnsi="仿宋" w:cs="仿宋" w:hint="eastAsia"/>
            <w:lang w:eastAsia="zh-CN"/>
          </w:rPr>
          <w:t>(四)、产业发展方向</w:t>
        </w:r>
        <w:r>
          <w:tab/>
        </w:r>
        <w:r>
          <w:fldChar w:fldCharType="begin"/>
        </w:r>
        <w:r>
          <w:instrText xml:space="preserve"> PAGEREF _Toc2302 \h </w:instrText>
        </w:r>
        <w:r>
          <w:fldChar w:fldCharType="separate"/>
        </w:r>
        <w:r>
          <w:t>16</w:t>
        </w:r>
        <w:r>
          <w:fldChar w:fldCharType="end"/>
        </w:r>
      </w:hyperlink>
    </w:p>
    <w:p>
      <w:pPr>
        <w:pStyle w:val="TOC2"/>
        <w:tabs>
          <w:tab w:val="right" w:leader="dot" w:pos="8306"/>
        </w:tabs>
      </w:pPr>
      <w:hyperlink w:anchor="_Toc26157" w:history="1">
        <w:r>
          <w:rPr>
            <w:rFonts w:ascii="仿宋" w:eastAsia="仿宋" w:hAnsi="仿宋" w:cs="仿宋" w:hint="eastAsia"/>
            <w:lang w:eastAsia="zh-CN"/>
          </w:rPr>
          <w:t>(五)、前体药物载体材料项目选址综合评价</w:t>
        </w:r>
        <w:r>
          <w:tab/>
        </w:r>
        <w:r>
          <w:fldChar w:fldCharType="begin"/>
        </w:r>
        <w:r>
          <w:instrText xml:space="preserve"> PAGEREF _Toc26157 \h </w:instrText>
        </w:r>
        <w:r>
          <w:fldChar w:fldCharType="separate"/>
        </w:r>
        <w:r>
          <w:t>17</w:t>
        </w:r>
        <w:r>
          <w:fldChar w:fldCharType="end"/>
        </w:r>
      </w:hyperlink>
    </w:p>
    <w:p>
      <w:pPr>
        <w:pStyle w:val="TOC1"/>
        <w:tabs>
          <w:tab w:val="right" w:leader="dot" w:pos="8306"/>
        </w:tabs>
      </w:pPr>
      <w:hyperlink w:anchor="_Toc10247" w:history="1">
        <w:r>
          <w:rPr>
            <w:rFonts w:ascii="仿宋" w:eastAsia="仿宋" w:hAnsi="仿宋" w:cs="仿宋" w:hint="eastAsia"/>
            <w:lang w:eastAsia="zh-CN"/>
          </w:rPr>
          <w:t>四、前体药物载体材料项目概况</w:t>
        </w:r>
        <w:r>
          <w:tab/>
        </w:r>
        <w:r>
          <w:fldChar w:fldCharType="begin"/>
        </w:r>
        <w:r>
          <w:instrText xml:space="preserve"> PAGEREF _Toc10247 \h </w:instrText>
        </w:r>
        <w:r>
          <w:fldChar w:fldCharType="separate"/>
        </w:r>
        <w:r>
          <w:t>17</w:t>
        </w:r>
        <w:r>
          <w:fldChar w:fldCharType="end"/>
        </w:r>
      </w:hyperlink>
    </w:p>
    <w:p>
      <w:pPr>
        <w:pStyle w:val="TOC2"/>
        <w:tabs>
          <w:tab w:val="right" w:leader="dot" w:pos="8306"/>
        </w:tabs>
      </w:pPr>
      <w:hyperlink w:anchor="_Toc17528" w:history="1">
        <w:r>
          <w:rPr>
            <w:rFonts w:ascii="仿宋" w:eastAsia="仿宋" w:hAnsi="仿宋" w:cs="仿宋" w:hint="eastAsia"/>
            <w:lang w:eastAsia="zh-CN"/>
          </w:rPr>
          <w:t>(一)、投资路径</w:t>
        </w:r>
        <w:r>
          <w:tab/>
        </w:r>
        <w:r>
          <w:fldChar w:fldCharType="begin"/>
        </w:r>
        <w:r>
          <w:instrText xml:space="preserve"> PAGEREF _Toc17528 \h </w:instrText>
        </w:r>
        <w:r>
          <w:fldChar w:fldCharType="separate"/>
        </w:r>
        <w:r>
          <w:t>17</w:t>
        </w:r>
        <w:r>
          <w:fldChar w:fldCharType="end"/>
        </w:r>
      </w:hyperlink>
    </w:p>
    <w:p>
      <w:pPr>
        <w:pStyle w:val="TOC2"/>
        <w:tabs>
          <w:tab w:val="right" w:leader="dot" w:pos="8306"/>
        </w:tabs>
      </w:pPr>
      <w:hyperlink w:anchor="_Toc16025" w:history="1">
        <w:r>
          <w:rPr>
            <w:rFonts w:ascii="仿宋" w:eastAsia="仿宋" w:hAnsi="仿宋" w:cs="仿宋" w:hint="eastAsia"/>
            <w:lang w:eastAsia="zh-CN"/>
          </w:rPr>
          <w:t>(二)、前体药物载体材料项目提出的理由</w:t>
        </w:r>
        <w:r>
          <w:tab/>
        </w:r>
        <w:r>
          <w:fldChar w:fldCharType="begin"/>
        </w:r>
        <w:r>
          <w:instrText xml:space="preserve"> PAGEREF _Toc16025 \h </w:instrText>
        </w:r>
        <w:r>
          <w:fldChar w:fldCharType="separate"/>
        </w:r>
        <w:r>
          <w:t>18</w:t>
        </w:r>
        <w:r>
          <w:fldChar w:fldCharType="end"/>
        </w:r>
      </w:hyperlink>
    </w:p>
    <w:p>
      <w:pPr>
        <w:pStyle w:val="TOC2"/>
        <w:tabs>
          <w:tab w:val="right" w:leader="dot" w:pos="8306"/>
        </w:tabs>
      </w:pPr>
      <w:hyperlink w:anchor="_Toc16778" w:history="1">
        <w:r>
          <w:rPr>
            <w:rFonts w:ascii="仿宋" w:eastAsia="仿宋" w:hAnsi="仿宋" w:cs="仿宋" w:hint="eastAsia"/>
            <w:lang w:eastAsia="zh-CN"/>
          </w:rPr>
          <w:t>(三)、前体药物载体材料项目选址</w:t>
        </w:r>
        <w:r>
          <w:tab/>
        </w:r>
        <w:r>
          <w:fldChar w:fldCharType="begin"/>
        </w:r>
        <w:r>
          <w:instrText xml:space="preserve"> PAGEREF _Toc16778 \h </w:instrText>
        </w:r>
        <w:r>
          <w:fldChar w:fldCharType="separate"/>
        </w:r>
        <w:r>
          <w:t>19</w:t>
        </w:r>
        <w:r>
          <w:fldChar w:fldCharType="end"/>
        </w:r>
      </w:hyperlink>
    </w:p>
    <w:p>
      <w:pPr>
        <w:pStyle w:val="TOC2"/>
        <w:tabs>
          <w:tab w:val="right" w:leader="dot" w:pos="8306"/>
        </w:tabs>
      </w:pPr>
      <w:hyperlink w:anchor="_Toc1453" w:history="1">
        <w:r>
          <w:rPr>
            <w:rFonts w:ascii="仿宋" w:eastAsia="仿宋" w:hAnsi="仿宋" w:cs="仿宋" w:hint="eastAsia"/>
            <w:lang w:eastAsia="zh-CN"/>
          </w:rPr>
          <w:t>(四)、生产规模</w:t>
        </w:r>
        <w:r>
          <w:tab/>
        </w:r>
        <w:r>
          <w:fldChar w:fldCharType="begin"/>
        </w:r>
        <w:r>
          <w:instrText xml:space="preserve"> PAGEREF _Toc1453 \h </w:instrText>
        </w:r>
        <w:r>
          <w:fldChar w:fldCharType="separate"/>
        </w:r>
        <w:r>
          <w:t>19</w:t>
        </w:r>
        <w:r>
          <w:fldChar w:fldCharType="end"/>
        </w:r>
      </w:hyperlink>
    </w:p>
    <w:p>
      <w:pPr>
        <w:pStyle w:val="TOC2"/>
        <w:tabs>
          <w:tab w:val="right" w:leader="dot" w:pos="8306"/>
        </w:tabs>
      </w:pPr>
      <w:hyperlink w:anchor="_Toc12179" w:history="1">
        <w:r>
          <w:rPr>
            <w:rFonts w:ascii="仿宋" w:eastAsia="仿宋" w:hAnsi="仿宋" w:cs="仿宋" w:hint="eastAsia"/>
            <w:lang w:eastAsia="zh-CN"/>
          </w:rPr>
          <w:t>(五)、建设规模</w:t>
        </w:r>
        <w:r>
          <w:tab/>
        </w:r>
        <w:r>
          <w:fldChar w:fldCharType="begin"/>
        </w:r>
        <w:r>
          <w:instrText xml:space="preserve"> PAGEREF _Toc12179 \h </w:instrText>
        </w:r>
        <w:r>
          <w:fldChar w:fldCharType="separate"/>
        </w:r>
        <w:r>
          <w:t>19</w:t>
        </w:r>
        <w:r>
          <w:fldChar w:fldCharType="end"/>
        </w:r>
      </w:hyperlink>
    </w:p>
    <w:p>
      <w:pPr>
        <w:pStyle w:val="TOC2"/>
        <w:tabs>
          <w:tab w:val="right" w:leader="dot" w:pos="8306"/>
        </w:tabs>
      </w:pPr>
      <w:hyperlink w:anchor="_Toc30563" w:history="1">
        <w:r>
          <w:rPr>
            <w:rFonts w:ascii="仿宋" w:eastAsia="仿宋" w:hAnsi="仿宋" w:cs="仿宋" w:hint="eastAsia"/>
            <w:lang w:eastAsia="zh-CN"/>
          </w:rPr>
          <w:t>(六)、前体药物载体材料项目投资</w:t>
        </w:r>
        <w:r>
          <w:tab/>
        </w:r>
        <w:r>
          <w:fldChar w:fldCharType="begin"/>
        </w:r>
        <w:r>
          <w:instrText xml:space="preserve"> PAGEREF _Toc30563 \h </w:instrText>
        </w:r>
        <w:r>
          <w:fldChar w:fldCharType="separate"/>
        </w:r>
        <w:r>
          <w:t>19</w:t>
        </w:r>
        <w:r>
          <w:fldChar w:fldCharType="end"/>
        </w:r>
      </w:hyperlink>
    </w:p>
    <w:p>
      <w:pPr>
        <w:pStyle w:val="TOC2"/>
        <w:tabs>
          <w:tab w:val="right" w:leader="dot" w:pos="8306"/>
        </w:tabs>
      </w:pPr>
      <w:hyperlink w:anchor="_Toc5660" w:history="1">
        <w:r>
          <w:rPr>
            <w:rFonts w:ascii="仿宋" w:eastAsia="仿宋" w:hAnsi="仿宋" w:cs="仿宋" w:hint="eastAsia"/>
            <w:lang w:eastAsia="zh-CN"/>
          </w:rPr>
          <w:t>(七)、前体药物载体材料项目进度规划</w:t>
        </w:r>
        <w:r>
          <w:tab/>
        </w:r>
        <w:r>
          <w:fldChar w:fldCharType="begin"/>
        </w:r>
        <w:r>
          <w:instrText xml:space="preserve"> PAGEREF _Toc5660 \h </w:instrText>
        </w:r>
        <w:r>
          <w:fldChar w:fldCharType="separate"/>
        </w:r>
        <w:r>
          <w:t>20</w:t>
        </w:r>
        <w:r>
          <w:fldChar w:fldCharType="end"/>
        </w:r>
      </w:hyperlink>
    </w:p>
    <w:p>
      <w:pPr>
        <w:pStyle w:val="TOC2"/>
        <w:tabs>
          <w:tab w:val="right" w:leader="dot" w:pos="8306"/>
        </w:tabs>
      </w:pPr>
      <w:hyperlink w:anchor="_Toc17252" w:history="1">
        <w:r>
          <w:rPr>
            <w:rFonts w:ascii="仿宋" w:eastAsia="仿宋" w:hAnsi="仿宋" w:cs="仿宋" w:hint="eastAsia"/>
            <w:lang w:eastAsia="zh-CN"/>
          </w:rPr>
          <w:t>(八)、经济效益(正常经营年份)</w:t>
        </w:r>
        <w:r>
          <w:tab/>
        </w:r>
        <w:r>
          <w:fldChar w:fldCharType="begin"/>
        </w:r>
        <w:r>
          <w:instrText xml:space="preserve"> PAGEREF _Toc17252 \h </w:instrText>
        </w:r>
        <w:r>
          <w:fldChar w:fldCharType="separate"/>
        </w:r>
        <w:r>
          <w:t>20</w:t>
        </w:r>
        <w:r>
          <w:fldChar w:fldCharType="end"/>
        </w:r>
      </w:hyperlink>
    </w:p>
    <w:p>
      <w:pPr>
        <w:pStyle w:val="TOC2"/>
        <w:tabs>
          <w:tab w:val="right" w:leader="dot" w:pos="8306"/>
        </w:tabs>
      </w:pPr>
      <w:hyperlink w:anchor="_Toc7014" w:history="1">
        <w:r>
          <w:rPr>
            <w:rFonts w:ascii="仿宋" w:eastAsia="仿宋" w:hAnsi="仿宋" w:cs="仿宋" w:hint="eastAsia"/>
            <w:lang w:eastAsia="zh-CN"/>
          </w:rPr>
          <w:t>(九)、前体药物载体材料项目综合评价</w:t>
        </w:r>
        <w:r>
          <w:tab/>
        </w:r>
        <w:r>
          <w:fldChar w:fldCharType="begin"/>
        </w:r>
        <w:r>
          <w:instrText xml:space="preserve"> PAGEREF _Toc7014 \h </w:instrText>
        </w:r>
        <w:r>
          <w:fldChar w:fldCharType="separate"/>
        </w:r>
        <w:r>
          <w:t>21</w:t>
        </w:r>
        <w:r>
          <w:fldChar w:fldCharType="end"/>
        </w:r>
      </w:hyperlink>
    </w:p>
    <w:p>
      <w:pPr>
        <w:pStyle w:val="TOC1"/>
        <w:tabs>
          <w:tab w:val="right" w:leader="dot" w:pos="8306"/>
        </w:tabs>
      </w:pPr>
      <w:hyperlink w:anchor="_Toc16188" w:history="1">
        <w:r>
          <w:rPr>
            <w:rFonts w:ascii="仿宋" w:eastAsia="仿宋" w:hAnsi="仿宋" w:cs="仿宋" w:hint="eastAsia"/>
            <w:lang w:eastAsia="zh-CN"/>
          </w:rPr>
          <w:t>五、公司成立背景及可行性分析</w:t>
        </w:r>
        <w:r>
          <w:tab/>
        </w:r>
        <w:r>
          <w:fldChar w:fldCharType="begin"/>
        </w:r>
        <w:r>
          <w:instrText xml:space="preserve"> PAGEREF _Toc16188 \h </w:instrText>
        </w:r>
        <w:r>
          <w:fldChar w:fldCharType="separate"/>
        </w:r>
        <w:r>
          <w:t>22</w:t>
        </w:r>
        <w:r>
          <w:fldChar w:fldCharType="end"/>
        </w:r>
      </w:hyperlink>
    </w:p>
    <w:p>
      <w:pPr>
        <w:pStyle w:val="TOC2"/>
        <w:tabs>
          <w:tab w:val="right" w:leader="dot" w:pos="8306"/>
        </w:tabs>
      </w:pPr>
      <w:hyperlink w:anchor="_Toc11736" w:history="1">
        <w:r>
          <w:rPr>
            <w:rFonts w:ascii="仿宋" w:eastAsia="仿宋" w:hAnsi="仿宋" w:cs="仿宋" w:hint="eastAsia"/>
            <w:lang w:eastAsia="zh-CN"/>
          </w:rPr>
          <w:t>(一)、发展思路</w:t>
        </w:r>
        <w:r>
          <w:tab/>
        </w:r>
        <w:r>
          <w:fldChar w:fldCharType="begin"/>
        </w:r>
        <w:r>
          <w:instrText xml:space="preserve"> PAGEREF _Toc11736 \h </w:instrText>
        </w:r>
        <w:r>
          <w:fldChar w:fldCharType="separate"/>
        </w:r>
        <w:r>
          <w:t>22</w:t>
        </w:r>
        <w:r>
          <w:fldChar w:fldCharType="end"/>
        </w:r>
      </w:hyperlink>
    </w:p>
    <w:p>
      <w:pPr>
        <w:pStyle w:val="TOC2"/>
        <w:tabs>
          <w:tab w:val="right" w:leader="dot" w:pos="8306"/>
        </w:tabs>
      </w:pPr>
      <w:hyperlink w:anchor="_Toc31388" w:history="1">
        <w:r>
          <w:rPr>
            <w:rFonts w:ascii="仿宋" w:eastAsia="仿宋" w:hAnsi="仿宋" w:cs="仿宋" w:hint="eastAsia"/>
            <w:lang w:eastAsia="zh-CN"/>
          </w:rPr>
          <w:t>(二)、产业发展背景分析</w:t>
        </w:r>
        <w:r>
          <w:tab/>
        </w:r>
        <w:r>
          <w:fldChar w:fldCharType="begin"/>
        </w:r>
        <w:r>
          <w:instrText xml:space="preserve"> PAGEREF _Toc31388 \h </w:instrText>
        </w:r>
        <w:r>
          <w:fldChar w:fldCharType="separate"/>
        </w:r>
        <w:r>
          <w:t>23</w:t>
        </w:r>
        <w:r>
          <w:fldChar w:fldCharType="end"/>
        </w:r>
      </w:hyperlink>
    </w:p>
    <w:p>
      <w:pPr>
        <w:pStyle w:val="TOC2"/>
        <w:tabs>
          <w:tab w:val="right" w:leader="dot" w:pos="8306"/>
        </w:tabs>
      </w:pPr>
      <w:hyperlink w:anchor="_Toc5557" w:history="1">
        <w:r>
          <w:rPr>
            <w:rFonts w:ascii="仿宋" w:eastAsia="仿宋" w:hAnsi="仿宋" w:cs="仿宋" w:hint="eastAsia"/>
            <w:lang w:eastAsia="zh-CN"/>
          </w:rPr>
          <w:t>(三)、产业发展原则</w:t>
        </w:r>
        <w:r>
          <w:tab/>
        </w:r>
        <w:r>
          <w:fldChar w:fldCharType="begin"/>
        </w:r>
        <w:r>
          <w:instrText xml:space="preserve"> PAGEREF _Toc5557 \h </w:instrText>
        </w:r>
        <w:r>
          <w:fldChar w:fldCharType="separate"/>
        </w:r>
        <w:r>
          <w:t>24</w:t>
        </w:r>
        <w:r>
          <w:fldChar w:fldCharType="end"/>
        </w:r>
      </w:hyperlink>
    </w:p>
    <w:p>
      <w:pPr>
        <w:pStyle w:val="TOC2"/>
        <w:tabs>
          <w:tab w:val="right" w:leader="dot" w:pos="8306"/>
        </w:tabs>
      </w:pPr>
      <w:hyperlink w:anchor="_Toc7852" w:history="1">
        <w:r>
          <w:rPr>
            <w:rFonts w:ascii="仿宋" w:eastAsia="仿宋" w:hAnsi="仿宋" w:cs="仿宋" w:hint="eastAsia"/>
            <w:lang w:eastAsia="zh-CN"/>
          </w:rPr>
          <w:t>(四)、区域产业环境分析</w:t>
        </w:r>
        <w:r>
          <w:tab/>
        </w:r>
        <w:r>
          <w:fldChar w:fldCharType="begin"/>
        </w:r>
        <w:r>
          <w:instrText xml:space="preserve"> PAGEREF _Toc7852 \h </w:instrText>
        </w:r>
        <w:r>
          <w:fldChar w:fldCharType="separate"/>
        </w:r>
        <w:r>
          <w:t>25</w:t>
        </w:r>
        <w:r>
          <w:fldChar w:fldCharType="end"/>
        </w:r>
      </w:hyperlink>
    </w:p>
    <w:p>
      <w:pPr>
        <w:pStyle w:val="TOC2"/>
        <w:tabs>
          <w:tab w:val="right" w:leader="dot" w:pos="8306"/>
        </w:tabs>
      </w:pPr>
      <w:hyperlink w:anchor="_Toc6579" w:history="1">
        <w:r>
          <w:rPr>
            <w:rFonts w:ascii="仿宋" w:eastAsia="仿宋" w:hAnsi="仿宋" w:cs="仿宋" w:hint="eastAsia"/>
            <w:lang w:eastAsia="zh-CN"/>
          </w:rPr>
          <w:t>(五)、可行性分析</w:t>
        </w:r>
        <w:r>
          <w:tab/>
        </w:r>
        <w:r>
          <w:fldChar w:fldCharType="begin"/>
        </w:r>
        <w:r>
          <w:instrText xml:space="preserve"> PAGEREF _Toc6579 \h </w:instrText>
        </w:r>
        <w:r>
          <w:fldChar w:fldCharType="separate"/>
        </w:r>
        <w:r>
          <w:t>27</w:t>
        </w:r>
        <w:r>
          <w:fldChar w:fldCharType="end"/>
        </w:r>
      </w:hyperlink>
    </w:p>
    <w:p>
      <w:pPr>
        <w:pStyle w:val="TOC2"/>
        <w:tabs>
          <w:tab w:val="right" w:leader="dot" w:pos="8306"/>
        </w:tabs>
      </w:pPr>
      <w:hyperlink w:anchor="_Toc14537" w:history="1">
        <w:r>
          <w:rPr>
            <w:rFonts w:ascii="仿宋" w:eastAsia="仿宋" w:hAnsi="仿宋" w:cs="仿宋" w:hint="eastAsia"/>
            <w:lang w:eastAsia="zh-CN"/>
          </w:rPr>
          <w:t>(六)、产业发展重点任务</w:t>
        </w:r>
        <w:r>
          <w:tab/>
        </w:r>
        <w:r>
          <w:fldChar w:fldCharType="begin"/>
        </w:r>
        <w:r>
          <w:instrText xml:space="preserve"> PAGEREF _Toc14537 \h </w:instrText>
        </w:r>
        <w:r>
          <w:fldChar w:fldCharType="separate"/>
        </w:r>
        <w:r>
          <w:t>28</w:t>
        </w:r>
        <w:r>
          <w:fldChar w:fldCharType="end"/>
        </w:r>
      </w:hyperlink>
    </w:p>
    <w:p>
      <w:pPr>
        <w:pStyle w:val="TOC2"/>
        <w:tabs>
          <w:tab w:val="right" w:leader="dot" w:pos="8306"/>
        </w:tabs>
      </w:pPr>
      <w:hyperlink w:anchor="_Toc30001" w:history="1">
        <w:r>
          <w:rPr>
            <w:rFonts w:ascii="仿宋" w:eastAsia="仿宋" w:hAnsi="仿宋" w:cs="仿宋" w:hint="eastAsia"/>
            <w:lang w:eastAsia="zh-CN"/>
          </w:rPr>
          <w:t>(七)、前体药物载体材料项目建设必要性分析</w:t>
        </w:r>
        <w:r>
          <w:tab/>
        </w:r>
        <w:r>
          <w:fldChar w:fldCharType="begin"/>
        </w:r>
        <w:r>
          <w:instrText xml:space="preserve"> PAGEREF _Toc30001 \h </w:instrText>
        </w:r>
        <w:r>
          <w:fldChar w:fldCharType="separate"/>
        </w:r>
        <w:r>
          <w:t>30</w:t>
        </w:r>
        <w:r>
          <w:fldChar w:fldCharType="end"/>
        </w:r>
      </w:hyperlink>
    </w:p>
    <w:p>
      <w:pPr>
        <w:pStyle w:val="TOC1"/>
        <w:tabs>
          <w:tab w:val="right" w:leader="dot" w:pos="8306"/>
        </w:tabs>
      </w:pPr>
      <w:hyperlink w:anchor="_Toc21612" w:history="1">
        <w:r>
          <w:rPr>
            <w:rFonts w:ascii="仿宋" w:eastAsia="仿宋" w:hAnsi="仿宋" w:cs="仿宋" w:hint="eastAsia"/>
            <w:lang w:eastAsia="zh-CN"/>
          </w:rPr>
          <w:t>六、环境保护分析</w:t>
        </w:r>
        <w:r>
          <w:tab/>
        </w:r>
        <w:r>
          <w:fldChar w:fldCharType="begin"/>
        </w:r>
        <w:r>
          <w:instrText xml:space="preserve"> PAGEREF _Toc21612 \h </w:instrText>
        </w:r>
        <w:r>
          <w:fldChar w:fldCharType="separate"/>
        </w:r>
        <w:r>
          <w:t>31</w:t>
        </w:r>
        <w:r>
          <w:fldChar w:fldCharType="end"/>
        </w:r>
      </w:hyperlink>
    </w:p>
    <w:p>
      <w:pPr>
        <w:pStyle w:val="TOC2"/>
        <w:tabs>
          <w:tab w:val="right" w:leader="dot" w:pos="8306"/>
        </w:tabs>
      </w:pPr>
      <w:hyperlink w:anchor="_Toc5395" w:history="1">
        <w:r>
          <w:rPr>
            <w:rFonts w:ascii="仿宋" w:eastAsia="仿宋" w:hAnsi="仿宋" w:cs="仿宋" w:hint="eastAsia"/>
            <w:lang w:eastAsia="zh-CN"/>
          </w:rPr>
          <w:t>(一)、编制依据</w:t>
        </w:r>
        <w:r>
          <w:tab/>
        </w:r>
        <w:r>
          <w:fldChar w:fldCharType="begin"/>
        </w:r>
        <w:r>
          <w:instrText xml:space="preserve"> PAGEREF _Toc5395 \h </w:instrText>
        </w:r>
        <w:r>
          <w:fldChar w:fldCharType="separate"/>
        </w:r>
        <w:r>
          <w:t>31</w:t>
        </w:r>
        <w:r>
          <w:fldChar w:fldCharType="end"/>
        </w:r>
      </w:hyperlink>
    </w:p>
    <w:p>
      <w:pPr>
        <w:pStyle w:val="TOC2"/>
        <w:tabs>
          <w:tab w:val="right" w:leader="dot" w:pos="8306"/>
        </w:tabs>
      </w:pPr>
      <w:hyperlink w:anchor="_Toc9481" w:history="1">
        <w:r>
          <w:rPr>
            <w:rFonts w:ascii="仿宋" w:eastAsia="仿宋" w:hAnsi="仿宋" w:cs="仿宋" w:hint="eastAsia"/>
            <w:lang w:eastAsia="zh-CN"/>
          </w:rPr>
          <w:t>(二)、环境影响合理性分析</w:t>
        </w:r>
        <w:r>
          <w:tab/>
        </w:r>
        <w:r>
          <w:fldChar w:fldCharType="begin"/>
        </w:r>
        <w:r>
          <w:instrText xml:space="preserve"> PAGEREF _Toc9481 \h </w:instrText>
        </w:r>
        <w:r>
          <w:fldChar w:fldCharType="separate"/>
        </w:r>
        <w:r>
          <w:t>32</w:t>
        </w:r>
        <w:r>
          <w:fldChar w:fldCharType="end"/>
        </w:r>
      </w:hyperlink>
    </w:p>
    <w:p>
      <w:pPr>
        <w:pStyle w:val="TOC2"/>
        <w:tabs>
          <w:tab w:val="right" w:leader="dot" w:pos="8306"/>
        </w:tabs>
      </w:pPr>
      <w:hyperlink w:anchor="_Toc30866" w:history="1">
        <w:r>
          <w:rPr>
            <w:rFonts w:ascii="仿宋" w:eastAsia="仿宋" w:hAnsi="仿宋" w:cs="仿宋" w:hint="eastAsia"/>
            <w:lang w:eastAsia="zh-CN"/>
          </w:rPr>
          <w:t>(三)、建设期大气环境影响分析</w:t>
        </w:r>
        <w:r>
          <w:tab/>
        </w:r>
        <w:r>
          <w:fldChar w:fldCharType="begin"/>
        </w:r>
        <w:r>
          <w:instrText xml:space="preserve"> PAGEREF _Toc30866 \h </w:instrText>
        </w:r>
        <w:r>
          <w:fldChar w:fldCharType="separate"/>
        </w:r>
        <w:r>
          <w:t>33</w:t>
        </w:r>
        <w:r>
          <w:fldChar w:fldCharType="end"/>
        </w:r>
      </w:hyperlink>
    </w:p>
    <w:p>
      <w:pPr>
        <w:pStyle w:val="TOC2"/>
        <w:tabs>
          <w:tab w:val="right" w:leader="dot" w:pos="8306"/>
        </w:tabs>
      </w:pPr>
      <w:hyperlink w:anchor="_Toc18472" w:history="1">
        <w:r>
          <w:rPr>
            <w:rFonts w:ascii="仿宋" w:eastAsia="仿宋" w:hAnsi="仿宋" w:cs="仿宋" w:hint="eastAsia"/>
            <w:lang w:eastAsia="zh-CN"/>
          </w:rPr>
          <w:t>(四)、建设期水环境影响分析</w:t>
        </w:r>
        <w:r>
          <w:tab/>
        </w:r>
        <w:r>
          <w:fldChar w:fldCharType="begin"/>
        </w:r>
        <w:r>
          <w:instrText xml:space="preserve"> PAGEREF _Toc18472 \h </w:instrText>
        </w:r>
        <w:r>
          <w:fldChar w:fldCharType="separate"/>
        </w:r>
        <w:r>
          <w:t>34</w:t>
        </w:r>
        <w:r>
          <w:fldChar w:fldCharType="end"/>
        </w:r>
      </w:hyperlink>
    </w:p>
    <w:p>
      <w:pPr>
        <w:pStyle w:val="TOC2"/>
        <w:tabs>
          <w:tab w:val="right" w:leader="dot" w:pos="8306"/>
        </w:tabs>
      </w:pPr>
      <w:hyperlink w:anchor="_Toc15748" w:history="1">
        <w:r>
          <w:rPr>
            <w:rFonts w:ascii="仿宋" w:eastAsia="仿宋" w:hAnsi="仿宋" w:cs="仿宋" w:hint="eastAsia"/>
            <w:lang w:eastAsia="zh-CN"/>
          </w:rPr>
          <w:t>(五)、建设期固体废弃物环境影响分析</w:t>
        </w:r>
        <w:r>
          <w:tab/>
        </w:r>
        <w:r>
          <w:fldChar w:fldCharType="begin"/>
        </w:r>
        <w:r>
          <w:instrText xml:space="preserve"> PAGEREF _Toc15748 \h </w:instrText>
        </w:r>
        <w:r>
          <w:fldChar w:fldCharType="separate"/>
        </w:r>
        <w:r>
          <w:t>35</w:t>
        </w:r>
        <w:r>
          <w:fldChar w:fldCharType="end"/>
        </w:r>
      </w:hyperlink>
    </w:p>
    <w:p>
      <w:pPr>
        <w:pStyle w:val="TOC2"/>
        <w:tabs>
          <w:tab w:val="right" w:leader="dot" w:pos="8306"/>
        </w:tabs>
      </w:pPr>
      <w:hyperlink w:anchor="_Toc10503" w:history="1">
        <w:r>
          <w:rPr>
            <w:rFonts w:ascii="仿宋" w:eastAsia="仿宋" w:hAnsi="仿宋" w:cs="仿宋" w:hint="eastAsia"/>
            <w:lang w:eastAsia="zh-CN"/>
          </w:rPr>
          <w:t>(六)、建设期声环境影响分析</w:t>
        </w:r>
        <w:r>
          <w:tab/>
        </w:r>
        <w:r>
          <w:fldChar w:fldCharType="begin"/>
        </w:r>
        <w:r>
          <w:instrText xml:space="preserve"> PAGEREF _Toc10503 \h </w:instrText>
        </w:r>
        <w:r>
          <w:fldChar w:fldCharType="separate"/>
        </w:r>
        <w:r>
          <w:t>36</w:t>
        </w:r>
        <w:r>
          <w:fldChar w:fldCharType="end"/>
        </w:r>
      </w:hyperlink>
    </w:p>
    <w:p>
      <w:pPr>
        <w:pStyle w:val="TOC2"/>
        <w:tabs>
          <w:tab w:val="right" w:leader="dot" w:pos="8306"/>
        </w:tabs>
      </w:pPr>
      <w:hyperlink w:anchor="_Toc23526" w:history="1">
        <w:r>
          <w:rPr>
            <w:rFonts w:ascii="仿宋" w:eastAsia="仿宋" w:hAnsi="仿宋" w:cs="仿宋" w:hint="eastAsia"/>
            <w:lang w:eastAsia="zh-CN"/>
          </w:rPr>
          <w:t>(七)、营运期大气环境影响分析</w:t>
        </w:r>
        <w:r>
          <w:tab/>
        </w:r>
        <w:r>
          <w:fldChar w:fldCharType="begin"/>
        </w:r>
        <w:r>
          <w:instrText xml:space="preserve"> PAGEREF _Toc23526 \h </w:instrText>
        </w:r>
        <w:r>
          <w:fldChar w:fldCharType="separate"/>
        </w:r>
        <w:r>
          <w:t>38</w:t>
        </w:r>
        <w:r>
          <w:fldChar w:fldCharType="end"/>
        </w:r>
      </w:hyperlink>
    </w:p>
    <w:p>
      <w:pPr>
        <w:pStyle w:val="TOC2"/>
        <w:tabs>
          <w:tab w:val="right" w:leader="dot" w:pos="8306"/>
        </w:tabs>
      </w:pPr>
      <w:hyperlink w:anchor="_Toc6787" w:history="1">
        <w:r>
          <w:rPr>
            <w:rFonts w:ascii="仿宋" w:eastAsia="仿宋" w:hAnsi="仿宋" w:cs="仿宋" w:hint="eastAsia"/>
            <w:lang w:eastAsia="zh-CN"/>
          </w:rPr>
          <w:t>(八)、营运期水环境影响分析</w:t>
        </w:r>
        <w:r>
          <w:tab/>
        </w:r>
        <w:r>
          <w:fldChar w:fldCharType="begin"/>
        </w:r>
        <w:r>
          <w:instrText xml:space="preserve"> PAGEREF _Toc6787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57" w:history="1">
        <w:r>
          <w:rPr>
            <w:rFonts w:ascii="仿宋" w:eastAsia="仿宋" w:hAnsi="仿宋" w:cs="仿宋" w:hint="eastAsia"/>
            <w:lang w:eastAsia="zh-CN"/>
          </w:rPr>
          <w:t>(九)、营运期固体废弃物环境影响分析</w:t>
        </w:r>
        <w:r>
          <w:tab/>
        </w:r>
        <w:r>
          <w:fldChar w:fldCharType="begin"/>
        </w:r>
        <w:r>
          <w:instrText xml:space="preserve"> PAGEREF _Toc29357 \h </w:instrText>
        </w:r>
        <w:r>
          <w:fldChar w:fldCharType="separate"/>
        </w:r>
        <w:r>
          <w:t>39</w:t>
        </w:r>
        <w:r>
          <w:fldChar w:fldCharType="end"/>
        </w:r>
      </w:hyperlink>
    </w:p>
    <w:p>
      <w:pPr>
        <w:pStyle w:val="TOC2"/>
        <w:tabs>
          <w:tab w:val="right" w:leader="dot" w:pos="8306"/>
        </w:tabs>
      </w:pPr>
      <w:hyperlink w:anchor="_Toc8479" w:history="1">
        <w:r>
          <w:rPr>
            <w:rFonts w:ascii="仿宋" w:eastAsia="仿宋" w:hAnsi="仿宋" w:cs="仿宋" w:hint="eastAsia"/>
            <w:lang w:eastAsia="zh-CN"/>
          </w:rPr>
          <w:t>(十)、营运期声环境影响分析</w:t>
        </w:r>
        <w:r>
          <w:tab/>
        </w:r>
        <w:r>
          <w:fldChar w:fldCharType="begin"/>
        </w:r>
        <w:r>
          <w:instrText xml:space="preserve"> PAGEREF _Toc8479 \h </w:instrText>
        </w:r>
        <w:r>
          <w:fldChar w:fldCharType="separate"/>
        </w:r>
        <w:r>
          <w:t>41</w:t>
        </w:r>
        <w:r>
          <w:fldChar w:fldCharType="end"/>
        </w:r>
      </w:hyperlink>
    </w:p>
    <w:p>
      <w:pPr>
        <w:pStyle w:val="TOC2"/>
        <w:tabs>
          <w:tab w:val="right" w:leader="dot" w:pos="8306"/>
        </w:tabs>
      </w:pPr>
      <w:hyperlink w:anchor="_Toc22569" w:history="1">
        <w:r>
          <w:rPr>
            <w:rFonts w:ascii="仿宋" w:eastAsia="仿宋" w:hAnsi="仿宋" w:cs="仿宋" w:hint="eastAsia"/>
            <w:lang w:eastAsia="zh-CN"/>
          </w:rPr>
          <w:t>(十一)、清洁生产</w:t>
        </w:r>
        <w:r>
          <w:tab/>
        </w:r>
        <w:r>
          <w:fldChar w:fldCharType="begin"/>
        </w:r>
        <w:r>
          <w:instrText xml:space="preserve"> PAGEREF _Toc22569 \h </w:instrText>
        </w:r>
        <w:r>
          <w:fldChar w:fldCharType="separate"/>
        </w:r>
        <w:r>
          <w:t>42</w:t>
        </w:r>
        <w:r>
          <w:fldChar w:fldCharType="end"/>
        </w:r>
      </w:hyperlink>
    </w:p>
    <w:p>
      <w:pPr>
        <w:pStyle w:val="TOC2"/>
        <w:tabs>
          <w:tab w:val="right" w:leader="dot" w:pos="8306"/>
        </w:tabs>
      </w:pPr>
      <w:hyperlink w:anchor="_Toc30300" w:history="1">
        <w:r>
          <w:rPr>
            <w:rFonts w:ascii="仿宋" w:eastAsia="仿宋" w:hAnsi="仿宋" w:cs="仿宋" w:hint="eastAsia"/>
            <w:lang w:eastAsia="zh-CN"/>
          </w:rPr>
          <w:t>(十二)、环境管理分析</w:t>
        </w:r>
        <w:r>
          <w:tab/>
        </w:r>
        <w:r>
          <w:fldChar w:fldCharType="begin"/>
        </w:r>
        <w:r>
          <w:instrText xml:space="preserve"> PAGEREF _Toc30300 \h </w:instrText>
        </w:r>
        <w:r>
          <w:fldChar w:fldCharType="separate"/>
        </w:r>
        <w:r>
          <w:t>43</w:t>
        </w:r>
        <w:r>
          <w:fldChar w:fldCharType="end"/>
        </w:r>
      </w:hyperlink>
    </w:p>
    <w:p>
      <w:pPr>
        <w:pStyle w:val="TOC2"/>
        <w:tabs>
          <w:tab w:val="right" w:leader="dot" w:pos="8306"/>
        </w:tabs>
      </w:pPr>
      <w:hyperlink w:anchor="_Toc29314" w:history="1">
        <w:r>
          <w:rPr>
            <w:rFonts w:ascii="仿宋" w:eastAsia="仿宋" w:hAnsi="仿宋" w:cs="仿宋" w:hint="eastAsia"/>
            <w:lang w:eastAsia="zh-CN"/>
          </w:rPr>
          <w:t>(十三)、结论及建议</w:t>
        </w:r>
        <w:r>
          <w:tab/>
        </w:r>
        <w:r>
          <w:fldChar w:fldCharType="begin"/>
        </w:r>
        <w:r>
          <w:instrText xml:space="preserve"> PAGEREF _Toc29314 \h </w:instrText>
        </w:r>
        <w:r>
          <w:fldChar w:fldCharType="separate"/>
        </w:r>
        <w:r>
          <w:t>45</w:t>
        </w:r>
        <w:r>
          <w:fldChar w:fldCharType="end"/>
        </w:r>
      </w:hyperlink>
    </w:p>
    <w:p>
      <w:pPr>
        <w:pStyle w:val="TOC1"/>
        <w:tabs>
          <w:tab w:val="right" w:leader="dot" w:pos="8306"/>
        </w:tabs>
      </w:pPr>
      <w:hyperlink w:anchor="_Toc22467" w:history="1">
        <w:r>
          <w:rPr>
            <w:rFonts w:ascii="仿宋" w:eastAsia="仿宋" w:hAnsi="仿宋" w:cs="仿宋" w:hint="eastAsia"/>
            <w:lang w:eastAsia="zh-CN"/>
          </w:rPr>
          <w:t>七、建设进度分析</w:t>
        </w:r>
        <w:r>
          <w:tab/>
        </w:r>
        <w:r>
          <w:fldChar w:fldCharType="begin"/>
        </w:r>
        <w:r>
          <w:instrText xml:space="preserve"> PAGEREF _Toc22467 \h </w:instrText>
        </w:r>
        <w:r>
          <w:fldChar w:fldCharType="separate"/>
        </w:r>
        <w:r>
          <w:t>46</w:t>
        </w:r>
        <w:r>
          <w:fldChar w:fldCharType="end"/>
        </w:r>
      </w:hyperlink>
    </w:p>
    <w:p>
      <w:pPr>
        <w:pStyle w:val="TOC2"/>
        <w:tabs>
          <w:tab w:val="right" w:leader="dot" w:pos="8306"/>
        </w:tabs>
      </w:pPr>
      <w:hyperlink w:anchor="_Toc16661" w:history="1">
        <w:r>
          <w:rPr>
            <w:rFonts w:ascii="仿宋" w:eastAsia="仿宋" w:hAnsi="仿宋" w:cs="仿宋" w:hint="eastAsia"/>
            <w:lang w:eastAsia="zh-CN"/>
          </w:rPr>
          <w:t>(一)、前体药物载体材料项目进度安排</w:t>
        </w:r>
        <w:r>
          <w:tab/>
        </w:r>
        <w:r>
          <w:fldChar w:fldCharType="begin"/>
        </w:r>
        <w:r>
          <w:instrText xml:space="preserve"> PAGEREF _Toc16661 \h </w:instrText>
        </w:r>
        <w:r>
          <w:fldChar w:fldCharType="separate"/>
        </w:r>
        <w:r>
          <w:t>46</w:t>
        </w:r>
        <w:r>
          <w:fldChar w:fldCharType="end"/>
        </w:r>
      </w:hyperlink>
    </w:p>
    <w:p>
      <w:pPr>
        <w:pStyle w:val="TOC2"/>
        <w:tabs>
          <w:tab w:val="right" w:leader="dot" w:pos="8306"/>
        </w:tabs>
      </w:pPr>
      <w:hyperlink w:anchor="_Toc1871" w:history="1">
        <w:r>
          <w:rPr>
            <w:rFonts w:ascii="仿宋" w:eastAsia="仿宋" w:hAnsi="仿宋" w:cs="仿宋" w:hint="eastAsia"/>
            <w:lang w:eastAsia="zh-CN"/>
          </w:rPr>
          <w:t>(二)、前体药物载体材料项目实施保障措施</w:t>
        </w:r>
        <w:r>
          <w:tab/>
        </w:r>
        <w:r>
          <w:fldChar w:fldCharType="begin"/>
        </w:r>
        <w:r>
          <w:instrText xml:space="preserve"> PAGEREF _Toc1871 \h </w:instrText>
        </w:r>
        <w:r>
          <w:fldChar w:fldCharType="separate"/>
        </w:r>
        <w:r>
          <w:t>47</w:t>
        </w:r>
        <w:r>
          <w:fldChar w:fldCharType="end"/>
        </w:r>
      </w:hyperlink>
    </w:p>
    <w:p>
      <w:pPr>
        <w:pStyle w:val="TOC1"/>
        <w:tabs>
          <w:tab w:val="right" w:leader="dot" w:pos="8306"/>
        </w:tabs>
      </w:pPr>
      <w:hyperlink w:anchor="_Toc1467" w:history="1">
        <w:r>
          <w:rPr>
            <w:rFonts w:ascii="仿宋" w:eastAsia="仿宋" w:hAnsi="仿宋" w:cs="仿宋" w:hint="eastAsia"/>
            <w:lang w:eastAsia="zh-CN"/>
          </w:rPr>
          <w:t>八、公司组建背景分析</w:t>
        </w:r>
        <w:r>
          <w:tab/>
        </w:r>
        <w:r>
          <w:fldChar w:fldCharType="begin"/>
        </w:r>
        <w:r>
          <w:instrText xml:space="preserve"> PAGEREF _Toc1467 \h </w:instrText>
        </w:r>
        <w:r>
          <w:fldChar w:fldCharType="separate"/>
        </w:r>
        <w:r>
          <w:t>48</w:t>
        </w:r>
        <w:r>
          <w:fldChar w:fldCharType="end"/>
        </w:r>
      </w:hyperlink>
    </w:p>
    <w:p>
      <w:pPr>
        <w:pStyle w:val="TOC2"/>
        <w:tabs>
          <w:tab w:val="right" w:leader="dot" w:pos="8306"/>
        </w:tabs>
      </w:pPr>
      <w:hyperlink w:anchor="_Toc20509" w:history="1">
        <w:r>
          <w:rPr>
            <w:rFonts w:ascii="仿宋" w:eastAsia="仿宋" w:hAnsi="仿宋" w:cs="仿宋" w:hint="eastAsia"/>
            <w:lang w:eastAsia="zh-CN"/>
          </w:rPr>
          <w:t>(一)、前体药物载体材料项目背景分析</w:t>
        </w:r>
        <w:r>
          <w:tab/>
        </w:r>
        <w:r>
          <w:fldChar w:fldCharType="begin"/>
        </w:r>
        <w:r>
          <w:instrText xml:space="preserve"> PAGEREF _Toc20509 \h </w:instrText>
        </w:r>
        <w:r>
          <w:fldChar w:fldCharType="separate"/>
        </w:r>
        <w:r>
          <w:t>48</w:t>
        </w:r>
        <w:r>
          <w:fldChar w:fldCharType="end"/>
        </w:r>
      </w:hyperlink>
    </w:p>
    <w:p>
      <w:pPr>
        <w:pStyle w:val="TOC2"/>
        <w:tabs>
          <w:tab w:val="right" w:leader="dot" w:pos="8306"/>
        </w:tabs>
      </w:pPr>
      <w:hyperlink w:anchor="_Toc13627" w:history="1">
        <w:r>
          <w:rPr>
            <w:rFonts w:ascii="仿宋" w:eastAsia="仿宋" w:hAnsi="仿宋" w:cs="仿宋" w:hint="eastAsia"/>
            <w:lang w:eastAsia="zh-CN"/>
          </w:rPr>
          <w:t>(二)、前体药物载体材料项目建设必要性分析</w:t>
        </w:r>
        <w:r>
          <w:tab/>
        </w:r>
        <w:r>
          <w:fldChar w:fldCharType="begin"/>
        </w:r>
        <w:r>
          <w:instrText xml:space="preserve"> PAGEREF _Toc13627 \h </w:instrText>
        </w:r>
        <w:r>
          <w:fldChar w:fldCharType="separate"/>
        </w:r>
        <w:r>
          <w:t>49</w:t>
        </w:r>
        <w:r>
          <w:fldChar w:fldCharType="end"/>
        </w:r>
      </w:hyperlink>
    </w:p>
    <w:p>
      <w:pPr>
        <w:pStyle w:val="TOC2"/>
        <w:tabs>
          <w:tab w:val="right" w:leader="dot" w:pos="8306"/>
        </w:tabs>
      </w:pPr>
      <w:hyperlink w:anchor="_Toc14719" w:history="1">
        <w:r>
          <w:rPr>
            <w:rFonts w:ascii="仿宋" w:eastAsia="仿宋" w:hAnsi="仿宋" w:cs="仿宋" w:hint="eastAsia"/>
            <w:lang w:eastAsia="zh-CN"/>
          </w:rPr>
          <w:t>(三)、鼓励中小企业发展</w:t>
        </w:r>
        <w:r>
          <w:tab/>
        </w:r>
        <w:r>
          <w:fldChar w:fldCharType="begin"/>
        </w:r>
        <w:r>
          <w:instrText xml:space="preserve"> PAGEREF _Toc14719 \h </w:instrText>
        </w:r>
        <w:r>
          <w:fldChar w:fldCharType="separate"/>
        </w:r>
        <w:r>
          <w:t>50</w:t>
        </w:r>
        <w:r>
          <w:fldChar w:fldCharType="end"/>
        </w:r>
      </w:hyperlink>
    </w:p>
    <w:p>
      <w:pPr>
        <w:pStyle w:val="TOC2"/>
        <w:tabs>
          <w:tab w:val="right" w:leader="dot" w:pos="8306"/>
        </w:tabs>
      </w:pPr>
      <w:hyperlink w:anchor="_Toc20612" w:history="1">
        <w:r>
          <w:rPr>
            <w:rFonts w:ascii="仿宋" w:eastAsia="仿宋" w:hAnsi="仿宋" w:cs="仿宋" w:hint="eastAsia"/>
            <w:lang w:eastAsia="zh-CN"/>
          </w:rPr>
          <w:t>(四)、宏观经济形势分析</w:t>
        </w:r>
        <w:r>
          <w:tab/>
        </w:r>
        <w:r>
          <w:fldChar w:fldCharType="begin"/>
        </w:r>
        <w:r>
          <w:instrText xml:space="preserve"> PAGEREF _Toc20612 \h </w:instrText>
        </w:r>
        <w:r>
          <w:fldChar w:fldCharType="separate"/>
        </w:r>
        <w:r>
          <w:t>51</w:t>
        </w:r>
        <w:r>
          <w:fldChar w:fldCharType="end"/>
        </w:r>
      </w:hyperlink>
    </w:p>
    <w:p>
      <w:pPr>
        <w:pStyle w:val="TOC1"/>
        <w:tabs>
          <w:tab w:val="right" w:leader="dot" w:pos="8306"/>
        </w:tabs>
      </w:pPr>
      <w:hyperlink w:anchor="_Toc9205" w:history="1">
        <w:r>
          <w:rPr>
            <w:rFonts w:ascii="仿宋" w:eastAsia="仿宋" w:hAnsi="仿宋" w:cs="仿宋" w:hint="eastAsia"/>
            <w:lang w:eastAsia="zh-CN"/>
          </w:rPr>
          <w:t>九、前体药物载体材料项目经济效益</w:t>
        </w:r>
        <w:r>
          <w:tab/>
        </w:r>
        <w:r>
          <w:fldChar w:fldCharType="begin"/>
        </w:r>
        <w:r>
          <w:instrText xml:space="preserve"> PAGEREF _Toc9205 \h </w:instrText>
        </w:r>
        <w:r>
          <w:fldChar w:fldCharType="separate"/>
        </w:r>
        <w:r>
          <w:t>53</w:t>
        </w:r>
        <w:r>
          <w:fldChar w:fldCharType="end"/>
        </w:r>
      </w:hyperlink>
    </w:p>
    <w:p>
      <w:pPr>
        <w:pStyle w:val="TOC2"/>
        <w:tabs>
          <w:tab w:val="right" w:leader="dot" w:pos="8306"/>
        </w:tabs>
      </w:pPr>
      <w:hyperlink w:anchor="_Toc5203" w:history="1">
        <w:r>
          <w:rPr>
            <w:rFonts w:ascii="仿宋" w:eastAsia="仿宋" w:hAnsi="仿宋" w:cs="仿宋" w:hint="eastAsia"/>
            <w:lang w:eastAsia="zh-CN"/>
          </w:rPr>
          <w:t>(一)、基本假设及基础参数选取</w:t>
        </w:r>
        <w:r>
          <w:tab/>
        </w:r>
        <w:r>
          <w:fldChar w:fldCharType="begin"/>
        </w:r>
        <w:r>
          <w:instrText xml:space="preserve"> PAGEREF _Toc5203 \h </w:instrText>
        </w:r>
        <w:r>
          <w:fldChar w:fldCharType="separate"/>
        </w:r>
        <w:r>
          <w:t>53</w:t>
        </w:r>
        <w:r>
          <w:fldChar w:fldCharType="end"/>
        </w:r>
      </w:hyperlink>
    </w:p>
    <w:p>
      <w:pPr>
        <w:pStyle w:val="TOC2"/>
        <w:tabs>
          <w:tab w:val="right" w:leader="dot" w:pos="8306"/>
        </w:tabs>
      </w:pPr>
      <w:hyperlink w:anchor="_Toc9875" w:history="1">
        <w:r>
          <w:rPr>
            <w:rFonts w:ascii="仿宋" w:eastAsia="仿宋" w:hAnsi="仿宋" w:cs="仿宋" w:hint="eastAsia"/>
            <w:lang w:eastAsia="zh-CN"/>
          </w:rPr>
          <w:t>(二)、经济评价财务测算</w:t>
        </w:r>
        <w:r>
          <w:tab/>
        </w:r>
        <w:r>
          <w:fldChar w:fldCharType="begin"/>
        </w:r>
        <w:r>
          <w:instrText xml:space="preserve"> PAGEREF _Toc9875 \h </w:instrText>
        </w:r>
        <w:r>
          <w:fldChar w:fldCharType="separate"/>
        </w:r>
        <w:r>
          <w:t>53</w:t>
        </w:r>
        <w:r>
          <w:fldChar w:fldCharType="end"/>
        </w:r>
      </w:hyperlink>
    </w:p>
    <w:p>
      <w:pPr>
        <w:pStyle w:val="TOC2"/>
        <w:tabs>
          <w:tab w:val="right" w:leader="dot" w:pos="8306"/>
        </w:tabs>
      </w:pPr>
      <w:hyperlink w:anchor="_Toc7030" w:history="1">
        <w:r>
          <w:rPr>
            <w:rFonts w:ascii="仿宋" w:eastAsia="仿宋" w:hAnsi="仿宋" w:cs="仿宋" w:hint="eastAsia"/>
            <w:lang w:eastAsia="zh-CN"/>
          </w:rPr>
          <w:t>(三)、前体药物载体材料项目盈利能力分析</w:t>
        </w:r>
        <w:r>
          <w:tab/>
        </w:r>
        <w:r>
          <w:fldChar w:fldCharType="begin"/>
        </w:r>
        <w:r>
          <w:instrText xml:space="preserve"> PAGEREF _Toc7030 \h </w:instrText>
        </w:r>
        <w:r>
          <w:fldChar w:fldCharType="separate"/>
        </w:r>
        <w:r>
          <w:t>55</w:t>
        </w:r>
        <w:r>
          <w:fldChar w:fldCharType="end"/>
        </w:r>
      </w:hyperlink>
    </w:p>
    <w:p>
      <w:pPr>
        <w:pStyle w:val="TOC2"/>
        <w:tabs>
          <w:tab w:val="right" w:leader="dot" w:pos="8306"/>
        </w:tabs>
      </w:pPr>
      <w:hyperlink w:anchor="_Toc30934" w:history="1">
        <w:r>
          <w:rPr>
            <w:rFonts w:ascii="仿宋" w:eastAsia="仿宋" w:hAnsi="仿宋" w:cs="仿宋" w:hint="eastAsia"/>
            <w:lang w:eastAsia="zh-CN"/>
          </w:rPr>
          <w:t>(四)、财务生存能力分析</w:t>
        </w:r>
        <w:r>
          <w:tab/>
        </w:r>
        <w:r>
          <w:fldChar w:fldCharType="begin"/>
        </w:r>
        <w:r>
          <w:instrText xml:space="preserve"> PAGEREF _Toc30934 \h </w:instrText>
        </w:r>
        <w:r>
          <w:fldChar w:fldCharType="separate"/>
        </w:r>
        <w:r>
          <w:t>56</w:t>
        </w:r>
        <w:r>
          <w:fldChar w:fldCharType="end"/>
        </w:r>
      </w:hyperlink>
    </w:p>
    <w:p>
      <w:pPr>
        <w:pStyle w:val="TOC2"/>
        <w:tabs>
          <w:tab w:val="right" w:leader="dot" w:pos="8306"/>
        </w:tabs>
      </w:pPr>
      <w:hyperlink w:anchor="_Toc12241" w:history="1">
        <w:r>
          <w:rPr>
            <w:rFonts w:ascii="仿宋" w:eastAsia="仿宋" w:hAnsi="仿宋" w:cs="仿宋" w:hint="eastAsia"/>
            <w:lang w:eastAsia="zh-CN"/>
          </w:rPr>
          <w:t>(五)、偿债能力分析</w:t>
        </w:r>
        <w:r>
          <w:tab/>
        </w:r>
        <w:r>
          <w:fldChar w:fldCharType="begin"/>
        </w:r>
        <w:r>
          <w:instrText xml:space="preserve"> PAGEREF _Toc12241 \h </w:instrText>
        </w:r>
        <w:r>
          <w:fldChar w:fldCharType="separate"/>
        </w:r>
        <w:r>
          <w:t>57</w:t>
        </w:r>
        <w:r>
          <w:fldChar w:fldCharType="end"/>
        </w:r>
      </w:hyperlink>
    </w:p>
    <w:p>
      <w:pPr>
        <w:pStyle w:val="TOC2"/>
        <w:tabs>
          <w:tab w:val="right" w:leader="dot" w:pos="8306"/>
        </w:tabs>
      </w:pPr>
      <w:hyperlink w:anchor="_Toc21503" w:history="1">
        <w:r>
          <w:rPr>
            <w:rFonts w:ascii="仿宋" w:eastAsia="仿宋" w:hAnsi="仿宋" w:cs="仿宋" w:hint="eastAsia"/>
            <w:lang w:eastAsia="zh-CN"/>
          </w:rPr>
          <w:t>(六)、经济评价结论</w:t>
        </w:r>
        <w:r>
          <w:tab/>
        </w:r>
        <w:r>
          <w:fldChar w:fldCharType="begin"/>
        </w:r>
        <w:r>
          <w:instrText xml:space="preserve"> PAGEREF _Toc21503 \h </w:instrText>
        </w:r>
        <w:r>
          <w:fldChar w:fldCharType="separate"/>
        </w:r>
        <w:r>
          <w:t>58</w:t>
        </w:r>
        <w:r>
          <w:fldChar w:fldCharType="end"/>
        </w:r>
      </w:hyperlink>
    </w:p>
    <w:p>
      <w:pPr>
        <w:pStyle w:val="TOC1"/>
        <w:tabs>
          <w:tab w:val="right" w:leader="dot" w:pos="8306"/>
        </w:tabs>
      </w:pPr>
      <w:hyperlink w:anchor="_Toc10438" w:history="1">
        <w:r>
          <w:rPr>
            <w:rFonts w:ascii="仿宋" w:eastAsia="仿宋" w:hAnsi="仿宋" w:cs="仿宋" w:hint="eastAsia"/>
            <w:lang w:eastAsia="zh-CN"/>
          </w:rPr>
          <w:t>十、投资方案分析</w:t>
        </w:r>
        <w:r>
          <w:tab/>
        </w:r>
        <w:r>
          <w:fldChar w:fldCharType="begin"/>
        </w:r>
        <w:r>
          <w:instrText xml:space="preserve"> PAGEREF _Toc10438 \h </w:instrText>
        </w:r>
        <w:r>
          <w:fldChar w:fldCharType="separate"/>
        </w:r>
        <w:r>
          <w:t>59</w:t>
        </w:r>
        <w:r>
          <w:fldChar w:fldCharType="end"/>
        </w:r>
      </w:hyperlink>
    </w:p>
    <w:p>
      <w:pPr>
        <w:pStyle w:val="TOC2"/>
        <w:tabs>
          <w:tab w:val="right" w:leader="dot" w:pos="8306"/>
        </w:tabs>
      </w:pPr>
      <w:hyperlink w:anchor="_Toc20588" w:history="1">
        <w:r>
          <w:rPr>
            <w:rFonts w:ascii="仿宋" w:eastAsia="仿宋" w:hAnsi="仿宋" w:cs="仿宋" w:hint="eastAsia"/>
            <w:lang w:eastAsia="zh-CN"/>
          </w:rPr>
          <w:t>(一)、编制说明</w:t>
        </w:r>
        <w:r>
          <w:tab/>
        </w:r>
        <w:r>
          <w:fldChar w:fldCharType="begin"/>
        </w:r>
        <w:r>
          <w:instrText xml:space="preserve"> PAGEREF _Toc20588 \h </w:instrText>
        </w:r>
        <w:r>
          <w:fldChar w:fldCharType="separate"/>
        </w:r>
        <w:r>
          <w:t>59</w:t>
        </w:r>
        <w:r>
          <w:fldChar w:fldCharType="end"/>
        </w:r>
      </w:hyperlink>
    </w:p>
    <w:p>
      <w:pPr>
        <w:pStyle w:val="TOC2"/>
        <w:tabs>
          <w:tab w:val="right" w:leader="dot" w:pos="8306"/>
        </w:tabs>
      </w:pPr>
      <w:hyperlink w:anchor="_Toc27065" w:history="1">
        <w:r>
          <w:rPr>
            <w:rFonts w:ascii="仿宋" w:eastAsia="仿宋" w:hAnsi="仿宋" w:cs="仿宋" w:hint="eastAsia"/>
            <w:lang w:eastAsia="zh-CN"/>
          </w:rPr>
          <w:t>(二)、建设投资</w:t>
        </w:r>
        <w:r>
          <w:tab/>
        </w:r>
        <w:r>
          <w:fldChar w:fldCharType="begin"/>
        </w:r>
        <w:r>
          <w:instrText xml:space="preserve"> PAGEREF _Toc27065 \h </w:instrText>
        </w:r>
        <w:r>
          <w:fldChar w:fldCharType="separate"/>
        </w:r>
        <w:r>
          <w:t>59</w:t>
        </w:r>
        <w:r>
          <w:fldChar w:fldCharType="end"/>
        </w:r>
      </w:hyperlink>
    </w:p>
    <w:p>
      <w:pPr>
        <w:pStyle w:val="TOC2"/>
        <w:tabs>
          <w:tab w:val="right" w:leader="dot" w:pos="8306"/>
        </w:tabs>
      </w:pPr>
      <w:hyperlink w:anchor="_Toc9861" w:history="1">
        <w:r>
          <w:rPr>
            <w:rFonts w:ascii="仿宋" w:eastAsia="仿宋" w:hAnsi="仿宋" w:cs="仿宋" w:hint="eastAsia"/>
            <w:lang w:eastAsia="zh-CN"/>
          </w:rPr>
          <w:t>(三)、建设期利息</w:t>
        </w:r>
        <w:r>
          <w:tab/>
        </w:r>
        <w:r>
          <w:fldChar w:fldCharType="begin"/>
        </w:r>
        <w:r>
          <w:instrText xml:space="preserve"> PAGEREF _Toc9861 \h </w:instrText>
        </w:r>
        <w:r>
          <w:fldChar w:fldCharType="separate"/>
        </w:r>
        <w:r>
          <w:t>59</w:t>
        </w:r>
        <w:r>
          <w:fldChar w:fldCharType="end"/>
        </w:r>
      </w:hyperlink>
    </w:p>
    <w:p>
      <w:pPr>
        <w:pStyle w:val="TOC2"/>
        <w:tabs>
          <w:tab w:val="right" w:leader="dot" w:pos="8306"/>
        </w:tabs>
      </w:pPr>
      <w:hyperlink w:anchor="_Toc27068" w:history="1">
        <w:r>
          <w:rPr>
            <w:rFonts w:ascii="仿宋" w:eastAsia="仿宋" w:hAnsi="仿宋" w:cs="仿宋" w:hint="eastAsia"/>
            <w:lang w:eastAsia="zh-CN"/>
          </w:rPr>
          <w:t>(四)、流动资金</w:t>
        </w:r>
        <w:r>
          <w:tab/>
        </w:r>
        <w:r>
          <w:fldChar w:fldCharType="begin"/>
        </w:r>
        <w:r>
          <w:instrText xml:space="preserve"> PAGEREF _Toc27068 \h </w:instrText>
        </w:r>
        <w:r>
          <w:fldChar w:fldCharType="separate"/>
        </w:r>
        <w:r>
          <w:t>60</w:t>
        </w:r>
        <w:r>
          <w:fldChar w:fldCharType="end"/>
        </w:r>
      </w:hyperlink>
    </w:p>
    <w:p>
      <w:pPr>
        <w:pStyle w:val="TOC2"/>
        <w:tabs>
          <w:tab w:val="right" w:leader="dot" w:pos="8306"/>
        </w:tabs>
      </w:pPr>
      <w:hyperlink w:anchor="_Toc14385" w:history="1">
        <w:r>
          <w:rPr>
            <w:rFonts w:ascii="仿宋" w:eastAsia="仿宋" w:hAnsi="仿宋" w:cs="仿宋" w:hint="eastAsia"/>
            <w:lang w:eastAsia="zh-CN"/>
          </w:rPr>
          <w:t>(五)、前体药物载体材料项目总投资</w:t>
        </w:r>
        <w:r>
          <w:tab/>
        </w:r>
        <w:r>
          <w:fldChar w:fldCharType="begin"/>
        </w:r>
        <w:r>
          <w:instrText xml:space="preserve"> PAGEREF _Toc14385 \h </w:instrText>
        </w:r>
        <w:r>
          <w:fldChar w:fldCharType="separate"/>
        </w:r>
        <w:r>
          <w:t>60</w:t>
        </w:r>
        <w:r>
          <w:fldChar w:fldCharType="end"/>
        </w:r>
      </w:hyperlink>
    </w:p>
    <w:p>
      <w:pPr>
        <w:pStyle w:val="TOC2"/>
        <w:tabs>
          <w:tab w:val="right" w:leader="dot" w:pos="8306"/>
        </w:tabs>
      </w:pPr>
      <w:hyperlink w:anchor="_Toc13747" w:history="1">
        <w:r>
          <w:rPr>
            <w:rFonts w:ascii="仿宋" w:eastAsia="仿宋" w:hAnsi="仿宋" w:cs="仿宋" w:hint="eastAsia"/>
            <w:lang w:eastAsia="zh-CN"/>
          </w:rPr>
          <w:t>(六)、资金筹措与投资计划</w:t>
        </w:r>
        <w:r>
          <w:tab/>
        </w:r>
        <w:r>
          <w:fldChar w:fldCharType="begin"/>
        </w:r>
        <w:r>
          <w:instrText xml:space="preserve"> PAGEREF _Toc13747 \h </w:instrText>
        </w:r>
        <w:r>
          <w:fldChar w:fldCharType="separate"/>
        </w:r>
        <w:r>
          <w:t>61</w:t>
        </w:r>
        <w:r>
          <w:fldChar w:fldCharType="end"/>
        </w:r>
      </w:hyperlink>
    </w:p>
    <w:p>
      <w:pPr>
        <w:pStyle w:val="TOC1"/>
        <w:tabs>
          <w:tab w:val="right" w:leader="dot" w:pos="8306"/>
        </w:tabs>
      </w:pPr>
      <w:hyperlink w:anchor="_Toc12027" w:history="1">
        <w:r>
          <w:rPr>
            <w:rFonts w:ascii="仿宋" w:eastAsia="仿宋" w:hAnsi="仿宋" w:cs="仿宋" w:hint="eastAsia"/>
            <w:lang w:eastAsia="zh-CN"/>
          </w:rPr>
          <w:t>十一、战略合作伙伴</w:t>
        </w:r>
        <w:r>
          <w:tab/>
        </w:r>
        <w:r>
          <w:fldChar w:fldCharType="begin"/>
        </w:r>
        <w:r>
          <w:instrText xml:space="preserve"> PAGEREF _Toc12027 \h </w:instrText>
        </w:r>
        <w:r>
          <w:fldChar w:fldCharType="separate"/>
        </w:r>
        <w:r>
          <w:t>61</w:t>
        </w:r>
        <w:r>
          <w:fldChar w:fldCharType="end"/>
        </w:r>
      </w:hyperlink>
    </w:p>
    <w:p>
      <w:pPr>
        <w:pStyle w:val="TOC2"/>
        <w:tabs>
          <w:tab w:val="right" w:leader="dot" w:pos="8306"/>
        </w:tabs>
      </w:pPr>
      <w:hyperlink w:anchor="_Toc10343" w:history="1">
        <w:r>
          <w:rPr>
            <w:rFonts w:ascii="仿宋" w:eastAsia="仿宋" w:hAnsi="仿宋" w:cs="仿宋" w:hint="eastAsia"/>
            <w:lang w:eastAsia="zh-CN"/>
          </w:rPr>
          <w:t>(一)、合作伙伴关系</w:t>
        </w:r>
        <w:r>
          <w:tab/>
        </w:r>
        <w:r>
          <w:fldChar w:fldCharType="begin"/>
        </w:r>
        <w:r>
          <w:instrText xml:space="preserve"> PAGEREF _Toc10343 \h </w:instrText>
        </w:r>
        <w:r>
          <w:fldChar w:fldCharType="separate"/>
        </w:r>
        <w:r>
          <w:t>61</w:t>
        </w:r>
        <w:r>
          <w:fldChar w:fldCharType="end"/>
        </w:r>
      </w:hyperlink>
    </w:p>
    <w:p>
      <w:pPr>
        <w:pStyle w:val="TOC2"/>
        <w:tabs>
          <w:tab w:val="right" w:leader="dot" w:pos="8306"/>
        </w:tabs>
      </w:pPr>
      <w:hyperlink w:anchor="_Toc7241" w:history="1">
        <w:r>
          <w:rPr>
            <w:rFonts w:ascii="仿宋" w:eastAsia="仿宋" w:hAnsi="仿宋" w:cs="仿宋" w:hint="eastAsia"/>
            <w:lang w:eastAsia="zh-CN"/>
          </w:rPr>
          <w:t>(二)、合作前体药物载体材料项目</w:t>
        </w:r>
        <w:r>
          <w:tab/>
        </w:r>
        <w:r>
          <w:fldChar w:fldCharType="begin"/>
        </w:r>
        <w:r>
          <w:instrText xml:space="preserve"> PAGEREF _Toc7241 \h </w:instrText>
        </w:r>
        <w:r>
          <w:fldChar w:fldCharType="separate"/>
        </w:r>
        <w:r>
          <w:t>61</w:t>
        </w:r>
        <w:r>
          <w:fldChar w:fldCharType="end"/>
        </w:r>
      </w:hyperlink>
    </w:p>
    <w:p>
      <w:pPr>
        <w:pStyle w:val="TOC2"/>
        <w:tabs>
          <w:tab w:val="right" w:leader="dot" w:pos="8306"/>
        </w:tabs>
      </w:pPr>
      <w:hyperlink w:anchor="_Toc12386" w:history="1">
        <w:r>
          <w:rPr>
            <w:rFonts w:ascii="仿宋" w:eastAsia="仿宋" w:hAnsi="仿宋" w:cs="仿宋" w:hint="eastAsia"/>
            <w:lang w:eastAsia="zh-CN"/>
          </w:rPr>
          <w:t>(三)、合作伙伴的作用</w:t>
        </w:r>
        <w:r>
          <w:tab/>
        </w:r>
        <w:r>
          <w:fldChar w:fldCharType="begin"/>
        </w:r>
        <w:r>
          <w:instrText xml:space="preserve"> PAGEREF _Toc12386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8449"/>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4607"/>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5720"/>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https://d.book118.com/448057000016006031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48057000016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2024-01-02T20:21:00Z</dcterms:created>
  <dcterms:modified xsi:type="dcterms:W3CDTF">2024-01-02T20:21:16Z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E19DA22EB2CD447CB1F7240196BC4B32_11</vt:lpwstr>
  </property>
  <property fmtid="{D5CDD505-2E9C-101B-9397-08002B2CF9AE}" pid="3" name="KSOProductBuildVer">
    <vt:lpwstr>2052-12.1.0.16120</vt:lpwstr>
  </property>
</Properties>
</file>