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500" w:lineRule="auto"/>
        <w:jc w:val="center"/>
        <w:rPr>
          <w:rFonts w:ascii="宋体" w:hAnsi="宋体" w:hint="eastAsia"/>
          <w:b/>
          <w:sz w:val="52"/>
          <w:szCs w:val="52"/>
        </w:rPr>
      </w:pPr>
      <w:bookmarkStart w:id="0" w:name="_Toc435473479"/>
      <w:bookmarkStart w:id="1" w:name="_Toc435442324"/>
      <w:bookmarkStart w:id="2" w:name="_Toc435442592"/>
      <w:bookmarkStart w:id="3" w:name="_Toc435474630"/>
      <w:bookmarkStart w:id="4" w:name="_Toc435474709"/>
      <w:bookmarkStart w:id="5" w:name="_Toc435473750"/>
      <w:r>
        <w:rPr>
          <w:rFonts w:ascii="宋体" w:hAnsi="宋体" w:hint="eastAsia"/>
          <w:b/>
          <w:sz w:val="52"/>
          <w:szCs w:val="52"/>
          <w:lang w:eastAsia="zh-CN"/>
        </w:rPr>
        <w:t>龙城国际</w:t>
      </w:r>
      <w:r>
        <w:rPr>
          <w:rFonts w:ascii="宋体" w:hAnsi="宋体" w:hint="eastAsia"/>
          <w:b/>
          <w:sz w:val="52"/>
          <w:szCs w:val="52"/>
        </w:rPr>
        <w:t>项目</w:t>
      </w:r>
      <w:bookmarkStart w:id="6" w:name="_GoBack"/>
      <w:bookmarkEnd w:id="6"/>
    </w:p>
    <w:p>
      <w:pPr>
        <w:spacing w:line="960" w:lineRule="exact"/>
        <w:jc w:val="center"/>
        <w:rPr>
          <w:rFonts w:ascii="宋体" w:hAnsi="宋体" w:hint="eastAsia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leftChars="0" w:rightChars="0" w:firstLineChars="0"/>
        <w:jc w:val="center"/>
        <w:textAlignment w:val="auto"/>
        <w:outlineLvl w:val="9"/>
        <w:rPr>
          <w:rFonts w:ascii="宋体" w:hAnsi="宋体" w:cs="宋体"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right="0" w:firstLine="0" w:leftChars="0" w:rightChars="0" w:firstLineChars="0"/>
        <w:jc w:val="center"/>
        <w:textAlignment w:val="auto"/>
        <w:outlineLvl w:val="9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lang w:eastAsia="zh-CN"/>
        </w:rPr>
        <w:t>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right="0" w:firstLine="0" w:leftChars="0" w:rightChars="0" w:firstLineChars="0"/>
        <w:jc w:val="center"/>
        <w:textAlignment w:val="auto"/>
        <w:outlineLvl w:val="9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lang w:eastAsia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right="0" w:firstLine="0" w:leftChars="0" w:rightChars="0" w:firstLineChars="0"/>
        <w:jc w:val="center"/>
        <w:textAlignment w:val="auto"/>
        <w:outlineLvl w:val="9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lang w:eastAsia="zh-CN"/>
        </w:rPr>
        <w:t>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right="0" w:firstLine="0" w:leftChars="0" w:rightChars="0" w:firstLineChars="0"/>
        <w:jc w:val="center"/>
        <w:textAlignment w:val="auto"/>
        <w:outlineLvl w:val="9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lang w:eastAsia="zh-CN"/>
        </w:rPr>
        <w:t>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right="0" w:firstLine="0" w:leftChars="0" w:rightChars="0" w:firstLineChars="0"/>
        <w:jc w:val="center"/>
        <w:textAlignment w:val="auto"/>
        <w:outlineLvl w:val="9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lang w:eastAsia="zh-CN"/>
        </w:rPr>
        <w:t>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right="0" w:firstLine="0" w:leftChars="0" w:rightChars="0" w:firstLineChars="0"/>
        <w:jc w:val="center"/>
        <w:textAlignment w:val="auto"/>
        <w:outlineLvl w:val="9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lang w:eastAsia="zh-CN"/>
        </w:rPr>
        <w:t>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right="0" w:firstLine="0" w:leftChars="0" w:rightChars="0" w:firstLineChars="0"/>
        <w:jc w:val="center"/>
        <w:textAlignment w:val="auto"/>
        <w:outlineLvl w:val="9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lang w:eastAsia="zh-CN"/>
        </w:rPr>
        <w:t>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right="0" w:firstLine="0" w:leftChars="0" w:rightChars="0" w:firstLineChars="0"/>
        <w:jc w:val="center"/>
        <w:textAlignment w:val="auto"/>
        <w:outlineLvl w:val="9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lang w:eastAsia="zh-CN"/>
        </w:rPr>
        <w:t>划</w:t>
      </w:r>
    </w:p>
    <w:p>
      <w:pPr>
        <w:spacing w:line="240" w:lineRule="auto"/>
        <w:ind w:left="2100" w:leftChars="1000"/>
        <w:rPr>
          <w:rFonts w:ascii="宋体" w:hAnsi="宋体" w:cs="宋体" w:hint="eastAsia"/>
          <w:b/>
          <w:bCs/>
          <w:sz w:val="48"/>
          <w:szCs w:val="48"/>
        </w:rPr>
      </w:pPr>
    </w:p>
    <w:p>
      <w:pPr>
        <w:spacing w:line="240" w:lineRule="auto"/>
        <w:ind w:left="2100" w:leftChars="1000"/>
        <w:rPr>
          <w:rFonts w:ascii="宋体" w:hAnsi="宋体" w:cs="宋体" w:hint="eastAsia"/>
          <w:b/>
          <w:bCs/>
          <w:sz w:val="48"/>
          <w:szCs w:val="48"/>
        </w:rPr>
      </w:pPr>
    </w:p>
    <w:p>
      <w:pPr>
        <w:spacing w:line="240" w:lineRule="auto"/>
        <w:ind w:left="2100" w:leftChars="1000"/>
        <w:rPr>
          <w:rFonts w:ascii="宋体" w:hAnsi="宋体" w:cs="宋体" w:hint="eastAsia"/>
          <w:b/>
          <w:bCs/>
          <w:sz w:val="48"/>
          <w:szCs w:val="48"/>
        </w:rPr>
      </w:pPr>
    </w:p>
    <w:p>
      <w:pPr>
        <w:spacing w:line="500" w:lineRule="auto"/>
        <w:ind w:left="2100" w:leftChars="1000"/>
        <w:jc w:val="left"/>
        <w:rPr>
          <w:rFonts w:ascii="宋体" w:hAnsi="宋体" w:cs="仿宋_GB2312" w:hint="eastAsia"/>
          <w:b/>
          <w:bCs/>
          <w:sz w:val="32"/>
          <w:szCs w:val="32"/>
          <w:u w:val="single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编制人：</w:t>
      </w:r>
      <w:r>
        <w:rPr>
          <w:rFonts w:ascii="宋体" w:hAnsi="宋体" w:cs="仿宋_GB2312" w:hint="eastAsia"/>
          <w:b/>
          <w:bCs/>
          <w:sz w:val="32"/>
          <w:szCs w:val="32"/>
          <w:u w:val="single"/>
          <w:lang w:val="en-US" w:eastAsia="zh-CN"/>
        </w:rPr>
        <w:t xml:space="preserve">             </w:t>
      </w:r>
    </w:p>
    <w:p>
      <w:pPr>
        <w:spacing w:line="500" w:lineRule="auto"/>
        <w:ind w:left="2100" w:leftChars="1000"/>
        <w:jc w:val="left"/>
        <w:rPr>
          <w:rFonts w:ascii="宋体" w:hAnsi="宋体" w:cs="仿宋_GB2312" w:hint="eastAsia"/>
          <w:b/>
          <w:bCs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pgNumType w:start="1"/>
          <w:cols w:num="1" w:space="720"/>
          <w:docGrid w:type="lines" w:linePitch="312" w:charSpace="0"/>
        </w:sectPr>
      </w:pPr>
      <w:r>
        <w:rPr>
          <w:rFonts w:ascii="宋体" w:hAnsi="宋体" w:cs="仿宋_GB2312" w:hint="eastAsia"/>
          <w:b/>
          <w:bCs/>
          <w:sz w:val="32"/>
          <w:szCs w:val="32"/>
        </w:rPr>
        <w:t>审核人：</w:t>
      </w:r>
      <w:r>
        <w:rPr>
          <w:rFonts w:ascii="宋体" w:hAnsi="宋体" w:cs="仿宋_GB2312" w:hint="eastAsia"/>
          <w:b/>
          <w:bCs/>
          <w:sz w:val="32"/>
          <w:szCs w:val="32"/>
          <w:u w:val="single"/>
          <w:lang w:val="en-US" w:eastAsia="zh-CN"/>
        </w:rPr>
        <w:t xml:space="preserve">             </w:t>
      </w:r>
    </w:p>
    <w:p>
      <w:pPr>
        <w:spacing w:line="500" w:lineRule="auto"/>
        <w:ind w:left="2100" w:leftChars="1000"/>
        <w:jc w:val="left"/>
        <w:rPr>
          <w:rFonts w:ascii="宋体" w:hAnsi="宋体" w:cs="仿宋_GB2312" w:hint="eastAsia"/>
          <w:b/>
          <w:bCs/>
          <w:sz w:val="32"/>
          <w:szCs w:val="32"/>
          <w:u w:val="single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审批人：</w:t>
      </w:r>
      <w:r>
        <w:rPr>
          <w:rFonts w:ascii="宋体" w:hAnsi="宋体" w:cs="仿宋_GB2312" w:hint="eastAsia"/>
          <w:b/>
          <w:bCs/>
          <w:sz w:val="32"/>
          <w:szCs w:val="32"/>
          <w:u w:val="single"/>
          <w:lang w:val="en-US" w:eastAsia="zh-CN"/>
        </w:rPr>
        <w:t xml:space="preserve">             </w:t>
      </w:r>
    </w:p>
    <w:p>
      <w:pPr>
        <w:tabs>
          <w:tab w:val="left" w:pos="4602"/>
        </w:tabs>
        <w:spacing w:line="500" w:lineRule="auto"/>
        <w:ind w:left="2100" w:leftChars="1000"/>
        <w:rPr>
          <w:rFonts w:ascii="宋体" w:hAnsi="宋体" w:cs="仿宋_GB2312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ab/>
      </w:r>
    </w:p>
    <w:p>
      <w:pPr>
        <w:spacing w:line="500" w:lineRule="auto"/>
        <w:ind w:left="2100" w:leftChars="1000"/>
        <w:rPr>
          <w:rFonts w:ascii="宋体" w:hAnsi="宋体" w:cs="仿宋_GB2312" w:hint="eastAsia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编制单位：</w:t>
      </w:r>
      <w:r>
        <w:rPr>
          <w:rFonts w:ascii="宋体" w:hAnsi="宋体" w:cs="仿宋_GB2312" w:hint="eastAsia"/>
          <w:b/>
          <w:bCs/>
          <w:sz w:val="32"/>
          <w:szCs w:val="32"/>
          <w:lang w:val="en-US" w:eastAsia="zh-CN"/>
        </w:rPr>
        <w:t>XXXXXXXXXX</w:t>
      </w:r>
    </w:p>
    <w:p>
      <w:pPr>
        <w:spacing w:line="50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  <w:lang w:val="en-US" w:eastAsia="zh-CN"/>
        </w:rPr>
        <w:t>XXXX</w:t>
      </w:r>
      <w:r>
        <w:rPr>
          <w:rFonts w:ascii="宋体" w:hAnsi="宋体" w:cs="仿宋_GB2312" w:hint="eastAsia"/>
          <w:b/>
          <w:bCs/>
          <w:sz w:val="32"/>
          <w:szCs w:val="32"/>
        </w:rPr>
        <w:t>年</w:t>
      </w:r>
      <w:r>
        <w:rPr>
          <w:rFonts w:ascii="宋体" w:hAnsi="宋体" w:cs="仿宋_GB2312" w:hint="eastAsia"/>
          <w:b/>
          <w:bCs/>
          <w:sz w:val="32"/>
          <w:szCs w:val="32"/>
          <w:lang w:val="en-US" w:eastAsia="zh-CN"/>
        </w:rPr>
        <w:t>X</w:t>
      </w:r>
      <w:r>
        <w:rPr>
          <w:rFonts w:ascii="宋体" w:hAnsi="宋体" w:cs="仿宋_GB2312" w:hint="eastAsia"/>
          <w:b/>
          <w:bCs/>
          <w:sz w:val="32"/>
          <w:szCs w:val="32"/>
        </w:rPr>
        <w:t>月</w:t>
      </w:r>
      <w:r>
        <w:rPr>
          <w:rFonts w:ascii="宋体" w:hAnsi="宋体" w:cs="仿宋_GB2312" w:hint="eastAsia"/>
          <w:b/>
          <w:bCs/>
          <w:sz w:val="32"/>
          <w:szCs w:val="32"/>
          <w:lang w:val="en-US" w:eastAsia="zh-CN"/>
        </w:rPr>
        <w:t>X</w:t>
      </w:r>
      <w:r>
        <w:rPr>
          <w:rFonts w:ascii="宋体" w:hAnsi="宋体" w:cs="仿宋_GB2312" w:hint="eastAsia"/>
          <w:b/>
          <w:bCs/>
          <w:sz w:val="32"/>
          <w:szCs w:val="32"/>
        </w:rPr>
        <w:t>日</w:t>
      </w:r>
    </w:p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720"/>
          <w:titlePg w:val="0"/>
          <w:docGrid w:type="lines" w:linePitch="312" w:charSpace="0"/>
        </w:sectPr>
      </w:pPr>
    </w:p>
    <w:p>
      <w:pPr>
        <w:spacing w:line="500" w:lineRule="auto"/>
        <w:jc w:val="center"/>
        <w:rPr>
          <w:rFonts w:ascii="宋体" w:hAnsi="宋体" w:cs="仿宋_GB2312" w:hint="eastAsia"/>
          <w:b/>
          <w:bCs/>
          <w:sz w:val="32"/>
          <w:szCs w:val="32"/>
        </w:rPr>
      </w:pPr>
      <w:bookmarkEnd w:id="0"/>
      <w:bookmarkEnd w:id="1"/>
      <w:bookmarkEnd w:id="2"/>
      <w:bookmarkEnd w:id="3"/>
      <w:bookmarkEnd w:id="4"/>
      <w:bookmarkEnd w:id="5"/>
      <w:r>
        <w:rPr>
          <w:rFonts w:ascii="宋体" w:hAnsi="宋体" w:cs="仿宋_GB2312" w:hint="eastAsia"/>
          <w:b/>
          <w:bCs/>
          <w:sz w:val="32"/>
          <w:szCs w:val="32"/>
          <w:lang w:eastAsia="zh-CN"/>
        </w:rPr>
        <w:t>目录</w:t>
      </w:r>
    </w:p>
    <w:p>
      <w:pPr>
        <w:pStyle w:val="TOC2"/>
        <w:tabs>
          <w:tab w:val="right" w:leader="dot" w:pos="8306"/>
        </w:tabs>
        <w:spacing w:line="500" w:lineRule="auto"/>
        <w:rPr>
          <w:rFonts w:ascii="Arial" w:hAnsi="Arial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7" w:name="_Toc435473754"/>
      <w:bookmarkStart w:id="8" w:name="_Toc435474634"/>
      <w:bookmarkStart w:id="9" w:name="_Toc435442596"/>
      <w:bookmarkStart w:id="10" w:name="_Toc436076713"/>
      <w:bookmarkStart w:id="11" w:name="_Toc435473483"/>
      <w:bookmarkStart w:id="12" w:name="_Toc435442328"/>
      <w:bookmarkStart w:id="13" w:name="_Toc435474713"/>
      <w:bookmarkStart w:id="14" w:name="_Toc24812"/>
      <w:r>
        <w:rPr>
          <w:rFonts w:ascii="Arial" w:hAnsi="Arial" w:eastAsiaTheme="minorEastAsia" w:cstheme="minorBidi" w:hint="eastAsia"/>
          <w:color w:val="000000" w:themeColor="text1"/>
          <w:kern w:val="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eastAsiaTheme="minorEastAsia" w:cstheme="minorBidi" w:hint="eastAsia"/>
          <w:color w:val="000000" w:themeColor="text1"/>
          <w:kern w:val="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TOC \o "1-3" \h \u </w:instrText>
      </w:r>
      <w:r>
        <w:rPr>
          <w:rFonts w:ascii="Arial" w:hAnsi="Arial" w:eastAsiaTheme="minorEastAsia" w:cstheme="minorBidi" w:hint="eastAsia"/>
          <w:color w:val="000000" w:themeColor="text1"/>
          <w:kern w:val="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hyperlink w:anchor="_Toc6987" w:history="1"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一、工程概况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ab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instrText xml:space="preserve"> PAGEREF _Toc6987 </w:instrTex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3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end"/>
        </w:r>
      </w:hyperlink>
    </w:p>
    <w:p>
      <w:pPr>
        <w:pStyle w:val="TOC2"/>
        <w:tabs>
          <w:tab w:val="right" w:leader="dot" w:pos="8306"/>
        </w:tabs>
        <w:spacing w:line="500" w:lineRule="auto"/>
        <w:rPr>
          <w:rFonts w:ascii="Arial" w:hAnsi="Arial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hyperlink w:anchor="_Toc26660" w:history="1"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二、项目创优</w:t>
        </w:r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目</w:t>
        </w:r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旳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ab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instrText xml:space="preserve"> PAGEREF _Toc26660 </w:instrTex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6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end"/>
        </w:r>
      </w:hyperlink>
    </w:p>
    <w:p>
      <w:pPr>
        <w:pStyle w:val="TOC2"/>
        <w:tabs>
          <w:tab w:val="right" w:leader="dot" w:pos="8306"/>
        </w:tabs>
        <w:spacing w:line="500" w:lineRule="auto"/>
        <w:rPr>
          <w:rFonts w:ascii="Arial" w:hAnsi="Arial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hyperlink w:anchor="_Toc5802" w:history="1"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三、质量</w:t>
        </w:r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确保</w:t>
        </w:r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体系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ab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instrText xml:space="preserve"> PAGEREF _Toc5802 </w:instrTex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7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end"/>
        </w:r>
      </w:hyperlink>
    </w:p>
    <w:p>
      <w:pPr>
        <w:pStyle w:val="TOC2"/>
        <w:tabs>
          <w:tab w:val="right" w:leader="dot" w:pos="8306"/>
        </w:tabs>
        <w:spacing w:line="500" w:lineRule="auto"/>
        <w:rPr>
          <w:rFonts w:ascii="Arial" w:hAnsi="Arial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hyperlink w:anchor="_Toc15766" w:history="1"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四、质量</w:t>
        </w:r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确保</w:t>
        </w:r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措施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ab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instrText xml:space="preserve"> PAGEREF _Toc15766 </w:instrTex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16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end"/>
        </w:r>
      </w:hyperlink>
    </w:p>
    <w:p>
      <w:pPr>
        <w:pStyle w:val="TOC2"/>
        <w:tabs>
          <w:tab w:val="right" w:leader="dot" w:pos="8306"/>
        </w:tabs>
        <w:spacing w:line="500" w:lineRule="auto"/>
        <w:rPr>
          <w:rFonts w:ascii="Arial" w:hAnsi="Arial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hyperlink w:anchor="_Toc7241" w:history="1"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五、施工过程</w:t>
        </w:r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旳</w:t>
        </w:r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质量控制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ab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instrText xml:space="preserve"> PAGEREF _Toc7241 </w:instrTex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26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end"/>
        </w:r>
      </w:hyperlink>
    </w:p>
    <w:p>
      <w:pPr>
        <w:pStyle w:val="TOC2"/>
        <w:tabs>
          <w:tab w:val="right" w:leader="dot" w:pos="8306"/>
        </w:tabs>
        <w:spacing w:line="500" w:lineRule="auto"/>
        <w:rPr>
          <w:rFonts w:ascii="Arial" w:hAnsi="Arial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hyperlink w:anchor="_Toc1276" w:history="1"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六、质量通病</w:t>
        </w:r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旳</w:t>
        </w:r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原因分析及防治措施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ab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instrText xml:space="preserve"> PAGEREF _Toc1276 </w:instrTex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31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end"/>
        </w:r>
      </w:hyperlink>
    </w:p>
    <w:p>
      <w:pPr>
        <w:pStyle w:val="TOC2"/>
        <w:tabs>
          <w:tab w:val="right" w:leader="dot" w:pos="8306"/>
        </w:tabs>
        <w:spacing w:line="500" w:lineRule="auto"/>
        <w:rPr>
          <w:rFonts w:ascii="Arial" w:hAnsi="Arial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hyperlink w:anchor="_Toc32491" w:history="1"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七、实测实量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ab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instrText xml:space="preserve"> PAGEREF _Toc32491 </w:instrTex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48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end"/>
        </w:r>
      </w:hyperlink>
    </w:p>
    <w:p>
      <w:pPr>
        <w:pStyle w:val="TOC2"/>
        <w:tabs>
          <w:tab w:val="right" w:leader="dot" w:pos="8306"/>
        </w:tabs>
        <w:spacing w:line="500" w:lineRule="auto"/>
        <w:rPr>
          <w:rFonts w:ascii="Arial" w:hAnsi="Arial" w:eastAsiaTheme="minorEastAsia" w:cstheme="minorBidi"/>
          <w:color w:val="000000" w:themeColor="text1"/>
          <w:kern w:val="2"/>
          <w:sz w:val="28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hyperlink w:anchor="_Toc28091" w:history="1"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八、隐蔽工程验收管理制度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ab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instrText xml:space="preserve"> PAGEREF _Toc28091 </w:instrTex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56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end"/>
        </w:r>
      </w:hyperlink>
    </w:p>
    <w:p>
      <w:pPr>
        <w:pStyle w:val="TOC2"/>
        <w:tabs>
          <w:tab w:val="right" w:leader="dot" w:pos="8306"/>
        </w:tabs>
        <w:spacing w:line="500" w:lineRule="auto"/>
        <w:rPr>
          <w:rFonts w:ascii="Arial" w:hAnsi="Arial" w:eastAsiaTheme="minorEastAsia" w:cstheme="minorBidi"/>
          <w:color w:val="000000" w:themeColor="text1"/>
          <w:kern w:val="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hyperlink w:anchor="_Toc24931" w:history="1">
        <w:r>
          <w:rPr>
            <w:rFonts w:ascii="Arial" w:hAnsi="Arial" w:eastAsiaTheme="minorEastAsia" w:cstheme="minorBidi" w:hint="eastAsia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九、成品及半成品保护措施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ab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instrText xml:space="preserve"> PAGEREF _Toc24931 </w:instrTex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t>59</w:t>
        </w:r>
        <w:r>
          <w:rPr>
            <w:rFonts w:ascii="Arial" w:hAnsi="Arial" w:eastAsiaTheme="minorEastAsia" w:cstheme="minorBidi"/>
            <w:color w:val="000000" w:themeColor="text1"/>
            <w:kern w:val="2"/>
            <w:sz w:val="28"/>
            <w:szCs w:val="36"/>
            <w:lang w:val="en-US" w:eastAsia="zh-CN" w:bidi="ar-SA"/>
            <w14:textFill>
              <w14:solidFill>
                <w14:schemeClr w14:val="tx1"/>
              </w14:solidFill>
            </w14:textFill>
          </w:rPr>
          <w:fldChar w:fldCharType="end"/>
        </w:r>
      </w:hyperlink>
    </w:p>
    <w:p>
      <w:pPr>
        <w:pStyle w:val="Heading2"/>
        <w:rPr>
          <w:rFonts w:eastAsiaTheme="minorEastAsia" w:cstheme="minorBidi" w:hint="eastAsia"/>
          <w:kern w:val="2"/>
          <w:szCs w:val="24"/>
          <w:lang w:val="en-US" w:eastAsia="zh-CN" w:bidi="ar-SA"/>
        </w:rPr>
      </w:pPr>
      <w:r>
        <w:rPr>
          <w:rFonts w:ascii="Arial" w:hAnsi="Arial" w:eastAsiaTheme="minorEastAsia" w:cstheme="minorBidi" w:hint="eastAsia"/>
          <w:color w:val="000000" w:themeColor="text1"/>
          <w:kern w:val="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Heading2"/>
        <w:rPr>
          <w:rFonts w:cstheme="minorBidi" w:hint="eastAsia"/>
          <w:kern w:val="2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start="3"/>
          <w:cols w:num="1" w:space="425"/>
          <w:docGrid w:type="lines" w:linePitch="312" w:charSpace="0"/>
        </w:sectPr>
      </w:pPr>
    </w:p>
    <w:p>
      <w:pPr>
        <w:pStyle w:val="Heading2"/>
        <w:spacing w:line="500" w:lineRule="auto"/>
        <w:rPr>
          <w:rFonts w:hint="eastAsia"/>
        </w:rPr>
      </w:pPr>
      <w:bookmarkStart w:id="15" w:name="_Toc9275"/>
      <w:bookmarkStart w:id="16" w:name="_Toc6987"/>
      <w:r>
        <w:rPr>
          <w:rFonts w:hint="eastAsia"/>
          <w:lang w:eastAsia="zh-CN"/>
        </w:rPr>
        <w:t>一、</w:t>
      </w:r>
      <w:r>
        <w:rPr>
          <w:rFonts w:hint="eastAsia"/>
        </w:rPr>
        <w:t>工程概况</w:t>
      </w:r>
      <w:bookmarkEnd w:id="7"/>
      <w:bookmarkEnd w:id="8"/>
      <w:bookmarkEnd w:id="9"/>
      <w:bookmarkEnd w:id="10"/>
      <w:bookmarkEnd w:id="11"/>
      <w:bookmarkEnd w:id="12"/>
      <w:bookmarkEnd w:id="13"/>
      <w:bookmarkEnd w:id="15"/>
      <w:bookmarkEnd w:id="16"/>
    </w:p>
    <w:p>
      <w:pPr>
        <w:pStyle w:val="1"/>
        <w:spacing w:line="500" w:lineRule="auto"/>
        <w:rPr>
          <w:rFonts w:hint="eastAsia"/>
        </w:rPr>
      </w:pPr>
      <w:bookmarkEnd w:id="14"/>
      <w:r>
        <w:rPr>
          <w:rFonts w:hint="eastAsia"/>
          <w:lang w:val="en-US" w:eastAsia="zh-CN"/>
        </w:rPr>
        <w:t>1</w:t>
      </w:r>
      <w:r>
        <w:rPr>
          <w:rFonts w:hint="eastAsia"/>
        </w:rPr>
        <w:t>、工程建设概况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工程名称：</w:t>
      </w:r>
      <w:r>
        <w:rPr>
          <w:rFonts w:hint="eastAsia"/>
          <w:lang w:val="en-US" w:eastAsia="zh-CN"/>
        </w:rPr>
        <w:t>XXXXXXXXXX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建设单位：</w:t>
      </w:r>
      <w:r>
        <w:rPr>
          <w:rFonts w:hint="eastAsia"/>
          <w:lang w:val="en-US" w:eastAsia="zh-CN"/>
        </w:rPr>
        <w:t>XXXXXXXXXX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设计单位：</w:t>
      </w:r>
      <w:r>
        <w:rPr>
          <w:rFonts w:hint="eastAsia"/>
          <w:lang w:val="en-US" w:eastAsia="zh-CN"/>
        </w:rPr>
        <w:t>XXXXXXXXXX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highlight w:val="none"/>
        </w:rPr>
        <w:t>监理单位：</w:t>
      </w:r>
      <w:r>
        <w:rPr>
          <w:rFonts w:hint="eastAsia"/>
          <w:highlight w:val="none"/>
          <w:lang w:val="en-US" w:eastAsia="zh-CN"/>
        </w:rPr>
        <w:t>XXXXXXXXXX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总包单位：</w:t>
      </w:r>
      <w:r>
        <w:rPr>
          <w:rFonts w:hint="eastAsia"/>
          <w:lang w:val="en-US" w:eastAsia="zh-CN"/>
        </w:rPr>
        <w:t>XXXXXXXXXX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建设地点：</w:t>
      </w:r>
      <w:r>
        <w:rPr>
          <w:rFonts w:hint="eastAsia"/>
          <w:lang w:val="en-US" w:eastAsia="zh-CN"/>
        </w:rPr>
        <w:t>XXXXXXXXXX</w:t>
      </w:r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、建筑概况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2.1</w:t>
      </w:r>
      <w:r>
        <w:rPr>
          <w:rFonts w:hint="eastAsia"/>
        </w:rPr>
        <w:t>、项目位于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旳</w:t>
      </w:r>
      <w:r>
        <w:rPr>
          <w:rFonts w:hint="eastAsia"/>
        </w:rPr>
        <w:t>中心地段，北侧为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，西侧为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，南侧为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，东侧为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。本工</w:t>
      </w:r>
      <w:r>
        <w:rPr>
          <w:rFonts w:hint="eastAsia"/>
        </w:rPr>
        <w:t>程地势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，最高点高程为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米，最低点约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米，场地地势较为平坦。本工程净用地面积为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平方米，地上总建筑面积：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平方米。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2.2</w:t>
      </w:r>
      <w:r>
        <w:rPr>
          <w:rFonts w:hint="eastAsia"/>
        </w:rPr>
        <w:t>、本工程</w:t>
      </w:r>
      <w:r>
        <w:rPr>
          <w:rFonts w:hint="eastAsia"/>
        </w:rPr>
        <w:t>涉及</w:t>
      </w:r>
      <w:r>
        <w:rPr>
          <w:rFonts w:hint="eastAsia"/>
        </w:rPr>
        <w:t>如下</w:t>
      </w:r>
      <w:r>
        <w:rPr>
          <w:rFonts w:hint="eastAsia"/>
        </w:rPr>
        <w:t>几种</w:t>
      </w:r>
      <w:r>
        <w:rPr>
          <w:rFonts w:hint="eastAsia"/>
        </w:rPr>
        <w:t>子项：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。各栋建筑情况如下表：</w:t>
      </w:r>
    </w:p>
    <w:tbl>
      <w:tblPr>
        <w:tblStyle w:val="TableGrid0"/>
        <w:tblW w:w="766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80"/>
        <w:gridCol w:w="1200"/>
        <w:gridCol w:w="1530"/>
        <w:gridCol w:w="1470"/>
        <w:gridCol w:w="1530"/>
      </w:tblGrid>
      <w:tr>
        <w:tblPrEx>
          <w:tblW w:w="7665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编号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层高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大屋面</w:t>
            </w:r>
            <w:r>
              <w:rPr>
                <w:rFonts w:hint="eastAsia"/>
                <w:lang w:val="en-US" w:eastAsia="zh-CN"/>
              </w:rPr>
              <w:t>构造</w:t>
            </w:r>
            <w:r>
              <w:rPr>
                <w:rFonts w:hint="eastAsia"/>
                <w:lang w:val="en-US" w:eastAsia="zh-CN"/>
              </w:rPr>
              <w:t>标高</w:t>
            </w: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室外高差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单栋建筑基底面积</w:t>
            </w: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单栋总建筑面积</w:t>
            </w:r>
          </w:p>
        </w:tc>
      </w:tr>
      <w:tr>
        <w:tblPrEx>
          <w:tblW w:w="766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766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766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tbl>
      <w:tblPr>
        <w:tblStyle w:val="TableGrid1"/>
        <w:tblW w:w="766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80"/>
        <w:gridCol w:w="1200"/>
        <w:gridCol w:w="1530"/>
        <w:gridCol w:w="1470"/>
        <w:gridCol w:w="1530"/>
      </w:tblGrid>
      <w:tr>
        <w:tblPrEx>
          <w:tblW w:w="7665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766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766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766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766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766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766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766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/>
          <w:jc w:val="center"/>
        </w:trPr>
        <w:tc>
          <w:tcPr>
            <w:tcW w:w="1155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BodyTextIndent"/>
        <w:rPr>
          <w:rFonts w:hint="eastAsia"/>
          <w:lang w:val="en-US" w:eastAsia="zh-CN"/>
        </w:rPr>
      </w:pPr>
    </w:p>
    <w:p>
      <w:pPr>
        <w:pStyle w:val="BodyTextIndent"/>
        <w:rPr>
          <w:rFonts w:hint="eastAsia"/>
          <w:lang w:val="en-US" w:eastAsia="zh-CN"/>
        </w:rPr>
      </w:pP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2.3</w:t>
      </w:r>
      <w:r>
        <w:rPr>
          <w:rFonts w:hint="eastAsia"/>
        </w:rPr>
        <w:t>、本工程</w:t>
      </w:r>
      <w:r>
        <w:rPr>
          <w:rFonts w:hint="eastAsia"/>
          <w:lang w:eastAsia="zh-CN"/>
        </w:rPr>
        <w:t>各栋</w:t>
      </w:r>
      <w:r>
        <w:rPr>
          <w:rFonts w:hint="eastAsia"/>
        </w:rPr>
        <w:t>±</w:t>
      </w:r>
      <w:r>
        <w:t>0.000</w:t>
      </w:r>
      <w:r>
        <w:rPr>
          <w:rFonts w:hint="eastAsia"/>
        </w:rPr>
        <w:t>标高</w:t>
      </w:r>
      <w:r>
        <w:rPr>
          <w:rFonts w:hint="eastAsia"/>
          <w:lang w:eastAsia="zh-CN"/>
        </w:rPr>
        <w:t>及建筑总高度</w:t>
      </w:r>
      <w:r>
        <w:rPr>
          <w:rFonts w:hint="eastAsia"/>
        </w:rPr>
        <w:t>：</w:t>
      </w:r>
    </w:p>
    <w:tbl>
      <w:tblPr>
        <w:tblStyle w:val="TableGrid1"/>
        <w:tblW w:w="810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473"/>
        <w:gridCol w:w="750"/>
        <w:gridCol w:w="1813"/>
        <w:gridCol w:w="1877"/>
      </w:tblGrid>
      <w:tr>
        <w:tblPrEx>
          <w:tblW w:w="8105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编号</w:t>
            </w: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0.000绝对标高(m)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层数</w:t>
            </w: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建筑总高度(m)</w:t>
            </w: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建筑总标高(m)</w:t>
            </w:r>
          </w:p>
        </w:tc>
      </w:tr>
      <w:tr>
        <w:tblPrEx>
          <w:tblW w:w="810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810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810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810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810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810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810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tbl>
      <w:tblPr>
        <w:tblStyle w:val="TableGrid2"/>
        <w:tblW w:w="810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473"/>
        <w:gridCol w:w="750"/>
        <w:gridCol w:w="1813"/>
        <w:gridCol w:w="1877"/>
      </w:tblGrid>
      <w:tr>
        <w:tblPrEx>
          <w:tblW w:w="8105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810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810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W w:w="8105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/>
          <w:jc w:val="center"/>
        </w:trPr>
        <w:tc>
          <w:tcPr>
            <w:tcW w:w="1192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47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77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2"/>
        <w:ind w:left="0" w:firstLine="0" w:leftChars="0" w:firstLineChars="0"/>
        <w:rPr>
          <w:rFonts w:hint="eastAsia"/>
          <w:lang w:val="en-US" w:eastAsia="zh-CN"/>
        </w:rPr>
      </w:pPr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</w:t>
      </w:r>
      <w:r>
        <w:rPr>
          <w:rFonts w:hint="eastAsia"/>
        </w:rPr>
        <w:t>构造</w:t>
      </w:r>
      <w:r>
        <w:rPr>
          <w:rFonts w:hint="eastAsia"/>
        </w:rPr>
        <w:t>概况</w:t>
      </w:r>
      <w:r>
        <w:tab/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3.1</w:t>
      </w:r>
      <w:r>
        <w:rPr>
          <w:rFonts w:hint="eastAsia"/>
        </w:rPr>
        <w:t>、本工程基础采用预应力混凝土管桩、钻孔灌注桩或独立基础。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3.2</w:t>
      </w:r>
      <w:r>
        <w:rPr>
          <w:rFonts w:hint="eastAsia"/>
        </w:rPr>
        <w:t>、上部</w:t>
      </w:r>
      <w:r>
        <w:rPr>
          <w:rFonts w:hint="eastAsia"/>
        </w:rPr>
        <w:t>构造</w:t>
      </w:r>
      <w:r>
        <w:rPr>
          <w:rFonts w:hint="eastAsia"/>
        </w:rPr>
        <w:t>嵌固部位为基础顶面(相对标高详各子项单体)。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3.3</w:t>
      </w:r>
      <w:r>
        <w:rPr>
          <w:rFonts w:hint="eastAsia"/>
        </w:rPr>
        <w:t>、建筑</w:t>
      </w:r>
      <w:r>
        <w:rPr>
          <w:rFonts w:hint="eastAsia"/>
        </w:rPr>
        <w:t>构造</w:t>
      </w:r>
      <w:r>
        <w:rPr>
          <w:rFonts w:hint="eastAsia"/>
        </w:rPr>
        <w:t>旳</w:t>
      </w:r>
      <w:r>
        <w:rPr>
          <w:rFonts w:hint="eastAsia"/>
        </w:rPr>
        <w:t>安全等级及设计使用年限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建筑</w:t>
      </w:r>
      <w:r>
        <w:rPr>
          <w:rFonts w:hint="eastAsia"/>
        </w:rPr>
        <w:t>构造</w:t>
      </w:r>
      <w:r>
        <w:rPr>
          <w:rFonts w:hint="eastAsia"/>
        </w:rPr>
        <w:t>旳</w:t>
      </w:r>
      <w:r>
        <w:rPr>
          <w:rFonts w:hint="eastAsia"/>
        </w:rPr>
        <w:t>安全等级（含基础）：二级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设计使用年限（含基础）：50年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建筑抗震设防类别：</w:t>
      </w:r>
      <w:r>
        <w:rPr>
          <w:rFonts w:hint="eastAsia"/>
        </w:rPr>
        <w:t>原则</w:t>
      </w:r>
      <w:r>
        <w:rPr>
          <w:rFonts w:hint="eastAsia"/>
        </w:rPr>
        <w:t>设防类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地基基础设计等级：丙级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框架柱抗震等级：四级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建筑防火分类：二类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耐火等级：二级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bookmarkStart w:id="17" w:name="_Toc435442330"/>
      <w:bookmarkStart w:id="18" w:name="_Toc435442598"/>
      <w:r>
        <w:rPr>
          <w:rFonts w:hint="eastAsia"/>
          <w:lang w:val="en-US" w:eastAsia="zh-CN"/>
        </w:rPr>
        <w:t>3.4、</w:t>
      </w:r>
      <w:r>
        <w:rPr>
          <w:rFonts w:hint="eastAsia"/>
        </w:rPr>
        <w:t>构造</w:t>
      </w:r>
      <w:r>
        <w:rPr>
          <w:rFonts w:hint="eastAsia"/>
        </w:rPr>
        <w:t>混凝土强度等级：</w:t>
      </w:r>
      <w:bookmarkEnd w:id="17"/>
      <w:bookmarkEnd w:id="18"/>
    </w:p>
    <w:tbl>
      <w:tblPr>
        <w:tblStyle w:val="TableGrid3"/>
        <w:tblpPr w:leftFromText="180" w:rightFromText="180" w:vertAnchor="text" w:horzAnchor="page" w:tblpX="2107" w:tblpY="84"/>
        <w:tblOverlap w:val="never"/>
        <w:tblW w:w="78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379"/>
        <w:gridCol w:w="1596"/>
        <w:gridCol w:w="1425"/>
      </w:tblGrid>
      <w:tr>
        <w:tblPrEx>
          <w:tblW w:w="781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241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构件</w:t>
            </w:r>
          </w:p>
        </w:tc>
        <w:tc>
          <w:tcPr>
            <w:tcW w:w="237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标高（相对各栋单体</w:t>
            </w:r>
            <w:r>
              <w:rPr>
                <w:rFonts w:ascii="宋体" w:eastAsia="宋体" w:hAnsi="宋体" w:cs="宋体" w:hint="eastAsia"/>
                <w:b w:val="0"/>
                <w:bCs/>
                <w:vertAlign w:val="baseline"/>
                <w:lang w:eastAsia="zh-CN"/>
              </w:rPr>
              <w:t>±</w:t>
            </w:r>
            <w:r>
              <w:rPr>
                <w:rFonts w:ascii="宋体" w:eastAsia="宋体" w:hAnsi="宋体" w:cs="宋体" w:hint="eastAsia"/>
                <w:b w:val="0"/>
                <w:bCs/>
                <w:vertAlign w:val="baseline"/>
                <w:lang w:val="en-US" w:eastAsia="zh-CN"/>
              </w:rPr>
              <w:t>0.000m</w:t>
            </w: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159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混凝土强度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W w:w="78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241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基础垫层</w:t>
            </w:r>
          </w:p>
        </w:tc>
        <w:tc>
          <w:tcPr>
            <w:tcW w:w="237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详各栋单体</w:t>
            </w:r>
          </w:p>
        </w:tc>
        <w:tc>
          <w:tcPr>
            <w:tcW w:w="159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C15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vertAlign w:val="baseline"/>
              </w:rPr>
            </w:pPr>
          </w:p>
        </w:tc>
      </w:tr>
      <w:tr>
        <w:tblPrEx>
          <w:tblW w:w="78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241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基础</w:t>
            </w:r>
          </w:p>
        </w:tc>
        <w:tc>
          <w:tcPr>
            <w:tcW w:w="237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C35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vertAlign w:val="baseline"/>
              </w:rPr>
            </w:pPr>
          </w:p>
        </w:tc>
      </w:tr>
      <w:tr>
        <w:tblPrEx>
          <w:tblW w:w="78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2416" w:type="dxa"/>
            <w:vMerge w:val="restart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墙柱</w:t>
            </w:r>
          </w:p>
        </w:tc>
        <w:tc>
          <w:tcPr>
            <w:tcW w:w="237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C35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vertAlign w:val="baseline"/>
              </w:rPr>
            </w:pPr>
          </w:p>
        </w:tc>
      </w:tr>
      <w:tr>
        <w:tblPrEx>
          <w:tblW w:w="78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2416" w:type="dxa"/>
            <w:vMerge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vertAlign w:val="baseline"/>
              </w:rPr>
            </w:pPr>
          </w:p>
        </w:tc>
        <w:tc>
          <w:tcPr>
            <w:tcW w:w="237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C30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vertAlign w:val="baseline"/>
              </w:rPr>
            </w:pPr>
          </w:p>
        </w:tc>
      </w:tr>
      <w:tr>
        <w:tblPrEx>
          <w:tblW w:w="78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241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梁板</w:t>
            </w:r>
          </w:p>
        </w:tc>
        <w:tc>
          <w:tcPr>
            <w:tcW w:w="237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C30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vertAlign w:val="baseline"/>
              </w:rPr>
            </w:pPr>
          </w:p>
        </w:tc>
      </w:tr>
      <w:tr>
        <w:tblPrEx>
          <w:tblW w:w="781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241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eastAsia="zh-CN"/>
              </w:rPr>
              <w:t>二次构件</w:t>
            </w:r>
          </w:p>
        </w:tc>
        <w:tc>
          <w:tcPr>
            <w:tcW w:w="237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-</w:t>
            </w:r>
          </w:p>
        </w:tc>
        <w:tc>
          <w:tcPr>
            <w:tcW w:w="159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vertAlign w:val="baseline"/>
                <w:lang w:val="en-US" w:eastAsia="zh-CN"/>
              </w:rPr>
              <w:t>C25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vertAlign w:val="baseline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b/>
        </w:rPr>
      </w:pPr>
    </w:p>
    <w:p>
      <w:pPr>
        <w:pStyle w:val="2"/>
        <w:spacing w:line="50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3.5、基础：</w:t>
      </w:r>
    </w:p>
    <w:tbl>
      <w:tblPr>
        <w:tblStyle w:val="TableGrid3"/>
        <w:tblW w:w="78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489"/>
        <w:gridCol w:w="3525"/>
      </w:tblGrid>
      <w:tr>
        <w:tblPrEx>
          <w:tblW w:w="780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楼栋号</w:t>
            </w: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基础形式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承台底标高（相对各楼栋</w:t>
            </w:r>
            <w:r>
              <w:rPr>
                <w:rFonts w:ascii="宋体" w:eastAsia="宋体" w:hAnsi="宋体" w:cs="宋体" w:hint="eastAsia"/>
                <w:vertAlign w:val="baseline"/>
                <w:lang w:eastAsia="zh-CN"/>
              </w:rPr>
              <w:t>±</w:t>
            </w:r>
            <w:r>
              <w:rPr>
                <w:rFonts w:ascii="宋体" w:eastAsia="宋体" w:hAnsi="宋体" w:cs="宋体" w:hint="eastAsia"/>
                <w:vertAlign w:val="baseline"/>
                <w:lang w:val="en-US" w:eastAsia="zh-CN"/>
              </w:rPr>
              <w:t>0.000）</w:t>
            </w:r>
          </w:p>
        </w:tc>
      </w:tr>
      <w:tr>
        <w:tblPrEx>
          <w:tblW w:w="78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预应力管桩基础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</w:p>
        </w:tc>
      </w:tr>
      <w:tr>
        <w:tblPrEx>
          <w:tblW w:w="78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预应力管桩基础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W w:w="78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独立承台基础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W w:w="78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预应力管桩基础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W w:w="78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预应力管桩基础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W w:w="78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预应力管桩基础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W w:w="78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灌注桩基础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W w:w="78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灌注桩基础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tbl>
      <w:tblPr>
        <w:tblStyle w:val="TableGrid4"/>
        <w:tblW w:w="78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489"/>
        <w:gridCol w:w="3525"/>
      </w:tblGrid>
      <w:tr>
        <w:tblPrEx>
          <w:tblW w:w="780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独立承台基础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W w:w="78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eastAsia="宋体"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独立承台基础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W w:w="78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  <w:jc w:val="center"/>
        </w:trPr>
        <w:tc>
          <w:tcPr>
            <w:tcW w:w="1786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预应力管桩基础</w:t>
            </w:r>
          </w:p>
        </w:tc>
        <w:tc>
          <w:tcPr>
            <w:tcW w:w="352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3.6、主体</w:t>
      </w:r>
      <w:r>
        <w:rPr>
          <w:rFonts w:hint="eastAsia"/>
          <w:lang w:val="en-US" w:eastAsia="zh-CN"/>
        </w:rPr>
        <w:t>构造</w:t>
      </w:r>
      <w:r>
        <w:rPr>
          <w:rFonts w:hint="eastAsia"/>
          <w:lang w:val="en-US" w:eastAsia="zh-CN"/>
        </w:rPr>
        <w:t>形式：钢筋混凝土框架</w:t>
      </w:r>
      <w:r>
        <w:rPr>
          <w:rFonts w:hint="eastAsia"/>
          <w:lang w:val="en-US" w:eastAsia="zh-CN"/>
        </w:rPr>
        <w:t>构造</w:t>
      </w:r>
      <w:r>
        <w:rPr>
          <w:rFonts w:hint="eastAsia"/>
          <w:lang w:val="en-US"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3.7、</w:t>
      </w:r>
      <w:r>
        <w:rPr>
          <w:rFonts w:hint="eastAsia"/>
          <w:lang w:eastAsia="zh-CN"/>
        </w:rPr>
        <w:t>砌体：±0.000</w:t>
      </w:r>
      <w:r>
        <w:rPr>
          <w:rFonts w:hint="eastAsia"/>
          <w:lang w:eastAsia="zh-CN"/>
        </w:rPr>
        <w:t>如下</w:t>
      </w:r>
      <w:r>
        <w:rPr>
          <w:rFonts w:hint="eastAsia"/>
          <w:lang w:eastAsia="zh-CN"/>
        </w:rPr>
        <w:t>旳</w:t>
      </w:r>
      <w:r>
        <w:rPr>
          <w:rFonts w:hint="eastAsia"/>
          <w:lang w:eastAsia="zh-CN"/>
        </w:rPr>
        <w:t>墙体均用MU10蒸压灰砂砖，M7.5水泥砂浆砌筑。±0.000以上</w:t>
      </w:r>
      <w:r>
        <w:rPr>
          <w:rFonts w:hint="eastAsia"/>
          <w:lang w:eastAsia="zh-CN"/>
        </w:rPr>
        <w:t>旳</w:t>
      </w:r>
      <w:r>
        <w:rPr>
          <w:rFonts w:hint="eastAsia"/>
          <w:lang w:eastAsia="zh-CN"/>
        </w:rPr>
        <w:t>墙体为体积密度级别B06且饱和湿重度不</w:t>
      </w:r>
      <w:r>
        <w:rPr>
          <w:rFonts w:hint="eastAsia"/>
          <w:lang w:eastAsia="zh-CN"/>
        </w:rPr>
        <w:t>超出</w:t>
      </w:r>
      <w:r>
        <w:rPr>
          <w:rFonts w:hint="eastAsia"/>
          <w:lang w:eastAsia="zh-CN"/>
        </w:rPr>
        <w:t>8.8kN/</w:t>
      </w:r>
      <w:r>
        <w:rPr>
          <w:rFonts w:hint="eastAsia"/>
          <w:lang w:val="en-US" w:eastAsia="zh-CN"/>
        </w:rPr>
        <w:t>m³</w:t>
      </w:r>
      <w:r>
        <w:rPr>
          <w:rFonts w:hint="eastAsia"/>
          <w:lang w:eastAsia="zh-CN"/>
        </w:rPr>
        <w:t>旳</w:t>
      </w:r>
      <w:r>
        <w:rPr>
          <w:rFonts w:hint="eastAsia"/>
          <w:lang w:eastAsia="zh-CN"/>
        </w:rPr>
        <w:t>加气混凝土砌块与M5混合砂浆（女儿墙处用M7.5混合砂浆）砌筑；墙体厚度详建施。砌块强度级别为A3.</w:t>
      </w:r>
      <w:r>
        <w:rPr>
          <w:rFonts w:hint="eastAsia"/>
          <w:lang w:val="en-US" w:eastAsia="zh-CN"/>
        </w:rPr>
        <w:t>5。</w:t>
      </w:r>
      <w:r>
        <w:rPr>
          <w:rFonts w:hint="eastAsia"/>
          <w:lang w:eastAsia="zh-CN"/>
        </w:rPr>
        <w:t>全部</w:t>
      </w:r>
      <w:r>
        <w:rPr>
          <w:rFonts w:hint="eastAsia"/>
          <w:lang w:eastAsia="zh-CN"/>
        </w:rPr>
        <w:t>材质均要求有出厂合格证，并按有关</w:t>
      </w:r>
      <w:r>
        <w:rPr>
          <w:rFonts w:hint="eastAsia"/>
          <w:lang w:eastAsia="zh-CN"/>
        </w:rPr>
        <w:t>要求</w:t>
      </w:r>
      <w:r>
        <w:rPr>
          <w:rFonts w:hint="eastAsia"/>
          <w:lang w:eastAsia="zh-CN"/>
        </w:rPr>
        <w:t>检验。</w:t>
      </w:r>
    </w:p>
    <w:p>
      <w:pPr>
        <w:pStyle w:val="2"/>
        <w:spacing w:line="500" w:lineRule="auto"/>
        <w:rPr>
          <w:rFonts w:hint="eastAsia"/>
          <w:lang w:val="en-US" w:eastAsia="zh-CN"/>
        </w:rPr>
      </w:pPr>
      <w:bookmarkStart w:id="19" w:name="_Toc252050290"/>
      <w:bookmarkStart w:id="20" w:name="_Toc26070847"/>
      <w:bookmarkStart w:id="21" w:name="_Toc25979131"/>
      <w:bookmarkStart w:id="22" w:name="_Toc21751533"/>
      <w:bookmarkStart w:id="23" w:name="_Toc26061462"/>
      <w:bookmarkStart w:id="24" w:name="_Toc21754018"/>
      <w:bookmarkStart w:id="25" w:name="_Toc31126936"/>
      <w:bookmarkStart w:id="26" w:name="_Toc26065056"/>
      <w:bookmarkStart w:id="27" w:name="_Toc26340077"/>
      <w:bookmarkStart w:id="28" w:name="_Toc21751227"/>
      <w:bookmarkStart w:id="29" w:name="_Toc21751465"/>
      <w:bookmarkStart w:id="30" w:name="_Toc30998281"/>
      <w:bookmarkStart w:id="31" w:name="_Toc25742811"/>
      <w:bookmarkStart w:id="32" w:name="_Toc31130696"/>
      <w:r>
        <w:rPr>
          <w:rFonts w:hint="eastAsia"/>
          <w:lang w:val="en-US" w:eastAsia="zh-CN"/>
        </w:rPr>
        <w:t>3.8、装饰工程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Start w:id="33" w:name="_Hlt39129659"/>
      <w:bookmarkEnd w:id="33"/>
    </w:p>
    <w:p>
      <w:pPr>
        <w:pStyle w:val="2"/>
        <w:spacing w:line="500" w:lineRule="auto"/>
        <w:rPr>
          <w:rFonts w:hint="eastAsia"/>
          <w:lang w:val="en-US" w:eastAsia="zh-CN"/>
        </w:rPr>
      </w:pPr>
      <w:bookmarkStart w:id="34" w:name="_Hlt206058996"/>
      <w:r>
        <w:rPr>
          <w:rFonts w:hint="eastAsia"/>
          <w:lang w:val="en-US" w:eastAsia="zh-CN"/>
        </w:rPr>
        <w:t>3.8.1、外墙装修：采用面砖外墙和涂料外墙（</w:t>
      </w:r>
      <w:r>
        <w:rPr>
          <w:rFonts w:hint="eastAsia"/>
          <w:lang w:val="en-US" w:eastAsia="zh-CN"/>
        </w:rPr>
        <w:t>详细</w:t>
      </w:r>
      <w:r>
        <w:rPr>
          <w:rFonts w:hint="eastAsia"/>
          <w:lang w:val="en-US" w:eastAsia="zh-CN"/>
        </w:rPr>
        <w:t>做法详各栋单体）。</w:t>
      </w:r>
    </w:p>
    <w:p>
      <w:pPr>
        <w:pStyle w:val="2"/>
        <w:spacing w:line="50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3.8.2、楼地面装修：按各房间及部位</w:t>
      </w:r>
      <w:r>
        <w:rPr>
          <w:rFonts w:hint="eastAsia"/>
          <w:lang w:val="en-US" w:eastAsia="zh-CN"/>
        </w:rPr>
        <w:t>旳</w:t>
      </w:r>
      <w:r>
        <w:rPr>
          <w:rFonts w:hint="eastAsia"/>
          <w:lang w:val="en-US" w:eastAsia="zh-CN"/>
        </w:rPr>
        <w:t>使用功能不同分别采用：A、地砖楼地面；B、水泥砂浆地面；C、防水地面。</w:t>
      </w:r>
    </w:p>
    <w:p>
      <w:pPr>
        <w:pStyle w:val="2"/>
        <w:spacing w:line="50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3.8.3、内墙装修：按各房间及部位</w:t>
      </w:r>
      <w:r>
        <w:rPr>
          <w:rFonts w:hint="eastAsia"/>
          <w:lang w:val="en-US" w:eastAsia="zh-CN"/>
        </w:rPr>
        <w:t>旳</w:t>
      </w:r>
      <w:r>
        <w:rPr>
          <w:rFonts w:hint="eastAsia"/>
          <w:lang w:val="en-US" w:eastAsia="zh-CN"/>
        </w:rPr>
        <w:t>使用功能不同分别采用：A、玻化砖墙面；B、水泥砂浆墙面；C、乳胶漆墙面；D防水砂浆墙面。</w:t>
      </w:r>
    </w:p>
    <w:p>
      <w:pPr>
        <w:pStyle w:val="2"/>
        <w:spacing w:line="50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3.8.4、顶棚装修：按各房间及部位</w:t>
      </w:r>
      <w:r>
        <w:rPr>
          <w:rFonts w:hint="eastAsia"/>
          <w:lang w:val="en-US" w:eastAsia="zh-CN"/>
        </w:rPr>
        <w:t>旳</w:t>
      </w:r>
      <w:r>
        <w:rPr>
          <w:rFonts w:hint="eastAsia"/>
          <w:lang w:val="en-US" w:eastAsia="zh-CN"/>
        </w:rPr>
        <w:t>使用功能不同分别采用：A、钢筋混凝土顶棚；B、轻钢龙骨纸面石膏板吊顶；C乳胶漆顶棚；混合砂浆顶棚。</w:t>
      </w:r>
    </w:p>
    <w:p>
      <w:pPr>
        <w:pStyle w:val="2"/>
        <w:spacing w:line="50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3.8.5、门窗：本工程</w:t>
      </w:r>
      <w:r>
        <w:rPr>
          <w:rFonts w:hint="eastAsia"/>
          <w:lang w:val="en-US" w:eastAsia="zh-CN"/>
        </w:rPr>
        <w:t>旳</w:t>
      </w:r>
      <w:r>
        <w:rPr>
          <w:rFonts w:hint="eastAsia"/>
          <w:lang w:val="en-US" w:eastAsia="zh-CN"/>
        </w:rPr>
        <w:t>窗主要采用铝合金单层玻璃上悬窗和明框玻璃幕墙；门主要选用夹板门和乙（丙）级防火门。</w:t>
      </w:r>
    </w:p>
    <w:p>
      <w:pPr>
        <w:pStyle w:val="2"/>
        <w:spacing w:line="500" w:lineRule="auto"/>
        <w:rPr>
          <w:rFonts w:hint="eastAsia"/>
          <w:lang w:val="en-US" w:eastAsia="zh-CN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hint="eastAsia"/>
          <w:lang w:val="en-US" w:eastAsia="zh-CN"/>
        </w:rPr>
        <w:t>3.8.6、屋面：保温防水屋面和防水屋面。</w:t>
      </w:r>
    </w:p>
    <w:p>
      <w:pPr>
        <w:pStyle w:val="2"/>
        <w:spacing w:line="500" w:lineRule="auto"/>
        <w:rPr>
          <w:rFonts w:hint="eastAsia"/>
          <w:lang w:val="en-US" w:eastAsia="zh-CN"/>
        </w:rPr>
      </w:pPr>
      <w:bookmarkStart w:id="35" w:name="_Toc252050291"/>
      <w:bookmarkStart w:id="36" w:name="_Toc21754019"/>
      <w:bookmarkStart w:id="37" w:name="_Toc21751534"/>
      <w:bookmarkStart w:id="38" w:name="_Toc26070848"/>
      <w:bookmarkStart w:id="39" w:name="_Toc25979132"/>
      <w:bookmarkStart w:id="40" w:name="_Toc30998282"/>
      <w:bookmarkStart w:id="41" w:name="_Toc26340078"/>
      <w:bookmarkStart w:id="42" w:name="_Toc31126937"/>
      <w:bookmarkStart w:id="43" w:name="_Toc21751228"/>
      <w:bookmarkStart w:id="44" w:name="_Toc21751466"/>
      <w:bookmarkStart w:id="45" w:name="_Toc25742812"/>
      <w:bookmarkStart w:id="46" w:name="_Toc26061463"/>
      <w:bookmarkStart w:id="47" w:name="_Toc31130697"/>
      <w:bookmarkStart w:id="48" w:name="_Toc26065057"/>
      <w:r>
        <w:rPr>
          <w:rFonts w:hint="eastAsia"/>
          <w:lang w:val="en-US" w:eastAsia="zh-CN"/>
        </w:rPr>
        <w:t>3.8.7、防水工程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>
      <w:pPr>
        <w:pStyle w:val="2"/>
        <w:spacing w:line="500" w:lineRule="auto"/>
        <w:rPr>
          <w:rFonts w:hint="eastAsia"/>
          <w:lang w:val="en-US" w:eastAsia="zh-CN"/>
        </w:rPr>
      </w:pPr>
      <w:bookmarkStart w:id="49" w:name="_Hlt40691896"/>
      <w:bookmarkEnd w:id="49"/>
      <w:bookmarkStart w:id="50" w:name="_Toc252050292"/>
      <w:bookmarkStart w:id="51" w:name="_Hlt103347561"/>
      <w:r>
        <w:rPr>
          <w:rFonts w:hint="eastAsia"/>
          <w:lang w:val="en-US" w:eastAsia="zh-CN"/>
        </w:rPr>
        <w:t>屋面防水：两层3mm厚高聚物改性沥青防水卷材和1.5m厚合成高分子防水卷材。</w:t>
      </w:r>
      <w:bookmarkEnd w:id="50"/>
      <w:bookmarkStart w:id="52" w:name="_Hlt249326894"/>
      <w:bookmarkEnd w:id="52"/>
      <w:bookmarkStart w:id="53" w:name="_Hlt249326535"/>
      <w:bookmarkEnd w:id="53"/>
    </w:p>
    <w:p>
      <w:pPr>
        <w:pStyle w:val="2"/>
        <w:spacing w:line="500" w:lineRule="auto"/>
        <w:rPr>
          <w:rFonts w:hint="eastAsia"/>
          <w:lang w:val="en-US" w:eastAsia="zh-CN"/>
        </w:rPr>
      </w:pPr>
      <w:bookmarkStart w:id="54" w:name="_Toc252050293"/>
      <w:r>
        <w:rPr>
          <w:rFonts w:hint="eastAsia"/>
          <w:lang w:val="en-US" w:eastAsia="zh-CN"/>
        </w:rPr>
        <w:t>地面防水：4mm厚APP改性沥青防水卷材。</w:t>
      </w:r>
      <w:bookmarkEnd w:id="54"/>
    </w:p>
    <w:p>
      <w:pPr>
        <w:pStyle w:val="2"/>
        <w:spacing w:line="500" w:lineRule="auto"/>
        <w:rPr>
          <w:rFonts w:hint="eastAsia"/>
          <w:lang w:val="en-US" w:eastAsia="zh-CN"/>
        </w:rPr>
      </w:pPr>
      <w:bookmarkStart w:id="55" w:name="_Toc252050294"/>
      <w:r>
        <w:rPr>
          <w:rFonts w:hint="eastAsia"/>
          <w:lang w:val="en-US" w:eastAsia="zh-CN"/>
        </w:rPr>
        <w:t>卫生间防水：</w:t>
      </w:r>
      <w:bookmarkStart w:id="56" w:name="_Toc252050295"/>
      <w:bookmarkEnd w:id="51"/>
      <w:bookmarkEnd w:id="55"/>
      <w:r>
        <w:rPr>
          <w:rFonts w:hint="eastAsia"/>
          <w:lang w:val="en-US" w:eastAsia="zh-CN"/>
        </w:rPr>
        <w:t>0.7mm厚聚乙烯丙纶复合防水卷材用1.3厚专用粘结料满粘。</w:t>
      </w:r>
    </w:p>
    <w:p>
      <w:pPr>
        <w:pStyle w:val="2"/>
        <w:spacing w:line="50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3.9、水电安装工程</w:t>
      </w:r>
      <w:bookmarkEnd w:id="56"/>
    </w:p>
    <w:p>
      <w:pPr>
        <w:pStyle w:val="2"/>
        <w:spacing w:line="50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该工程内部设施完备先进，主要装备</w:t>
      </w:r>
      <w:r>
        <w:rPr>
          <w:rFonts w:hint="eastAsia"/>
          <w:lang w:val="en-US" w:eastAsia="zh-CN"/>
        </w:rPr>
        <w:t>如下</w:t>
      </w:r>
      <w:r>
        <w:rPr>
          <w:rFonts w:hint="eastAsia"/>
          <w:lang w:val="en-US" w:eastAsia="zh-CN"/>
        </w:rPr>
        <w:t>系统：给排水系统；变配电系统；强电系统；综合布线系统；消防系统；污水处理系统等。</w:t>
      </w:r>
      <w:bookmarkEnd w:id="34"/>
    </w:p>
    <w:p>
      <w:pPr>
        <w:pStyle w:val="2"/>
        <w:spacing w:line="50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本工程内容</w:t>
      </w:r>
      <w:r>
        <w:rPr>
          <w:rFonts w:hint="eastAsia"/>
        </w:rPr>
        <w:t>涉及</w:t>
      </w:r>
      <w:r>
        <w:rPr>
          <w:rFonts w:hint="eastAsia"/>
        </w:rPr>
        <w:t>：基础（不含桩基）、主体</w:t>
      </w:r>
      <w:r>
        <w:rPr>
          <w:rFonts w:hint="eastAsia"/>
        </w:rPr>
        <w:t>构造</w:t>
      </w:r>
      <w:r>
        <w:rPr>
          <w:rFonts w:hint="eastAsia"/>
        </w:rPr>
        <w:t>、内外装修、水电安装（水电只安装进户）及上部施工总承包管理等。</w:t>
      </w:r>
    </w:p>
    <w:p>
      <w:pPr>
        <w:pStyle w:val="Heading2"/>
        <w:spacing w:line="500" w:lineRule="auto"/>
        <w:rPr>
          <w:rFonts w:hint="eastAsia"/>
          <w:lang w:eastAsia="zh-CN"/>
        </w:rPr>
      </w:pPr>
      <w:bookmarkStart w:id="57" w:name="_Toc8760"/>
      <w:bookmarkStart w:id="58" w:name="_Toc26660"/>
      <w:r>
        <w:rPr>
          <w:rFonts w:hint="eastAsia"/>
          <w:lang w:eastAsia="zh-CN"/>
        </w:rPr>
        <w:t>二、项目创优</w:t>
      </w:r>
      <w:r>
        <w:rPr>
          <w:rFonts w:hint="eastAsia"/>
          <w:lang w:eastAsia="zh-CN"/>
        </w:rPr>
        <w:t>目</w:t>
      </w:r>
      <w:r>
        <w:rPr>
          <w:rFonts w:hint="eastAsia"/>
          <w:lang w:eastAsia="zh-CN"/>
        </w:rPr>
        <w:t>旳</w:t>
      </w:r>
      <w:bookmarkEnd w:id="57"/>
      <w:bookmarkEnd w:id="58"/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质量方针：</w:t>
      </w:r>
      <w:r>
        <w:rPr>
          <w:rFonts w:hint="eastAsia"/>
          <w:lang w:val="en-US" w:eastAsia="zh-CN"/>
        </w:rPr>
        <w:t>XXXXXXXX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  <w:u w:val="single"/>
        </w:rPr>
      </w:pPr>
      <w:r>
        <w:rPr>
          <w:rFonts w:hint="eastAsia"/>
          <w:lang w:val="en-US" w:eastAsia="zh-CN"/>
        </w:rPr>
        <w:t>2、</w:t>
      </w:r>
      <w:r>
        <w:rPr>
          <w:rStyle w:val="2Char"/>
          <w:rFonts w:hint="eastAsia"/>
        </w:rPr>
        <w:t>质量总</w:t>
      </w:r>
      <w:r>
        <w:rPr>
          <w:rStyle w:val="2Char"/>
          <w:rFonts w:hint="eastAsia"/>
        </w:rPr>
        <w:t>目</w:t>
      </w:r>
      <w:r>
        <w:rPr>
          <w:rStyle w:val="2Char"/>
          <w:rFonts w:hint="eastAsia"/>
        </w:rPr>
        <w:t>旳</w:t>
      </w:r>
      <w:r>
        <w:rPr>
          <w:rStyle w:val="2Char"/>
          <w:rFonts w:hint="eastAsia"/>
        </w:rPr>
        <w:t>：严格按国家现行有效</w:t>
      </w:r>
      <w:r>
        <w:rPr>
          <w:rStyle w:val="2Char"/>
          <w:rFonts w:hint="eastAsia"/>
        </w:rPr>
        <w:t>旳</w:t>
      </w:r>
      <w:r>
        <w:rPr>
          <w:rStyle w:val="2Char"/>
          <w:rFonts w:hint="eastAsia"/>
        </w:rPr>
        <w:t>有关</w:t>
      </w:r>
      <w:r>
        <w:rPr>
          <w:rStyle w:val="2Char"/>
          <w:rFonts w:hint="eastAsia"/>
        </w:rPr>
        <w:t>施工及验收规范组织施工，创建精品工程：以国家《建筑工程施工质量验收统一</w:t>
      </w:r>
      <w:r>
        <w:rPr>
          <w:rStyle w:val="2Char"/>
          <w:rFonts w:hint="eastAsia"/>
        </w:rPr>
        <w:t>原则</w:t>
      </w:r>
      <w:r>
        <w:rPr>
          <w:rStyle w:val="2Char"/>
          <w:rFonts w:hint="eastAsia"/>
        </w:rPr>
        <w:t>》GB50300-</w:t>
      </w:r>
      <w:r>
        <w:rPr>
          <w:rStyle w:val="2Char"/>
          <w:rFonts w:hint="eastAsia"/>
        </w:rPr>
        <w:t>2023</w:t>
      </w:r>
      <w:r>
        <w:rPr>
          <w:rStyle w:val="2Char"/>
          <w:rFonts w:hint="eastAsia"/>
        </w:rPr>
        <w:t>为基础，</w:t>
      </w:r>
      <w:r>
        <w:rPr>
          <w:rStyle w:val="2Char"/>
          <w:rFonts w:hint="eastAsia"/>
        </w:rPr>
        <w:t>提升</w:t>
      </w:r>
      <w:r>
        <w:rPr>
          <w:rStyle w:val="2Char"/>
          <w:rFonts w:hint="eastAsia"/>
        </w:rPr>
        <w:t>要求进行验收，在</w:t>
      </w:r>
      <w:r>
        <w:rPr>
          <w:rStyle w:val="2Char"/>
          <w:rFonts w:hint="eastAsia"/>
        </w:rPr>
        <w:t>达成</w:t>
      </w:r>
      <w:r>
        <w:rPr>
          <w:rStyle w:val="2Char"/>
          <w:rFonts w:hint="eastAsia"/>
        </w:rPr>
        <w:t>优质</w:t>
      </w:r>
      <w:r>
        <w:rPr>
          <w:rStyle w:val="2Char"/>
          <w:rFonts w:hint="eastAsia"/>
        </w:rPr>
        <w:t>原则</w:t>
      </w:r>
      <w:r>
        <w:rPr>
          <w:rStyle w:val="2Char"/>
          <w:rFonts w:hint="eastAsia"/>
        </w:rPr>
        <w:t>旳</w:t>
      </w:r>
      <w:r>
        <w:rPr>
          <w:rStyle w:val="2Char"/>
          <w:rFonts w:hint="eastAsia"/>
        </w:rPr>
        <w:t>基础上，内控质量等级确保</w:t>
      </w:r>
      <w:r>
        <w:rPr>
          <w:rStyle w:val="2Char"/>
          <w:rFonts w:hint="eastAsia"/>
        </w:rPr>
        <w:t>取得</w:t>
      </w:r>
      <w:r>
        <w:rPr>
          <w:rStyle w:val="2Char"/>
          <w:rFonts w:hint="eastAsia"/>
          <w:lang w:val="en-US" w:eastAsia="zh-CN"/>
        </w:rPr>
        <w:t>XXX</w:t>
      </w:r>
      <w:r>
        <w:rPr>
          <w:rStyle w:val="2Char"/>
          <w:rFonts w:hint="eastAsia"/>
          <w:lang w:eastAsia="zh-CN"/>
        </w:rPr>
        <w:t>奖</w:t>
      </w:r>
      <w:r>
        <w:rPr>
          <w:rStyle w:val="2Char"/>
          <w:rFonts w:hint="eastAsia"/>
        </w:rPr>
        <w:t>工程。</w:t>
      </w:r>
    </w:p>
    <w:p>
      <w:pPr>
        <w:pStyle w:val="2"/>
        <w:spacing w:line="500" w:lineRule="auto"/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质量量化</w:t>
      </w:r>
      <w:r>
        <w:rPr>
          <w:rFonts w:hint="eastAsia"/>
        </w:rPr>
        <w:t>目</w:t>
      </w:r>
      <w:r>
        <w:rPr>
          <w:rFonts w:hint="eastAsia"/>
        </w:rPr>
        <w:t>旳</w:t>
      </w:r>
    </w:p>
    <w:tbl>
      <w:tblPr>
        <w:tblStyle w:val="TableNormal"/>
        <w:tblW w:w="7833" w:type="dxa"/>
        <w:jc w:val="right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468"/>
        <w:gridCol w:w="2340"/>
        <w:gridCol w:w="2529"/>
      </w:tblGrid>
      <w:tr>
        <w:tblPrEx>
          <w:tblW w:w="7833" w:type="dxa"/>
          <w:jc w:val="right"/>
          <w:tblInd w:w="9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right"/>
        </w:trPr>
        <w:tc>
          <w:tcPr>
            <w:tcW w:w="2964" w:type="dxa"/>
            <w:gridSpan w:val="2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一次</w:t>
            </w:r>
          </w:p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交验质量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>旳</w:t>
            </w:r>
          </w:p>
        </w:tc>
        <w:tc>
          <w:tcPr>
            <w:tcW w:w="2529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W w:w="7833" w:type="dxa"/>
          <w:jc w:val="right"/>
          <w:tblInd w:w="98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right"/>
        </w:trPr>
        <w:tc>
          <w:tcPr>
            <w:tcW w:w="496" w:type="dxa"/>
            <w:vMerge w:val="restart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分部工程</w:t>
            </w:r>
          </w:p>
        </w:tc>
        <w:tc>
          <w:tcPr>
            <w:tcW w:w="2468" w:type="dxa"/>
            <w:vAlign w:val="top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地基与基础工程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2529" w:type="dxa"/>
            <w:vMerge w:val="restart"/>
            <w:vAlign w:val="top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地基与基础工程、主体工程、屋面工程必须经</w:t>
            </w:r>
            <w:r>
              <w:rPr>
                <w:rFonts w:hint="eastAsia"/>
                <w:lang w:val="en-US" w:eastAsia="zh-CN"/>
              </w:rPr>
              <w:t>XXX</w:t>
            </w:r>
            <w:r>
              <w:rPr>
                <w:rFonts w:hint="eastAsia"/>
              </w:rPr>
              <w:t>核定为合格。</w:t>
            </w:r>
          </w:p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</w:p>
        </w:tc>
      </w:tr>
      <w:tr>
        <w:tblPrEx>
          <w:tblW w:w="7833" w:type="dxa"/>
          <w:jc w:val="right"/>
          <w:tblInd w:w="98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right"/>
        </w:trPr>
        <w:tc>
          <w:tcPr>
            <w:tcW w:w="496" w:type="dxa"/>
            <w:vMerge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</w:p>
        </w:tc>
        <w:tc>
          <w:tcPr>
            <w:tcW w:w="2468" w:type="dxa"/>
            <w:vAlign w:val="top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主体工程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2529" w:type="dxa"/>
            <w:vMerge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</w:p>
        </w:tc>
      </w:tr>
      <w:tr>
        <w:tblPrEx>
          <w:tblW w:w="7833" w:type="dxa"/>
          <w:jc w:val="right"/>
          <w:tblInd w:w="98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right"/>
        </w:trPr>
        <w:tc>
          <w:tcPr>
            <w:tcW w:w="496" w:type="dxa"/>
            <w:vMerge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</w:p>
        </w:tc>
        <w:tc>
          <w:tcPr>
            <w:tcW w:w="2468" w:type="dxa"/>
            <w:vAlign w:val="top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装饰装修工程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2529" w:type="dxa"/>
            <w:vMerge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</w:p>
        </w:tc>
      </w:tr>
      <w:tr>
        <w:tblPrEx>
          <w:tblW w:w="7833" w:type="dxa"/>
          <w:jc w:val="right"/>
          <w:tblInd w:w="98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right"/>
        </w:trPr>
        <w:tc>
          <w:tcPr>
            <w:tcW w:w="496" w:type="dxa"/>
            <w:vMerge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</w:p>
        </w:tc>
        <w:tc>
          <w:tcPr>
            <w:tcW w:w="2468" w:type="dxa"/>
            <w:vAlign w:val="top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屋面工程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2529" w:type="dxa"/>
            <w:vMerge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</w:p>
        </w:tc>
      </w:tr>
      <w:tr>
        <w:tblPrEx>
          <w:tblW w:w="7833" w:type="dxa"/>
          <w:jc w:val="right"/>
          <w:tblInd w:w="98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right"/>
        </w:trPr>
        <w:tc>
          <w:tcPr>
            <w:tcW w:w="496" w:type="dxa"/>
            <w:vMerge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</w:p>
        </w:tc>
        <w:tc>
          <w:tcPr>
            <w:tcW w:w="2468" w:type="dxa"/>
            <w:vAlign w:val="top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给排水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2529" w:type="dxa"/>
            <w:vMerge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</w:p>
        </w:tc>
      </w:tr>
      <w:tr>
        <w:tblPrEx>
          <w:tblW w:w="7833" w:type="dxa"/>
          <w:jc w:val="right"/>
          <w:tblInd w:w="98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right"/>
        </w:trPr>
        <w:tc>
          <w:tcPr>
            <w:tcW w:w="496" w:type="dxa"/>
            <w:vMerge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</w:p>
        </w:tc>
        <w:tc>
          <w:tcPr>
            <w:tcW w:w="2468" w:type="dxa"/>
            <w:vAlign w:val="top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电气工程</w:t>
            </w:r>
          </w:p>
        </w:tc>
        <w:tc>
          <w:tcPr>
            <w:tcW w:w="2340" w:type="dxa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2529" w:type="dxa"/>
            <w:vMerge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</w:p>
        </w:tc>
      </w:tr>
      <w:tr>
        <w:tblPrEx>
          <w:tblW w:w="7833" w:type="dxa"/>
          <w:jc w:val="right"/>
          <w:tblInd w:w="98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right"/>
        </w:trPr>
        <w:tc>
          <w:tcPr>
            <w:tcW w:w="2964" w:type="dxa"/>
            <w:gridSpan w:val="2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</w:t>
            </w:r>
            <w:r>
              <w:rPr>
                <w:rFonts w:hint="eastAsia"/>
              </w:rPr>
              <w:t>确保</w:t>
            </w:r>
            <w:r>
              <w:rPr>
                <w:rFonts w:hint="eastAsia"/>
              </w:rPr>
              <w:t>资料</w:t>
            </w:r>
          </w:p>
        </w:tc>
        <w:tc>
          <w:tcPr>
            <w:tcW w:w="4869" w:type="dxa"/>
            <w:gridSpan w:val="2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齐全、真实、规范、有效</w:t>
            </w:r>
          </w:p>
        </w:tc>
      </w:tr>
      <w:tr>
        <w:tblPrEx>
          <w:tblW w:w="7833" w:type="dxa"/>
          <w:jc w:val="right"/>
          <w:tblInd w:w="98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right"/>
        </w:trPr>
        <w:tc>
          <w:tcPr>
            <w:tcW w:w="2964" w:type="dxa"/>
            <w:gridSpan w:val="2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观感得分</w:t>
            </w:r>
          </w:p>
        </w:tc>
        <w:tc>
          <w:tcPr>
            <w:tcW w:w="4869" w:type="dxa"/>
            <w:gridSpan w:val="2"/>
            <w:vAlign w:val="center"/>
          </w:tcPr>
          <w:p>
            <w:pPr>
              <w:pStyle w:val="2"/>
              <w:ind w:left="0" w:firstLine="0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%以上</w:t>
            </w:r>
          </w:p>
        </w:tc>
      </w:tr>
    </w:tbl>
    <w:p>
      <w:pPr>
        <w:pStyle w:val="Heading2"/>
        <w:spacing w:line="500" w:lineRule="auto"/>
        <w:rPr>
          <w:rFonts w:hint="eastAsia"/>
        </w:rPr>
      </w:pPr>
      <w:bookmarkStart w:id="59" w:name="_Toc5076"/>
      <w:bookmarkStart w:id="60" w:name="_Toc5802"/>
      <w:r>
        <w:rPr>
          <w:rFonts w:hint="eastAsia"/>
          <w:lang w:eastAsia="zh-CN"/>
        </w:rPr>
        <w:t>三、</w:t>
      </w:r>
      <w:r>
        <w:rPr>
          <w:rFonts w:hint="eastAsia"/>
        </w:rPr>
        <w:t>质量</w:t>
      </w:r>
      <w:r>
        <w:rPr>
          <w:rFonts w:hint="eastAsia"/>
        </w:rPr>
        <w:t>确保</w:t>
      </w:r>
      <w:r>
        <w:rPr>
          <w:rFonts w:hint="eastAsia"/>
        </w:rPr>
        <w:t>体系</w:t>
      </w:r>
      <w:bookmarkEnd w:id="59"/>
      <w:bookmarkEnd w:id="60"/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为</w:t>
      </w:r>
      <w:r>
        <w:rPr>
          <w:rFonts w:hint="eastAsia"/>
        </w:rPr>
        <w:t>确保</w:t>
      </w:r>
      <w:r>
        <w:rPr>
          <w:rFonts w:hint="eastAsia"/>
        </w:rPr>
        <w:t>质量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旳</w:t>
      </w:r>
      <w:r>
        <w:rPr>
          <w:rFonts w:hint="eastAsia"/>
        </w:rPr>
        <w:t>实现，特制定各节点、各分部工程</w:t>
      </w:r>
      <w:r>
        <w:rPr>
          <w:rFonts w:hint="eastAsia"/>
        </w:rPr>
        <w:t>旳</w:t>
      </w:r>
      <w:r>
        <w:rPr>
          <w:rFonts w:hint="eastAsia"/>
        </w:rPr>
        <w:t>质量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计划，以</w:t>
      </w:r>
      <w:r>
        <w:rPr>
          <w:rFonts w:hint="eastAsia"/>
        </w:rPr>
        <w:t>确保</w:t>
      </w:r>
      <w:r>
        <w:rPr>
          <w:rFonts w:hint="eastAsia"/>
        </w:rPr>
        <w:t>工程总</w:t>
      </w:r>
      <w:r>
        <w:rPr>
          <w:rFonts w:hint="eastAsia"/>
        </w:rPr>
        <w:t>旳</w:t>
      </w:r>
      <w:r>
        <w:rPr>
          <w:rFonts w:hint="eastAsia"/>
        </w:rPr>
        <w:t>施工质量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计划</w:t>
      </w:r>
      <w:r>
        <w:rPr>
          <w:rFonts w:hint="eastAsia"/>
        </w:rPr>
        <w:t>旳</w:t>
      </w:r>
      <w:r>
        <w:rPr>
          <w:rFonts w:hint="eastAsia"/>
        </w:rPr>
        <w:t>实现。施工质量</w:t>
      </w:r>
      <w:r>
        <w:rPr>
          <w:rFonts w:hint="eastAsia"/>
        </w:rPr>
        <w:t>确保</w:t>
      </w:r>
      <w:r>
        <w:rPr>
          <w:rFonts w:hint="eastAsia"/>
        </w:rPr>
        <w:t>体系是确保工程施工质量管理要素，而整个质量</w:t>
      </w:r>
      <w:r>
        <w:rPr>
          <w:rFonts w:hint="eastAsia"/>
        </w:rPr>
        <w:t>确保</w:t>
      </w:r>
      <w:r>
        <w:rPr>
          <w:rFonts w:hint="eastAsia"/>
        </w:rPr>
        <w:t>体系又可分为施工质量管理体系、施工质量控制体系两个部分。</w:t>
      </w:r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、项目质量</w:t>
      </w:r>
      <w:r>
        <w:rPr>
          <w:rFonts w:hint="eastAsia"/>
          <w:lang w:eastAsia="zh-CN"/>
        </w:rPr>
        <w:t>确保</w:t>
      </w:r>
      <w:r>
        <w:rPr>
          <w:rFonts w:hint="eastAsia"/>
        </w:rPr>
        <w:t>体系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.1</w:t>
      </w:r>
      <w:r>
        <w:rPr>
          <w:rFonts w:hint="eastAsia"/>
        </w:rPr>
        <w:t>、项目质量管理体系</w:t>
      </w:r>
      <w:r>
        <w:rPr>
          <w:rFonts w:hint="eastAsia"/>
        </w:rPr>
        <w:t>旳</w:t>
      </w:r>
      <w:r>
        <w:rPr>
          <w:rFonts w:hint="eastAsia"/>
        </w:rPr>
        <w:t>建立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由</w:t>
      </w:r>
      <w:r>
        <w:rPr>
          <w:rFonts w:hint="eastAsia"/>
        </w:rPr>
        <w:t>企业</w:t>
      </w:r>
      <w:r>
        <w:rPr>
          <w:rFonts w:hint="eastAsia"/>
        </w:rPr>
        <w:t>总工程师兼</w:t>
      </w:r>
      <w:r>
        <w:rPr>
          <w:rFonts w:hint="eastAsia"/>
        </w:rPr>
        <w:t>企业</w:t>
      </w:r>
      <w:r>
        <w:rPr>
          <w:rFonts w:hint="eastAsia"/>
        </w:rPr>
        <w:t>质量管理体系管理者代表指导，</w:t>
      </w:r>
      <w:r>
        <w:rPr>
          <w:rFonts w:hint="eastAsia"/>
        </w:rPr>
        <w:t>企业</w:t>
      </w:r>
      <w:r>
        <w:rPr>
          <w:rFonts w:hint="eastAsia"/>
        </w:rPr>
        <w:t>质量体系各职能部门和项目经理领导，项目副经理</w:t>
      </w:r>
      <w:r>
        <w:rPr>
          <w:rFonts w:hint="eastAsia"/>
          <w:lang w:eastAsia="zh-CN"/>
        </w:rPr>
        <w:t>、</w:t>
      </w:r>
      <w:r>
        <w:rPr>
          <w:rFonts w:hint="eastAsia"/>
        </w:rPr>
        <w:t>项目</w:t>
      </w:r>
      <w:r>
        <w:rPr>
          <w:rFonts w:hint="eastAsia"/>
          <w:lang w:eastAsia="zh-CN"/>
        </w:rPr>
        <w:t>技术</w:t>
      </w:r>
      <w:r>
        <w:rPr>
          <w:rFonts w:hint="eastAsia"/>
          <w:lang w:eastAsia="zh-CN"/>
        </w:rPr>
        <w:t>责任人</w:t>
      </w:r>
      <w:r>
        <w:rPr>
          <w:rFonts w:hint="eastAsia"/>
        </w:rPr>
        <w:t>、生产</w:t>
      </w:r>
      <w:r>
        <w:rPr>
          <w:rFonts w:hint="eastAsia"/>
        </w:rPr>
        <w:t>责任人</w:t>
      </w:r>
      <w:r>
        <w:rPr>
          <w:rFonts w:hint="eastAsia"/>
        </w:rPr>
        <w:t>、安全</w:t>
      </w:r>
      <w:r>
        <w:rPr>
          <w:rFonts w:hint="eastAsia"/>
        </w:rPr>
        <w:t>责任人</w:t>
      </w:r>
      <w:r>
        <w:rPr>
          <w:rFonts w:hint="eastAsia"/>
        </w:rPr>
        <w:t>中间控制，质检员基层</w:t>
      </w:r>
      <w:r>
        <w:rPr>
          <w:rFonts w:hint="eastAsia"/>
        </w:rPr>
        <w:t>检验</w:t>
      </w:r>
      <w:r>
        <w:rPr>
          <w:rFonts w:hint="eastAsia"/>
        </w:rPr>
        <w:t>旳</w:t>
      </w:r>
      <w:r>
        <w:rPr>
          <w:rFonts w:hint="eastAsia"/>
        </w:rPr>
        <w:t>三级质量管理体系，形成</w:t>
      </w:r>
      <w:r>
        <w:rPr>
          <w:rFonts w:hint="eastAsia"/>
        </w:rPr>
        <w:t>一种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横向从土建安装到分项，纵向从项目经理到生产作业各班组</w:t>
      </w:r>
      <w:r>
        <w:rPr>
          <w:rFonts w:hint="eastAsia"/>
        </w:rPr>
        <w:t>旳</w:t>
      </w:r>
      <w:r>
        <w:rPr>
          <w:rFonts w:hint="eastAsia"/>
        </w:rPr>
        <w:t>质量管理网络。建立高度</w:t>
      </w:r>
      <w:r>
        <w:rPr>
          <w:rFonts w:hint="eastAsia"/>
        </w:rPr>
        <w:t>敏捷</w:t>
      </w:r>
      <w:r>
        <w:rPr>
          <w:rFonts w:hint="eastAsia"/>
        </w:rPr>
        <w:t>旳</w:t>
      </w:r>
      <w:r>
        <w:rPr>
          <w:rFonts w:hint="eastAsia"/>
        </w:rPr>
        <w:t>质量信息反馈系统，以试验、技术管理、质量</w:t>
      </w:r>
      <w:r>
        <w:rPr>
          <w:rFonts w:hint="eastAsia"/>
        </w:rPr>
        <w:t>检验</w:t>
      </w:r>
      <w:r>
        <w:rPr>
          <w:rFonts w:hint="eastAsia"/>
        </w:rPr>
        <w:t>部门为信息中心、搜集、传递质量信息，使决策者对异常情况迅速作出</w:t>
      </w:r>
      <w:r>
        <w:rPr>
          <w:rFonts w:hint="eastAsia"/>
        </w:rPr>
        <w:t>反应</w:t>
      </w:r>
      <w:r>
        <w:rPr>
          <w:rFonts w:hint="eastAsia"/>
        </w:rPr>
        <w:t>，并将新</w:t>
      </w:r>
      <w:r>
        <w:rPr>
          <w:rFonts w:hint="eastAsia"/>
        </w:rPr>
        <w:t>旳</w:t>
      </w:r>
      <w:r>
        <w:rPr>
          <w:rFonts w:hint="eastAsia"/>
        </w:rPr>
        <w:t>指令信息传递到执行机构，及时调整施工</w:t>
      </w:r>
      <w:r>
        <w:rPr>
          <w:rFonts w:hint="eastAsia"/>
        </w:rPr>
        <w:t>布署</w:t>
      </w:r>
      <w:r>
        <w:rPr>
          <w:rFonts w:hint="eastAsia"/>
        </w:rPr>
        <w:t>，纠正质量偏差，确保创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质量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旳</w:t>
      </w:r>
      <w:r>
        <w:rPr>
          <w:rFonts w:hint="eastAsia"/>
        </w:rPr>
        <w:t>实现。</w:t>
      </w:r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2、管理人员名单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项目经理：</w:t>
      </w:r>
      <w:r>
        <w:rPr>
          <w:rFonts w:hint="eastAsia"/>
          <w:lang w:val="en-US" w:eastAsia="zh-CN"/>
        </w:rPr>
        <w:t>XXX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eastAsia="zh-CN"/>
        </w:rPr>
        <w:t>项目副经理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XXX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eastAsia="zh-CN"/>
        </w:rPr>
        <w:t>项目</w:t>
      </w:r>
      <w:r>
        <w:rPr>
          <w:rFonts w:hint="eastAsia"/>
        </w:rPr>
        <w:t>技术</w:t>
      </w:r>
      <w:r>
        <w:rPr>
          <w:rFonts w:hint="eastAsia"/>
        </w:rPr>
        <w:t>责任人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XXX</w:t>
      </w:r>
    </w:p>
    <w:p>
      <w:pPr>
        <w:pStyle w:val="2"/>
        <w:spacing w:line="500" w:lineRule="auto"/>
        <w:rPr>
          <w:rFonts w:eastAsia="宋体" w:hint="eastAsia"/>
          <w:lang w:eastAsia="zh-CN"/>
        </w:rPr>
      </w:pPr>
      <w:r>
        <w:rPr>
          <w:rFonts w:hint="eastAsia"/>
          <w:lang w:eastAsia="zh-CN"/>
        </w:rPr>
        <w:t>生产经理：</w:t>
      </w:r>
      <w:r>
        <w:rPr>
          <w:rFonts w:hint="eastAsia"/>
          <w:lang w:val="en-US" w:eastAsia="zh-CN"/>
        </w:rPr>
        <w:t>XXX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施工员：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XXX</w:t>
      </w:r>
    </w:p>
    <w:p>
      <w:pPr>
        <w:pStyle w:val="2"/>
        <w:spacing w:line="500" w:lineRule="auto"/>
        <w:rPr>
          <w:rFonts w:hint="eastAsia"/>
          <w:lang w:eastAsia="zh-CN"/>
        </w:rPr>
      </w:pPr>
      <w:r>
        <w:rPr>
          <w:rFonts w:hint="eastAsia"/>
        </w:rPr>
        <w:t>安全员：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XXX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材料员：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XXX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预算员：</w:t>
      </w:r>
      <w:r>
        <w:rPr>
          <w:rFonts w:hint="eastAsia"/>
          <w:lang w:val="en-US" w:eastAsia="zh-CN"/>
        </w:rPr>
        <w:t>XXX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资料员：</w:t>
      </w:r>
      <w:r>
        <w:rPr>
          <w:rFonts w:hint="eastAsia"/>
          <w:lang w:val="en-US" w:eastAsia="zh-CN"/>
        </w:rPr>
        <w:t>XXX</w:t>
      </w:r>
    </w:p>
    <w:p>
      <w:pPr>
        <w:pStyle w:val="2"/>
        <w:spacing w:line="500" w:lineRule="auto"/>
        <w:rPr>
          <w:lang w:val="en-US"/>
        </w:rPr>
      </w:pPr>
      <w:r>
        <w:rPr>
          <w:rFonts w:hint="eastAsia"/>
        </w:rPr>
        <w:t>质检员：</w:t>
      </w:r>
      <w:r>
        <w:rPr>
          <w:rFonts w:hint="eastAsia"/>
          <w:lang w:val="en-US" w:eastAsia="zh-CN"/>
        </w:rPr>
        <w:t>XXX</w:t>
      </w:r>
    </w:p>
    <w:p>
      <w:pPr>
        <w:pStyle w:val="1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hint="eastAsia"/>
          <w:lang w:val="en-US" w:eastAsia="zh-CN"/>
        </w:rPr>
        <w:t>1.3</w:t>
      </w:r>
      <w:r>
        <w:rPr>
          <w:rFonts w:hint="eastAsia"/>
        </w:rPr>
        <w:t>、工程质量</w:t>
      </w:r>
      <w:r>
        <w:rPr>
          <w:rFonts w:hint="eastAsia"/>
        </w:rPr>
        <w:t>确保</w:t>
      </w:r>
      <w:r>
        <w:rPr>
          <w:rFonts w:hint="eastAsia"/>
        </w:rPr>
        <w:t>体系图</w:t>
      </w:r>
    </w:p>
    <w:p>
      <w:pPr>
        <w:tabs>
          <w:tab w:val="left" w:pos="1815"/>
          <w:tab w:val="left" w:pos="3285"/>
          <w:tab w:val="left" w:pos="3360"/>
          <w:tab w:val="left" w:pos="5145"/>
          <w:tab w:val="left" w:pos="6360"/>
          <w:tab w:val="left" w:pos="7830"/>
        </w:tabs>
        <w:spacing w:line="500" w:lineRule="auto"/>
        <w:ind w:firstLine="420" w:firstLineChars="200"/>
        <w:rPr>
          <w:rFonts w:ascii="宋体" w:hAnsi="宋体" w:cs="宋体" w:hint="eastAsia"/>
          <w:sz w:val="24"/>
        </w:rPr>
      </w:pPr>
      <w:r>
        <w:drawing>
          <wp:inline distT="0" distB="0" distL="114300" distR="114300">
            <wp:extent cx="4432935" cy="4682490"/>
            <wp:effectExtent l="0" t="0" r="5715" b="3810"/>
            <wp:docPr id="1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468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1.4</w:t>
      </w:r>
      <w:r>
        <w:rPr>
          <w:rFonts w:hint="eastAsia"/>
        </w:rPr>
        <w:t>、项目部质量管理体系要素职能分配表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有限</w:t>
      </w:r>
      <w:r>
        <w:rPr>
          <w:rFonts w:hint="eastAsia"/>
          <w:lang w:eastAsia="zh-CN"/>
        </w:rPr>
        <w:t>企业</w:t>
      </w:r>
      <w:r>
        <w:rPr>
          <w:rFonts w:hint="eastAsia"/>
        </w:rPr>
        <w:t>《质量手册》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《程序文件》，本工程质量管理工作将按质量体系要素进行职能分配，即将质量要素落实到</w:t>
      </w:r>
      <w:r>
        <w:rPr>
          <w:rFonts w:hint="eastAsia"/>
        </w:rPr>
        <w:t>详细</w:t>
      </w:r>
      <w:r>
        <w:rPr>
          <w:rFonts w:hint="eastAsia"/>
        </w:rPr>
        <w:t>人员，确保整个工程管理过程</w:t>
      </w:r>
      <w:r>
        <w:rPr>
          <w:rFonts w:ascii="宋体" w:hAnsi="宋体" w:cs="宋体" w:hint="eastAsia"/>
          <w:sz w:val="24"/>
        </w:rPr>
        <w:t>符合</w:t>
      </w:r>
      <w:r>
        <w:rPr>
          <w:rFonts w:cs="宋体" w:hint="eastAsia"/>
          <w:sz w:val="24"/>
          <w:lang w:eastAsia="zh-CN"/>
        </w:rPr>
        <w:t>GB50300-</w:t>
      </w:r>
      <w:r>
        <w:rPr>
          <w:rFonts w:cs="宋体" w:hint="eastAsia"/>
          <w:sz w:val="24"/>
          <w:lang w:eastAsia="zh-CN"/>
        </w:rPr>
        <w:t>2023</w:t>
      </w:r>
      <w:r>
        <w:rPr>
          <w:rFonts w:ascii="宋体" w:hAnsi="宋体" w:cs="宋体" w:hint="eastAsia"/>
          <w:sz w:val="24"/>
        </w:rPr>
        <w:t>原则</w:t>
      </w:r>
      <w:r>
        <w:rPr>
          <w:rFonts w:ascii="宋体" w:hAnsi="宋体" w:cs="宋体" w:hint="eastAsia"/>
          <w:sz w:val="24"/>
        </w:rPr>
        <w:t>要求。</w:t>
      </w:r>
    </w:p>
    <w:p>
      <w:pPr>
        <w:spacing w:line="500" w:lineRule="auto"/>
        <w:ind w:firstLine="480" w:firstLineChars="200"/>
        <w:jc w:val="center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项目部质量管理体系要素职能分配表</w:t>
      </w:r>
    </w:p>
    <w:tbl>
      <w:tblPr>
        <w:tblStyle w:val="TableNormal"/>
        <w:tblW w:w="933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595"/>
        <w:gridCol w:w="2800"/>
      </w:tblGrid>
      <w:tr>
        <w:tblPrEx>
          <w:tblW w:w="9330" w:type="dxa"/>
          <w:tblInd w:w="2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量</w:t>
            </w:r>
            <w:r>
              <w:rPr>
                <w:rFonts w:ascii="宋体" w:hAnsi="宋体" w:cs="宋体" w:hint="eastAsia"/>
                <w:sz w:val="24"/>
              </w:rPr>
              <w:t>体系要素名称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协议</w:t>
            </w:r>
            <w:r>
              <w:rPr>
                <w:rFonts w:ascii="宋体" w:hAnsi="宋体" w:cs="宋体" w:hint="eastAsia"/>
                <w:sz w:val="24"/>
              </w:rPr>
              <w:t>评审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项目经理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文件和资料</w:t>
            </w:r>
            <w:r>
              <w:rPr>
                <w:rFonts w:ascii="宋体" w:hAnsi="宋体" w:cs="宋体" w:hint="eastAsia"/>
                <w:sz w:val="24"/>
              </w:rPr>
              <w:t>旳</w:t>
            </w:r>
            <w:r>
              <w:rPr>
                <w:rFonts w:ascii="宋体" w:hAnsi="宋体" w:cs="宋体" w:hint="eastAsia"/>
                <w:sz w:val="24"/>
              </w:rPr>
              <w:t>控制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资料员</w:t>
            </w: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933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595"/>
        <w:gridCol w:w="2800"/>
      </w:tblGrid>
      <w:tr>
        <w:tblPrEx>
          <w:tblW w:w="9330" w:type="dxa"/>
          <w:tblInd w:w="2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物资采购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材料员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外来劳动力与工程分承包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项目经理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顾客提供产品</w:t>
            </w:r>
            <w:r>
              <w:rPr>
                <w:rFonts w:ascii="宋体" w:hAnsi="宋体" w:cs="宋体" w:hint="eastAsia"/>
                <w:sz w:val="24"/>
              </w:rPr>
              <w:t>旳</w:t>
            </w:r>
            <w:r>
              <w:rPr>
                <w:rFonts w:ascii="宋体" w:hAnsi="宋体" w:cs="宋体" w:hint="eastAsia"/>
                <w:sz w:val="24"/>
              </w:rPr>
              <w:t>控制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材料员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产品（材料）标识和可追溯性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材料员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产品（工序）标识和可追溯性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施工员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过程（资源）控制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过程（技术准备）控制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过程（工序）控制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检验和试验（材料）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试验员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检验和试验（工序）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质检员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检验测量和试验设备</w:t>
            </w:r>
            <w:r>
              <w:rPr>
                <w:rFonts w:ascii="宋体" w:hAnsi="宋体" w:cs="宋体" w:hint="eastAsia"/>
                <w:sz w:val="24"/>
              </w:rPr>
              <w:t>旳</w:t>
            </w:r>
            <w:r>
              <w:rPr>
                <w:rFonts w:ascii="宋体" w:hAnsi="宋体" w:cs="宋体" w:hint="eastAsia"/>
                <w:sz w:val="24"/>
              </w:rPr>
              <w:t>控制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试验员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不合格品</w:t>
            </w:r>
            <w:r>
              <w:rPr>
                <w:rFonts w:ascii="宋体" w:hAnsi="宋体" w:cs="宋体" w:hint="eastAsia"/>
                <w:sz w:val="24"/>
              </w:rPr>
              <w:t>旳</w:t>
            </w:r>
            <w:r>
              <w:rPr>
                <w:rFonts w:ascii="宋体" w:hAnsi="宋体" w:cs="宋体" w:hint="eastAsia"/>
                <w:sz w:val="24"/>
              </w:rPr>
              <w:t>控制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纠正和预防措施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搬运、贮存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材料员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防护、交付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质检员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质量</w:t>
            </w:r>
            <w:r>
              <w:rPr>
                <w:rFonts w:ascii="宋体" w:hAnsi="宋体" w:cs="宋体" w:hint="eastAsia"/>
                <w:sz w:val="24"/>
              </w:rPr>
              <w:t>统计</w:t>
            </w:r>
            <w:r>
              <w:rPr>
                <w:rFonts w:ascii="宋体" w:hAnsi="宋体" w:cs="宋体" w:hint="eastAsia"/>
                <w:sz w:val="24"/>
              </w:rPr>
              <w:t>旳</w:t>
            </w:r>
            <w:r>
              <w:rPr>
                <w:rFonts w:ascii="宋体" w:hAnsi="宋体" w:cs="宋体" w:hint="eastAsia"/>
                <w:sz w:val="24"/>
              </w:rPr>
              <w:t>控制（产品质量</w:t>
            </w:r>
            <w:r>
              <w:rPr>
                <w:rFonts w:ascii="宋体" w:hAnsi="宋体" w:cs="宋体" w:hint="eastAsia"/>
                <w:sz w:val="24"/>
              </w:rPr>
              <w:t>统计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质检员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质量</w:t>
            </w:r>
            <w:r>
              <w:rPr>
                <w:rFonts w:ascii="宋体" w:hAnsi="宋体" w:cs="宋体" w:hint="eastAsia"/>
                <w:sz w:val="24"/>
              </w:rPr>
              <w:t>统计</w:t>
            </w:r>
            <w:r>
              <w:rPr>
                <w:rFonts w:ascii="宋体" w:hAnsi="宋体" w:cs="宋体" w:hint="eastAsia"/>
                <w:sz w:val="24"/>
              </w:rPr>
              <w:t>旳</w:t>
            </w:r>
            <w:r>
              <w:rPr>
                <w:rFonts w:ascii="宋体" w:hAnsi="宋体" w:cs="宋体" w:hint="eastAsia"/>
                <w:sz w:val="24"/>
              </w:rPr>
              <w:t>控制（体系</w:t>
            </w:r>
            <w:r>
              <w:rPr>
                <w:rFonts w:ascii="宋体" w:hAnsi="宋体" w:cs="宋体" w:hint="eastAsia"/>
                <w:sz w:val="24"/>
              </w:rPr>
              <w:t>运营</w:t>
            </w:r>
            <w:r>
              <w:rPr>
                <w:rFonts w:ascii="宋体" w:hAnsi="宋体" w:cs="宋体" w:hint="eastAsia"/>
                <w:sz w:val="24"/>
              </w:rPr>
              <w:t>统计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资料员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培训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项目经理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回访与保修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项目经理</w:t>
            </w:r>
          </w:p>
        </w:tc>
      </w:tr>
      <w:tr>
        <w:tblPrEx>
          <w:tblW w:w="9330" w:type="dxa"/>
          <w:tblInd w:w="21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统计技术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</w:tbl>
    <w:p>
      <w:pPr>
        <w:pStyle w:val="1"/>
        <w:rPr>
          <w:rFonts w:hint="eastAsia"/>
          <w:lang w:val="en-US" w:eastAsia="zh-CN"/>
        </w:rPr>
      </w:pPr>
    </w:p>
    <w:p>
      <w:pPr>
        <w:pStyle w:val="1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、施工质量控制体系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1、质量程序控制图附图。</w:t>
      </w:r>
    </w:p>
    <w:p>
      <w:pPr>
        <w:rPr>
          <w:rFonts w:ascii="宋体" w:hAnsi="宋体"/>
          <w:sz w:val="24"/>
        </w:rPr>
      </w:pPr>
      <w:r>
        <w:drawing>
          <wp:inline distT="0" distB="0" distL="114300" distR="114300">
            <wp:extent cx="4693920" cy="2813050"/>
            <wp:effectExtent l="0" t="0" r="1143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2、施工准备</w:t>
      </w:r>
      <w:r>
        <w:rPr>
          <w:rFonts w:hint="eastAsia"/>
        </w:rPr>
        <w:t>旳</w:t>
      </w:r>
      <w:r>
        <w:rPr>
          <w:rFonts w:hint="eastAsia"/>
        </w:rPr>
        <w:t>质量控制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（1）按照</w:t>
      </w:r>
      <w:r>
        <w:rPr>
          <w:rFonts w:hint="eastAsia"/>
        </w:rPr>
        <w:t>企业</w:t>
      </w:r>
      <w:r>
        <w:rPr>
          <w:rFonts w:hint="eastAsia"/>
        </w:rPr>
        <w:t>质量</w:t>
      </w:r>
      <w:r>
        <w:rPr>
          <w:rFonts w:hint="eastAsia"/>
        </w:rPr>
        <w:t>确保</w:t>
      </w:r>
      <w:r>
        <w:rPr>
          <w:rFonts w:hint="eastAsia"/>
        </w:rPr>
        <w:t>手册程序文件，结合本工程</w:t>
      </w:r>
      <w:r>
        <w:rPr>
          <w:rFonts w:hint="eastAsia"/>
        </w:rPr>
        <w:t>旳</w:t>
      </w:r>
      <w:r>
        <w:rPr>
          <w:rFonts w:hint="eastAsia"/>
        </w:rPr>
        <w:t>实际情况，编制“</w:t>
      </w:r>
      <w:r>
        <w:rPr>
          <w:rFonts w:hint="eastAsia"/>
          <w:lang w:val="en-US" w:eastAsia="zh-CN"/>
        </w:rPr>
        <w:t>XXX工程</w:t>
      </w:r>
      <w:r>
        <w:rPr>
          <w:rFonts w:hint="eastAsia"/>
        </w:rPr>
        <w:t>质量</w:t>
      </w:r>
      <w:r>
        <w:rPr>
          <w:rFonts w:hint="eastAsia"/>
          <w:lang w:eastAsia="zh-CN"/>
        </w:rPr>
        <w:t>创优</w:t>
      </w:r>
      <w:r>
        <w:rPr>
          <w:rFonts w:hint="eastAsia"/>
        </w:rPr>
        <w:t>计划”。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（2）优化施工方案和合理安排施工程序，作好每道工序</w:t>
      </w:r>
      <w:r>
        <w:rPr>
          <w:rFonts w:hint="eastAsia"/>
        </w:rPr>
        <w:t>旳</w:t>
      </w:r>
      <w:r>
        <w:rPr>
          <w:rFonts w:hint="eastAsia"/>
        </w:rPr>
        <w:t>质量</w:t>
      </w:r>
      <w:r>
        <w:rPr>
          <w:rFonts w:hint="eastAsia"/>
        </w:rPr>
        <w:t>原则</w:t>
      </w:r>
      <w:r>
        <w:rPr>
          <w:rFonts w:hint="eastAsia"/>
        </w:rPr>
        <w:t>和施工技术交底工作，搞好图纸审查和技术培训工作。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（3）严格控制进场原材</w:t>
      </w:r>
      <w:r>
        <w:rPr>
          <w:rFonts w:hint="eastAsia"/>
        </w:rPr>
        <w:t>旳</w:t>
      </w:r>
      <w:r>
        <w:rPr>
          <w:rFonts w:hint="eastAsia"/>
        </w:rPr>
        <w:t>质量，对钢材、水泥、防水材料等物质除必须有出厂合格证外，尚需试验进行复检并出具检验合格证文件，</w:t>
      </w:r>
      <w:r>
        <w:rPr>
          <w:rFonts w:hint="eastAsia"/>
        </w:rPr>
        <w:t>禁止</w:t>
      </w:r>
      <w:r>
        <w:rPr>
          <w:rFonts w:hint="eastAsia"/>
        </w:rPr>
        <w:t>不合格材料用于工程。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（4）合理</w:t>
      </w:r>
      <w:r>
        <w:rPr>
          <w:rFonts w:hint="eastAsia"/>
        </w:rPr>
        <w:t>配置</w:t>
      </w:r>
      <w:r>
        <w:rPr>
          <w:rFonts w:hint="eastAsia"/>
        </w:rPr>
        <w:t>施工机械，搞好维修保养工作，使机械处于良好</w:t>
      </w:r>
      <w:r>
        <w:rPr>
          <w:rFonts w:hint="eastAsia"/>
        </w:rPr>
        <w:t>旳</w:t>
      </w:r>
      <w:r>
        <w:rPr>
          <w:rFonts w:hint="eastAsia"/>
        </w:rPr>
        <w:t>工作状态。对产品质量实现优质优价，使工程质量与经济利益</w:t>
      </w:r>
      <w:r>
        <w:rPr>
          <w:rFonts w:hint="eastAsia"/>
        </w:rPr>
        <w:t>亲密</w:t>
      </w:r>
      <w:r>
        <w:rPr>
          <w:rFonts w:hint="eastAsia"/>
        </w:rPr>
        <w:t>有关</w:t>
      </w:r>
      <w:r>
        <w:rPr>
          <w:rFonts w:hint="eastAsia"/>
        </w:rPr>
        <w:t>。采用质量预控法，把质量管理</w:t>
      </w:r>
      <w:r>
        <w:rPr>
          <w:rFonts w:hint="eastAsia"/>
        </w:rPr>
        <w:t>旳</w:t>
      </w:r>
      <w:r>
        <w:rPr>
          <w:rFonts w:hint="eastAsia"/>
        </w:rPr>
        <w:t>事后</w:t>
      </w:r>
      <w:r>
        <w:rPr>
          <w:rFonts w:hint="eastAsia"/>
        </w:rPr>
        <w:t>检验</w:t>
      </w:r>
      <w:r>
        <w:rPr>
          <w:rFonts w:hint="eastAsia"/>
        </w:rPr>
        <w:t>转变为事前控制</w:t>
      </w:r>
      <w:r>
        <w:rPr>
          <w:rFonts w:hint="eastAsia"/>
        </w:rPr>
        <w:t>达成</w:t>
      </w:r>
      <w:r>
        <w:rPr>
          <w:rFonts w:hint="eastAsia"/>
        </w:rPr>
        <w:t>“预控为主”</w:t>
      </w:r>
      <w:r>
        <w:rPr>
          <w:rFonts w:hint="eastAsia"/>
        </w:rPr>
        <w:t>旳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  <w:bCs/>
        </w:rPr>
      </w:pPr>
      <w:r>
        <w:rPr>
          <w:rFonts w:hint="eastAsia"/>
          <w:bCs/>
          <w:lang w:val="en-US" w:eastAsia="zh-CN"/>
        </w:rPr>
        <w:t>2.</w:t>
      </w:r>
      <w:r>
        <w:rPr>
          <w:rFonts w:hint="eastAsia"/>
          <w:bCs/>
        </w:rPr>
        <w:t>3、施工过程中各要素</w:t>
      </w:r>
      <w:r>
        <w:rPr>
          <w:rFonts w:hint="eastAsia"/>
          <w:bCs/>
        </w:rPr>
        <w:t>旳</w:t>
      </w:r>
      <w:r>
        <w:rPr>
          <w:rFonts w:hint="eastAsia"/>
          <w:bCs/>
        </w:rPr>
        <w:t>质量控制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（1）施工技术</w:t>
      </w:r>
      <w:r>
        <w:rPr>
          <w:rFonts w:hint="eastAsia"/>
        </w:rPr>
        <w:t>旳</w:t>
      </w:r>
      <w:r>
        <w:rPr>
          <w:rFonts w:hint="eastAsia"/>
        </w:rPr>
        <w:t>质量控制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①发放图纸后，内业技术人员会同施工工长先对图纸进行深化、熟悉、了解，提出施工图纸</w:t>
      </w:r>
      <w:r>
        <w:rPr>
          <w:rFonts w:hint="eastAsia"/>
        </w:rPr>
        <w:t>旳</w:t>
      </w:r>
      <w:r>
        <w:rPr>
          <w:rFonts w:hint="eastAsia"/>
        </w:rPr>
        <w:t>问题、难点或失误，并在图纸会审及设计交底时予以</w:t>
      </w:r>
      <w:r>
        <w:rPr>
          <w:rFonts w:hint="eastAsia"/>
        </w:rPr>
        <w:t>处理</w:t>
      </w:r>
      <w:r>
        <w:rPr>
          <w:rFonts w:hint="eastAsia"/>
        </w:rPr>
        <w:t>。</w:t>
      </w:r>
      <w:r>
        <w:rPr>
          <w:rFonts w:hint="eastAsia"/>
        </w:rPr>
        <w:t>同步</w:t>
      </w:r>
      <w:r>
        <w:rPr>
          <w:rFonts w:hint="eastAsia"/>
        </w:rPr>
        <w:t>根据设计图纸</w:t>
      </w:r>
      <w:r>
        <w:rPr>
          <w:rFonts w:hint="eastAsia"/>
        </w:rPr>
        <w:t>旳</w:t>
      </w:r>
      <w:r>
        <w:rPr>
          <w:rFonts w:hint="eastAsia"/>
        </w:rPr>
        <w:t>要求，对施工过程质量加以控制，并组织有关人员进行</w:t>
      </w:r>
      <w:r>
        <w:rPr>
          <w:rFonts w:hint="eastAsia"/>
        </w:rPr>
        <w:t>进一步</w:t>
      </w:r>
      <w:r>
        <w:rPr>
          <w:rFonts w:hint="eastAsia"/>
        </w:rPr>
        <w:t>研究，编制相应</w:t>
      </w:r>
      <w:r>
        <w:rPr>
          <w:rFonts w:hint="eastAsia"/>
        </w:rPr>
        <w:t>旳</w:t>
      </w:r>
      <w:r>
        <w:rPr>
          <w:rFonts w:hint="eastAsia"/>
        </w:rPr>
        <w:t>作业指导书。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  <w:lang w:eastAsia="zh-CN"/>
        </w:rPr>
        <w:t>施工员</w:t>
      </w:r>
      <w:r>
        <w:rPr>
          <w:rFonts w:hint="eastAsia"/>
        </w:rPr>
        <w:t>在熟悉图纸、施工方案或作业指导书</w:t>
      </w:r>
      <w:r>
        <w:rPr>
          <w:rFonts w:hint="eastAsia"/>
        </w:rPr>
        <w:t>旳</w:t>
      </w:r>
      <w:r>
        <w:rPr>
          <w:rFonts w:hint="eastAsia"/>
        </w:rPr>
        <w:t>前提下，合理地安排施工工序、劳动力，并向操作人员作好技术交底工作，落实质量</w:t>
      </w:r>
      <w:r>
        <w:rPr>
          <w:rFonts w:hint="eastAsia"/>
        </w:rPr>
        <w:t>确保</w:t>
      </w:r>
      <w:r>
        <w:rPr>
          <w:rFonts w:hint="eastAsia"/>
        </w:rPr>
        <w:t>计划、质量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计划，</w:t>
      </w:r>
      <w:r>
        <w:rPr>
          <w:rFonts w:hint="eastAsia"/>
        </w:rPr>
        <w:t>尤其</w:t>
      </w:r>
      <w:r>
        <w:rPr>
          <w:rFonts w:hint="eastAsia"/>
        </w:rPr>
        <w:t>是对</w:t>
      </w:r>
      <w:r>
        <w:rPr>
          <w:rFonts w:hint="eastAsia"/>
        </w:rPr>
        <w:t>某些</w:t>
      </w:r>
      <w:r>
        <w:rPr>
          <w:rFonts w:hint="eastAsia"/>
        </w:rPr>
        <w:t>施工难点、特殊点，更应落实到班组每</w:t>
      </w:r>
      <w:r>
        <w:rPr>
          <w:rFonts w:hint="eastAsia"/>
        </w:rPr>
        <w:t>一种</w:t>
      </w:r>
      <w:r>
        <w:rPr>
          <w:rFonts w:hint="eastAsia"/>
        </w:rPr>
        <w:t>人，而且应让他们了解</w:t>
      </w:r>
      <w:r>
        <w:rPr>
          <w:rFonts w:hint="eastAsia"/>
        </w:rPr>
        <w:t>此次</w:t>
      </w:r>
      <w:r>
        <w:rPr>
          <w:rFonts w:hint="eastAsia"/>
        </w:rPr>
        <w:t>交底</w:t>
      </w:r>
      <w:r>
        <w:rPr>
          <w:rFonts w:hint="eastAsia"/>
        </w:rPr>
        <w:t>旳</w:t>
      </w:r>
      <w:r>
        <w:rPr>
          <w:rFonts w:hint="eastAsia"/>
        </w:rPr>
        <w:t>施工流程、施工进度、图纸要求、质量控制</w:t>
      </w:r>
      <w:r>
        <w:rPr>
          <w:rFonts w:hint="eastAsia"/>
        </w:rPr>
        <w:t>原则</w:t>
      </w:r>
      <w:r>
        <w:rPr>
          <w:rFonts w:hint="eastAsia"/>
        </w:rPr>
        <w:t>，做到操作人员心里有数，从而</w:t>
      </w:r>
      <w:r>
        <w:rPr>
          <w:rFonts w:hint="eastAsia"/>
        </w:rPr>
        <w:t>确保</w:t>
      </w:r>
      <w:r>
        <w:rPr>
          <w:rFonts w:hint="eastAsia"/>
        </w:rPr>
        <w:t>施工质量。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③在本工程施工过程中将采用二级交底模式进行技术交底。第一级为项目</w:t>
      </w:r>
      <w:r>
        <w:rPr>
          <w:rFonts w:hint="eastAsia"/>
          <w:lang w:eastAsia="zh-CN"/>
        </w:rPr>
        <w:t>技术</w:t>
      </w:r>
      <w:r>
        <w:rPr>
          <w:rFonts w:hint="eastAsia"/>
          <w:lang w:eastAsia="zh-CN"/>
        </w:rPr>
        <w:t>责任人</w:t>
      </w:r>
      <w:r>
        <w:rPr>
          <w:rFonts w:hint="eastAsia"/>
        </w:rPr>
        <w:t>，根据经审批后</w:t>
      </w:r>
      <w:r>
        <w:rPr>
          <w:rFonts w:hint="eastAsia"/>
        </w:rPr>
        <w:t>旳</w:t>
      </w:r>
      <w:r>
        <w:rPr>
          <w:rFonts w:hint="eastAsia"/>
        </w:rPr>
        <w:t>施工组织设计、施工方案、作业指导书，对本工程</w:t>
      </w:r>
      <w:r>
        <w:rPr>
          <w:rFonts w:hint="eastAsia"/>
        </w:rPr>
        <w:t>旳</w:t>
      </w:r>
      <w:r>
        <w:rPr>
          <w:rFonts w:hint="eastAsia"/>
        </w:rPr>
        <w:t>施工流程、进度安排、质量要求以及主要施工工艺等向项目全体施工管理人员，</w:t>
      </w:r>
      <w:r>
        <w:rPr>
          <w:rFonts w:hint="eastAsia"/>
        </w:rPr>
        <w:t>尤其</w:t>
      </w:r>
      <w:r>
        <w:rPr>
          <w:rFonts w:hint="eastAsia"/>
        </w:rPr>
        <w:t>是</w:t>
      </w:r>
      <w:r>
        <w:rPr>
          <w:rFonts w:hint="eastAsia"/>
          <w:lang w:eastAsia="zh-CN"/>
        </w:rPr>
        <w:t>施工员</w:t>
      </w:r>
      <w:r>
        <w:rPr>
          <w:rFonts w:hint="eastAsia"/>
        </w:rPr>
        <w:t>、质检人员进行交底。第二级为</w:t>
      </w:r>
      <w:r>
        <w:rPr>
          <w:rFonts w:hint="eastAsia"/>
          <w:lang w:eastAsia="zh-CN"/>
        </w:rPr>
        <w:t>施工员</w:t>
      </w:r>
      <w:r>
        <w:rPr>
          <w:rFonts w:hint="eastAsia"/>
        </w:rPr>
        <w:t>向班组进行分项专业工种</w:t>
      </w:r>
      <w:r>
        <w:rPr>
          <w:rFonts w:hint="eastAsia"/>
        </w:rPr>
        <w:t>旳</w:t>
      </w:r>
      <w:r>
        <w:rPr>
          <w:rFonts w:hint="eastAsia"/>
        </w:rPr>
        <w:t>技术交底。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④本工程将对</w:t>
      </w:r>
      <w:r>
        <w:rPr>
          <w:rFonts w:hint="eastAsia"/>
        </w:rPr>
        <w:t>如下</w:t>
      </w:r>
      <w:r>
        <w:rPr>
          <w:rFonts w:hint="eastAsia"/>
        </w:rPr>
        <w:t>技术</w:t>
      </w:r>
      <w:r>
        <w:rPr>
          <w:rFonts w:hint="eastAsia"/>
        </w:rPr>
        <w:t>确保</w:t>
      </w:r>
      <w:r>
        <w:rPr>
          <w:rFonts w:hint="eastAsia"/>
        </w:rPr>
        <w:t>进行</w:t>
      </w:r>
      <w:r>
        <w:rPr>
          <w:rFonts w:hint="eastAsia"/>
        </w:rPr>
        <w:t>要点</w:t>
      </w:r>
      <w:r>
        <w:rPr>
          <w:rFonts w:hint="eastAsia"/>
        </w:rPr>
        <w:t>控制：施工前</w:t>
      </w:r>
      <w:r>
        <w:rPr>
          <w:rFonts w:hint="eastAsia"/>
        </w:rPr>
        <w:t>多种</w:t>
      </w:r>
      <w:r>
        <w:rPr>
          <w:rFonts w:hint="eastAsia"/>
        </w:rPr>
        <w:t>翻样图、翻样单；原材料</w:t>
      </w:r>
      <w:r>
        <w:rPr>
          <w:rFonts w:hint="eastAsia"/>
        </w:rPr>
        <w:t>旳</w:t>
      </w:r>
      <w:r>
        <w:rPr>
          <w:rFonts w:hint="eastAsia"/>
        </w:rPr>
        <w:t>材质证明、合格证、复试报告；控制轴线、高程标高</w:t>
      </w:r>
      <w:r>
        <w:rPr>
          <w:rFonts w:hint="eastAsia"/>
        </w:rPr>
        <w:t>旳</w:t>
      </w:r>
      <w:r>
        <w:rPr>
          <w:rFonts w:hint="eastAsia"/>
        </w:rPr>
        <w:t>控制；混凝土、砂浆配合比</w:t>
      </w:r>
      <w:r>
        <w:rPr>
          <w:rFonts w:hint="eastAsia"/>
        </w:rPr>
        <w:t>旳</w:t>
      </w:r>
      <w:r>
        <w:rPr>
          <w:rFonts w:hint="eastAsia"/>
        </w:rPr>
        <w:t>试配。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（2）施工操作中</w:t>
      </w:r>
      <w:r>
        <w:rPr>
          <w:rFonts w:hint="eastAsia"/>
        </w:rPr>
        <w:t>旳</w:t>
      </w:r>
      <w:r>
        <w:rPr>
          <w:rFonts w:hint="eastAsia"/>
        </w:rPr>
        <w:t>质量控制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①施工操作人员是工程质量</w:t>
      </w:r>
      <w:r>
        <w:rPr>
          <w:rFonts w:hint="eastAsia"/>
        </w:rPr>
        <w:t>旳</w:t>
      </w:r>
      <w:r>
        <w:rPr>
          <w:rFonts w:hint="eastAsia"/>
        </w:rPr>
        <w:t>直接责任者，故从施工操作人员</w:t>
      </w:r>
      <w:r>
        <w:rPr>
          <w:rFonts w:hint="eastAsia"/>
        </w:rPr>
        <w:t>本身</w:t>
      </w:r>
      <w:r>
        <w:rPr>
          <w:rFonts w:hint="eastAsia"/>
        </w:rPr>
        <w:t>旳</w:t>
      </w:r>
      <w:r>
        <w:rPr>
          <w:rFonts w:hint="eastAsia"/>
        </w:rPr>
        <w:t>素质以及对他们</w:t>
      </w:r>
      <w:r>
        <w:rPr>
          <w:rFonts w:hint="eastAsia"/>
        </w:rPr>
        <w:t>旳</w:t>
      </w:r>
      <w:r>
        <w:rPr>
          <w:rFonts w:hint="eastAsia"/>
        </w:rPr>
        <w:t>管理均要有严格</w:t>
      </w:r>
      <w:r>
        <w:rPr>
          <w:rFonts w:hint="eastAsia"/>
        </w:rPr>
        <w:t>旳</w:t>
      </w:r>
      <w:r>
        <w:rPr>
          <w:rFonts w:hint="eastAsia"/>
        </w:rPr>
        <w:t>要求，对操作人员加强质量意识</w:t>
      </w:r>
      <w:r>
        <w:rPr>
          <w:rFonts w:hint="eastAsia"/>
        </w:rPr>
        <w:t>旳</w:t>
      </w:r>
      <w:r>
        <w:rPr>
          <w:rFonts w:hint="eastAsia"/>
        </w:rPr>
        <w:t>同步</w:t>
      </w:r>
      <w:r>
        <w:rPr>
          <w:rFonts w:hint="eastAsia"/>
        </w:rPr>
        <w:t>，加强管理，以确保工程质量。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②首先，对每个进入本项目施工</w:t>
      </w:r>
      <w:r>
        <w:rPr>
          <w:rFonts w:hint="eastAsia"/>
        </w:rPr>
        <w:t>旳</w:t>
      </w:r>
      <w:r>
        <w:rPr>
          <w:rFonts w:hint="eastAsia"/>
        </w:rPr>
        <w:t>人员，均要求</w:t>
      </w:r>
      <w:r>
        <w:rPr>
          <w:rFonts w:hint="eastAsia"/>
        </w:rPr>
        <w:t>达成</w:t>
      </w:r>
      <w:r>
        <w:rPr>
          <w:rFonts w:hint="eastAsia"/>
        </w:rPr>
        <w:t>一定</w:t>
      </w:r>
      <w:r>
        <w:rPr>
          <w:rFonts w:hint="eastAsia"/>
        </w:rPr>
        <w:t>旳</w:t>
      </w:r>
      <w:r>
        <w:rPr>
          <w:rFonts w:hint="eastAsia"/>
        </w:rPr>
        <w:t>技术等级，具有相应</w:t>
      </w:r>
      <w:r>
        <w:rPr>
          <w:rFonts w:hint="eastAsia"/>
        </w:rPr>
        <w:t>旳</w:t>
      </w:r>
      <w:r>
        <w:rPr>
          <w:rFonts w:hint="eastAsia"/>
        </w:rPr>
        <w:t>操作技能，特殊工种必须持证上岗，对每个进场</w:t>
      </w:r>
      <w:r>
        <w:rPr>
          <w:rFonts w:hint="eastAsia"/>
        </w:rPr>
        <w:t>旳</w:t>
      </w:r>
      <w:r>
        <w:rPr>
          <w:rFonts w:hint="eastAsia"/>
        </w:rPr>
        <w:t>劳动力进行考核，</w:t>
      </w:r>
      <w:r>
        <w:rPr>
          <w:rFonts w:hint="eastAsia"/>
        </w:rPr>
        <w:t>同步</w:t>
      </w:r>
      <w:r>
        <w:rPr>
          <w:rFonts w:hint="eastAsia"/>
        </w:rPr>
        <w:t>，在施工中进行考察，对不合格</w:t>
      </w:r>
      <w:r>
        <w:rPr>
          <w:rFonts w:hint="eastAsia"/>
        </w:rPr>
        <w:t>旳</w:t>
      </w:r>
      <w:r>
        <w:rPr>
          <w:rFonts w:hint="eastAsia"/>
        </w:rPr>
        <w:t>施工人员坚决退场，以</w:t>
      </w:r>
      <w:r>
        <w:rPr>
          <w:rFonts w:hint="eastAsia"/>
        </w:rPr>
        <w:t>确保</w:t>
      </w:r>
      <w:r>
        <w:rPr>
          <w:rFonts w:hint="eastAsia"/>
        </w:rPr>
        <w:t>操作者本身具有合格</w:t>
      </w:r>
      <w:r>
        <w:rPr>
          <w:rFonts w:hint="eastAsia"/>
        </w:rPr>
        <w:t>旳</w:t>
      </w:r>
      <w:r>
        <w:rPr>
          <w:rFonts w:hint="eastAsia"/>
        </w:rPr>
        <w:t>技术素质。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③其次，加强对每个施工人员</w:t>
      </w:r>
      <w:r>
        <w:rPr>
          <w:rFonts w:hint="eastAsia"/>
        </w:rPr>
        <w:t>旳</w:t>
      </w:r>
      <w:r>
        <w:rPr>
          <w:rFonts w:hint="eastAsia"/>
        </w:rPr>
        <w:t>质量意识教育，</w:t>
      </w:r>
      <w:r>
        <w:rPr>
          <w:rFonts w:hint="eastAsia"/>
        </w:rPr>
        <w:t>提升</w:t>
      </w:r>
      <w:r>
        <w:rPr>
          <w:rFonts w:hint="eastAsia"/>
        </w:rPr>
        <w:t>他们</w:t>
      </w:r>
      <w:r>
        <w:rPr>
          <w:rFonts w:hint="eastAsia"/>
        </w:rPr>
        <w:t>旳</w:t>
      </w:r>
      <w:r>
        <w:rPr>
          <w:rFonts w:hint="eastAsia"/>
        </w:rPr>
        <w:t>质量意识。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④再次，施工管理人员，</w:t>
      </w:r>
      <w:r>
        <w:rPr>
          <w:rFonts w:hint="eastAsia"/>
        </w:rPr>
        <w:t>尤其</w:t>
      </w:r>
      <w:r>
        <w:rPr>
          <w:rFonts w:hint="eastAsia"/>
        </w:rPr>
        <w:t>是工长及质检人员，应随时对操作人员所施工</w:t>
      </w:r>
      <w:r>
        <w:rPr>
          <w:rFonts w:hint="eastAsia"/>
        </w:rPr>
        <w:t>旳</w:t>
      </w:r>
      <w:r>
        <w:rPr>
          <w:rFonts w:hint="eastAsia"/>
        </w:rPr>
        <w:t>内容、过程进行</w:t>
      </w:r>
      <w:r>
        <w:rPr>
          <w:rFonts w:hint="eastAsia"/>
        </w:rPr>
        <w:t>检验</w:t>
      </w:r>
      <w:r>
        <w:rPr>
          <w:rFonts w:hint="eastAsia"/>
        </w:rPr>
        <w:t>，在现场为他们</w:t>
      </w:r>
      <w:r>
        <w:rPr>
          <w:rFonts w:hint="eastAsia"/>
        </w:rPr>
        <w:t>处理</w:t>
      </w:r>
      <w:r>
        <w:rPr>
          <w:rFonts w:hint="eastAsia"/>
        </w:rPr>
        <w:t>施工难点，进行质量</w:t>
      </w:r>
      <w:r>
        <w:rPr>
          <w:rFonts w:hint="eastAsia"/>
        </w:rPr>
        <w:t>原则</w:t>
      </w:r>
      <w:r>
        <w:rPr>
          <w:rFonts w:hint="eastAsia"/>
        </w:rPr>
        <w:t>旳</w:t>
      </w:r>
      <w:r>
        <w:rPr>
          <w:rFonts w:hint="eastAsia"/>
        </w:rPr>
        <w:t>测试，随时指出达不到质量要求及</w:t>
      </w:r>
      <w:r>
        <w:rPr>
          <w:rFonts w:hint="eastAsia"/>
        </w:rPr>
        <w:t>原则</w:t>
      </w:r>
      <w:r>
        <w:rPr>
          <w:rFonts w:hint="eastAsia"/>
        </w:rPr>
        <w:t>旳</w:t>
      </w:r>
      <w:r>
        <w:rPr>
          <w:rFonts w:hint="eastAsia"/>
        </w:rPr>
        <w:t>部位，要求操作者整改。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⑤</w:t>
      </w:r>
      <w:r>
        <w:rPr>
          <w:rFonts w:hint="eastAsia"/>
        </w:rPr>
        <w:t>最终</w:t>
      </w:r>
      <w:r>
        <w:rPr>
          <w:rFonts w:hint="eastAsia"/>
        </w:rPr>
        <w:t>，在施工中各工序要坚持自检、互检、专业检制度，在整个施工过程中，做到工前有交底，过程有</w:t>
      </w:r>
      <w:r>
        <w:rPr>
          <w:rFonts w:hint="eastAsia"/>
        </w:rPr>
        <w:t>检验</w:t>
      </w:r>
      <w:r>
        <w:rPr>
          <w:rFonts w:hint="eastAsia"/>
        </w:rPr>
        <w:t>，工后有验收</w:t>
      </w:r>
      <w:r>
        <w:rPr>
          <w:rFonts w:hint="eastAsia"/>
        </w:rPr>
        <w:t>旳</w:t>
      </w:r>
      <w:r>
        <w:rPr>
          <w:rFonts w:hint="eastAsia"/>
        </w:rPr>
        <w:t>操作管理方式，以确保工程质量。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（3）施工材料</w:t>
      </w:r>
      <w:r>
        <w:rPr>
          <w:rFonts w:hint="eastAsia"/>
        </w:rPr>
        <w:t>旳</w:t>
      </w:r>
      <w:r>
        <w:rPr>
          <w:rFonts w:hint="eastAsia"/>
        </w:rPr>
        <w:t>质量控制</w:t>
      </w:r>
    </w:p>
    <w:p>
      <w:pPr>
        <w:pStyle w:val="2"/>
        <w:spacing w:line="500" w:lineRule="auto"/>
        <w:rPr>
          <w:rFonts w:hint="eastAsia"/>
          <w:color w:val="000000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hint="eastAsia"/>
          <w:color w:val="000000"/>
        </w:rPr>
        <w:t>根据武汉有关文件</w:t>
      </w:r>
      <w:r>
        <w:rPr>
          <w:rFonts w:hint="eastAsia"/>
          <w:color w:val="000000"/>
        </w:rPr>
        <w:t>要求</w:t>
      </w:r>
      <w:r>
        <w:rPr>
          <w:rFonts w:hint="eastAsia"/>
          <w:color w:val="000000"/>
        </w:rPr>
        <w:t>，项目部对本工程所使用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原材料、砼试件、钢筋焊接试件等实施见证取样制度。在钢材、水泥、砂石及砼试块取样前，</w:t>
      </w:r>
      <w:r>
        <w:rPr>
          <w:rFonts w:hint="eastAsia"/>
          <w:color w:val="000000"/>
        </w:rPr>
        <w:t>告知</w:t>
      </w:r>
      <w:r>
        <w:rPr>
          <w:rFonts w:hint="eastAsia"/>
          <w:color w:val="000000"/>
        </w:rPr>
        <w:t>监理及业主代表到场，在监理、业主代</w:t>
      </w:r>
      <w:r>
        <w:rPr>
          <w:rFonts w:hint="eastAsia"/>
          <w:color w:val="000000"/>
        </w:rPr>
        <w:t>体现</w:t>
      </w:r>
      <w:r>
        <w:rPr>
          <w:rFonts w:hint="eastAsia"/>
          <w:color w:val="000000"/>
        </w:rPr>
        <w:t>场监督下，项目部专业试验员按相应规范要求，</w:t>
      </w:r>
      <w:r>
        <w:rPr>
          <w:rFonts w:hint="eastAsia"/>
          <w:color w:val="000000"/>
        </w:rPr>
        <w:t>完毕</w:t>
      </w:r>
      <w:r>
        <w:rPr>
          <w:rFonts w:hint="eastAsia"/>
          <w:color w:val="000000"/>
        </w:rPr>
        <w:t>材料、试块、试件等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取样过程。</w:t>
      </w:r>
      <w:r>
        <w:rPr>
          <w:rFonts w:hint="eastAsia"/>
          <w:color w:val="000000"/>
        </w:rPr>
        <w:t>完毕</w:t>
      </w:r>
    </w:p>
    <w:p>
      <w:pPr>
        <w:pStyle w:val="2"/>
        <w:spacing w:line="50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取样后，项目部将送检样品贴上专用加封标志，然后送往检测中心检测。</w:t>
      </w:r>
      <w:r>
        <w:rPr>
          <w:rFonts w:hint="eastAsia"/>
          <w:color w:val="000000"/>
        </w:rPr>
        <w:t>检验</w:t>
      </w:r>
      <w:r>
        <w:rPr>
          <w:rFonts w:hint="eastAsia"/>
          <w:color w:val="000000"/>
        </w:rPr>
        <w:t>数量严格按照规范要求进行，</w:t>
      </w:r>
      <w:r>
        <w:rPr>
          <w:rFonts w:hint="eastAsia"/>
        </w:rPr>
        <w:t>合格方能允许使用</w:t>
      </w:r>
      <w:r>
        <w:rPr>
          <w:rFonts w:hint="eastAsia"/>
          <w:color w:val="000000"/>
        </w:rPr>
        <w:t>。</w:t>
      </w:r>
    </w:p>
    <w:p>
      <w:pPr>
        <w:pStyle w:val="2"/>
        <w:spacing w:line="500" w:lineRule="auto"/>
        <w:rPr>
          <w:rFonts w:hint="eastAsia"/>
          <w:bCs/>
        </w:rPr>
      </w:pPr>
      <w:r>
        <w:rPr>
          <w:rFonts w:hint="eastAsia"/>
          <w:bCs/>
          <w:lang w:val="en-US" w:eastAsia="zh-CN"/>
        </w:rPr>
        <w:t>2.</w:t>
      </w:r>
      <w:r>
        <w:rPr>
          <w:rFonts w:hint="eastAsia"/>
          <w:bCs/>
        </w:rPr>
        <w:t>4、项目工序质量</w:t>
      </w:r>
      <w:r>
        <w:rPr>
          <w:rFonts w:hint="eastAsia"/>
          <w:bCs/>
        </w:rPr>
        <w:t>旳</w:t>
      </w:r>
      <w:r>
        <w:rPr>
          <w:rFonts w:hint="eastAsia"/>
          <w:bCs/>
        </w:rPr>
        <w:t>预控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为</w:t>
      </w:r>
      <w:r>
        <w:rPr>
          <w:rFonts w:hint="eastAsia"/>
        </w:rPr>
        <w:t>预防</w:t>
      </w:r>
      <w:r>
        <w:rPr>
          <w:rFonts w:hint="eastAsia"/>
        </w:rPr>
        <w:t>工序质量出现“有缺陷”和“不合格”，我们应对工序中</w:t>
      </w:r>
      <w:r>
        <w:rPr>
          <w:rFonts w:hint="eastAsia"/>
        </w:rPr>
        <w:t>旳</w:t>
      </w:r>
      <w:r>
        <w:rPr>
          <w:rFonts w:hint="eastAsia"/>
        </w:rPr>
        <w:t>关键工序质量控制进行合理设置，从而</w:t>
      </w:r>
      <w:r>
        <w:rPr>
          <w:rFonts w:hint="eastAsia"/>
        </w:rPr>
        <w:t>确保</w:t>
      </w:r>
      <w:r>
        <w:rPr>
          <w:rFonts w:hint="eastAsia"/>
        </w:rPr>
        <w:t>这些直接影响到工程质量</w:t>
      </w:r>
      <w:r>
        <w:rPr>
          <w:rFonts w:hint="eastAsia"/>
        </w:rPr>
        <w:t>旳</w:t>
      </w:r>
      <w:r>
        <w:rPr>
          <w:rFonts w:hint="eastAsia"/>
        </w:rPr>
        <w:t>工序</w:t>
      </w:r>
      <w:r>
        <w:rPr>
          <w:rFonts w:hint="eastAsia"/>
        </w:rPr>
        <w:t>一直</w:t>
      </w:r>
      <w:r>
        <w:rPr>
          <w:rFonts w:hint="eastAsia"/>
        </w:rPr>
        <w:t>处于常控状态，使项目质量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得以实现。</w:t>
      </w:r>
      <w:r>
        <w:rPr>
          <w:rFonts w:hint="eastAsia"/>
        </w:rPr>
        <w:t>有关</w:t>
      </w:r>
      <w:r>
        <w:rPr>
          <w:rFonts w:hint="eastAsia"/>
        </w:rPr>
        <w:t>本工程</w:t>
      </w:r>
      <w:r>
        <w:rPr>
          <w:rFonts w:hint="eastAsia"/>
        </w:rPr>
        <w:t>旳</w:t>
      </w:r>
      <w:r>
        <w:rPr>
          <w:rFonts w:hint="eastAsia"/>
        </w:rPr>
        <w:t>关键工序控制内容</w:t>
      </w:r>
      <w:r>
        <w:rPr>
          <w:rFonts w:hint="eastAsia"/>
        </w:rPr>
        <w:t>旳</w:t>
      </w:r>
      <w:r>
        <w:rPr>
          <w:rFonts w:hint="eastAsia"/>
        </w:rPr>
        <w:t>设置详见下表：</w:t>
      </w:r>
    </w:p>
    <w:tbl>
      <w:tblPr>
        <w:tblStyle w:val="TableNormal"/>
        <w:tblW w:w="94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274"/>
        <w:gridCol w:w="2946"/>
        <w:gridCol w:w="2805"/>
      </w:tblGrid>
      <w:tr>
        <w:tblPrEx>
          <w:tblW w:w="9405" w:type="dxa"/>
          <w:tblInd w:w="1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274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关键工序</w:t>
            </w:r>
          </w:p>
        </w:tc>
        <w:tc>
          <w:tcPr>
            <w:tcW w:w="2946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确保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措施</w:t>
            </w:r>
          </w:p>
        </w:tc>
        <w:tc>
          <w:tcPr>
            <w:tcW w:w="2805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责任人</w:t>
            </w:r>
          </w:p>
        </w:tc>
      </w:tr>
      <w:tr>
        <w:tblPrEx>
          <w:tblW w:w="9405" w:type="dxa"/>
          <w:tblInd w:w="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274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模板工程</w:t>
            </w:r>
          </w:p>
        </w:tc>
        <w:tc>
          <w:tcPr>
            <w:tcW w:w="2946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制定对策表</w:t>
            </w:r>
          </w:p>
        </w:tc>
        <w:tc>
          <w:tcPr>
            <w:tcW w:w="2805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405" w:type="dxa"/>
          <w:tblInd w:w="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274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砼浇筑</w:t>
            </w:r>
          </w:p>
        </w:tc>
        <w:tc>
          <w:tcPr>
            <w:tcW w:w="294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制定对策表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砼施工员</w:t>
            </w:r>
          </w:p>
        </w:tc>
      </w:tr>
      <w:tr>
        <w:tblPrEx>
          <w:tblW w:w="9405" w:type="dxa"/>
          <w:tblInd w:w="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274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整体钢筋绑扎</w:t>
            </w:r>
          </w:p>
        </w:tc>
        <w:tc>
          <w:tcPr>
            <w:tcW w:w="294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制定对策表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钢筋施工员</w:t>
            </w:r>
          </w:p>
        </w:tc>
      </w:tr>
      <w:tr>
        <w:tblPrEx>
          <w:tblW w:w="9405" w:type="dxa"/>
          <w:tblInd w:w="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274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建筑轴线控制</w:t>
            </w:r>
          </w:p>
        </w:tc>
        <w:tc>
          <w:tcPr>
            <w:tcW w:w="2946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专门制定单项施工方案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405" w:type="dxa"/>
          <w:tblInd w:w="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274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建筑垂直度控制</w:t>
            </w:r>
          </w:p>
        </w:tc>
        <w:tc>
          <w:tcPr>
            <w:tcW w:w="2946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专门制定单项施工方案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405" w:type="dxa"/>
          <w:tblInd w:w="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274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楼面标高</w:t>
            </w:r>
            <w:r>
              <w:rPr>
                <w:rFonts w:ascii="宋体" w:hAnsi="宋体" w:cs="宋体" w:hint="eastAsia"/>
                <w:sz w:val="24"/>
              </w:rPr>
              <w:t>旳</w:t>
            </w:r>
            <w:r>
              <w:rPr>
                <w:rFonts w:ascii="宋体" w:hAnsi="宋体" w:cs="宋体" w:hint="eastAsia"/>
                <w:sz w:val="24"/>
              </w:rPr>
              <w:t>控制</w:t>
            </w:r>
          </w:p>
        </w:tc>
        <w:tc>
          <w:tcPr>
            <w:tcW w:w="2946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专门制定单项施工方案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405" w:type="dxa"/>
          <w:tblInd w:w="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2274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外墙砌筑工程</w:t>
            </w:r>
          </w:p>
        </w:tc>
        <w:tc>
          <w:tcPr>
            <w:tcW w:w="2946" w:type="dxa"/>
            <w:vAlign w:val="center"/>
          </w:tcPr>
          <w:p>
            <w:pPr>
              <w:tabs>
                <w:tab w:val="left" w:pos="1305"/>
                <w:tab w:val="left" w:pos="2775"/>
                <w:tab w:val="left" w:pos="2940"/>
                <w:tab w:val="center" w:pos="4365"/>
                <w:tab w:val="left" w:pos="6690"/>
                <w:tab w:val="left" w:pos="6720"/>
                <w:tab w:val="right" w:pos="8730"/>
              </w:tabs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制定对策表</w:t>
            </w:r>
          </w:p>
        </w:tc>
        <w:tc>
          <w:tcPr>
            <w:tcW w:w="2805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装饰施工员</w:t>
            </w:r>
          </w:p>
        </w:tc>
      </w:tr>
    </w:tbl>
    <w:p>
      <w:pPr>
        <w:pStyle w:val="2"/>
        <w:spacing w:line="500" w:lineRule="auto"/>
        <w:rPr>
          <w:rFonts w:hint="eastAsia"/>
          <w:bCs/>
        </w:rPr>
      </w:pPr>
      <w:r>
        <w:rPr>
          <w:rFonts w:hint="eastAsia"/>
          <w:bCs/>
          <w:lang w:val="en-US" w:eastAsia="zh-CN"/>
        </w:rPr>
        <w:t>2.</w:t>
      </w:r>
      <w:r>
        <w:rPr>
          <w:rFonts w:hint="eastAsia"/>
          <w:bCs/>
        </w:rPr>
        <w:t>5、材料检验、计量及配合比控制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（1）本工程所用原材料，将严格按照施工规范要求取样，送检、检验，对主要材料(如钢材、水泥、防水材料等)全部实现双控即</w:t>
      </w:r>
      <w:r>
        <w:rPr>
          <w:rFonts w:hint="eastAsia"/>
        </w:rPr>
        <w:t>具有</w:t>
      </w:r>
      <w:r>
        <w:rPr>
          <w:rFonts w:hint="eastAsia"/>
        </w:rPr>
        <w:t>材质出厂合格证书和检验报告。材料取样、送检工作由项目部材料员执行，项目部质检员和监理</w:t>
      </w:r>
      <w:r>
        <w:rPr>
          <w:rFonts w:hint="eastAsia"/>
        </w:rPr>
        <w:t>企业</w:t>
      </w:r>
      <w:r>
        <w:rPr>
          <w:rFonts w:hint="eastAsia"/>
        </w:rPr>
        <w:t>现场监理员见证送检。当检验报告从法定检测单位取回后，由工地质检员和监理工程师在检验报告上</w:t>
      </w:r>
      <w:r>
        <w:rPr>
          <w:rFonts w:hint="eastAsia"/>
        </w:rPr>
        <w:t>签订</w:t>
      </w:r>
      <w:r>
        <w:rPr>
          <w:rFonts w:hint="eastAsia"/>
        </w:rPr>
        <w:t>符合要求意见后进场使用，对于后期装修饰面材料，在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具有</w:t>
      </w:r>
      <w:r>
        <w:rPr>
          <w:rFonts w:hint="eastAsia"/>
        </w:rPr>
        <w:t>以上条件</w:t>
      </w:r>
      <w:r>
        <w:rPr>
          <w:rFonts w:hint="eastAsia"/>
        </w:rPr>
        <w:t>旳</w:t>
      </w:r>
      <w:r>
        <w:rPr>
          <w:rFonts w:hint="eastAsia"/>
        </w:rPr>
        <w:t>同步</w:t>
      </w:r>
      <w:r>
        <w:rPr>
          <w:rFonts w:hint="eastAsia"/>
        </w:rPr>
        <w:t>，先报样品、经监理工程师和建设单位同意后方能进场使用。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（2）对配合比进行优化设计。按照砼、砂浆强度等级，使用部位及水泥每批进场</w:t>
      </w:r>
      <w:r>
        <w:rPr>
          <w:rFonts w:hint="eastAsia"/>
        </w:rPr>
        <w:t>旳</w:t>
      </w:r>
      <w:r>
        <w:rPr>
          <w:rFonts w:hint="eastAsia"/>
        </w:rPr>
        <w:t>批号进行设计。每批不同批号水泥进场后，工地材料员在现场监理工程师</w:t>
      </w:r>
      <w:r>
        <w:rPr>
          <w:rFonts w:hint="eastAsia"/>
        </w:rPr>
        <w:t>旳</w:t>
      </w:r>
      <w:r>
        <w:rPr>
          <w:rFonts w:hint="eastAsia"/>
        </w:rPr>
        <w:t>监督下，取样送法定检测单位检验并取回相应</w:t>
      </w:r>
      <w:r>
        <w:rPr>
          <w:rFonts w:hint="eastAsia"/>
        </w:rPr>
        <w:t>旳</w:t>
      </w:r>
      <w:r>
        <w:rPr>
          <w:rFonts w:hint="eastAsia"/>
        </w:rPr>
        <w:t>砼、砂浆配合比</w:t>
      </w:r>
      <w:r>
        <w:rPr>
          <w:rFonts w:hint="eastAsia"/>
        </w:rPr>
        <w:t>告知</w:t>
      </w:r>
      <w:r>
        <w:rPr>
          <w:rFonts w:hint="eastAsia"/>
        </w:rPr>
        <w:t>单。工地技术员将该批水泥</w:t>
      </w:r>
      <w:r>
        <w:rPr>
          <w:rFonts w:hint="eastAsia"/>
        </w:rPr>
        <w:t>旳</w:t>
      </w:r>
      <w:r>
        <w:rPr>
          <w:rFonts w:hint="eastAsia"/>
        </w:rPr>
        <w:t>出厂合格证、检验报告及配合比书面报监理工程师复核无误后，由工地质检员、监理工程师在上面</w:t>
      </w:r>
      <w:r>
        <w:rPr>
          <w:rFonts w:hint="eastAsia"/>
        </w:rPr>
        <w:t>签订</w:t>
      </w:r>
      <w:r>
        <w:rPr>
          <w:rFonts w:hint="eastAsia"/>
        </w:rPr>
        <w:t>符合要求意见后方可。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（3）严格控制砂浆、砼原材料计量管理。砂、石进场后，由工地材料员用尺量方实收，水泥按袋数实收</w:t>
      </w:r>
      <w:r>
        <w:rPr>
          <w:rFonts w:hint="eastAsia"/>
        </w:rPr>
        <w:t>旳</w:t>
      </w:r>
      <w:r>
        <w:rPr>
          <w:rFonts w:hint="eastAsia"/>
        </w:rPr>
        <w:t>同步</w:t>
      </w:r>
      <w:r>
        <w:rPr>
          <w:rFonts w:hint="eastAsia"/>
        </w:rPr>
        <w:t>还须用磅称计量每袋水泥重是否在偏差超值范围内。施工前，对原材料计量磅称进行一次调整，合格后在监理工程师</w:t>
      </w:r>
      <w:r>
        <w:rPr>
          <w:rFonts w:hint="eastAsia"/>
        </w:rPr>
        <w:t>旳</w:t>
      </w:r>
      <w:r>
        <w:rPr>
          <w:rFonts w:hint="eastAsia"/>
        </w:rPr>
        <w:t>监督下，按照配合比定出砂、石、水泥、掺合料</w:t>
      </w:r>
      <w:r>
        <w:rPr>
          <w:rFonts w:hint="eastAsia"/>
        </w:rPr>
        <w:t>旳</w:t>
      </w:r>
      <w:r>
        <w:rPr>
          <w:rFonts w:hint="eastAsia"/>
        </w:rPr>
        <w:t>标重，固定标磅、标尺和每盘用量</w:t>
      </w:r>
      <w:r>
        <w:rPr>
          <w:rFonts w:hint="eastAsia"/>
        </w:rPr>
        <w:t>原则</w:t>
      </w:r>
      <w:r>
        <w:rPr>
          <w:rFonts w:hint="eastAsia"/>
        </w:rPr>
        <w:t>。配合比水量控制由搅拌机上水时间盘控制。固定时间表盘。工地质检员按每5盘砼或砂浆抽查一次计量情况及拌合料质量情况。计量器具按计划、按时间送检校核，统一建卡，分发给专人保管。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（4）施工中，试验员根据气候条件及时调整配合比，经监理工程师</w:t>
      </w:r>
      <w:r>
        <w:rPr>
          <w:rFonts w:hint="eastAsia"/>
        </w:rPr>
        <w:t>同意</w:t>
      </w:r>
      <w:r>
        <w:rPr>
          <w:rFonts w:hint="eastAsia"/>
        </w:rPr>
        <w:t>后使用。按照规范要求做坍落度和试块试验。试块取样制作、送检在工地质检员和现场监理工程师监督下进行，试块上由监理工程师亲自编号、</w:t>
      </w:r>
      <w:r>
        <w:rPr>
          <w:rFonts w:hint="eastAsia"/>
        </w:rPr>
        <w:t>署名</w:t>
      </w:r>
      <w:r>
        <w:rPr>
          <w:rFonts w:hint="eastAsia"/>
        </w:rPr>
        <w:t>方可有效。试块检验报告由工地质检员和监理工程师</w:t>
      </w:r>
      <w:r>
        <w:rPr>
          <w:rFonts w:hint="eastAsia"/>
        </w:rPr>
        <w:t>签订</w:t>
      </w:r>
      <w:r>
        <w:rPr>
          <w:rFonts w:hint="eastAsia"/>
        </w:rPr>
        <w:t>符合要求意见后建档。</w:t>
      </w:r>
    </w:p>
    <w:p>
      <w:pPr>
        <w:pStyle w:val="2"/>
        <w:spacing w:line="500" w:lineRule="auto"/>
        <w:rPr>
          <w:rFonts w:hint="eastAsia"/>
          <w:bCs/>
        </w:rPr>
      </w:pPr>
      <w:r>
        <w:rPr>
          <w:rFonts w:hint="eastAsia"/>
          <w:bCs/>
          <w:lang w:val="en-US" w:eastAsia="zh-CN"/>
        </w:rPr>
        <w:t>2.</w:t>
      </w:r>
      <w:r>
        <w:rPr>
          <w:rFonts w:hint="eastAsia"/>
          <w:bCs/>
        </w:rPr>
        <w:t>6、主体</w:t>
      </w:r>
      <w:r>
        <w:rPr>
          <w:rFonts w:hint="eastAsia"/>
          <w:bCs/>
        </w:rPr>
        <w:t>构造</w:t>
      </w:r>
      <w:r>
        <w:rPr>
          <w:rFonts w:hint="eastAsia"/>
          <w:bCs/>
        </w:rPr>
        <w:t>质量控制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</w:t>
      </w:r>
      <w:r>
        <w:rPr>
          <w:rFonts w:hint="eastAsia"/>
        </w:rPr>
        <w:t>构造</w:t>
      </w:r>
      <w:r>
        <w:rPr>
          <w:rFonts w:hint="eastAsia"/>
        </w:rPr>
        <w:t>工程监控坚持以“预防为主，强化自控，</w:t>
      </w:r>
      <w:r>
        <w:rPr>
          <w:rFonts w:hint="eastAsia"/>
        </w:rPr>
        <w:t>全方面</w:t>
      </w:r>
      <w:r>
        <w:rPr>
          <w:rFonts w:hint="eastAsia"/>
        </w:rPr>
        <w:t>检验</w:t>
      </w:r>
      <w:r>
        <w:rPr>
          <w:rFonts w:hint="eastAsia"/>
        </w:rPr>
        <w:t>，监帮结合”</w:t>
      </w:r>
      <w:r>
        <w:rPr>
          <w:rFonts w:hint="eastAsia"/>
        </w:rPr>
        <w:t>旳</w:t>
      </w:r>
      <w:r>
        <w:rPr>
          <w:rFonts w:hint="eastAsia"/>
        </w:rPr>
        <w:t>指导思想，按“一二四一”程序法实施控制。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（1）“一”资料</w:t>
      </w:r>
      <w:r>
        <w:rPr>
          <w:rFonts w:hint="eastAsia"/>
        </w:rPr>
        <w:t>检验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全部</w:t>
      </w:r>
      <w:r>
        <w:rPr>
          <w:rFonts w:hint="eastAsia"/>
        </w:rPr>
        <w:t>构造</w:t>
      </w:r>
      <w:r>
        <w:rPr>
          <w:rFonts w:hint="eastAsia"/>
        </w:rPr>
        <w:t>施工前，必须</w:t>
      </w:r>
      <w:r>
        <w:rPr>
          <w:rFonts w:hint="eastAsia"/>
        </w:rPr>
        <w:t>具有</w:t>
      </w:r>
      <w:r>
        <w:rPr>
          <w:rFonts w:hint="eastAsia"/>
        </w:rPr>
        <w:t>阶段所需要</w:t>
      </w:r>
      <w:r>
        <w:rPr>
          <w:rFonts w:hint="eastAsia"/>
        </w:rPr>
        <w:t>旳</w:t>
      </w:r>
      <w:r>
        <w:rPr>
          <w:rFonts w:hint="eastAsia"/>
        </w:rPr>
        <w:t>确保</w:t>
      </w:r>
      <w:r>
        <w:rPr>
          <w:rFonts w:hint="eastAsia"/>
        </w:rPr>
        <w:t>资料和自评资料，符合要求由监理</w:t>
      </w:r>
      <w:r>
        <w:rPr>
          <w:rFonts w:hint="eastAsia"/>
        </w:rPr>
        <w:t>企业</w:t>
      </w:r>
      <w:r>
        <w:rPr>
          <w:rFonts w:hint="eastAsia"/>
        </w:rPr>
        <w:t>认可后，方可施工。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（2）“二”验槽、验筋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= 1 \* GB3 \* MERGEFORMAT </w:instrText>
      </w:r>
      <w:r>
        <w:rPr>
          <w:rFonts w:hint="eastAsia"/>
        </w:rPr>
        <w:fldChar w:fldCharType="separate"/>
      </w:r>
      <w:r>
        <w:rPr>
          <w:rFonts w:hint="eastAsia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t>验槽：</w:t>
      </w:r>
      <w:r>
        <w:rPr>
          <w:rFonts w:hint="eastAsia"/>
        </w:rPr>
        <w:t>应该</w:t>
      </w:r>
      <w:r>
        <w:rPr>
          <w:rFonts w:hint="eastAsia"/>
        </w:rPr>
        <w:t>有设计、勘察、建设单位、质监站、监理</w:t>
      </w:r>
      <w:r>
        <w:rPr>
          <w:rFonts w:hint="eastAsia"/>
        </w:rPr>
        <w:t>企业</w:t>
      </w:r>
      <w:r>
        <w:rPr>
          <w:rFonts w:hint="eastAsia"/>
        </w:rPr>
        <w:t>及</w:t>
      </w:r>
      <w:r>
        <w:rPr>
          <w:rFonts w:hint="eastAsia"/>
        </w:rPr>
        <w:t>有关</w:t>
      </w:r>
      <w:r>
        <w:rPr>
          <w:rFonts w:hint="eastAsia"/>
        </w:rPr>
        <w:t>单位参加，验槽</w:t>
      </w:r>
      <w:r>
        <w:rPr>
          <w:rFonts w:hint="eastAsia"/>
        </w:rPr>
        <w:t>成果</w:t>
      </w:r>
      <w:r>
        <w:rPr>
          <w:rFonts w:hint="eastAsia"/>
        </w:rPr>
        <w:t>应有明确验槽结论，各方代表在</w:t>
      </w:r>
      <w:r>
        <w:rPr>
          <w:rFonts w:hint="eastAsia"/>
        </w:rPr>
        <w:t>统计</w:t>
      </w:r>
      <w:r>
        <w:rPr>
          <w:rFonts w:hint="eastAsia"/>
        </w:rPr>
        <w:t>上</w:t>
      </w:r>
      <w:r>
        <w:rPr>
          <w:rFonts w:hint="eastAsia"/>
        </w:rPr>
        <w:t>署名</w:t>
      </w:r>
      <w:r>
        <w:rPr>
          <w:rFonts w:hint="eastAsia"/>
        </w:rPr>
        <w:t>，验槽符合要求，方可进入下步施工。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= 2 \* GB3 \* MERGEFORMAT </w:instrText>
      </w:r>
      <w:r>
        <w:rPr>
          <w:rFonts w:hint="eastAsia"/>
        </w:rPr>
        <w:fldChar w:fldCharType="separate"/>
      </w:r>
      <w:r>
        <w:rPr>
          <w:rFonts w:hint="eastAsia"/>
        </w:rPr>
        <w:t>②</w:t>
      </w:r>
      <w:r>
        <w:rPr>
          <w:rFonts w:hint="eastAsia"/>
        </w:rPr>
        <w:fldChar w:fldCharType="end"/>
      </w:r>
      <w:r>
        <w:rPr>
          <w:rFonts w:hint="eastAsia"/>
        </w:rPr>
        <w:t>验筋：钢筋绑扎完后，由项目部兼职质检员和专职质检员自检合格后提交书面报告，申请建设单位及监理</w:t>
      </w:r>
      <w:r>
        <w:rPr>
          <w:rFonts w:hint="eastAsia"/>
        </w:rPr>
        <w:t>企业</w:t>
      </w:r>
      <w:r>
        <w:rPr>
          <w:rFonts w:hint="eastAsia"/>
        </w:rPr>
        <w:t>组织验收，合格后，办理好</w:t>
      </w:r>
      <w:r>
        <w:rPr>
          <w:rFonts w:hint="eastAsia"/>
        </w:rPr>
        <w:t>多种</w:t>
      </w:r>
      <w:r>
        <w:rPr>
          <w:rFonts w:hint="eastAsia"/>
        </w:rPr>
        <w:t>验收手续，并由监理</w:t>
      </w:r>
      <w:r>
        <w:rPr>
          <w:rFonts w:hint="eastAsia"/>
        </w:rPr>
        <w:t>企业</w:t>
      </w:r>
      <w:r>
        <w:rPr>
          <w:rFonts w:hint="eastAsia"/>
        </w:rPr>
        <w:t>出具书面</w:t>
      </w:r>
      <w:r>
        <w:rPr>
          <w:rFonts w:hint="eastAsia"/>
        </w:rPr>
        <w:t>旳</w:t>
      </w:r>
      <w:r>
        <w:rPr>
          <w:rFonts w:hint="eastAsia"/>
        </w:rPr>
        <w:t>下步施工许可后方可进入下步施工。验筋中，基础钢筋、首层钢筋、顶层钢筋必须</w:t>
      </w:r>
      <w:r>
        <w:rPr>
          <w:rFonts w:hint="eastAsia"/>
        </w:rPr>
        <w:t>告知</w:t>
      </w:r>
      <w:r>
        <w:rPr>
          <w:rFonts w:hint="eastAsia"/>
        </w:rPr>
        <w:t>市质监站参加。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（3）“四”面把关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①对进场材料严格</w:t>
      </w:r>
      <w:r>
        <w:rPr>
          <w:rFonts w:hint="eastAsia"/>
        </w:rPr>
        <w:t>检验</w:t>
      </w:r>
      <w:r>
        <w:rPr>
          <w:rFonts w:hint="eastAsia"/>
        </w:rPr>
        <w:t>。材料进场必须</w:t>
      </w:r>
      <w:r>
        <w:rPr>
          <w:rFonts w:hint="eastAsia"/>
        </w:rPr>
        <w:t>同步</w:t>
      </w:r>
      <w:r>
        <w:rPr>
          <w:rFonts w:hint="eastAsia"/>
        </w:rPr>
        <w:t>有出厂合格证明书同步进场，双控材料必须按双控要求</w:t>
      </w:r>
      <w:r>
        <w:rPr>
          <w:rFonts w:hint="eastAsia"/>
        </w:rPr>
        <w:t>检验</w:t>
      </w:r>
      <w:r>
        <w:rPr>
          <w:rFonts w:hint="eastAsia"/>
        </w:rPr>
        <w:t>验收。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>具有</w:t>
      </w:r>
      <w:r>
        <w:rPr>
          <w:rFonts w:hint="eastAsia"/>
        </w:rPr>
        <w:t>相应</w:t>
      </w:r>
      <w:r>
        <w:rPr>
          <w:rFonts w:hint="eastAsia"/>
        </w:rPr>
        <w:t>旳</w:t>
      </w:r>
      <w:r>
        <w:rPr>
          <w:rFonts w:hint="eastAsia"/>
        </w:rPr>
        <w:t>阶段性“技术交底单”和“施工作业指导书”，同步落实到人。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③施工中，严格按照分项工程质量控制程序进行控制。对每个分项及检验批</w:t>
      </w:r>
      <w:r>
        <w:rPr>
          <w:rFonts w:hint="eastAsia"/>
        </w:rPr>
        <w:t>旳</w:t>
      </w:r>
      <w:r>
        <w:rPr>
          <w:rFonts w:hint="eastAsia"/>
        </w:rPr>
        <w:t>工序交接</w:t>
      </w:r>
      <w:r>
        <w:rPr>
          <w:rFonts w:hint="eastAsia"/>
        </w:rPr>
        <w:t>检验</w:t>
      </w:r>
      <w:r>
        <w:rPr>
          <w:rFonts w:hint="eastAsia"/>
        </w:rPr>
        <w:t>完后，办理“工序交接卡”。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19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④现场质量目测与实测</w:t>
      </w:r>
      <w:r>
        <w:rPr>
          <w:rFonts w:hint="eastAsia"/>
        </w:rPr>
        <w:t>检验</w:t>
      </w:r>
      <w:r>
        <w:rPr>
          <w:rFonts w:hint="eastAsia"/>
        </w:rPr>
        <w:t>。根据工程质量</w:t>
      </w:r>
      <w:r>
        <w:rPr>
          <w:rFonts w:hint="eastAsia"/>
        </w:rPr>
        <w:t>原则</w:t>
      </w:r>
      <w:r>
        <w:rPr>
          <w:rFonts w:hint="eastAsia"/>
        </w:rPr>
        <w:t>及规范进行“看、摸、敲、照”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旳</w:t>
      </w:r>
      <w:r>
        <w:rPr>
          <w:rFonts w:hint="eastAsia"/>
        </w:rPr>
        <w:t>目测</w:t>
      </w:r>
      <w:r>
        <w:rPr>
          <w:rFonts w:hint="eastAsia"/>
        </w:rPr>
        <w:t>措施</w:t>
      </w:r>
      <w:r>
        <w:rPr>
          <w:rFonts w:hint="eastAsia"/>
        </w:rPr>
        <w:t>检验</w:t>
      </w:r>
      <w:r>
        <w:rPr>
          <w:rFonts w:hint="eastAsia"/>
        </w:rPr>
        <w:t>和“靠、吊、量、套”</w:t>
      </w:r>
      <w:r>
        <w:rPr>
          <w:rFonts w:hint="eastAsia"/>
        </w:rPr>
        <w:t>旳</w:t>
      </w:r>
      <w:r>
        <w:rPr>
          <w:rFonts w:hint="eastAsia"/>
        </w:rPr>
        <w:t>实测</w:t>
      </w:r>
      <w:r>
        <w:rPr>
          <w:rFonts w:hint="eastAsia"/>
        </w:rPr>
        <w:t>检验</w:t>
      </w:r>
      <w:r>
        <w:rPr>
          <w:rFonts w:hint="eastAsia"/>
        </w:rPr>
        <w:t>。对</w:t>
      </w:r>
      <w:r>
        <w:rPr>
          <w:rFonts w:hint="eastAsia"/>
        </w:rPr>
        <w:t>检验</w:t>
      </w:r>
      <w:r>
        <w:rPr>
          <w:rFonts w:hint="eastAsia"/>
        </w:rPr>
        <w:t>出</w:t>
      </w:r>
      <w:r>
        <w:rPr>
          <w:rFonts w:hint="eastAsia"/>
        </w:rPr>
        <w:t>旳</w:t>
      </w:r>
      <w:r>
        <w:rPr>
          <w:rFonts w:hint="eastAsia"/>
        </w:rPr>
        <w:t>质量问题应进行</w:t>
      </w:r>
      <w:r>
        <w:rPr>
          <w:rFonts w:hint="eastAsia"/>
        </w:rPr>
        <w:t>仔细</w:t>
      </w:r>
      <w:r>
        <w:rPr>
          <w:rFonts w:hint="eastAsia"/>
        </w:rPr>
        <w:t>分析并及时处理，严格执行质量问题分析处理程序。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（4）组织</w:t>
      </w:r>
      <w:r>
        <w:rPr>
          <w:rFonts w:hint="eastAsia"/>
        </w:rPr>
        <w:t>构造</w:t>
      </w:r>
      <w:r>
        <w:rPr>
          <w:rFonts w:hint="eastAsia"/>
        </w:rPr>
        <w:t>验收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>全部</w:t>
      </w:r>
      <w:r>
        <w:rPr>
          <w:rFonts w:hint="eastAsia"/>
        </w:rPr>
        <w:t>确保</w:t>
      </w:r>
      <w:r>
        <w:rPr>
          <w:rFonts w:hint="eastAsia"/>
        </w:rPr>
        <w:t>资料及技术资料必须齐全、完备。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②施工现场</w:t>
      </w:r>
      <w:r>
        <w:rPr>
          <w:rFonts w:hint="eastAsia"/>
        </w:rPr>
        <w:t>打扫</w:t>
      </w:r>
      <w:r>
        <w:rPr>
          <w:rFonts w:hint="eastAsia"/>
        </w:rPr>
        <w:t>洁净</w:t>
      </w:r>
      <w:r>
        <w:rPr>
          <w:rFonts w:hint="eastAsia"/>
        </w:rPr>
        <w:t>，标明轴线标高，便于有关单位</w:t>
      </w:r>
      <w:r>
        <w:rPr>
          <w:rFonts w:hint="eastAsia"/>
        </w:rPr>
        <w:t>检验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③提供已检验合格</w:t>
      </w:r>
      <w:r>
        <w:rPr>
          <w:rFonts w:hint="eastAsia"/>
        </w:rPr>
        <w:t>旳</w:t>
      </w:r>
      <w:r>
        <w:rPr>
          <w:rFonts w:hint="eastAsia"/>
        </w:rPr>
        <w:t>检测仪器和设备供</w:t>
      </w:r>
      <w:r>
        <w:rPr>
          <w:rFonts w:hint="eastAsia"/>
        </w:rPr>
        <w:t>检验</w:t>
      </w:r>
      <w:r>
        <w:rPr>
          <w:rFonts w:hint="eastAsia"/>
        </w:rPr>
        <w:t>人员使用。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④基础、主体</w:t>
      </w:r>
      <w:r>
        <w:rPr>
          <w:rFonts w:hint="eastAsia"/>
        </w:rPr>
        <w:t>构造</w:t>
      </w:r>
      <w:r>
        <w:rPr>
          <w:rFonts w:hint="eastAsia"/>
        </w:rPr>
        <w:t>验收必须</w:t>
      </w:r>
      <w:r>
        <w:rPr>
          <w:rFonts w:hint="eastAsia"/>
        </w:rPr>
        <w:t>遵照</w:t>
      </w:r>
      <w:r>
        <w:rPr>
          <w:rFonts w:hint="eastAsia"/>
        </w:rPr>
        <w:t>验收程序，合格后方能进入下一道工序施工。</w:t>
      </w:r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、施工质量控制体系</w:t>
      </w:r>
      <w:r>
        <w:rPr>
          <w:rFonts w:hint="eastAsia"/>
        </w:rPr>
        <w:t>旳</w:t>
      </w:r>
      <w:r>
        <w:rPr>
          <w:rFonts w:hint="eastAsia"/>
        </w:rPr>
        <w:t>运转与落实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1、项目领导班子</w:t>
      </w:r>
      <w:r>
        <w:rPr>
          <w:rFonts w:hint="eastAsia"/>
        </w:rPr>
        <w:t>组员</w:t>
      </w:r>
      <w:r>
        <w:rPr>
          <w:rFonts w:hint="eastAsia"/>
        </w:rPr>
        <w:t>应充分</w:t>
      </w:r>
      <w:r>
        <w:rPr>
          <w:rFonts w:hint="eastAsia"/>
        </w:rPr>
        <w:t>注重</w:t>
      </w:r>
      <w:r>
        <w:rPr>
          <w:rFonts w:hint="eastAsia"/>
        </w:rPr>
        <w:t>施工质量控制体系运转是否正常，支持有关人员开展</w:t>
      </w:r>
      <w:r>
        <w:rPr>
          <w:rFonts w:hint="eastAsia"/>
        </w:rPr>
        <w:t>旳</w:t>
      </w:r>
      <w:r>
        <w:rPr>
          <w:rFonts w:hint="eastAsia"/>
        </w:rPr>
        <w:t>围绕质保体系</w:t>
      </w:r>
      <w:r>
        <w:rPr>
          <w:rFonts w:hint="eastAsia"/>
        </w:rPr>
        <w:t>旳</w:t>
      </w:r>
      <w:r>
        <w:rPr>
          <w:rFonts w:hint="eastAsia"/>
        </w:rPr>
        <w:t>各项活动。</w:t>
      </w:r>
      <w:r>
        <w:rPr>
          <w:rFonts w:hint="eastAsia"/>
        </w:rPr>
        <w:t>配置</w:t>
      </w:r>
      <w:r>
        <w:rPr>
          <w:rFonts w:hint="eastAsia"/>
        </w:rPr>
        <w:t>强有力</w:t>
      </w:r>
      <w:r>
        <w:rPr>
          <w:rFonts w:hint="eastAsia"/>
        </w:rPr>
        <w:t>旳</w:t>
      </w:r>
      <w:r>
        <w:rPr>
          <w:rFonts w:hint="eastAsia"/>
        </w:rPr>
        <w:t>质量</w:t>
      </w:r>
      <w:r>
        <w:rPr>
          <w:rFonts w:hint="eastAsia"/>
        </w:rPr>
        <w:t>检验</w:t>
      </w:r>
      <w:r>
        <w:rPr>
          <w:rFonts w:hint="eastAsia"/>
        </w:rPr>
        <w:t>管理人员，作为质保体系中</w:t>
      </w:r>
      <w:r>
        <w:rPr>
          <w:rFonts w:hint="eastAsia"/>
        </w:rPr>
        <w:t>旳</w:t>
      </w:r>
      <w:r>
        <w:rPr>
          <w:rFonts w:hint="eastAsia"/>
        </w:rPr>
        <w:t>中坚力量；提供必要</w:t>
      </w:r>
      <w:r>
        <w:rPr>
          <w:rFonts w:hint="eastAsia"/>
        </w:rPr>
        <w:t>旳</w:t>
      </w:r>
      <w:r>
        <w:rPr>
          <w:rFonts w:hint="eastAsia"/>
        </w:rPr>
        <w:t>资金，添置必要</w:t>
      </w:r>
      <w:r>
        <w:rPr>
          <w:rFonts w:hint="eastAsia"/>
        </w:rPr>
        <w:t>旳</w:t>
      </w:r>
      <w:r>
        <w:rPr>
          <w:rFonts w:hint="eastAsia"/>
        </w:rPr>
        <w:t>设备，以确保体系运转和物质基础；制定强有力</w:t>
      </w:r>
      <w:r>
        <w:rPr>
          <w:rFonts w:hint="eastAsia"/>
        </w:rPr>
        <w:t>旳</w:t>
      </w:r>
      <w:r>
        <w:rPr>
          <w:rFonts w:hint="eastAsia"/>
        </w:rPr>
        <w:t>措施、制度，以</w:t>
      </w:r>
      <w:r>
        <w:rPr>
          <w:rFonts w:hint="eastAsia"/>
        </w:rPr>
        <w:t>确保</w:t>
      </w:r>
      <w:r>
        <w:rPr>
          <w:rFonts w:hint="eastAsia"/>
        </w:rPr>
        <w:t>质保体系</w:t>
      </w:r>
      <w:r>
        <w:rPr>
          <w:rFonts w:hint="eastAsia"/>
        </w:rPr>
        <w:t>旳</w:t>
      </w:r>
      <w:r>
        <w:rPr>
          <w:rFonts w:hint="eastAsia"/>
        </w:rPr>
        <w:t>运转。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2、施工质量控制体系主要是围绕“人、物、机、环、法”五大要素进行</w:t>
      </w:r>
      <w:r>
        <w:rPr>
          <w:rFonts w:hint="eastAsia"/>
        </w:rPr>
        <w:t>旳</w:t>
      </w:r>
      <w:r>
        <w:rPr>
          <w:rFonts w:hint="eastAsia"/>
        </w:rPr>
        <w:t>，任何</w:t>
      </w:r>
      <w:r>
        <w:rPr>
          <w:rFonts w:hint="eastAsia"/>
        </w:rPr>
        <w:t>一种</w:t>
      </w:r>
      <w:r>
        <w:rPr>
          <w:rFonts w:hint="eastAsia"/>
        </w:rPr>
        <w:t>环节出了差错，则势必使施工质量达不到相应</w:t>
      </w:r>
      <w:r>
        <w:rPr>
          <w:rFonts w:hint="eastAsia"/>
        </w:rPr>
        <w:t>旳</w:t>
      </w:r>
      <w:r>
        <w:rPr>
          <w:rFonts w:hint="eastAsia"/>
        </w:rPr>
        <w:t>要求，故在质量</w:t>
      </w:r>
      <w:r>
        <w:rPr>
          <w:rFonts w:hint="eastAsia"/>
        </w:rPr>
        <w:t>确保</w:t>
      </w:r>
      <w:r>
        <w:rPr>
          <w:rFonts w:hint="eastAsia"/>
        </w:rPr>
        <w:t>计划中，对此五大要素</w:t>
      </w:r>
      <w:r>
        <w:rPr>
          <w:rFonts w:hint="eastAsia"/>
        </w:rPr>
        <w:t>旳</w:t>
      </w:r>
      <w:r>
        <w:rPr>
          <w:rFonts w:hint="eastAsia"/>
        </w:rPr>
        <w:t>质量</w:t>
      </w:r>
      <w:r>
        <w:rPr>
          <w:rFonts w:hint="eastAsia"/>
        </w:rPr>
        <w:t>确保</w:t>
      </w:r>
      <w:r>
        <w:rPr>
          <w:rFonts w:hint="eastAsia"/>
        </w:rPr>
        <w:t>措施必须予以明确地落实。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（1）“人”</w:t>
      </w:r>
      <w:r>
        <w:rPr>
          <w:rFonts w:hint="eastAsia"/>
        </w:rPr>
        <w:t>旳</w:t>
      </w:r>
      <w:r>
        <w:rPr>
          <w:rFonts w:hint="eastAsia"/>
        </w:rPr>
        <w:t>原因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20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施工中人</w:t>
      </w:r>
      <w:r>
        <w:rPr>
          <w:rFonts w:hint="eastAsia"/>
        </w:rPr>
        <w:t>旳</w:t>
      </w:r>
      <w:r>
        <w:rPr>
          <w:rFonts w:hint="eastAsia"/>
        </w:rPr>
        <w:t>原因</w:t>
      </w:r>
      <w:r>
        <w:rPr>
          <w:rFonts w:hint="eastAsia"/>
        </w:rPr>
        <w:t>是关键，</w:t>
      </w:r>
      <w:r>
        <w:rPr>
          <w:rFonts w:hint="eastAsia"/>
        </w:rPr>
        <w:t>不论</w:t>
      </w:r>
      <w:r>
        <w:rPr>
          <w:rFonts w:hint="eastAsia"/>
        </w:rPr>
        <w:t>是从管理层到劳务层，其素质责任心等</w:t>
      </w:r>
      <w:r>
        <w:rPr>
          <w:rFonts w:hint="eastAsia"/>
        </w:rPr>
        <w:t>旳</w:t>
      </w:r>
      <w:r>
        <w:rPr>
          <w:rFonts w:hint="eastAsia"/>
        </w:rPr>
        <w:t>高下</w:t>
      </w:r>
      <w:r>
        <w:rPr>
          <w:rFonts w:hint="eastAsia"/>
        </w:rPr>
        <w:t>将直接影响到本工程</w:t>
      </w:r>
      <w:r>
        <w:rPr>
          <w:rFonts w:hint="eastAsia"/>
        </w:rPr>
        <w:t>旳</w:t>
      </w:r>
      <w:r>
        <w:rPr>
          <w:rFonts w:hint="eastAsia"/>
        </w:rPr>
        <w:t>施工质量。对于“人”</w:t>
      </w:r>
      <w:r>
        <w:rPr>
          <w:rFonts w:hint="eastAsia"/>
        </w:rPr>
        <w:t>旳</w:t>
      </w:r>
      <w:r>
        <w:rPr>
          <w:rFonts w:hint="eastAsia"/>
        </w:rPr>
        <w:t>原因</w:t>
      </w:r>
      <w:r>
        <w:rPr>
          <w:rFonts w:hint="eastAsia"/>
        </w:rPr>
        <w:t>旳</w:t>
      </w:r>
      <w:r>
        <w:rPr>
          <w:rFonts w:hint="eastAsia"/>
        </w:rPr>
        <w:t>质量</w:t>
      </w:r>
      <w:r>
        <w:rPr>
          <w:rFonts w:hint="eastAsia"/>
        </w:rPr>
        <w:t>确保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措施主要从人员培训、人员管理、人员</w:t>
      </w:r>
      <w:r>
        <w:rPr>
          <w:rFonts w:hint="eastAsia"/>
        </w:rPr>
        <w:t>评估</w:t>
      </w:r>
      <w:r>
        <w:rPr>
          <w:rFonts w:hint="eastAsia"/>
        </w:rPr>
        <w:t>来</w:t>
      </w:r>
      <w:r>
        <w:rPr>
          <w:rFonts w:hint="eastAsia"/>
        </w:rPr>
        <w:t>确保</w:t>
      </w:r>
      <w:r>
        <w:rPr>
          <w:rFonts w:hint="eastAsia"/>
        </w:rPr>
        <w:t>人员</w:t>
      </w:r>
      <w:r>
        <w:rPr>
          <w:rFonts w:hint="eastAsia"/>
        </w:rPr>
        <w:t>旳</w:t>
      </w:r>
      <w:r>
        <w:rPr>
          <w:rFonts w:hint="eastAsia"/>
        </w:rPr>
        <w:t>素质。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在进场前，我们将</w:t>
      </w:r>
      <w:r>
        <w:rPr>
          <w:rFonts w:hint="eastAsia"/>
        </w:rPr>
        <w:t>全部</w:t>
      </w:r>
      <w:r>
        <w:rPr>
          <w:rFonts w:hint="eastAsia"/>
        </w:rPr>
        <w:t>旳</w:t>
      </w:r>
      <w:r>
        <w:rPr>
          <w:rFonts w:hint="eastAsia"/>
        </w:rPr>
        <w:t>施工管理人员及施工劳务人员进行</w:t>
      </w:r>
      <w:r>
        <w:rPr>
          <w:rFonts w:hint="eastAsia"/>
        </w:rPr>
        <w:t>多种</w:t>
      </w:r>
      <w:r>
        <w:rPr>
          <w:rFonts w:hint="eastAsia"/>
        </w:rPr>
        <w:t>必要</w:t>
      </w:r>
      <w:r>
        <w:rPr>
          <w:rFonts w:hint="eastAsia"/>
        </w:rPr>
        <w:t>旳</w:t>
      </w:r>
      <w:r>
        <w:rPr>
          <w:rFonts w:hint="eastAsia"/>
        </w:rPr>
        <w:t>培训，关键</w:t>
      </w:r>
      <w:r>
        <w:rPr>
          <w:rFonts w:hint="eastAsia"/>
        </w:rPr>
        <w:t>旳</w:t>
      </w:r>
      <w:r>
        <w:rPr>
          <w:rFonts w:hint="eastAsia"/>
        </w:rPr>
        <w:t>岗位必须持有效</w:t>
      </w:r>
      <w:r>
        <w:rPr>
          <w:rFonts w:hint="eastAsia"/>
        </w:rPr>
        <w:t>旳</w:t>
      </w:r>
      <w:r>
        <w:rPr>
          <w:rFonts w:hint="eastAsia"/>
        </w:rPr>
        <w:t>上岗证书</w:t>
      </w:r>
      <w:r>
        <w:rPr>
          <w:rFonts w:hint="eastAsia"/>
        </w:rPr>
        <w:t>才干</w:t>
      </w:r>
      <w:r>
        <w:rPr>
          <w:rFonts w:hint="eastAsia"/>
        </w:rPr>
        <w:t>上岗。在管理层</w:t>
      </w:r>
      <w:r>
        <w:rPr>
          <w:rFonts w:hint="eastAsia"/>
        </w:rPr>
        <w:t>主动</w:t>
      </w:r>
      <w:r>
        <w:rPr>
          <w:rFonts w:hint="eastAsia"/>
        </w:rPr>
        <w:t>推广计算机</w:t>
      </w:r>
      <w:r>
        <w:rPr>
          <w:rFonts w:hint="eastAsia"/>
        </w:rPr>
        <w:t>旳</w:t>
      </w:r>
      <w:r>
        <w:rPr>
          <w:rFonts w:hint="eastAsia"/>
        </w:rPr>
        <w:t>应用，加强</w:t>
      </w:r>
      <w:r>
        <w:rPr>
          <w:rFonts w:hint="eastAsia"/>
        </w:rPr>
        <w:t>当代</w:t>
      </w:r>
      <w:r>
        <w:rPr>
          <w:rFonts w:hint="eastAsia"/>
        </w:rPr>
        <w:t>信息化</w:t>
      </w:r>
      <w:r>
        <w:rPr>
          <w:rFonts w:hint="eastAsia"/>
        </w:rPr>
        <w:t>旳</w:t>
      </w:r>
      <w:r>
        <w:rPr>
          <w:rFonts w:hint="eastAsia"/>
        </w:rPr>
        <w:t>推广；在劳务层，对</w:t>
      </w:r>
      <w:r>
        <w:rPr>
          <w:rFonts w:hint="eastAsia"/>
        </w:rPr>
        <w:t>某些</w:t>
      </w:r>
      <w:r>
        <w:rPr>
          <w:rFonts w:hint="eastAsia"/>
        </w:rPr>
        <w:t>主要</w:t>
      </w:r>
      <w:r>
        <w:rPr>
          <w:rFonts w:hint="eastAsia"/>
        </w:rPr>
        <w:t>岗位，必须进行再培训，以</w:t>
      </w:r>
      <w:r>
        <w:rPr>
          <w:rFonts w:hint="eastAsia"/>
        </w:rPr>
        <w:t>达成</w:t>
      </w:r>
      <w:r>
        <w:rPr>
          <w:rFonts w:hint="eastAsia"/>
        </w:rPr>
        <w:t>更高</w:t>
      </w:r>
      <w:r>
        <w:rPr>
          <w:rFonts w:hint="eastAsia"/>
        </w:rPr>
        <w:t>旳</w:t>
      </w:r>
      <w:r>
        <w:rPr>
          <w:rFonts w:hint="eastAsia"/>
        </w:rPr>
        <w:t>要求。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在施工中，我们既要加强人员</w:t>
      </w:r>
      <w:r>
        <w:rPr>
          <w:rFonts w:hint="eastAsia"/>
        </w:rPr>
        <w:t>旳</w:t>
      </w:r>
      <w:r>
        <w:rPr>
          <w:rFonts w:hint="eastAsia"/>
        </w:rPr>
        <w:t>管理工作，又要加强人员</w:t>
      </w:r>
      <w:r>
        <w:rPr>
          <w:rFonts w:hint="eastAsia"/>
        </w:rPr>
        <w:t>旳</w:t>
      </w:r>
      <w:r>
        <w:rPr>
          <w:rFonts w:hint="eastAsia"/>
        </w:rPr>
        <w:t>评估</w:t>
      </w:r>
      <w:r>
        <w:rPr>
          <w:rFonts w:hint="eastAsia"/>
        </w:rPr>
        <w:t>工作，人员</w:t>
      </w:r>
      <w:r>
        <w:rPr>
          <w:rFonts w:hint="eastAsia"/>
        </w:rPr>
        <w:t>旳</w:t>
      </w:r>
      <w:r>
        <w:rPr>
          <w:rFonts w:hint="eastAsia"/>
        </w:rPr>
        <w:t>管理及</w:t>
      </w:r>
      <w:r>
        <w:rPr>
          <w:rFonts w:hint="eastAsia"/>
        </w:rPr>
        <w:t>评估</w:t>
      </w:r>
      <w:r>
        <w:rPr>
          <w:rFonts w:hint="eastAsia"/>
        </w:rPr>
        <w:t>工作应针对项目全体管理层及劳务层，按层层管理、层层</w:t>
      </w:r>
      <w:r>
        <w:rPr>
          <w:rFonts w:hint="eastAsia"/>
        </w:rPr>
        <w:t>评估</w:t>
      </w:r>
      <w:r>
        <w:rPr>
          <w:rFonts w:hint="eastAsia"/>
        </w:rPr>
        <w:t>旳</w:t>
      </w:r>
      <w:r>
        <w:rPr>
          <w:rFonts w:hint="eastAsia"/>
        </w:rPr>
        <w:t>方式进行，目</w:t>
      </w:r>
      <w:r>
        <w:rPr>
          <w:rFonts w:hint="eastAsia"/>
        </w:rPr>
        <w:t>旳</w:t>
      </w:r>
      <w:r>
        <w:rPr>
          <w:rFonts w:hint="eastAsia"/>
        </w:rPr>
        <w:t>在于使进驻现场</w:t>
      </w:r>
      <w:r>
        <w:rPr>
          <w:rFonts w:hint="eastAsia"/>
        </w:rPr>
        <w:t>旳</w:t>
      </w:r>
      <w:r>
        <w:rPr>
          <w:rFonts w:hint="eastAsia"/>
        </w:rPr>
        <w:t>任何人员在任何时候均能保持最佳状态，以确保本工程顺利</w:t>
      </w:r>
      <w:r>
        <w:rPr>
          <w:rFonts w:hint="eastAsia"/>
        </w:rPr>
        <w:t>完毕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（2）“物”</w:t>
      </w:r>
      <w:r>
        <w:rPr>
          <w:rFonts w:hint="eastAsia"/>
        </w:rPr>
        <w:t>原因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材料是</w:t>
      </w:r>
      <w:r>
        <w:rPr>
          <w:rFonts w:hint="eastAsia"/>
        </w:rPr>
        <w:t>构成</w:t>
      </w:r>
      <w:r>
        <w:rPr>
          <w:rFonts w:hint="eastAsia"/>
        </w:rPr>
        <w:t>本工程</w:t>
      </w:r>
      <w:r>
        <w:rPr>
          <w:rFonts w:hint="eastAsia"/>
        </w:rPr>
        <w:t>旳</w:t>
      </w:r>
      <w:r>
        <w:rPr>
          <w:rFonts w:hint="eastAsia"/>
        </w:rPr>
        <w:t>最基本</w:t>
      </w:r>
      <w:r>
        <w:rPr>
          <w:rFonts w:hint="eastAsia"/>
        </w:rPr>
        <w:t>旳</w:t>
      </w:r>
      <w:r>
        <w:rPr>
          <w:rFonts w:hint="eastAsia"/>
        </w:rPr>
        <w:t>单位，亦是</w:t>
      </w:r>
      <w:r>
        <w:rPr>
          <w:rFonts w:hint="eastAsia"/>
        </w:rPr>
        <w:t>确保</w:t>
      </w:r>
      <w:r>
        <w:rPr>
          <w:rFonts w:hint="eastAsia"/>
        </w:rPr>
        <w:t>外观质量</w:t>
      </w:r>
      <w:r>
        <w:rPr>
          <w:rFonts w:hint="eastAsia"/>
        </w:rPr>
        <w:t>旳</w:t>
      </w:r>
      <w:r>
        <w:rPr>
          <w:rFonts w:hint="eastAsia"/>
        </w:rPr>
        <w:t>最基本</w:t>
      </w:r>
      <w:r>
        <w:rPr>
          <w:rFonts w:hint="eastAsia"/>
        </w:rPr>
        <w:t>旳</w:t>
      </w:r>
      <w:r>
        <w:rPr>
          <w:rFonts w:hint="eastAsia"/>
        </w:rPr>
        <w:t>单位，故材料采用</w:t>
      </w:r>
      <w:r>
        <w:rPr>
          <w:rFonts w:hint="eastAsia"/>
        </w:rPr>
        <w:t>旳</w:t>
      </w:r>
      <w:r>
        <w:rPr>
          <w:rFonts w:hint="eastAsia"/>
        </w:rPr>
        <w:t>优劣将直接影响本工程</w:t>
      </w:r>
      <w:r>
        <w:rPr>
          <w:rFonts w:hint="eastAsia"/>
        </w:rPr>
        <w:t>旳</w:t>
      </w:r>
      <w:r>
        <w:rPr>
          <w:rFonts w:hint="eastAsia"/>
        </w:rPr>
        <w:t>内在及外观质量。“物”</w:t>
      </w:r>
      <w:r>
        <w:rPr>
          <w:rFonts w:hint="eastAsia"/>
        </w:rPr>
        <w:t>旳</w:t>
      </w:r>
      <w:r>
        <w:rPr>
          <w:rFonts w:hint="eastAsia"/>
        </w:rPr>
        <w:t>原因</w:t>
      </w:r>
      <w:r>
        <w:rPr>
          <w:rFonts w:hint="eastAsia"/>
        </w:rPr>
        <w:t>是最基本</w:t>
      </w:r>
      <w:r>
        <w:rPr>
          <w:rFonts w:hint="eastAsia"/>
        </w:rPr>
        <w:t>旳</w:t>
      </w:r>
      <w:r>
        <w:rPr>
          <w:rFonts w:hint="eastAsia"/>
        </w:rPr>
        <w:t>原因</w:t>
      </w:r>
      <w:r>
        <w:rPr>
          <w:rFonts w:hint="eastAsia"/>
        </w:rPr>
        <w:t>。为确保“物”</w:t>
      </w:r>
      <w:r>
        <w:rPr>
          <w:rFonts w:hint="eastAsia"/>
        </w:rPr>
        <w:t>旳</w:t>
      </w:r>
      <w:r>
        <w:rPr>
          <w:rFonts w:hint="eastAsia"/>
        </w:rPr>
        <w:t>质量，我们必须从施工用材、周转用材进行综合地落实。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（3）“机”</w:t>
      </w:r>
      <w:r>
        <w:rPr>
          <w:rFonts w:hint="eastAsia"/>
        </w:rPr>
        <w:t>旳</w:t>
      </w:r>
      <w:r>
        <w:rPr>
          <w:rFonts w:hint="eastAsia"/>
        </w:rPr>
        <w:t>原因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21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进入</w:t>
      </w:r>
      <w:r>
        <w:rPr>
          <w:rFonts w:hint="eastAsia"/>
        </w:rPr>
        <w:t>当代</w:t>
      </w:r>
      <w:r>
        <w:rPr>
          <w:rFonts w:hint="eastAsia"/>
        </w:rPr>
        <w:t>化</w:t>
      </w:r>
      <w:r>
        <w:rPr>
          <w:rFonts w:hint="eastAsia"/>
        </w:rPr>
        <w:t>旳</w:t>
      </w:r>
      <w:r>
        <w:rPr>
          <w:rFonts w:hint="eastAsia"/>
        </w:rPr>
        <w:t>施工管理，机械化程度</w:t>
      </w:r>
      <w:r>
        <w:rPr>
          <w:rFonts w:hint="eastAsia"/>
        </w:rPr>
        <w:t>旳</w:t>
      </w:r>
      <w:r>
        <w:rPr>
          <w:rFonts w:hint="eastAsia"/>
        </w:rPr>
        <w:t>提升</w:t>
      </w:r>
      <w:r>
        <w:rPr>
          <w:rFonts w:hint="eastAsia"/>
        </w:rPr>
        <w:t>为工程更快、</w:t>
      </w:r>
      <w:r>
        <w:rPr>
          <w:rFonts w:hint="eastAsia"/>
        </w:rPr>
        <w:t>愈加</w:t>
      </w:r>
      <w:r>
        <w:rPr>
          <w:rFonts w:hint="eastAsia"/>
        </w:rPr>
        <w:t>好</w:t>
      </w:r>
      <w:r>
        <w:rPr>
          <w:rFonts w:hint="eastAsia"/>
        </w:rPr>
        <w:t>地</w:t>
      </w:r>
      <w:r>
        <w:rPr>
          <w:rFonts w:hint="eastAsia"/>
        </w:rPr>
        <w:t>完毕</w:t>
      </w:r>
      <w:r>
        <w:rPr>
          <w:rFonts w:hint="eastAsia"/>
        </w:rPr>
        <w:t>发明</w:t>
      </w:r>
      <w:r>
        <w:rPr>
          <w:rFonts w:hint="eastAsia"/>
        </w:rPr>
        <w:t>了有利条件，但机械对施工质量</w:t>
      </w:r>
      <w:r>
        <w:rPr>
          <w:rFonts w:hint="eastAsia"/>
        </w:rPr>
        <w:t>旳</w:t>
      </w:r>
      <w:r>
        <w:rPr>
          <w:rFonts w:hint="eastAsia"/>
        </w:rPr>
        <w:t>影响亦越来越大，</w:t>
      </w:r>
      <w:r>
        <w:rPr>
          <w:rFonts w:hint="eastAsia"/>
        </w:rPr>
        <w:t>所以</w:t>
      </w:r>
      <w:r>
        <w:rPr>
          <w:rFonts w:hint="eastAsia"/>
        </w:rPr>
        <w:t>在施工机械进场前必须对进场机械进行一次</w:t>
      </w:r>
      <w:r>
        <w:rPr>
          <w:rFonts w:hint="eastAsia"/>
        </w:rPr>
        <w:t>全方面</w:t>
      </w:r>
      <w:r>
        <w:rPr>
          <w:rFonts w:hint="eastAsia"/>
        </w:rPr>
        <w:t>旳</w:t>
      </w:r>
      <w:r>
        <w:rPr>
          <w:rFonts w:hint="eastAsia"/>
        </w:rPr>
        <w:t>检修、保养，使施工机械在投入使用前就已</w:t>
      </w:r>
      <w:r>
        <w:rPr>
          <w:rFonts w:hint="eastAsia"/>
        </w:rPr>
        <w:t>达成</w:t>
      </w:r>
      <w:r>
        <w:rPr>
          <w:rFonts w:hint="eastAsia"/>
        </w:rPr>
        <w:t>良好状态。在施工过程中我们将制定机械维修计划表，以</w:t>
      </w:r>
      <w:r>
        <w:rPr>
          <w:rFonts w:hint="eastAsia"/>
        </w:rPr>
        <w:t>确保</w:t>
      </w:r>
      <w:r>
        <w:rPr>
          <w:rFonts w:hint="eastAsia"/>
        </w:rPr>
        <w:t>在施工过程中</w:t>
      </w:r>
      <w:r>
        <w:rPr>
          <w:rFonts w:hint="eastAsia"/>
        </w:rPr>
        <w:t>全部</w:t>
      </w:r>
      <w:r>
        <w:rPr>
          <w:rFonts w:hint="eastAsia"/>
        </w:rPr>
        <w:t>旳</w:t>
      </w:r>
      <w:r>
        <w:rPr>
          <w:rFonts w:hint="eastAsia"/>
        </w:rPr>
        <w:t>施工机械均能处于最佳状态。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（4）“环”与“法”</w:t>
      </w:r>
      <w:r>
        <w:rPr>
          <w:rFonts w:hint="eastAsia"/>
        </w:rPr>
        <w:t>旳</w:t>
      </w:r>
      <w:r>
        <w:rPr>
          <w:rFonts w:hint="eastAsia"/>
        </w:rPr>
        <w:t>原因</w:t>
      </w:r>
    </w:p>
    <w:p>
      <w:pPr>
        <w:pStyle w:val="2"/>
        <w:spacing w:line="500" w:lineRule="auto"/>
        <w:rPr>
          <w:rFonts w:hint="eastAsia"/>
        </w:rPr>
      </w:pPr>
      <w:bookmarkStart w:id="61" w:name="_Toc435442634"/>
      <w:bookmarkStart w:id="62" w:name="_Toc435473515"/>
      <w:bookmarkStart w:id="63" w:name="_Toc435442367"/>
      <w:r>
        <w:rPr>
          <w:rFonts w:hint="eastAsia"/>
        </w:rPr>
        <w:t>“环”是指施工工序流程，而“法”则是指施工</w:t>
      </w:r>
      <w:r>
        <w:rPr>
          <w:rFonts w:hint="eastAsia"/>
        </w:rPr>
        <w:t>旳</w:t>
      </w:r>
      <w:r>
        <w:rPr>
          <w:rFonts w:hint="eastAsia"/>
        </w:rPr>
        <w:t>措施</w:t>
      </w:r>
      <w:r>
        <w:rPr>
          <w:rFonts w:hint="eastAsia"/>
        </w:rPr>
        <w:t>，在本工程</w:t>
      </w:r>
      <w:r>
        <w:rPr>
          <w:rFonts w:hint="eastAsia"/>
        </w:rPr>
        <w:t>旳</w:t>
      </w:r>
      <w:r>
        <w:rPr>
          <w:rFonts w:hint="eastAsia"/>
        </w:rPr>
        <w:t>施工过程中，必须利用合理</w:t>
      </w:r>
      <w:r>
        <w:rPr>
          <w:rFonts w:hint="eastAsia"/>
        </w:rPr>
        <w:t>旳</w:t>
      </w:r>
      <w:r>
        <w:rPr>
          <w:rFonts w:hint="eastAsia"/>
        </w:rPr>
        <w:t>施工流程，先进</w:t>
      </w:r>
      <w:r>
        <w:rPr>
          <w:rFonts w:hint="eastAsia"/>
        </w:rPr>
        <w:t>旳</w:t>
      </w:r>
      <w:r>
        <w:rPr>
          <w:rFonts w:hint="eastAsia"/>
        </w:rPr>
        <w:t>施工</w:t>
      </w:r>
      <w:r>
        <w:rPr>
          <w:rFonts w:hint="eastAsia"/>
        </w:rPr>
        <w:t>措施</w:t>
      </w:r>
      <w:r>
        <w:rPr>
          <w:rFonts w:hint="eastAsia"/>
        </w:rPr>
        <w:t>，</w:t>
      </w:r>
      <w:r>
        <w:rPr>
          <w:rFonts w:hint="eastAsia"/>
        </w:rPr>
        <w:t>才干</w:t>
      </w:r>
      <w:r>
        <w:rPr>
          <w:rFonts w:hint="eastAsia"/>
        </w:rPr>
        <w:t>愈加</w:t>
      </w:r>
      <w:r>
        <w:rPr>
          <w:rFonts w:hint="eastAsia"/>
        </w:rPr>
        <w:t>好</w:t>
      </w:r>
      <w:r>
        <w:rPr>
          <w:rFonts w:hint="eastAsia"/>
        </w:rPr>
        <w:t>、更快地</w:t>
      </w:r>
      <w:r>
        <w:rPr>
          <w:rFonts w:hint="eastAsia"/>
        </w:rPr>
        <w:t>完毕</w:t>
      </w:r>
      <w:r>
        <w:rPr>
          <w:rFonts w:hint="eastAsia"/>
        </w:rPr>
        <w:t>本工程</w:t>
      </w:r>
      <w:r>
        <w:rPr>
          <w:rFonts w:hint="eastAsia"/>
        </w:rPr>
        <w:t>旳</w:t>
      </w:r>
      <w:r>
        <w:rPr>
          <w:rFonts w:hint="eastAsia"/>
        </w:rPr>
        <w:t>建设任务。在本施工组织设计中，我们已对施工流程及施工</w:t>
      </w:r>
      <w:r>
        <w:rPr>
          <w:rFonts w:hint="eastAsia"/>
        </w:rPr>
        <w:t>措施</w:t>
      </w:r>
      <w:r>
        <w:rPr>
          <w:rFonts w:hint="eastAsia"/>
        </w:rPr>
        <w:t>做了</w:t>
      </w:r>
      <w:r>
        <w:rPr>
          <w:rFonts w:hint="eastAsia"/>
        </w:rPr>
        <w:t>简介</w:t>
      </w:r>
      <w:r>
        <w:rPr>
          <w:rFonts w:hint="eastAsia"/>
        </w:rPr>
        <w:t>，其具有先进性、科学性和合理性，但在施工过程中能否按施工组织设计中</w:t>
      </w:r>
      <w:r>
        <w:rPr>
          <w:rFonts w:hint="eastAsia"/>
        </w:rPr>
        <w:t>旳</w:t>
      </w:r>
      <w:r>
        <w:rPr>
          <w:rFonts w:hint="eastAsia"/>
        </w:rPr>
        <w:t>有关内容进行</w:t>
      </w:r>
      <w:r>
        <w:rPr>
          <w:rFonts w:hint="eastAsia"/>
        </w:rPr>
        <w:t>全方面</w:t>
      </w:r>
      <w:r>
        <w:rPr>
          <w:rFonts w:hint="eastAsia"/>
        </w:rPr>
        <w:t>地落实才是确保本工程施工质量</w:t>
      </w:r>
      <w:r>
        <w:rPr>
          <w:rFonts w:hint="eastAsia"/>
        </w:rPr>
        <w:t>旳</w:t>
      </w:r>
      <w:r>
        <w:rPr>
          <w:rFonts w:hint="eastAsia"/>
        </w:rPr>
        <w:t>关键，只有建立良好</w:t>
      </w:r>
      <w:r>
        <w:rPr>
          <w:rFonts w:hint="eastAsia"/>
        </w:rPr>
        <w:t>旳</w:t>
      </w:r>
      <w:r>
        <w:rPr>
          <w:rFonts w:hint="eastAsia"/>
        </w:rPr>
        <w:t>实施体系和监督体系</w:t>
      </w:r>
      <w:r>
        <w:rPr>
          <w:rFonts w:hint="eastAsia"/>
        </w:rPr>
        <w:t>才干</w:t>
      </w:r>
      <w:r>
        <w:rPr>
          <w:rFonts w:hint="eastAsia"/>
        </w:rPr>
        <w:t>预期</w:t>
      </w:r>
      <w:r>
        <w:rPr>
          <w:rFonts w:hint="eastAsia"/>
        </w:rPr>
        <w:t>完毕</w:t>
      </w:r>
      <w:r>
        <w:rPr>
          <w:rFonts w:hint="eastAsia"/>
        </w:rPr>
        <w:t>本工程施工任务。</w:t>
      </w:r>
      <w:bookmarkEnd w:id="61"/>
      <w:bookmarkEnd w:id="62"/>
      <w:bookmarkEnd w:id="63"/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3、工程质量控制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责任人一览表</w:t>
      </w:r>
    </w:p>
    <w:tbl>
      <w:tblPr>
        <w:tblStyle w:val="TableNormal"/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173"/>
        <w:gridCol w:w="2661"/>
        <w:gridCol w:w="2741"/>
      </w:tblGrid>
      <w:tr>
        <w:tblPrEx>
          <w:tblW w:w="934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</w:trPr>
        <w:tc>
          <w:tcPr>
            <w:tcW w:w="394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控制内容</w:t>
            </w:r>
          </w:p>
        </w:tc>
        <w:tc>
          <w:tcPr>
            <w:tcW w:w="2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预控</w:t>
            </w:r>
            <w:r>
              <w:rPr>
                <w:rFonts w:ascii="宋体" w:hAnsi="宋体" w:cs="宋体" w:hint="eastAsia"/>
                <w:sz w:val="24"/>
              </w:rPr>
              <w:t>目</w:t>
            </w:r>
            <w:r>
              <w:rPr>
                <w:rFonts w:ascii="宋体" w:hAnsi="宋体" w:cs="宋体" w:hint="eastAsia"/>
                <w:sz w:val="24"/>
              </w:rPr>
              <w:t>旳</w:t>
            </w:r>
          </w:p>
        </w:tc>
        <w:tc>
          <w:tcPr>
            <w:tcW w:w="274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45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</w:trPr>
        <w:tc>
          <w:tcPr>
            <w:tcW w:w="394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单位工程</w:t>
            </w:r>
          </w:p>
        </w:tc>
        <w:tc>
          <w:tcPr>
            <w:tcW w:w="2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优质样板</w:t>
            </w:r>
          </w:p>
        </w:tc>
        <w:tc>
          <w:tcPr>
            <w:tcW w:w="274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项目经理</w:t>
            </w:r>
          </w:p>
        </w:tc>
      </w:tr>
      <w:tr>
        <w:tblPrEx>
          <w:tblW w:w="9345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</w:trPr>
        <w:tc>
          <w:tcPr>
            <w:tcW w:w="177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分部工程</w:t>
            </w:r>
          </w:p>
        </w:tc>
        <w:tc>
          <w:tcPr>
            <w:tcW w:w="217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基础工程</w:t>
            </w:r>
          </w:p>
        </w:tc>
        <w:tc>
          <w:tcPr>
            <w:tcW w:w="2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优质</w:t>
            </w:r>
          </w:p>
        </w:tc>
        <w:tc>
          <w:tcPr>
            <w:tcW w:w="274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45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</w:trPr>
        <w:tc>
          <w:tcPr>
            <w:tcW w:w="1770" w:type="dxa"/>
            <w:vMerge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主体</w:t>
            </w:r>
            <w:r>
              <w:rPr>
                <w:rFonts w:ascii="宋体" w:hAnsi="宋体" w:cs="宋体" w:hint="eastAsia"/>
                <w:sz w:val="24"/>
              </w:rPr>
              <w:t>构造</w:t>
            </w:r>
            <w:r>
              <w:rPr>
                <w:rFonts w:ascii="宋体" w:hAnsi="宋体" w:cs="宋体" w:hint="eastAsia"/>
                <w:sz w:val="24"/>
              </w:rPr>
              <w:t>工程</w:t>
            </w:r>
          </w:p>
        </w:tc>
        <w:tc>
          <w:tcPr>
            <w:tcW w:w="2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优质样板</w:t>
            </w:r>
          </w:p>
        </w:tc>
        <w:tc>
          <w:tcPr>
            <w:tcW w:w="274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45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</w:trPr>
        <w:tc>
          <w:tcPr>
            <w:tcW w:w="1770" w:type="dxa"/>
            <w:vMerge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地面与楼面工程</w:t>
            </w:r>
          </w:p>
        </w:tc>
        <w:tc>
          <w:tcPr>
            <w:tcW w:w="2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优质样板</w:t>
            </w:r>
          </w:p>
        </w:tc>
        <w:tc>
          <w:tcPr>
            <w:tcW w:w="274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45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</w:trPr>
        <w:tc>
          <w:tcPr>
            <w:tcW w:w="1770" w:type="dxa"/>
            <w:vMerge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装饰工程</w:t>
            </w:r>
          </w:p>
        </w:tc>
        <w:tc>
          <w:tcPr>
            <w:tcW w:w="2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优质样板</w:t>
            </w:r>
          </w:p>
        </w:tc>
        <w:tc>
          <w:tcPr>
            <w:tcW w:w="274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45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</w:trPr>
        <w:tc>
          <w:tcPr>
            <w:tcW w:w="1770" w:type="dxa"/>
            <w:vMerge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门窗安装工程</w:t>
            </w:r>
          </w:p>
        </w:tc>
        <w:tc>
          <w:tcPr>
            <w:tcW w:w="2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优质样板</w:t>
            </w:r>
          </w:p>
        </w:tc>
        <w:tc>
          <w:tcPr>
            <w:tcW w:w="274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45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/>
        </w:trPr>
        <w:tc>
          <w:tcPr>
            <w:tcW w:w="1770" w:type="dxa"/>
            <w:vMerge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屋面工程</w:t>
            </w:r>
          </w:p>
        </w:tc>
        <w:tc>
          <w:tcPr>
            <w:tcW w:w="2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优质样板</w:t>
            </w:r>
          </w:p>
        </w:tc>
        <w:tc>
          <w:tcPr>
            <w:tcW w:w="274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</w:t>
            </w:r>
            <w:r>
              <w:rPr>
                <w:rFonts w:ascii="宋体" w:hAnsi="宋体" w:cs="宋体" w:hint="eastAsia"/>
                <w:sz w:val="24"/>
              </w:rPr>
              <w:t>责任人</w:t>
            </w:r>
          </w:p>
        </w:tc>
      </w:tr>
      <w:tr>
        <w:tblPrEx>
          <w:tblW w:w="9345" w:type="dxa"/>
          <w:tblInd w:w="10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77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分项工程</w:t>
            </w:r>
          </w:p>
        </w:tc>
        <w:tc>
          <w:tcPr>
            <w:tcW w:w="217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……</w:t>
            </w:r>
          </w:p>
        </w:tc>
        <w:tc>
          <w:tcPr>
            <w:tcW w:w="266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优质项数达</w:t>
            </w:r>
            <w:r>
              <w:rPr>
                <w:rFonts w:ascii="宋体" w:hAnsi="宋体" w:cs="宋体" w:hint="eastAsia"/>
                <w:sz w:val="24"/>
                <w:lang w:val="en-US" w:eastAsia="zh-CN"/>
              </w:rPr>
              <w:t>85</w:t>
            </w:r>
            <w:r>
              <w:rPr>
                <w:rFonts w:ascii="宋体" w:hAnsi="宋体" w:cs="宋体" w:hint="eastAsia"/>
                <w:sz w:val="24"/>
              </w:rPr>
              <w:t>%以上</w:t>
            </w:r>
          </w:p>
        </w:tc>
        <w:tc>
          <w:tcPr>
            <w:tcW w:w="2741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质检员</w:t>
            </w:r>
          </w:p>
        </w:tc>
      </w:tr>
    </w:tbl>
    <w:p>
      <w:pPr>
        <w:pStyle w:val="1"/>
        <w:numPr>
          <w:ilvl w:val="0"/>
          <w:numId w:val="1"/>
        </w:numPr>
        <w:spacing w:line="50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会议制度</w:t>
      </w:r>
      <w:r>
        <w:rPr>
          <w:rFonts w:hint="eastAsia"/>
          <w:lang w:val="en-US" w:eastAsia="zh-CN"/>
        </w:rPr>
        <w:t>确实</w:t>
      </w:r>
      <w:r>
        <w:rPr>
          <w:rFonts w:hint="eastAsia"/>
          <w:lang w:val="en-US" w:eastAsia="zh-CN"/>
        </w:rPr>
        <w:t>立</w:t>
      </w:r>
    </w:p>
    <w:p>
      <w:pPr>
        <w:pStyle w:val="2"/>
        <w:spacing w:line="50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4.1、生产会议制度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22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为了能便于各方</w:t>
      </w:r>
      <w:r>
        <w:rPr>
          <w:rFonts w:hint="eastAsia"/>
        </w:rPr>
        <w:t>旳</w:t>
      </w:r>
      <w:r>
        <w:rPr>
          <w:rFonts w:hint="eastAsia"/>
        </w:rPr>
        <w:t>沟通，为了能及时</w:t>
      </w:r>
      <w:r>
        <w:rPr>
          <w:rFonts w:hint="eastAsia"/>
        </w:rPr>
        <w:t>发觉</w:t>
      </w:r>
      <w:r>
        <w:rPr>
          <w:rFonts w:hint="eastAsia"/>
        </w:rPr>
        <w:t>问题、及时</w:t>
      </w:r>
      <w:r>
        <w:rPr>
          <w:rFonts w:hint="eastAsia"/>
        </w:rPr>
        <w:t>处理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问题，特制定《工地例会制度》</w:t>
      </w:r>
      <w:r>
        <w:rPr>
          <w:rFonts w:hint="eastAsia"/>
          <w:lang w:eastAsia="zh-CN"/>
        </w:rPr>
        <w:t>，例会分为每日生产例会和</w:t>
      </w:r>
      <w:r>
        <w:rPr>
          <w:rFonts w:hint="eastAsia"/>
          <w:lang w:eastAsia="zh-CN"/>
        </w:rPr>
        <w:t>每七天</w:t>
      </w:r>
      <w:r>
        <w:rPr>
          <w:rFonts w:hint="eastAsia"/>
          <w:lang w:eastAsia="zh-CN"/>
        </w:rPr>
        <w:t>例会</w:t>
      </w:r>
      <w:r>
        <w:rPr>
          <w:rFonts w:hint="eastAsia"/>
        </w:rPr>
        <w:t>。</w:t>
      </w:r>
      <w:r>
        <w:rPr>
          <w:rFonts w:hint="eastAsia"/>
          <w:lang w:eastAsia="zh-CN"/>
        </w:rPr>
        <w:t>每日生产例会</w:t>
      </w:r>
      <w:r>
        <w:rPr>
          <w:rFonts w:hint="eastAsia"/>
        </w:rPr>
        <w:t>安排在每</w:t>
      </w:r>
      <w:r>
        <w:rPr>
          <w:rFonts w:hint="eastAsia"/>
          <w:lang w:eastAsia="zh-CN"/>
        </w:rPr>
        <w:t>天下午</w:t>
      </w:r>
      <w:r>
        <w:rPr>
          <w:rFonts w:hint="eastAsia"/>
          <w:lang w:val="en-US" w:eastAsia="zh-CN"/>
        </w:rPr>
        <w:t>6:00，在施工现场会议室举行；</w:t>
      </w:r>
      <w:r>
        <w:rPr>
          <w:rFonts w:hint="eastAsia"/>
          <w:lang w:val="en-US" w:eastAsia="zh-CN"/>
        </w:rPr>
        <w:t>每七天</w:t>
      </w:r>
      <w:r>
        <w:rPr>
          <w:rFonts w:hint="eastAsia"/>
          <w:lang w:val="en-US" w:eastAsia="zh-CN"/>
        </w:rPr>
        <w:t>生产例会安排在</w:t>
      </w:r>
      <w:r>
        <w:rPr>
          <w:rFonts w:hint="eastAsia"/>
          <w:lang w:val="en-US" w:eastAsia="zh-CN"/>
        </w:rPr>
        <w:t>每七天</w:t>
      </w:r>
      <w:r>
        <w:rPr>
          <w:rFonts w:hint="eastAsia"/>
          <w:lang w:val="en-US" w:eastAsia="zh-CN"/>
        </w:rPr>
        <w:t>五晚上7:00，在生活区会议室举行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4.2</w:t>
      </w:r>
      <w:r>
        <w:rPr>
          <w:rFonts w:hint="eastAsia"/>
        </w:rPr>
        <w:t>、会议参加人员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eastAsia="zh-CN"/>
        </w:rPr>
        <w:t>生产经理、技术</w:t>
      </w:r>
      <w:r>
        <w:rPr>
          <w:rFonts w:hint="eastAsia"/>
          <w:lang w:eastAsia="zh-CN"/>
        </w:rPr>
        <w:t>责任人</w:t>
      </w:r>
      <w:r>
        <w:rPr>
          <w:rFonts w:hint="eastAsia"/>
        </w:rPr>
        <w:t>、施工员和各班组长。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4.3</w:t>
      </w:r>
      <w:r>
        <w:rPr>
          <w:rFonts w:hint="eastAsia"/>
        </w:rPr>
        <w:t>、会议程序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>会议由</w:t>
      </w:r>
      <w:r>
        <w:rPr>
          <w:rFonts w:hint="eastAsia"/>
          <w:lang w:eastAsia="zh-CN"/>
        </w:rPr>
        <w:t>项目经理或生产经理</w:t>
      </w:r>
      <w:r>
        <w:rPr>
          <w:rFonts w:hint="eastAsia"/>
        </w:rPr>
        <w:t>召集并主持。</w:t>
      </w:r>
    </w:p>
    <w:p>
      <w:pPr>
        <w:pStyle w:val="2"/>
        <w:spacing w:line="50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</w:t>
      </w:r>
      <w:r>
        <w:rPr>
          <w:rFonts w:hint="eastAsia"/>
        </w:rPr>
        <w:t>会议</w:t>
      </w:r>
      <w:r>
        <w:rPr>
          <w:rFonts w:hint="eastAsia"/>
          <w:lang w:eastAsia="zh-CN"/>
        </w:rPr>
        <w:t>内容围绕施工进度、质量、安全进行，针对现场实际问题进行讨论和沟通。</w:t>
      </w:r>
    </w:p>
    <w:p>
      <w:pPr>
        <w:pStyle w:val="2"/>
        <w:spacing w:line="500" w:lineRule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3）</w:t>
      </w:r>
      <w:r>
        <w:rPr>
          <w:rFonts w:hint="eastAsia"/>
        </w:rPr>
        <w:t>会议纪律</w:t>
      </w:r>
      <w:r>
        <w:rPr>
          <w:rFonts w:hint="eastAsia"/>
          <w:lang w:eastAsia="zh-CN"/>
        </w:rPr>
        <w:t>：</w:t>
      </w:r>
      <w:r>
        <w:rPr>
          <w:rFonts w:hint="eastAsia"/>
        </w:rPr>
        <w:t>会议不得迟到，有事</w:t>
      </w:r>
      <w:r>
        <w:rPr>
          <w:rFonts w:hint="eastAsia"/>
        </w:rPr>
        <w:t>实施</w:t>
      </w:r>
      <w:r>
        <w:rPr>
          <w:rFonts w:hint="eastAsia"/>
        </w:rPr>
        <w:t>请假制度，不得大声喧闹，接听</w:t>
      </w:r>
      <w:r>
        <w:rPr>
          <w:rFonts w:hint="eastAsia"/>
        </w:rPr>
        <w:t xml:space="preserve">   </w:t>
      </w:r>
      <w:r>
        <w:rPr>
          <w:rFonts w:hint="eastAsia"/>
        </w:rPr>
        <w:t>必须到会议室外。</w:t>
      </w:r>
    </w:p>
    <w:p>
      <w:pPr>
        <w:pStyle w:val="Heading2"/>
        <w:spacing w:line="500" w:lineRule="auto"/>
        <w:rPr>
          <w:rFonts w:hint="eastAsia"/>
        </w:rPr>
      </w:pPr>
      <w:bookmarkStart w:id="64" w:name="_Toc14487"/>
      <w:bookmarkStart w:id="65" w:name="_Toc1461"/>
      <w:bookmarkStart w:id="66" w:name="_Toc435473775"/>
      <w:bookmarkStart w:id="67" w:name="_Toc435473516"/>
      <w:bookmarkStart w:id="68" w:name="_Toc436076735"/>
      <w:bookmarkStart w:id="69" w:name="_Toc435442368"/>
      <w:bookmarkStart w:id="70" w:name="_Toc435442635"/>
      <w:bookmarkStart w:id="71" w:name="_Toc15766"/>
      <w:bookmarkStart w:id="72" w:name="_Toc435474655"/>
      <w:bookmarkStart w:id="73" w:name="_Toc435474734"/>
      <w:r>
        <w:rPr>
          <w:rFonts w:hint="eastAsia"/>
          <w:lang w:eastAsia="zh-CN"/>
        </w:rPr>
        <w:t>四、</w:t>
      </w:r>
      <w:r>
        <w:rPr>
          <w:rFonts w:hint="eastAsia"/>
        </w:rPr>
        <w:t>质量</w:t>
      </w:r>
      <w:r>
        <w:rPr>
          <w:rFonts w:hint="eastAsia"/>
        </w:rPr>
        <w:t>确保</w:t>
      </w:r>
      <w:r>
        <w:rPr>
          <w:rFonts w:hint="eastAsia"/>
        </w:rPr>
        <w:t>措施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、组织</w:t>
      </w:r>
      <w:r>
        <w:rPr>
          <w:rFonts w:hint="eastAsia"/>
        </w:rPr>
        <w:t>确保</w:t>
      </w:r>
      <w:r>
        <w:rPr>
          <w:rFonts w:hint="eastAsia"/>
        </w:rPr>
        <w:t>措施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1、成立质量控制小组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23"/>
          <w:cols w:num="1" w:space="425"/>
          <w:titlePg w:val="0"/>
          <w:docGrid w:type="lines" w:linePitch="312" w:charSpace="0"/>
        </w:sectPr>
      </w:pPr>
      <w:r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>长久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施工实践中，我单位已形成一套成熟、完备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质量管理体系和相应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运营</w:t>
      </w:r>
      <w:r>
        <w:rPr>
          <w:rFonts w:hint="eastAsia"/>
          <w:color w:val="000000"/>
        </w:rPr>
        <w:t>模式，并按ISO9000系列</w:t>
      </w:r>
      <w:r>
        <w:rPr>
          <w:rFonts w:hint="eastAsia"/>
          <w:color w:val="000000"/>
        </w:rPr>
        <w:t>原则</w:t>
      </w:r>
      <w:r>
        <w:rPr>
          <w:rFonts w:hint="eastAsia"/>
          <w:color w:val="000000"/>
        </w:rPr>
        <w:t>要求，形成了对质量控制各要素,从组织到原材料到回访服务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一整套</w:t>
      </w:r>
      <w:r>
        <w:rPr>
          <w:rFonts w:hint="eastAsia"/>
          <w:color w:val="000000"/>
        </w:rPr>
        <w:t>全方面</w:t>
      </w:r>
      <w:r>
        <w:rPr>
          <w:rFonts w:hint="eastAsia"/>
          <w:color w:val="000000"/>
        </w:rPr>
        <w:t>规范化、</w:t>
      </w:r>
      <w:r>
        <w:rPr>
          <w:rFonts w:hint="eastAsia"/>
          <w:color w:val="000000"/>
        </w:rPr>
        <w:t>原则</w:t>
      </w:r>
      <w:r>
        <w:rPr>
          <w:rFonts w:hint="eastAsia"/>
          <w:color w:val="000000"/>
        </w:rPr>
        <w:t>化管理，并要求工程</w:t>
      </w:r>
      <w:r>
        <w:rPr>
          <w:rFonts w:hint="eastAsia"/>
          <w:color w:val="000000"/>
        </w:rPr>
        <w:t>动工</w:t>
      </w:r>
      <w:r>
        <w:rPr>
          <w:rFonts w:hint="eastAsia"/>
          <w:color w:val="000000"/>
        </w:rPr>
        <w:t>前必须编制《质量计划》，对质量控制要素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职责进行有效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划分。</w:t>
      </w:r>
      <w:r>
        <w:rPr>
          <w:rFonts w:hint="eastAsia"/>
        </w:rPr>
        <w:t>根据我</w:t>
      </w:r>
      <w:r>
        <w:rPr>
          <w:rFonts w:hint="eastAsia"/>
        </w:rPr>
        <w:t>企业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质保体系文件</w:t>
      </w:r>
      <w:r>
        <w:rPr>
          <w:rFonts w:hint="eastAsia"/>
        </w:rPr>
        <w:t>旳</w:t>
      </w:r>
      <w:r>
        <w:rPr>
          <w:rFonts w:hint="eastAsia"/>
        </w:rPr>
        <w:t>要求，结合本工程</w:t>
      </w:r>
      <w:r>
        <w:rPr>
          <w:rFonts w:hint="eastAsia"/>
        </w:rPr>
        <w:t>旳</w:t>
      </w:r>
      <w:r>
        <w:rPr>
          <w:rFonts w:hint="eastAsia"/>
        </w:rPr>
        <w:t>实际情况，为了充分发挥质量管理体系</w:t>
      </w:r>
      <w:r>
        <w:rPr>
          <w:rFonts w:hint="eastAsia"/>
        </w:rPr>
        <w:t>旳</w:t>
      </w:r>
      <w:r>
        <w:rPr>
          <w:rFonts w:hint="eastAsia"/>
        </w:rPr>
        <w:t>作用，</w:t>
      </w:r>
      <w:r>
        <w:rPr>
          <w:rFonts w:hint="eastAsia"/>
        </w:rPr>
        <w:t>确保</w:t>
      </w:r>
      <w:r>
        <w:rPr>
          <w:rFonts w:hint="eastAsia"/>
        </w:rPr>
        <w:t>工程质量优良，协调</w:t>
      </w:r>
      <w:r>
        <w:rPr>
          <w:rFonts w:hint="eastAsia"/>
        </w:rPr>
        <w:t>企业</w:t>
      </w:r>
      <w:r>
        <w:rPr>
          <w:rFonts w:hint="eastAsia"/>
        </w:rPr>
        <w:t>部门与项目经理部</w:t>
      </w:r>
      <w:r>
        <w:rPr>
          <w:rFonts w:hint="eastAsia"/>
        </w:rPr>
        <w:t>旳</w:t>
      </w:r>
      <w:r>
        <w:rPr>
          <w:rFonts w:hint="eastAsia"/>
        </w:rPr>
        <w:t>关系，成立</w:t>
      </w:r>
      <w:r>
        <w:rPr>
          <w:rFonts w:hint="eastAsia"/>
        </w:rPr>
        <w:t>企业</w:t>
      </w:r>
      <w:r>
        <w:rPr>
          <w:rFonts w:hint="eastAsia"/>
        </w:rPr>
        <w:t>领导、项目有关人员参加</w:t>
      </w:r>
      <w:r>
        <w:rPr>
          <w:rFonts w:hint="eastAsia"/>
        </w:rPr>
        <w:t>旳</w:t>
      </w:r>
      <w:r>
        <w:rPr>
          <w:rFonts w:hint="eastAsia"/>
        </w:rPr>
        <w:t>施工质量控制小组，使整个质量管理体系协调运作，从而使工程质量</w:t>
      </w:r>
      <w:r>
        <w:rPr>
          <w:rFonts w:hint="eastAsia"/>
        </w:rPr>
        <w:t>一直</w:t>
      </w:r>
      <w:r>
        <w:rPr>
          <w:rFonts w:hint="eastAsia"/>
        </w:rPr>
        <w:t>处于受控状态。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2、</w:t>
      </w:r>
      <w:r>
        <w:rPr>
          <w:rFonts w:hint="eastAsia"/>
        </w:rPr>
        <w:t>实施</w:t>
      </w:r>
      <w:r>
        <w:rPr>
          <w:rFonts w:hint="eastAsia"/>
        </w:rPr>
        <w:t>全方面</w:t>
      </w:r>
      <w:r>
        <w:rPr>
          <w:rFonts w:hint="eastAsia"/>
        </w:rPr>
        <w:t>质量管理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（1）开展QC小组活动。在本工程</w:t>
      </w:r>
      <w:r>
        <w:rPr>
          <w:rFonts w:hint="eastAsia"/>
        </w:rPr>
        <w:t>旳</w:t>
      </w:r>
      <w:r>
        <w:rPr>
          <w:rFonts w:hint="eastAsia"/>
        </w:rPr>
        <w:t>施工过程中，项目经理部将大力推行及开展</w:t>
      </w:r>
      <w:r>
        <w:rPr>
          <w:rFonts w:hint="eastAsia"/>
        </w:rPr>
        <w:t>全方面</w:t>
      </w:r>
      <w:r>
        <w:rPr>
          <w:rFonts w:hint="eastAsia"/>
        </w:rPr>
        <w:t>质量管理活动，以</w:t>
      </w:r>
      <w:r>
        <w:rPr>
          <w:rFonts w:hint="eastAsia"/>
        </w:rPr>
        <w:t>实施</w:t>
      </w:r>
      <w:r>
        <w:rPr>
          <w:rFonts w:hint="eastAsia"/>
        </w:rPr>
        <w:t>全过程、全员、全方位</w:t>
      </w:r>
      <w:r>
        <w:rPr>
          <w:rFonts w:hint="eastAsia"/>
        </w:rPr>
        <w:t>旳</w:t>
      </w:r>
      <w:r>
        <w:rPr>
          <w:rFonts w:hint="eastAsia"/>
        </w:rPr>
        <w:t>“三全”管理为基本手段，开展群众性</w:t>
      </w:r>
      <w:r>
        <w:rPr>
          <w:rFonts w:hint="eastAsia"/>
        </w:rPr>
        <w:t>旳</w:t>
      </w:r>
      <w:r>
        <w:rPr>
          <w:rFonts w:hint="eastAsia"/>
        </w:rPr>
        <w:t>质量管理，建立由管理人员、操作人员共同</w:t>
      </w:r>
      <w:r>
        <w:rPr>
          <w:rFonts w:hint="eastAsia"/>
        </w:rPr>
        <w:t>构成</w:t>
      </w:r>
      <w:r>
        <w:rPr>
          <w:rFonts w:hint="eastAsia"/>
        </w:rPr>
        <w:t>旳</w:t>
      </w:r>
      <w:r>
        <w:rPr>
          <w:rFonts w:hint="eastAsia"/>
        </w:rPr>
        <w:t>QC小组，严格按国家验收</w:t>
      </w:r>
      <w:r>
        <w:rPr>
          <w:rFonts w:hint="eastAsia"/>
        </w:rPr>
        <w:t>原则</w:t>
      </w:r>
      <w:r>
        <w:rPr>
          <w:rFonts w:hint="eastAsia"/>
        </w:rPr>
        <w:t>来开展QC小组活动，</w:t>
      </w:r>
      <w:r>
        <w:rPr>
          <w:rFonts w:hint="eastAsia"/>
        </w:rPr>
        <w:t>处理</w:t>
      </w:r>
      <w:r>
        <w:rPr>
          <w:rFonts w:hint="eastAsia"/>
        </w:rPr>
        <w:t>质量问题，</w:t>
      </w:r>
      <w:r>
        <w:rPr>
          <w:rFonts w:hint="eastAsia"/>
        </w:rPr>
        <w:t>同步</w:t>
      </w:r>
      <w:r>
        <w:rPr>
          <w:rFonts w:hint="eastAsia"/>
        </w:rPr>
        <w:t>做好QC成果</w:t>
      </w:r>
      <w:r>
        <w:rPr>
          <w:rFonts w:hint="eastAsia"/>
        </w:rPr>
        <w:t>旳</w:t>
      </w:r>
      <w:r>
        <w:rPr>
          <w:rFonts w:hint="eastAsia"/>
        </w:rPr>
        <w:t>推广工作，</w:t>
      </w:r>
      <w:r>
        <w:rPr>
          <w:rFonts w:hint="eastAsia"/>
        </w:rPr>
        <w:t>达成</w:t>
      </w:r>
      <w:r>
        <w:rPr>
          <w:rFonts w:hint="eastAsia"/>
        </w:rPr>
        <w:t>提升</w:t>
      </w:r>
      <w:r>
        <w:rPr>
          <w:rFonts w:hint="eastAsia"/>
        </w:rPr>
        <w:t>分项分部工程</w:t>
      </w:r>
      <w:r>
        <w:rPr>
          <w:rFonts w:hint="eastAsia"/>
        </w:rPr>
        <w:t>旳</w:t>
      </w:r>
      <w:r>
        <w:rPr>
          <w:rFonts w:hint="eastAsia"/>
        </w:rPr>
        <w:t>质量</w:t>
      </w:r>
      <w:r>
        <w:rPr>
          <w:rFonts w:hint="eastAsia"/>
        </w:rPr>
        <w:t>旳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。</w:t>
      </w:r>
      <w:r>
        <w:rPr>
          <w:rFonts w:hint="eastAsia"/>
        </w:rPr>
        <w:t>全方面</w:t>
      </w:r>
      <w:r>
        <w:rPr>
          <w:rFonts w:hint="eastAsia"/>
        </w:rPr>
        <w:t>质量管理</w:t>
      </w:r>
      <w:r>
        <w:rPr>
          <w:rFonts w:hint="eastAsia"/>
        </w:rPr>
        <w:t>旳</w:t>
      </w:r>
      <w:r>
        <w:rPr>
          <w:rFonts w:hint="eastAsia"/>
        </w:rPr>
        <w:t>主要内容还是围绕质量</w:t>
      </w:r>
      <w:r>
        <w:rPr>
          <w:rFonts w:hint="eastAsia"/>
        </w:rPr>
        <w:t>确保</w:t>
      </w:r>
      <w:r>
        <w:rPr>
          <w:rFonts w:hint="eastAsia"/>
        </w:rPr>
        <w:t>计划</w:t>
      </w:r>
      <w:r>
        <w:rPr>
          <w:rFonts w:hint="eastAsia"/>
        </w:rPr>
        <w:t>旳</w:t>
      </w:r>
      <w:r>
        <w:rPr>
          <w:rFonts w:hint="eastAsia"/>
        </w:rPr>
        <w:t>质量管理体系、质量</w:t>
      </w:r>
      <w:r>
        <w:rPr>
          <w:rFonts w:hint="eastAsia"/>
        </w:rPr>
        <w:t>确保</w:t>
      </w:r>
      <w:r>
        <w:rPr>
          <w:rFonts w:hint="eastAsia"/>
        </w:rPr>
        <w:t>体系来开展，根据这些内容做好本工程</w:t>
      </w:r>
      <w:r>
        <w:rPr>
          <w:rFonts w:hint="eastAsia"/>
        </w:rPr>
        <w:t>旳</w:t>
      </w:r>
      <w:r>
        <w:rPr>
          <w:rFonts w:hint="eastAsia"/>
        </w:rPr>
        <w:t>各项工作。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（2）编制作业指导书。施工方案是规范各分项工程</w:t>
      </w:r>
      <w:r>
        <w:rPr>
          <w:rFonts w:hint="eastAsia"/>
        </w:rPr>
        <w:t>旳</w:t>
      </w:r>
      <w:r>
        <w:rPr>
          <w:rFonts w:hint="eastAsia"/>
        </w:rPr>
        <w:t>施工及对施工过程提出</w:t>
      </w:r>
      <w:r>
        <w:rPr>
          <w:rFonts w:hint="eastAsia"/>
        </w:rPr>
        <w:t>要点</w:t>
      </w:r>
      <w:r>
        <w:rPr>
          <w:rFonts w:hint="eastAsia"/>
        </w:rPr>
        <w:t>旳</w:t>
      </w:r>
      <w:r>
        <w:rPr>
          <w:rFonts w:hint="eastAsia"/>
        </w:rPr>
        <w:t>控制要求，而在本工程中，我们将编制水电工程安装作业指导书、混凝土浇筑作业指导书、防水工程作业指导书</w:t>
      </w:r>
      <w:r>
        <w:rPr>
          <w:rFonts w:hint="eastAsia"/>
          <w:lang w:eastAsia="zh-CN"/>
        </w:rPr>
        <w:t>等</w:t>
      </w:r>
      <w:r>
        <w:rPr>
          <w:rFonts w:hint="eastAsia"/>
        </w:rPr>
        <w:t>，这些作业指导书既是详细</w:t>
      </w:r>
      <w:r>
        <w:rPr>
          <w:rFonts w:hint="eastAsia"/>
        </w:rPr>
        <w:t>旳</w:t>
      </w:r>
      <w:r>
        <w:rPr>
          <w:rFonts w:hint="eastAsia"/>
        </w:rPr>
        <w:t>技术交底，也是质量</w:t>
      </w:r>
      <w:r>
        <w:rPr>
          <w:rFonts w:hint="eastAsia"/>
        </w:rPr>
        <w:t>检验</w:t>
      </w:r>
      <w:r>
        <w:rPr>
          <w:rFonts w:hint="eastAsia"/>
        </w:rPr>
        <w:t>部门</w:t>
      </w:r>
      <w:r>
        <w:rPr>
          <w:rFonts w:hint="eastAsia"/>
        </w:rPr>
        <w:t>检验</w:t>
      </w:r>
      <w:r>
        <w:rPr>
          <w:rFonts w:hint="eastAsia"/>
        </w:rPr>
        <w:t>每道工序</w:t>
      </w:r>
      <w:r>
        <w:rPr>
          <w:rFonts w:hint="eastAsia"/>
        </w:rPr>
        <w:t>旳</w:t>
      </w:r>
      <w:r>
        <w:rPr>
          <w:rFonts w:hint="eastAsia"/>
        </w:rPr>
        <w:t>根据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24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（3）进行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分解，实现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管理。按单位工程分部工程落实到班组，明确责任，制定措施，使全体</w:t>
      </w:r>
      <w:r>
        <w:rPr>
          <w:rFonts w:hint="eastAsia"/>
        </w:rPr>
        <w:t>职员</w:t>
      </w:r>
      <w:r>
        <w:rPr>
          <w:rFonts w:hint="eastAsia"/>
        </w:rPr>
        <w:t>在生产</w:t>
      </w:r>
      <w:r>
        <w:rPr>
          <w:rFonts w:hint="eastAsia"/>
        </w:rPr>
        <w:t>旳</w:t>
      </w:r>
      <w:r>
        <w:rPr>
          <w:rFonts w:hint="eastAsia"/>
        </w:rPr>
        <w:t>全过程中用从严求实</w:t>
      </w:r>
      <w:r>
        <w:rPr>
          <w:rFonts w:hint="eastAsia"/>
        </w:rPr>
        <w:t>旳</w:t>
      </w:r>
      <w:r>
        <w:rPr>
          <w:rFonts w:hint="eastAsia"/>
        </w:rPr>
        <w:t>工作态度，精心操作，以员工</w:t>
      </w:r>
      <w:r>
        <w:rPr>
          <w:rFonts w:hint="eastAsia"/>
        </w:rPr>
        <w:t>旳</w:t>
      </w:r>
      <w:r>
        <w:rPr>
          <w:rFonts w:hint="eastAsia"/>
        </w:rPr>
        <w:t>工作质量</w:t>
      </w:r>
      <w:r>
        <w:rPr>
          <w:rFonts w:hint="eastAsia"/>
        </w:rPr>
        <w:t>确保</w:t>
      </w:r>
      <w:r>
        <w:rPr>
          <w:rFonts w:hint="eastAsia"/>
        </w:rPr>
        <w:t>工程</w:t>
      </w:r>
      <w:r>
        <w:rPr>
          <w:rFonts w:hint="eastAsia"/>
        </w:rPr>
        <w:t>旳</w:t>
      </w:r>
      <w:r>
        <w:rPr>
          <w:rFonts w:hint="eastAsia"/>
        </w:rPr>
        <w:t>产品质量，从而一步</w:t>
      </w:r>
      <w:r>
        <w:rPr>
          <w:rFonts w:hint="eastAsia"/>
        </w:rPr>
        <w:t>一种</w:t>
      </w:r>
      <w:r>
        <w:rPr>
          <w:rFonts w:hint="eastAsia"/>
        </w:rPr>
        <w:t>脚印去实现质量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；制定各分部分项工程</w:t>
      </w:r>
      <w:r>
        <w:rPr>
          <w:rFonts w:hint="eastAsia"/>
        </w:rPr>
        <w:t>旳</w:t>
      </w:r>
      <w:r>
        <w:rPr>
          <w:rFonts w:hint="eastAsia"/>
        </w:rPr>
        <w:t>质量控制程序，建立信息反馈系统，</w:t>
      </w:r>
      <w:r>
        <w:rPr>
          <w:rFonts w:hint="eastAsia"/>
        </w:rPr>
        <w:t>定时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开展质量统计分析，掌握质量动态，</w:t>
      </w:r>
      <w:r>
        <w:rPr>
          <w:rFonts w:hint="eastAsia"/>
        </w:rPr>
        <w:t>全方面</w:t>
      </w:r>
      <w:r>
        <w:rPr>
          <w:rFonts w:hint="eastAsia"/>
        </w:rPr>
        <w:t>控制各分项工程质量。</w:t>
      </w:r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、制度</w:t>
      </w:r>
      <w:r>
        <w:rPr>
          <w:rFonts w:hint="eastAsia"/>
        </w:rPr>
        <w:t>确保</w:t>
      </w:r>
      <w:r>
        <w:rPr>
          <w:rFonts w:hint="eastAsia"/>
        </w:rPr>
        <w:t>措施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为了</w:t>
      </w:r>
      <w:r>
        <w:rPr>
          <w:rFonts w:hint="eastAsia"/>
        </w:rPr>
        <w:t>确保</w:t>
      </w:r>
      <w:r>
        <w:rPr>
          <w:rFonts w:hint="eastAsia"/>
        </w:rPr>
        <w:t>质量计划在本项目中</w:t>
      </w:r>
      <w:r>
        <w:rPr>
          <w:rFonts w:hint="eastAsia"/>
        </w:rPr>
        <w:t>旳</w:t>
      </w:r>
      <w:r>
        <w:rPr>
          <w:rFonts w:hint="eastAsia"/>
        </w:rPr>
        <w:t>顺利实施，我们</w:t>
      </w:r>
      <w:r>
        <w:rPr>
          <w:rFonts w:hint="eastAsia"/>
        </w:rPr>
        <w:t>根据</w:t>
      </w:r>
      <w:r>
        <w:rPr>
          <w:rFonts w:hint="eastAsia"/>
        </w:rPr>
        <w:t>企业</w:t>
      </w:r>
      <w:r>
        <w:rPr>
          <w:rFonts w:hint="eastAsia"/>
        </w:rPr>
        <w:t>《工程技术管理</w:t>
      </w:r>
      <w:r>
        <w:rPr>
          <w:rFonts w:hint="eastAsia"/>
        </w:rPr>
        <w:t>措施</w:t>
      </w:r>
      <w:r>
        <w:rPr>
          <w:rFonts w:hint="eastAsia"/>
        </w:rPr>
        <w:t>》针对本工程</w:t>
      </w:r>
      <w:r>
        <w:rPr>
          <w:rFonts w:hint="eastAsia"/>
        </w:rPr>
        <w:t>旳</w:t>
      </w:r>
      <w:r>
        <w:rPr>
          <w:rFonts w:hint="eastAsia"/>
        </w:rPr>
        <w:t>特点，制定如下质量工作制度。</w:t>
      </w:r>
    </w:p>
    <w:p>
      <w:pPr>
        <w:pStyle w:val="2"/>
        <w:spacing w:line="500" w:lineRule="auto"/>
        <w:rPr>
          <w:rFonts w:hint="eastAsia"/>
          <w:bCs/>
        </w:rPr>
      </w:pPr>
      <w:r>
        <w:rPr>
          <w:rStyle w:val="2Char"/>
          <w:rFonts w:hint="eastAsia"/>
          <w:lang w:val="en-US" w:eastAsia="zh-CN"/>
        </w:rPr>
        <w:t>2.</w:t>
      </w:r>
      <w:r>
        <w:rPr>
          <w:rStyle w:val="2Char"/>
          <w:rFonts w:hint="eastAsia"/>
        </w:rPr>
        <w:t>1、技术复核、隐蔽工程验收制</w:t>
      </w:r>
      <w:r>
        <w:rPr>
          <w:rFonts w:ascii="宋体" w:hAnsi="宋体" w:cs="宋体" w:hint="eastAsia"/>
          <w:bCs/>
          <w:sz w:val="24"/>
        </w:rPr>
        <w:t>度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（1）技术复核应在施工组织设计中编制技术复核计划，明确复核内容、部位、复核人员及复核</w:t>
      </w:r>
      <w:r>
        <w:rPr>
          <w:rFonts w:hint="eastAsia"/>
        </w:rPr>
        <w:t>措施</w:t>
      </w:r>
      <w:r>
        <w:rPr>
          <w:rFonts w:hint="eastAsia"/>
        </w:rPr>
        <w:t>；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（2）一般建筑工程技术复核内容见下表：</w:t>
      </w:r>
    </w:p>
    <w:tbl>
      <w:tblPr>
        <w:tblStyle w:val="TableNormal"/>
        <w:tblW w:w="8610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6390"/>
      </w:tblGrid>
      <w:tr>
        <w:tblPrEx>
          <w:tblW w:w="8610" w:type="dxa"/>
          <w:tblInd w:w="5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分部分项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技术复核</w:t>
            </w:r>
            <w:r>
              <w:rPr>
                <w:rFonts w:ascii="宋体" w:hAnsi="宋体" w:cs="宋体" w:hint="eastAsia"/>
                <w:sz w:val="24"/>
              </w:rPr>
              <w:t>旳</w:t>
            </w:r>
            <w:r>
              <w:rPr>
                <w:rFonts w:ascii="宋体" w:hAnsi="宋体" w:cs="宋体" w:hint="eastAsia"/>
                <w:sz w:val="24"/>
              </w:rPr>
              <w:t>主要内容</w:t>
            </w:r>
          </w:p>
        </w:tc>
      </w:tr>
      <w:tr>
        <w:tblPrEx>
          <w:tblW w:w="8610" w:type="dxa"/>
          <w:tblInd w:w="57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建筑物位置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测量定位</w:t>
            </w:r>
            <w:r>
              <w:rPr>
                <w:rFonts w:ascii="宋体" w:hAnsi="宋体" w:cs="宋体" w:hint="eastAsia"/>
                <w:sz w:val="24"/>
              </w:rPr>
              <w:t>旳</w:t>
            </w:r>
            <w:r>
              <w:rPr>
                <w:rFonts w:ascii="宋体" w:hAnsi="宋体" w:cs="宋体" w:hint="eastAsia"/>
                <w:sz w:val="24"/>
              </w:rPr>
              <w:t>轴线，标高</w:t>
            </w:r>
          </w:p>
        </w:tc>
      </w:tr>
      <w:tr>
        <w:tblPrEx>
          <w:tblW w:w="8610" w:type="dxa"/>
          <w:tblInd w:w="57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模板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尺寸、标高，预埋件规格及预留孔位置</w:t>
            </w:r>
          </w:p>
        </w:tc>
      </w:tr>
      <w:tr>
        <w:tblPrEx>
          <w:tblW w:w="8610" w:type="dxa"/>
          <w:tblInd w:w="57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砖砌体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墙身轴线，标高、预留孔位置、规格</w:t>
            </w:r>
          </w:p>
        </w:tc>
      </w:tr>
    </w:tbl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（3）技术复核</w:t>
      </w:r>
      <w:r>
        <w:rPr>
          <w:rFonts w:hint="eastAsia"/>
        </w:rPr>
        <w:t>成果</w:t>
      </w:r>
      <w:r>
        <w:rPr>
          <w:rFonts w:hint="eastAsia"/>
        </w:rPr>
        <w:t>应填写“分部分项工程技术复核</w:t>
      </w:r>
      <w:r>
        <w:rPr>
          <w:rFonts w:hint="eastAsia"/>
        </w:rPr>
        <w:t>统计</w:t>
      </w:r>
      <w:r>
        <w:rPr>
          <w:rFonts w:hint="eastAsia"/>
        </w:rPr>
        <w:t>”，作为施工技术资料归档。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（4）凡分项工程</w:t>
      </w:r>
      <w:r>
        <w:rPr>
          <w:rFonts w:hint="eastAsia"/>
        </w:rPr>
        <w:t>旳</w:t>
      </w:r>
      <w:r>
        <w:rPr>
          <w:rFonts w:hint="eastAsia"/>
        </w:rPr>
        <w:t>施工</w:t>
      </w:r>
      <w:r>
        <w:rPr>
          <w:rFonts w:hint="eastAsia"/>
        </w:rPr>
        <w:t>成果</w:t>
      </w:r>
      <w:r>
        <w:rPr>
          <w:rFonts w:hint="eastAsia"/>
        </w:rPr>
        <w:t>被后道施工所覆盖，均应进行隐蔽工程验收，隐蔽验收</w:t>
      </w:r>
      <w:r>
        <w:rPr>
          <w:rFonts w:hint="eastAsia"/>
        </w:rPr>
        <w:t>旳</w:t>
      </w:r>
      <w:r>
        <w:rPr>
          <w:rFonts w:hint="eastAsia"/>
        </w:rPr>
        <w:t>成果</w:t>
      </w:r>
      <w:r>
        <w:rPr>
          <w:rFonts w:hint="eastAsia"/>
        </w:rPr>
        <w:t>必须填写在“隐蔽工程验收</w:t>
      </w:r>
      <w:r>
        <w:rPr>
          <w:rFonts w:hint="eastAsia"/>
        </w:rPr>
        <w:t>统计</w:t>
      </w:r>
      <w:r>
        <w:rPr>
          <w:rFonts w:hint="eastAsia"/>
        </w:rPr>
        <w:t>”内，作为档案资料保存，其主要内容如下：</w:t>
      </w:r>
    </w:p>
    <w:tbl>
      <w:tblPr>
        <w:tblStyle w:val="TableNormal"/>
        <w:tblW w:w="896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7477"/>
      </w:tblGrid>
      <w:tr>
        <w:tblPrEx>
          <w:tblW w:w="8960" w:type="dxa"/>
          <w:tblInd w:w="5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ind w:left="461" w:hanging="461" w:hangingChars="192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分部分项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检验</w:t>
            </w:r>
            <w:r>
              <w:rPr>
                <w:rFonts w:ascii="宋体" w:hAnsi="宋体" w:cs="宋体" w:hint="eastAsia"/>
                <w:sz w:val="24"/>
              </w:rPr>
              <w:t>验收内容</w:t>
            </w: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25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896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7477"/>
      </w:tblGrid>
      <w:tr>
        <w:tblPrEx>
          <w:tblW w:w="8960" w:type="dxa"/>
          <w:tblInd w:w="5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钢筋工程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规格、数量、位置、接头形式、尺寸、埋件数量、位置、规格及代用情况、钢筋支架详图</w:t>
            </w:r>
          </w:p>
        </w:tc>
      </w:tr>
      <w:tr>
        <w:tblPrEx>
          <w:tblW w:w="8960" w:type="dxa"/>
          <w:tblInd w:w="5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悬挑</w:t>
            </w:r>
            <w:r>
              <w:rPr>
                <w:rFonts w:ascii="宋体" w:hAnsi="宋体" w:cs="宋体" w:hint="eastAsia"/>
                <w:sz w:val="24"/>
              </w:rPr>
              <w:t>构造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构造</w:t>
            </w:r>
            <w:r>
              <w:rPr>
                <w:rFonts w:ascii="宋体" w:hAnsi="宋体" w:cs="宋体" w:hint="eastAsia"/>
                <w:sz w:val="24"/>
              </w:rPr>
              <w:t>剖面图，注明钢筋规格，数量及形状等</w:t>
            </w:r>
          </w:p>
        </w:tc>
      </w:tr>
      <w:tr>
        <w:tblPrEx>
          <w:tblW w:w="8960" w:type="dxa"/>
          <w:tblInd w:w="5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防水工程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屋面</w:t>
            </w:r>
            <w:r>
              <w:rPr>
                <w:rFonts w:ascii="宋体" w:hAnsi="宋体" w:cs="宋体" w:hint="eastAsia"/>
                <w:sz w:val="24"/>
              </w:rPr>
              <w:t>旳</w:t>
            </w:r>
            <w:r>
              <w:rPr>
                <w:rFonts w:ascii="宋体" w:hAnsi="宋体" w:cs="宋体" w:hint="eastAsia"/>
                <w:sz w:val="24"/>
              </w:rPr>
              <w:t>防水层数，措施，质量情况</w:t>
            </w:r>
          </w:p>
        </w:tc>
      </w:tr>
      <w:tr>
        <w:tblPrEx>
          <w:tblW w:w="8960" w:type="dxa"/>
          <w:tblInd w:w="5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给排水</w:t>
            </w:r>
            <w:r>
              <w:rPr>
                <w:rFonts w:ascii="宋体" w:hAnsi="宋体" w:cs="宋体" w:hint="eastAsia"/>
                <w:sz w:val="24"/>
              </w:rPr>
              <w:t>管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位置、标高、坡度、试压、通水试验、焊接、防腐</w:t>
            </w:r>
          </w:p>
        </w:tc>
      </w:tr>
      <w:tr>
        <w:tblPrEx>
          <w:tblW w:w="8960" w:type="dxa"/>
          <w:tblInd w:w="5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电路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工程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位置、规格、标高、弯度、防腐、接头、电缆耐压绝缘试验，地线接地电阻等</w:t>
            </w:r>
          </w:p>
        </w:tc>
      </w:tr>
      <w:tr>
        <w:tblPrEx>
          <w:tblW w:w="8960" w:type="dxa"/>
          <w:tblInd w:w="5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竣工</w:t>
            </w:r>
            <w:r>
              <w:rPr>
                <w:rFonts w:ascii="宋体" w:hAnsi="宋体" w:cs="宋体" w:hint="eastAsia"/>
                <w:sz w:val="24"/>
              </w:rPr>
              <w:t>无法进行</w:t>
            </w:r>
            <w:r>
              <w:rPr>
                <w:rFonts w:ascii="宋体" w:hAnsi="宋体" w:cs="宋体" w:hint="eastAsia"/>
                <w:sz w:val="24"/>
              </w:rPr>
              <w:t>检验</w:t>
            </w:r>
            <w:r>
              <w:rPr>
                <w:rFonts w:ascii="宋体" w:hAnsi="宋体" w:cs="宋体" w:hint="eastAsia"/>
                <w:sz w:val="24"/>
              </w:rPr>
              <w:t>旳</w:t>
            </w:r>
            <w:r>
              <w:rPr>
                <w:rFonts w:ascii="宋体" w:hAnsi="宋体" w:cs="宋体" w:hint="eastAsia"/>
                <w:sz w:val="24"/>
              </w:rPr>
              <w:t>工程，</w:t>
            </w:r>
            <w:r>
              <w:rPr>
                <w:rFonts w:ascii="宋体" w:hAnsi="宋体" w:cs="宋体" w:hint="eastAsia"/>
                <w:sz w:val="24"/>
              </w:rPr>
              <w:t>主要</w:t>
            </w:r>
            <w:r>
              <w:rPr>
                <w:rFonts w:ascii="宋体" w:hAnsi="宋体" w:cs="宋体" w:hint="eastAsia"/>
                <w:sz w:val="24"/>
              </w:rPr>
              <w:t>构造</w:t>
            </w:r>
            <w:r>
              <w:rPr>
                <w:rFonts w:ascii="宋体" w:hAnsi="宋体" w:cs="宋体" w:hint="eastAsia"/>
                <w:sz w:val="24"/>
              </w:rPr>
              <w:t>部位和有特殊要求隐蔽工程</w:t>
            </w:r>
          </w:p>
        </w:tc>
      </w:tr>
    </w:tbl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2、施工阶段“混凝土浇灌令”制度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（1）混凝土浇捣必须严格执行</w:t>
      </w:r>
      <w:r>
        <w:rPr>
          <w:rFonts w:hint="eastAsia"/>
        </w:rPr>
        <w:t>签订</w:t>
      </w:r>
      <w:r>
        <w:rPr>
          <w:rFonts w:hint="eastAsia"/>
        </w:rPr>
        <w:t>施工准可令制度。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（2）项目执行经理负责填写“混凝土浇灌令”</w:t>
      </w:r>
      <w:r>
        <w:rPr>
          <w:rFonts w:hint="eastAsia"/>
        </w:rPr>
        <w:t>旳</w:t>
      </w:r>
      <w:r>
        <w:rPr>
          <w:rFonts w:hint="eastAsia"/>
        </w:rPr>
        <w:t>申请单，技术</w:t>
      </w:r>
      <w:r>
        <w:rPr>
          <w:rFonts w:hint="eastAsia"/>
        </w:rPr>
        <w:t>责任人</w:t>
      </w:r>
      <w:r>
        <w:rPr>
          <w:rFonts w:hint="eastAsia"/>
          <w:lang w:eastAsia="zh-CN"/>
        </w:rPr>
        <w:t>在</w:t>
      </w:r>
      <w:r>
        <w:rPr>
          <w:rFonts w:hint="eastAsia"/>
        </w:rPr>
        <w:t>“混凝土浇灌令”签发前</w:t>
      </w:r>
      <w:r>
        <w:rPr>
          <w:rFonts w:hint="eastAsia"/>
        </w:rPr>
        <w:t>检验</w:t>
      </w:r>
      <w:r>
        <w:rPr>
          <w:rFonts w:hint="eastAsia"/>
        </w:rPr>
        <w:t>准备工作及“混凝土浇灌令”填表送签工作。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（3）“混凝土浇灌令”</w:t>
      </w:r>
      <w:r>
        <w:rPr>
          <w:rFonts w:hint="eastAsia"/>
        </w:rPr>
        <w:t>旳</w:t>
      </w:r>
      <w:r>
        <w:rPr>
          <w:rFonts w:hint="eastAsia"/>
        </w:rPr>
        <w:t>签发权限：30m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以上，500m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如下</w:t>
      </w:r>
      <w:r>
        <w:rPr>
          <w:rFonts w:hint="eastAsia"/>
        </w:rPr>
        <w:t>一般性</w:t>
      </w:r>
      <w:r>
        <w:rPr>
          <w:rFonts w:hint="eastAsia"/>
        </w:rPr>
        <w:t>构造</w:t>
      </w:r>
      <w:r>
        <w:rPr>
          <w:rFonts w:hint="eastAsia"/>
        </w:rPr>
        <w:t>混凝土浇捣，其浇灌令由项目经理签发；30m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如下</w:t>
      </w:r>
      <w:r>
        <w:rPr>
          <w:rFonts w:hint="eastAsia"/>
        </w:rPr>
        <w:t>一般混凝土浇灌令由项目执行经理签发。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（4）“混凝土浇灌令”申请签发</w:t>
      </w:r>
      <w:r>
        <w:rPr>
          <w:rFonts w:hint="eastAsia"/>
        </w:rPr>
        <w:t>旳</w:t>
      </w:r>
      <w:r>
        <w:rPr>
          <w:rFonts w:hint="eastAsia"/>
        </w:rPr>
        <w:t>条件：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①模板</w:t>
      </w:r>
      <w:r>
        <w:rPr>
          <w:rFonts w:hint="eastAsia"/>
        </w:rPr>
        <w:t>旳</w:t>
      </w:r>
      <w:r>
        <w:rPr>
          <w:rFonts w:hint="eastAsia"/>
        </w:rPr>
        <w:t>支撑系统按施工方案施工完毕；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②模板钢筋及其支架质量符合</w:t>
      </w:r>
      <w:r>
        <w:rPr>
          <w:rFonts w:hint="eastAsia"/>
        </w:rPr>
        <w:t>要求</w:t>
      </w:r>
      <w:r>
        <w:rPr>
          <w:rFonts w:hint="eastAsia"/>
        </w:rPr>
        <w:t>，验收合格；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26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③技术复核、隐蔽工程验收确认签证；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④施工范围内安全设备落实；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⑤施工机具准备就绪且能正常运转；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⑥材料</w:t>
      </w:r>
      <w:r>
        <w:rPr>
          <w:rFonts w:hint="eastAsia"/>
        </w:rPr>
        <w:t>供给</w:t>
      </w:r>
      <w:r>
        <w:rPr>
          <w:rFonts w:hint="eastAsia"/>
        </w:rPr>
        <w:t>准备完毕。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“混凝土浇灌令”申请顺序如下图所示</w:t>
      </w:r>
    </w:p>
    <w:p>
      <w:pPr>
        <w:pStyle w:val="BodyTextIndent"/>
        <w:rPr>
          <w:rFonts w:hint="eastAsia"/>
        </w:rPr>
      </w:pPr>
      <w:r>
        <w:drawing>
          <wp:inline distT="0" distB="0" distL="114300" distR="114300">
            <wp:extent cx="3963670" cy="2602865"/>
            <wp:effectExtent l="0" t="0" r="17780" b="6985"/>
            <wp:docPr id="12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260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0"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3、技术、质量交底制度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技术、质量交底工作是施工管理过程中不可</w:t>
      </w:r>
      <w:r>
        <w:rPr>
          <w:rFonts w:hint="eastAsia"/>
        </w:rPr>
        <w:t>缺乏</w:t>
      </w:r>
      <w:r>
        <w:rPr>
          <w:rFonts w:hint="eastAsia"/>
        </w:rPr>
        <w:t>旳</w:t>
      </w:r>
      <w:r>
        <w:rPr>
          <w:rFonts w:hint="eastAsia"/>
        </w:rPr>
        <w:t>主要</w:t>
      </w:r>
      <w:r>
        <w:rPr>
          <w:rFonts w:hint="eastAsia"/>
        </w:rPr>
        <w:t>工作内容，各级交底以书面形式进行，</w:t>
      </w:r>
      <w:r>
        <w:rPr>
          <w:rFonts w:hint="eastAsia"/>
          <w:color w:val="000000"/>
        </w:rPr>
        <w:t>且交底人和接受交底人签字齐全，注明交底时间和地点</w:t>
      </w:r>
      <w:r>
        <w:rPr>
          <w:rFonts w:hint="eastAsia"/>
        </w:rPr>
        <w:t>，</w:t>
      </w:r>
      <w:r>
        <w:rPr>
          <w:rFonts w:hint="eastAsia"/>
        </w:rPr>
        <w:t>详细</w:t>
      </w:r>
      <w:r>
        <w:rPr>
          <w:rFonts w:hint="eastAsia"/>
        </w:rPr>
        <w:t>可分如下</w:t>
      </w:r>
      <w:r>
        <w:rPr>
          <w:rFonts w:hint="eastAsia"/>
        </w:rPr>
        <w:t>几种</w:t>
      </w:r>
      <w:r>
        <w:rPr>
          <w:rFonts w:hint="eastAsia"/>
        </w:rPr>
        <w:t>方面：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（1）当项目部接到设计图纸后，项目经理必须组织项目部全体人员对图纸进行</w:t>
      </w:r>
      <w:r>
        <w:rPr>
          <w:rFonts w:hint="eastAsia"/>
        </w:rPr>
        <w:t>仔细</w:t>
      </w:r>
      <w:r>
        <w:rPr>
          <w:rFonts w:hint="eastAsia"/>
        </w:rPr>
        <w:t>学习并督促建设方组织设计交底会；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27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（2）施工组织设计编制完毕并送审确认后，由项目经理牵头，项目技术</w:t>
      </w:r>
      <w:r>
        <w:rPr>
          <w:rFonts w:hint="eastAsia"/>
        </w:rPr>
        <w:t>责任人</w:t>
      </w:r>
      <w:r>
        <w:rPr>
          <w:rFonts w:hint="eastAsia"/>
        </w:rPr>
        <w:t>（总工）组织全体管理人员</w:t>
      </w:r>
      <w:r>
        <w:rPr>
          <w:rFonts w:hint="eastAsia"/>
        </w:rPr>
        <w:t>仔细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学习施工方案，并进行技术、质量、安全书面交底，明确监控部位及监控要点；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（3）本着谁施工谁负责质量安全工作</w:t>
      </w:r>
      <w:r>
        <w:rPr>
          <w:rFonts w:hint="eastAsia"/>
        </w:rPr>
        <w:t>旳</w:t>
      </w:r>
      <w:r>
        <w:rPr>
          <w:rFonts w:hint="eastAsia"/>
        </w:rPr>
        <w:t>原则，各分管工种</w:t>
      </w:r>
      <w:r>
        <w:rPr>
          <w:rFonts w:hint="eastAsia"/>
        </w:rPr>
        <w:t>责任人</w:t>
      </w:r>
      <w:r>
        <w:rPr>
          <w:rFonts w:hint="eastAsia"/>
        </w:rPr>
        <w:t>（生产经理、施工员、质检员、翻样员）在安排施工任务</w:t>
      </w:r>
      <w:r>
        <w:rPr>
          <w:rFonts w:hint="eastAsia"/>
        </w:rPr>
        <w:t>旳</w:t>
      </w:r>
      <w:r>
        <w:rPr>
          <w:rFonts w:hint="eastAsia"/>
        </w:rPr>
        <w:t>同步</w:t>
      </w:r>
      <w:r>
        <w:rPr>
          <w:rFonts w:hint="eastAsia"/>
        </w:rPr>
        <w:t>，必须对施工班组进行书面技术质量安全交底，班组长对班组作业人员</w:t>
      </w:r>
      <w:r>
        <w:rPr>
          <w:rFonts w:hint="eastAsia"/>
        </w:rPr>
        <w:t>旳</w:t>
      </w:r>
      <w:r>
        <w:rPr>
          <w:rFonts w:hint="eastAsia"/>
        </w:rPr>
        <w:t>技术交底，必须做到交底不明确不上岗，不签证不上岗。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4、现场材料质量管理制度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（1）严格控制外加工和采购材料</w:t>
      </w:r>
      <w:r>
        <w:rPr>
          <w:rFonts w:hint="eastAsia"/>
        </w:rPr>
        <w:t>旳</w:t>
      </w:r>
      <w:r>
        <w:rPr>
          <w:rFonts w:hint="eastAsia"/>
        </w:rPr>
        <w:t>质量，各类建筑材料到现场必须由项目经理和技术</w:t>
      </w:r>
      <w:r>
        <w:rPr>
          <w:rFonts w:hint="eastAsia"/>
        </w:rPr>
        <w:t>责任人</w:t>
      </w:r>
      <w:r>
        <w:rPr>
          <w:rFonts w:hint="eastAsia"/>
        </w:rPr>
        <w:t>组织有关人员进行抽样</w:t>
      </w:r>
      <w:r>
        <w:rPr>
          <w:rFonts w:hint="eastAsia"/>
        </w:rPr>
        <w:t>检验</w:t>
      </w:r>
      <w:r>
        <w:rPr>
          <w:rFonts w:hint="eastAsia"/>
        </w:rPr>
        <w:t>，</w:t>
      </w:r>
      <w:r>
        <w:rPr>
          <w:rFonts w:hint="eastAsia"/>
        </w:rPr>
        <w:t>发觉</w:t>
      </w:r>
      <w:r>
        <w:rPr>
          <w:rFonts w:hint="eastAsia"/>
        </w:rPr>
        <w:t>问题立即与供货商</w:t>
      </w:r>
      <w:r>
        <w:rPr>
          <w:rFonts w:hint="eastAsia"/>
        </w:rPr>
        <w:t>联络</w:t>
      </w:r>
      <w:r>
        <w:rPr>
          <w:rFonts w:hint="eastAsia"/>
        </w:rPr>
        <w:t>，确保外加工材料以及采购材料质量合格。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（2）做好原材料取样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送样工作</w:t>
      </w:r>
      <w:r>
        <w:rPr>
          <w:rFonts w:hint="eastAsia"/>
          <w:lang w:eastAsia="zh-CN"/>
        </w:rPr>
        <w:t>。</w:t>
      </w:r>
      <w:r>
        <w:rPr>
          <w:rFonts w:hint="eastAsia"/>
        </w:rPr>
        <w:t>水泥必须取样进行物理试验；钢筋原材料必须进行抗拉抗弯试验；</w:t>
      </w:r>
      <w:r>
        <w:rPr>
          <w:rFonts w:hint="eastAsia"/>
        </w:rPr>
        <w:t>全部</w:t>
      </w:r>
      <w:r>
        <w:rPr>
          <w:rFonts w:hint="eastAsia"/>
        </w:rPr>
        <w:t>防水材料必须进行取样复试；C30等以上</w:t>
      </w:r>
      <w:r>
        <w:rPr>
          <w:rFonts w:hint="eastAsia"/>
        </w:rPr>
        <w:t>旳</w:t>
      </w:r>
      <w:r>
        <w:rPr>
          <w:rFonts w:hint="eastAsia"/>
        </w:rPr>
        <w:t>混凝土及M10等级以上砂浆</w:t>
      </w:r>
      <w:r>
        <w:rPr>
          <w:rFonts w:hint="eastAsia"/>
        </w:rPr>
        <w:t>旳</w:t>
      </w:r>
      <w:r>
        <w:rPr>
          <w:rFonts w:hint="eastAsia"/>
        </w:rPr>
        <w:t>骨料必须进行取样分析，</w:t>
      </w:r>
      <w:r>
        <w:rPr>
          <w:rFonts w:hint="eastAsia"/>
        </w:rPr>
        <w:t>寄存</w:t>
      </w:r>
      <w:r>
        <w:rPr>
          <w:rFonts w:hint="eastAsia"/>
        </w:rPr>
        <w:t>期</w:t>
      </w:r>
      <w:r>
        <w:rPr>
          <w:rFonts w:hint="eastAsia"/>
        </w:rPr>
        <w:t>超出</w:t>
      </w:r>
      <w:r>
        <w:rPr>
          <w:rFonts w:hint="eastAsia"/>
        </w:rPr>
        <w:t>3个月</w:t>
      </w:r>
      <w:r>
        <w:rPr>
          <w:rFonts w:hint="eastAsia"/>
        </w:rPr>
        <w:t>旳</w:t>
      </w:r>
      <w:r>
        <w:rPr>
          <w:rFonts w:hint="eastAsia"/>
        </w:rPr>
        <w:t>水泥必须重新取样进行物理试验，合格后方可使用。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5、计量器具管理制度</w:t>
      </w:r>
    </w:p>
    <w:p>
      <w:pPr>
        <w:pStyle w:val="2"/>
        <w:spacing w:line="500" w:lineRule="auto"/>
        <w:rPr>
          <w:rFonts w:hint="eastAsia"/>
          <w:color w:val="000000"/>
        </w:rPr>
      </w:pPr>
      <w:r>
        <w:rPr>
          <w:rFonts w:hint="eastAsia"/>
        </w:rPr>
        <w:t>（1）加强计量管理，确保质量安全。</w:t>
      </w:r>
      <w:r>
        <w:rPr>
          <w:rFonts w:hint="eastAsia"/>
          <w:color w:val="000000"/>
        </w:rPr>
        <w:t>遵照国家各项计量法规，对计量</w:t>
      </w:r>
      <w:r>
        <w:rPr>
          <w:rFonts w:hint="eastAsia"/>
          <w:color w:val="000000"/>
        </w:rPr>
        <w:t>用具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购置</w:t>
      </w:r>
      <w:r>
        <w:rPr>
          <w:rFonts w:hint="eastAsia"/>
          <w:color w:val="000000"/>
        </w:rPr>
        <w:t>、验收、使用、校核、送检、报废进行严格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程序控制和制度控制，</w:t>
      </w:r>
      <w:r>
        <w:rPr>
          <w:rFonts w:hint="eastAsia"/>
          <w:color w:val="000000"/>
        </w:rPr>
        <w:t>确保</w:t>
      </w:r>
      <w:r>
        <w:rPr>
          <w:rFonts w:hint="eastAsia"/>
          <w:color w:val="000000"/>
        </w:rPr>
        <w:t>计量器具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配置</w:t>
      </w:r>
      <w:r>
        <w:rPr>
          <w:rFonts w:hint="eastAsia"/>
          <w:color w:val="000000"/>
        </w:rPr>
        <w:t>率和完好率，建立完备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计量档案，推行计量</w:t>
      </w:r>
      <w:r>
        <w:rPr>
          <w:rFonts w:hint="eastAsia"/>
          <w:color w:val="000000"/>
        </w:rPr>
        <w:t>原则</w:t>
      </w:r>
      <w:r>
        <w:rPr>
          <w:rFonts w:hint="eastAsia"/>
          <w:color w:val="000000"/>
        </w:rPr>
        <w:t>化，从计量管理</w:t>
      </w:r>
      <w:r>
        <w:rPr>
          <w:rFonts w:hint="eastAsia"/>
          <w:color w:val="000000"/>
        </w:rPr>
        <w:t>旳</w:t>
      </w:r>
      <w:r>
        <w:rPr>
          <w:rFonts w:hint="eastAsia"/>
          <w:color w:val="000000"/>
        </w:rPr>
        <w:t>途径确保质量效果。</w:t>
      </w:r>
    </w:p>
    <w:p>
      <w:pPr>
        <w:pStyle w:val="2"/>
        <w:spacing w:line="500" w:lineRule="auto"/>
        <w:rPr>
          <w:rFonts w:hint="eastAsia"/>
          <w:b/>
          <w:u w:val="single"/>
        </w:rPr>
        <w:sectPr>
          <w:type w:val="nextPage"/>
          <w:pgSz w:w="11906" w:h="16838"/>
          <w:pgMar w:top="1440" w:right="1800" w:bottom="1440" w:left="1800" w:header="851" w:footer="992" w:gutter="0"/>
          <w:pgNumType w:start="28"/>
          <w:cols w:num="1" w:space="425"/>
          <w:titlePg w:val="0"/>
          <w:docGrid w:type="lines" w:linePitch="312" w:charSpace="0"/>
        </w:sectPr>
      </w:pPr>
    </w:p>
    <w:p>
      <w:pPr>
        <w:pStyle w:val="2"/>
        <w:spacing w:line="500" w:lineRule="auto"/>
        <w:rPr>
          <w:rFonts w:hint="eastAsia"/>
          <w:b/>
          <w:u w:val="single"/>
        </w:rPr>
      </w:pPr>
      <w:r>
        <w:rPr>
          <w:rFonts w:hint="eastAsia"/>
        </w:rPr>
        <w:t>（2）计量器具须设专人妥善保管，非计量人员不得任意拆卸、改造、检修计量器具，不得随意动用。</w:t>
      </w:r>
      <w:r>
        <w:rPr>
          <w:rFonts w:hint="eastAsia"/>
        </w:rPr>
        <w:t>仔细</w:t>
      </w:r>
      <w:r>
        <w:rPr>
          <w:rFonts w:hint="eastAsia"/>
        </w:rPr>
        <w:t>作好计量器具</w:t>
      </w:r>
      <w:r>
        <w:rPr>
          <w:rFonts w:hint="eastAsia"/>
        </w:rPr>
        <w:t>旳</w:t>
      </w:r>
      <w:r>
        <w:rPr>
          <w:rFonts w:hint="eastAsia"/>
        </w:rPr>
        <w:t>采购、入库、检定、降级、报废、保管封存，发放等管理工作。计量器具要</w:t>
      </w:r>
      <w:r>
        <w:rPr>
          <w:rFonts w:hint="eastAsia"/>
        </w:rPr>
        <w:t>定时</w:t>
      </w:r>
      <w:r>
        <w:rPr>
          <w:rFonts w:hint="eastAsia"/>
        </w:rPr>
        <w:t>进行校对鉴定，</w:t>
      </w:r>
      <w:r>
        <w:rPr>
          <w:rFonts w:hint="eastAsia"/>
        </w:rPr>
        <w:t>禁止</w:t>
      </w:r>
      <w:r>
        <w:rPr>
          <w:rFonts w:hint="eastAsia"/>
        </w:rPr>
        <w:t>使用未鉴定量具。对</w:t>
      </w:r>
      <w:r>
        <w:rPr>
          <w:rFonts w:hint="eastAsia"/>
        </w:rPr>
        <w:t>某些</w:t>
      </w:r>
      <w:r>
        <w:rPr>
          <w:rFonts w:hint="eastAsia"/>
        </w:rPr>
        <w:t>比较特殊</w:t>
      </w:r>
      <w:r>
        <w:rPr>
          <w:rFonts w:hint="eastAsia"/>
        </w:rPr>
        <w:t>旳</w:t>
      </w:r>
      <w:r>
        <w:rPr>
          <w:rFonts w:hint="eastAsia"/>
        </w:rPr>
        <w:t>计量检测工作，而</w:t>
      </w:r>
      <w:r>
        <w:rPr>
          <w:rFonts w:hint="eastAsia"/>
        </w:rPr>
        <w:t>企业</w:t>
      </w:r>
      <w:r>
        <w:rPr>
          <w:rFonts w:hint="eastAsia"/>
        </w:rPr>
        <w:t>又未</w:t>
      </w:r>
      <w:r>
        <w:rPr>
          <w:rFonts w:hint="eastAsia"/>
        </w:rPr>
        <w:t>配置</w:t>
      </w:r>
      <w:r>
        <w:rPr>
          <w:rFonts w:hint="eastAsia"/>
        </w:rPr>
        <w:t>相应</w:t>
      </w:r>
      <w:r>
        <w:rPr>
          <w:rFonts w:hint="eastAsia"/>
        </w:rPr>
        <w:t>旳</w:t>
      </w:r>
      <w:r>
        <w:rPr>
          <w:rFonts w:hint="eastAsia"/>
        </w:rPr>
        <w:t>测量设备</w:t>
      </w:r>
      <w:r>
        <w:rPr>
          <w:rFonts w:hint="eastAsia"/>
        </w:rPr>
        <w:t>旳</w:t>
      </w:r>
      <w:r>
        <w:rPr>
          <w:rFonts w:hint="eastAsia"/>
        </w:rPr>
        <w:t>，</w:t>
      </w:r>
      <w:r>
        <w:rPr>
          <w:rFonts w:hint="eastAsia"/>
        </w:rPr>
        <w:t>能够</w:t>
      </w:r>
      <w:r>
        <w:rPr>
          <w:rFonts w:hint="eastAsia"/>
        </w:rPr>
        <w:t>委托社会上有资质</w:t>
      </w:r>
      <w:r>
        <w:rPr>
          <w:rFonts w:hint="eastAsia"/>
        </w:rPr>
        <w:t>旳</w:t>
      </w:r>
      <w:r>
        <w:rPr>
          <w:rFonts w:hint="eastAsia"/>
        </w:rPr>
        <w:t>检测试验机构进行。如大宗材料利用地磅称重，施工现场噪音检测等。材料部门应按程序对水泥、钢材、砂、石、砖等进场及消耗进行计量检测控制，做好原始</w:t>
      </w:r>
      <w:r>
        <w:rPr>
          <w:rFonts w:hint="eastAsia"/>
        </w:rPr>
        <w:t>统计</w:t>
      </w:r>
      <w:r>
        <w:rPr>
          <w:rFonts w:hint="eastAsia"/>
        </w:rPr>
        <w:t>，并对检测数据负责；质检部门应按施工顺序、质量</w:t>
      </w:r>
      <w:r>
        <w:rPr>
          <w:rFonts w:hint="eastAsia"/>
        </w:rPr>
        <w:t>评估</w:t>
      </w:r>
      <w:r>
        <w:rPr>
          <w:rFonts w:hint="eastAsia"/>
        </w:rPr>
        <w:t>原则</w:t>
      </w:r>
      <w:r>
        <w:rPr>
          <w:rFonts w:hint="eastAsia"/>
        </w:rPr>
        <w:t>及时做好计量检测，其量值均应在规范允许</w:t>
      </w:r>
      <w:r>
        <w:rPr>
          <w:rFonts w:hint="eastAsia"/>
        </w:rPr>
        <w:t>旳</w:t>
      </w:r>
      <w:r>
        <w:rPr>
          <w:rFonts w:hint="eastAsia"/>
        </w:rPr>
        <w:t>范围内。在计量检测活动中应</w:t>
      </w:r>
      <w:r>
        <w:rPr>
          <w:rFonts w:hint="eastAsia"/>
        </w:rPr>
        <w:t>采用</w:t>
      </w:r>
      <w:r>
        <w:rPr>
          <w:rFonts w:hint="eastAsia"/>
        </w:rPr>
        <w:t>有效</w:t>
      </w:r>
      <w:r>
        <w:rPr>
          <w:rFonts w:hint="eastAsia"/>
        </w:rPr>
        <w:t>旳</w:t>
      </w:r>
      <w:r>
        <w:rPr>
          <w:rFonts w:hint="eastAsia"/>
        </w:rPr>
        <w:t>技术措施消除错误或</w:t>
      </w:r>
      <w:r>
        <w:rPr>
          <w:rFonts w:hint="eastAsia"/>
        </w:rPr>
        <w:t>降低</w:t>
      </w:r>
      <w:r>
        <w:rPr>
          <w:rFonts w:hint="eastAsia"/>
        </w:rPr>
        <w:t>误差。例如在工程测量中采用闭合方式及采用平差方式对数据进行处理。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（3）附计量设备配置计划表：</w:t>
      </w:r>
    </w:p>
    <w:tbl>
      <w:tblPr>
        <w:tblStyle w:val="TableNormal"/>
        <w:tblW w:w="8970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932"/>
        <w:gridCol w:w="1982"/>
        <w:gridCol w:w="1550"/>
        <w:gridCol w:w="2051"/>
      </w:tblGrid>
      <w:tr>
        <w:tblPrEx>
          <w:tblW w:w="8970" w:type="dxa"/>
          <w:tblInd w:w="28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计量设备名称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>
        <w:tblPrEx>
          <w:tblW w:w="8970" w:type="dxa"/>
          <w:tblInd w:w="28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游标卡尺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0-150mm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>
        <w:tblPrEx>
          <w:tblW w:w="8970" w:type="dxa"/>
          <w:tblInd w:w="28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塞尺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0.01-0.05mm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>
        <w:tblPrEx>
          <w:tblW w:w="8970" w:type="dxa"/>
          <w:tblInd w:w="28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楔形塞尺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0-10mm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>
        <w:tblPrEx>
          <w:tblW w:w="8970" w:type="dxa"/>
          <w:tblInd w:w="28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数字万用表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MA×10A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>
        <w:tblPrEx>
          <w:tblW w:w="8970" w:type="dxa"/>
          <w:tblInd w:w="28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氧气表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YQY07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>
        <w:tblPrEx>
          <w:tblW w:w="8970" w:type="dxa"/>
          <w:tblInd w:w="28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乙炔表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YQE03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>
        <w:tblPrEx>
          <w:tblW w:w="8970" w:type="dxa"/>
          <w:tblInd w:w="28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台秤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0-500kg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>
        <w:tblPrEx>
          <w:tblW w:w="8970" w:type="dxa"/>
          <w:tblInd w:w="28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台秤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0-100kg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良好</w:t>
            </w:r>
          </w:p>
        </w:tc>
      </w:tr>
      <w:tr>
        <w:tblPrEx>
          <w:tblW w:w="8970" w:type="dxa"/>
          <w:tblInd w:w="28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水表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40mm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外购</w:t>
            </w: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29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8970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932"/>
        <w:gridCol w:w="1982"/>
        <w:gridCol w:w="1550"/>
        <w:gridCol w:w="2051"/>
      </w:tblGrid>
      <w:tr>
        <w:tblPrEx>
          <w:tblW w:w="8970" w:type="dxa"/>
          <w:tblInd w:w="28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电表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T8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外购</w:t>
            </w:r>
          </w:p>
        </w:tc>
      </w:tr>
      <w:tr>
        <w:tblPrEx>
          <w:tblW w:w="8970" w:type="dxa"/>
          <w:tblInd w:w="28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19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温度计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0-100℃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20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外购</w:t>
            </w:r>
          </w:p>
        </w:tc>
      </w:tr>
    </w:tbl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6、工程测量放线</w:t>
      </w:r>
    </w:p>
    <w:p>
      <w:pPr>
        <w:pStyle w:val="2"/>
        <w:spacing w:line="500" w:lineRule="auto"/>
        <w:rPr>
          <w:rFonts w:hint="eastAsia"/>
          <w:b/>
        </w:rPr>
      </w:pPr>
      <w:r>
        <w:rPr>
          <w:rFonts w:hint="eastAsia"/>
        </w:rPr>
        <w:t>（1）根据甲方提供</w:t>
      </w:r>
      <w:r>
        <w:rPr>
          <w:rFonts w:hint="eastAsia"/>
        </w:rPr>
        <w:t>旳</w:t>
      </w:r>
      <w:r>
        <w:rPr>
          <w:rFonts w:hint="eastAsia"/>
        </w:rPr>
        <w:t>红线点引点到场区内，并作好固定标识，根据轴线关系图可引出每栋楼</w:t>
      </w:r>
      <w:r>
        <w:rPr>
          <w:rFonts w:hint="eastAsia"/>
        </w:rPr>
        <w:t>旳</w:t>
      </w:r>
      <w:r>
        <w:rPr>
          <w:rFonts w:hint="eastAsia"/>
        </w:rPr>
        <w:t>定位点，然后向各轴线加密，目前已</w:t>
      </w:r>
      <w:r>
        <w:rPr>
          <w:rFonts w:hint="eastAsia"/>
        </w:rPr>
        <w:t>完毕</w:t>
      </w:r>
      <w:r>
        <w:rPr>
          <w:rFonts w:hint="eastAsia"/>
        </w:rPr>
        <w:t>红线控制点交接工作，</w:t>
      </w:r>
      <w:r>
        <w:rPr>
          <w:rFonts w:hint="eastAsia"/>
        </w:rPr>
        <w:t>同步</w:t>
      </w:r>
      <w:r>
        <w:rPr>
          <w:rFonts w:hint="eastAsia"/>
        </w:rPr>
        <w:t>搞好各控制点</w:t>
      </w:r>
      <w:r>
        <w:rPr>
          <w:rFonts w:hint="eastAsia"/>
        </w:rPr>
        <w:t>旳</w:t>
      </w:r>
      <w:r>
        <w:rPr>
          <w:rFonts w:hint="eastAsia"/>
        </w:rPr>
        <w:t>保护工作，如控制点发生位置</w:t>
      </w:r>
      <w:r>
        <w:rPr>
          <w:rFonts w:hint="eastAsia"/>
        </w:rPr>
        <w:t>变化</w:t>
      </w:r>
      <w:r>
        <w:rPr>
          <w:rFonts w:hint="eastAsia"/>
        </w:rPr>
        <w:t>或偏移，则需与业主，建设方迅速</w:t>
      </w:r>
      <w:r>
        <w:rPr>
          <w:rFonts w:hint="eastAsia"/>
        </w:rPr>
        <w:t>联络</w:t>
      </w:r>
      <w:r>
        <w:rPr>
          <w:rFonts w:hint="eastAsia"/>
        </w:rPr>
        <w:t>，进行复核校正，确保</w:t>
      </w:r>
      <w:r>
        <w:rPr>
          <w:rFonts w:hint="eastAsia"/>
        </w:rPr>
        <w:t>精确</w:t>
      </w:r>
      <w:r>
        <w:rPr>
          <w:rFonts w:hint="eastAsia"/>
        </w:rPr>
        <w:t>无误。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（2）主要测量器具（激光经纬仪、经纬仪、水准仪应有检验合格证）</w:t>
      </w:r>
    </w:p>
    <w:tbl>
      <w:tblPr>
        <w:tblStyle w:val="TableNormal"/>
        <w:tblW w:w="8985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500"/>
        <w:gridCol w:w="915"/>
        <w:gridCol w:w="2328"/>
        <w:gridCol w:w="2517"/>
      </w:tblGrid>
      <w:tr>
        <w:tblPrEx>
          <w:tblW w:w="8985" w:type="dxa"/>
          <w:tblInd w:w="3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精度</w:t>
            </w:r>
          </w:p>
        </w:tc>
        <w:tc>
          <w:tcPr>
            <w:tcW w:w="25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用途</w:t>
            </w:r>
          </w:p>
        </w:tc>
      </w:tr>
      <w:tr>
        <w:tblPrEx>
          <w:tblW w:w="8985" w:type="dxa"/>
          <w:tblInd w:w="3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激光经纬仪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J2-DJ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1台</w:t>
            </w:r>
          </w:p>
        </w:tc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±2″</w:t>
            </w:r>
          </w:p>
        </w:tc>
        <w:tc>
          <w:tcPr>
            <w:tcW w:w="25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角度测量</w:t>
            </w:r>
          </w:p>
        </w:tc>
      </w:tr>
      <w:tr>
        <w:tblPrEx>
          <w:tblW w:w="8985" w:type="dxa"/>
          <w:tblInd w:w="3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全站仪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1台</w:t>
            </w:r>
          </w:p>
        </w:tc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地下室定轴线位</w:t>
            </w:r>
          </w:p>
        </w:tc>
      </w:tr>
      <w:tr>
        <w:tblPrEx>
          <w:tblW w:w="8985" w:type="dxa"/>
          <w:tblInd w:w="3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水准仪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 w:val="en-US" w:eastAsia="zh-CN"/>
              </w:rPr>
              <w:t>D</w:t>
            </w:r>
            <w:r>
              <w:rPr>
                <w:rFonts w:ascii="宋体" w:hAnsi="宋体" w:cs="宋体" w:hint="eastAsia"/>
                <w:sz w:val="24"/>
              </w:rPr>
              <w:t>S3</w:t>
            </w:r>
            <w:r>
              <w:rPr>
                <w:rFonts w:ascii="宋体" w:hAnsi="宋体" w:cs="宋体" w:hint="eastAsia"/>
                <w:sz w:val="24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台</w:t>
            </w:r>
          </w:p>
        </w:tc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3mm/km</w:t>
            </w:r>
          </w:p>
        </w:tc>
        <w:tc>
          <w:tcPr>
            <w:tcW w:w="25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施工水准测量</w:t>
            </w:r>
          </w:p>
        </w:tc>
      </w:tr>
      <w:tr>
        <w:tblPrEx>
          <w:tblW w:w="8985" w:type="dxa"/>
          <w:tblInd w:w="3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塔尺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5米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根</w:t>
            </w:r>
          </w:p>
        </w:tc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辅助测量</w:t>
            </w:r>
          </w:p>
        </w:tc>
      </w:tr>
      <w:tr>
        <w:tblPrEx>
          <w:tblW w:w="8985" w:type="dxa"/>
          <w:tblInd w:w="3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激光垂准仪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DZJL2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2台</w:t>
            </w:r>
          </w:p>
        </w:tc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垂直度测量</w:t>
            </w:r>
          </w:p>
        </w:tc>
      </w:tr>
      <w:tr>
        <w:tblPrEx>
          <w:tblW w:w="8985" w:type="dxa"/>
          <w:tblInd w:w="3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钢卷尺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50m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5把</w:t>
            </w:r>
          </w:p>
        </w:tc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经计量局检验合格</w:t>
            </w:r>
          </w:p>
        </w:tc>
        <w:tc>
          <w:tcPr>
            <w:tcW w:w="25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垂直、水平距离测量</w:t>
            </w:r>
          </w:p>
        </w:tc>
      </w:tr>
      <w:tr>
        <w:tblPrEx>
          <w:tblW w:w="8985" w:type="dxa"/>
          <w:tblInd w:w="3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钢卷尺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5m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若干</w:t>
            </w:r>
          </w:p>
        </w:tc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经计量局检验合格</w:t>
            </w:r>
          </w:p>
        </w:tc>
        <w:tc>
          <w:tcPr>
            <w:tcW w:w="25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垂直、水平距离测量</w:t>
            </w:r>
          </w:p>
        </w:tc>
      </w:tr>
      <w:tr>
        <w:tblPrEx>
          <w:tblW w:w="8985" w:type="dxa"/>
          <w:tblInd w:w="30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线锤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按要求配置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若干</w:t>
            </w:r>
          </w:p>
        </w:tc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垂直度测量</w:t>
            </w:r>
          </w:p>
        </w:tc>
      </w:tr>
    </w:tbl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7、工程质量奖罚制度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30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（1）总承包方</w:t>
      </w:r>
      <w:r>
        <w:rPr>
          <w:rFonts w:hint="eastAsia"/>
        </w:rPr>
        <w:t>遵照</w:t>
      </w:r>
      <w:r>
        <w:rPr>
          <w:rFonts w:hint="eastAsia"/>
        </w:rPr>
        <w:t>“谁施工、谁负责”</w:t>
      </w:r>
      <w:r>
        <w:rPr>
          <w:rFonts w:hint="eastAsia"/>
        </w:rPr>
        <w:t>旳</w:t>
      </w:r>
      <w:r>
        <w:rPr>
          <w:rFonts w:hint="eastAsia"/>
        </w:rPr>
        <w:t>原则，对各分包单位进行</w:t>
      </w:r>
      <w:r>
        <w:rPr>
          <w:rFonts w:hint="eastAsia"/>
        </w:rPr>
        <w:t>全方面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质量管理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（2）凡各分包单位在施工过程中违反操作规程、不按图施工、屡教不改或发生了质量问题，总承包方有权对分包单位进行</w:t>
      </w:r>
      <w:r>
        <w:rPr>
          <w:rFonts w:hint="eastAsia"/>
        </w:rPr>
        <w:t>处分</w:t>
      </w:r>
      <w:r>
        <w:rPr>
          <w:rFonts w:hint="eastAsia"/>
        </w:rPr>
        <w:t>，</w:t>
      </w:r>
      <w:r>
        <w:rPr>
          <w:rFonts w:hint="eastAsia"/>
        </w:rPr>
        <w:t>处分</w:t>
      </w:r>
      <w:r>
        <w:rPr>
          <w:rFonts w:hint="eastAsia"/>
        </w:rPr>
        <w:t>形式为整改停工、罚款直至赶出本工地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（3）凡各分包单位在施工过程中，按图施工，做工精细</w:t>
      </w:r>
      <w:r>
        <w:rPr>
          <w:rFonts w:hint="eastAsia"/>
        </w:rPr>
        <w:t>达成</w:t>
      </w:r>
      <w:r>
        <w:rPr>
          <w:rFonts w:hint="eastAsia"/>
        </w:rPr>
        <w:t>优质，总承包方对分包单位进行奖励，奖励形式为表扬、</w:t>
      </w:r>
      <w:r>
        <w:rPr>
          <w:rFonts w:hint="eastAsia"/>
        </w:rPr>
        <w:t>表扬</w:t>
      </w:r>
      <w:r>
        <w:rPr>
          <w:rFonts w:hint="eastAsia"/>
        </w:rPr>
        <w:t>、奖金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（4）总承包方在实施奖罚时，以</w:t>
      </w:r>
      <w:r>
        <w:rPr>
          <w:rFonts w:hint="eastAsia"/>
        </w:rPr>
        <w:t>日常</w:t>
      </w:r>
      <w:r>
        <w:rPr>
          <w:rFonts w:hint="eastAsia"/>
        </w:rPr>
        <w:t>检验</w:t>
      </w:r>
      <w:r>
        <w:rPr>
          <w:rFonts w:hint="eastAsia"/>
        </w:rPr>
        <w:t>、抽查、月检</w:t>
      </w:r>
      <w:r>
        <w:rPr>
          <w:rFonts w:hint="eastAsia"/>
        </w:rPr>
        <w:t>旳</w:t>
      </w:r>
      <w:r>
        <w:rPr>
          <w:rFonts w:hint="eastAsia"/>
        </w:rPr>
        <w:t>评估</w:t>
      </w:r>
      <w:r>
        <w:rPr>
          <w:rFonts w:hint="eastAsia"/>
        </w:rPr>
        <w:t>质量作为</w:t>
      </w:r>
      <w:r>
        <w:rPr>
          <w:rFonts w:hint="eastAsia"/>
        </w:rPr>
        <w:t>根据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8、样板引路制度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施工操作注重工序</w:t>
      </w:r>
      <w:r>
        <w:rPr>
          <w:rFonts w:hint="eastAsia"/>
        </w:rPr>
        <w:t>旳</w:t>
      </w:r>
      <w:r>
        <w:rPr>
          <w:rFonts w:hint="eastAsia"/>
        </w:rPr>
        <w:t>优化、工艺</w:t>
      </w:r>
      <w:r>
        <w:rPr>
          <w:rFonts w:hint="eastAsia"/>
        </w:rPr>
        <w:t>旳</w:t>
      </w:r>
      <w:r>
        <w:rPr>
          <w:rFonts w:hint="eastAsia"/>
        </w:rPr>
        <w:t>改善</w:t>
      </w:r>
      <w:r>
        <w:rPr>
          <w:rFonts w:hint="eastAsia"/>
        </w:rPr>
        <w:t>和工序</w:t>
      </w:r>
      <w:r>
        <w:rPr>
          <w:rFonts w:hint="eastAsia"/>
        </w:rPr>
        <w:t>旳</w:t>
      </w:r>
      <w:r>
        <w:rPr>
          <w:rFonts w:hint="eastAsia"/>
        </w:rPr>
        <w:t>原则</w:t>
      </w:r>
      <w:r>
        <w:rPr>
          <w:rFonts w:hint="eastAsia"/>
        </w:rPr>
        <w:t>化操作。每个分项工程或工种</w:t>
      </w:r>
      <w:r>
        <w:rPr>
          <w:rFonts w:hint="eastAsia"/>
        </w:rPr>
        <w:t>尤其</w:t>
      </w:r>
      <w:r>
        <w:rPr>
          <w:rFonts w:hint="eastAsia"/>
        </w:rPr>
        <w:t>是量大面广</w:t>
      </w:r>
      <w:r>
        <w:rPr>
          <w:rFonts w:hint="eastAsia"/>
        </w:rPr>
        <w:t>旳</w:t>
      </w:r>
      <w:r>
        <w:rPr>
          <w:rFonts w:hint="eastAsia"/>
        </w:rPr>
        <w:t>分项工程在开始大面积操作前做出示范样板，</w:t>
      </w:r>
      <w:r>
        <w:rPr>
          <w:rFonts w:hint="eastAsia"/>
        </w:rPr>
        <w:t>涉及</w:t>
      </w:r>
      <w:r>
        <w:rPr>
          <w:rFonts w:hint="eastAsia"/>
        </w:rPr>
        <w:t>样板墙、样板间、样板件等，统一操作要求，明确质量</w:t>
      </w:r>
      <w:r>
        <w:rPr>
          <w:rFonts w:hint="eastAsia"/>
        </w:rPr>
        <w:t>目</w:t>
      </w:r>
      <w:r>
        <w:rPr>
          <w:rFonts w:hint="eastAsia"/>
        </w:rPr>
        <w:t>旳</w:t>
      </w:r>
      <w:r>
        <w:rPr>
          <w:rFonts w:hint="eastAsia"/>
        </w:rPr>
        <w:t>，</w:t>
      </w:r>
      <w:r>
        <w:rPr>
          <w:rFonts w:hint="eastAsia"/>
        </w:rPr>
        <w:t>详细</w:t>
      </w:r>
      <w:r>
        <w:rPr>
          <w:rFonts w:hint="eastAsia"/>
        </w:rPr>
        <w:t>如下：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（1）在墙面工程</w:t>
      </w:r>
      <w:r>
        <w:rPr>
          <w:rFonts w:hint="eastAsia"/>
        </w:rPr>
        <w:t>动工</w:t>
      </w:r>
      <w:r>
        <w:rPr>
          <w:rFonts w:hint="eastAsia"/>
        </w:rPr>
        <w:t>前，由建设方代表或建筑师指定样板间</w:t>
      </w:r>
      <w:r>
        <w:rPr>
          <w:rFonts w:hint="eastAsia"/>
          <w:lang w:eastAsia="zh-CN"/>
        </w:rPr>
        <w:t>位置。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（2）工程师应根据图纸向总承包方进行材料颜色、质地、品种规格等</w:t>
      </w:r>
      <w:r>
        <w:rPr>
          <w:rFonts w:hint="eastAsia"/>
        </w:rPr>
        <w:t>原则</w:t>
      </w:r>
      <w:r>
        <w:rPr>
          <w:rFonts w:hint="eastAsia"/>
        </w:rPr>
        <w:t>旳</w:t>
      </w:r>
      <w:r>
        <w:rPr>
          <w:rFonts w:hint="eastAsia"/>
        </w:rPr>
        <w:t>交底，然后本项目部向分包单位进行交底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（3）根据图纸和规范，对样板间施工进行全数</w:t>
      </w:r>
      <w:r>
        <w:rPr>
          <w:rFonts w:hint="eastAsia"/>
        </w:rPr>
        <w:t>检验</w:t>
      </w:r>
      <w:r>
        <w:rPr>
          <w:rFonts w:hint="eastAsia"/>
        </w:rPr>
        <w:t>，</w:t>
      </w:r>
      <w:r>
        <w:rPr>
          <w:rFonts w:hint="eastAsia"/>
        </w:rPr>
        <w:t>全方面</w:t>
      </w:r>
      <w:r>
        <w:rPr>
          <w:rFonts w:hint="eastAsia"/>
        </w:rPr>
        <w:t>控制，抓住关键点，为</w:t>
      </w:r>
      <w:r>
        <w:rPr>
          <w:rFonts w:hint="eastAsia"/>
        </w:rPr>
        <w:t>全方面</w:t>
      </w:r>
      <w:r>
        <w:rPr>
          <w:rFonts w:hint="eastAsia"/>
        </w:rPr>
        <w:t>铺开饰面工程树立样板。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9、竣工图</w:t>
      </w:r>
      <w:r>
        <w:rPr>
          <w:rFonts w:hint="eastAsia"/>
        </w:rPr>
        <w:t>旳</w:t>
      </w:r>
      <w:r>
        <w:rPr>
          <w:rFonts w:hint="eastAsia"/>
        </w:rPr>
        <w:t>编制、审核、移交制度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31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（1）建设方提供给总承包方除应有数量</w:t>
      </w:r>
      <w:r>
        <w:rPr>
          <w:rFonts w:hint="eastAsia"/>
        </w:rPr>
        <w:t>旳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图纸外，还应提供两套图纸给总承包方作为编制竣工图之用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（2）各分包单位根据设计变更、书面指标、技术核定单编制竣工图后，及时汇总到总承包方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（3）总承包方根据市档案管理文件</w:t>
      </w:r>
      <w:r>
        <w:rPr>
          <w:rFonts w:hint="eastAsia"/>
        </w:rPr>
        <w:t>旳</w:t>
      </w:r>
      <w:r>
        <w:rPr>
          <w:rFonts w:hint="eastAsia"/>
        </w:rPr>
        <w:t>要求，对各分包单位编制</w:t>
      </w:r>
      <w:r>
        <w:rPr>
          <w:rFonts w:hint="eastAsia"/>
        </w:rPr>
        <w:t>旳</w:t>
      </w:r>
      <w:r>
        <w:rPr>
          <w:rFonts w:hint="eastAsia"/>
        </w:rPr>
        <w:t>竣工图进行审核，汇总装订成册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（4）工程竣工后，由总承包方将竣工图和工程技术资料一并交给建设方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（5）竣工图</w:t>
      </w:r>
      <w:r>
        <w:rPr>
          <w:rFonts w:hint="eastAsia"/>
        </w:rPr>
        <w:t>旳</w:t>
      </w:r>
      <w:r>
        <w:rPr>
          <w:rFonts w:hint="eastAsia"/>
        </w:rPr>
        <w:t>图面应</w:t>
      </w:r>
      <w:r>
        <w:rPr>
          <w:rFonts w:hint="eastAsia"/>
        </w:rPr>
        <w:t>整齐</w:t>
      </w:r>
      <w:r>
        <w:rPr>
          <w:rFonts w:hint="eastAsia"/>
        </w:rPr>
        <w:t>，一律采用碳素墨水书写，</w:t>
      </w:r>
      <w:r>
        <w:rPr>
          <w:rFonts w:hint="eastAsia"/>
        </w:rPr>
        <w:t>笔迹</w:t>
      </w:r>
      <w:r>
        <w:rPr>
          <w:rFonts w:hint="eastAsia"/>
        </w:rPr>
        <w:t>端正清楚，编绘和审定者均应在竣工图上</w:t>
      </w:r>
      <w:r>
        <w:rPr>
          <w:rFonts w:hint="eastAsia"/>
        </w:rPr>
        <w:t>签订</w:t>
      </w:r>
      <w:r>
        <w:rPr>
          <w:rFonts w:hint="eastAsia"/>
        </w:rPr>
        <w:t>盖章。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10、质量文件</w:t>
      </w:r>
      <w:r>
        <w:rPr>
          <w:rFonts w:hint="eastAsia"/>
        </w:rPr>
        <w:t>统计</w:t>
      </w:r>
      <w:r>
        <w:rPr>
          <w:rFonts w:hint="eastAsia"/>
        </w:rPr>
        <w:t>制度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质量</w:t>
      </w:r>
      <w:r>
        <w:rPr>
          <w:rFonts w:hint="eastAsia"/>
        </w:rPr>
        <w:t>统计</w:t>
      </w:r>
      <w:r>
        <w:rPr>
          <w:rFonts w:hint="eastAsia"/>
        </w:rPr>
        <w:t>是质量责任追溯</w:t>
      </w:r>
      <w:r>
        <w:rPr>
          <w:rFonts w:hint="eastAsia"/>
        </w:rPr>
        <w:t>旳</w:t>
      </w:r>
      <w:r>
        <w:rPr>
          <w:rFonts w:hint="eastAsia"/>
        </w:rPr>
        <w:t>根据</w:t>
      </w:r>
      <w:r>
        <w:rPr>
          <w:rFonts w:hint="eastAsia"/>
        </w:rPr>
        <w:t>，应力求真实和详尽，各类现场操作</w:t>
      </w:r>
      <w:r>
        <w:rPr>
          <w:rFonts w:hint="eastAsia"/>
        </w:rPr>
        <w:t>统计</w:t>
      </w:r>
      <w:r>
        <w:rPr>
          <w:rFonts w:hint="eastAsia"/>
        </w:rPr>
        <w:t>及材料试验</w:t>
      </w:r>
      <w:r>
        <w:rPr>
          <w:rFonts w:hint="eastAsia"/>
        </w:rPr>
        <w:t>统计</w:t>
      </w:r>
      <w:r>
        <w:rPr>
          <w:rFonts w:hint="eastAsia"/>
        </w:rPr>
        <w:t>、质量检验</w:t>
      </w:r>
      <w:r>
        <w:rPr>
          <w:rFonts w:hint="eastAsia"/>
        </w:rPr>
        <w:t>统计</w:t>
      </w:r>
      <w:r>
        <w:rPr>
          <w:rFonts w:hint="eastAsia"/>
        </w:rPr>
        <w:t>等要妥善保管，</w:t>
      </w:r>
      <w:r>
        <w:rPr>
          <w:rFonts w:hint="eastAsia"/>
        </w:rPr>
        <w:t>尤其</w:t>
      </w:r>
      <w:r>
        <w:rPr>
          <w:rFonts w:hint="eastAsia"/>
        </w:rPr>
        <w:t>是各类工序接口</w:t>
      </w:r>
      <w:r>
        <w:rPr>
          <w:rFonts w:hint="eastAsia"/>
        </w:rPr>
        <w:t>旳</w:t>
      </w:r>
      <w:r>
        <w:rPr>
          <w:rFonts w:hint="eastAsia"/>
        </w:rPr>
        <w:t>处理，应详细</w:t>
      </w:r>
      <w:r>
        <w:rPr>
          <w:rFonts w:hint="eastAsia"/>
        </w:rPr>
        <w:t>统计</w:t>
      </w:r>
      <w:r>
        <w:rPr>
          <w:rFonts w:hint="eastAsia"/>
        </w:rPr>
        <w:t>当初</w:t>
      </w:r>
      <w:r>
        <w:rPr>
          <w:rFonts w:hint="eastAsia"/>
        </w:rPr>
        <w:t>旳</w:t>
      </w:r>
      <w:r>
        <w:rPr>
          <w:rFonts w:hint="eastAsia"/>
        </w:rPr>
        <w:t>情况，理清各方责任，特制定制定如下工程资料管理制度：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（1）责任人：项目总工为技术资料管理</w:t>
      </w:r>
      <w:r>
        <w:rPr>
          <w:rFonts w:hint="eastAsia"/>
        </w:rPr>
        <w:t>旳</w:t>
      </w:r>
      <w:r>
        <w:rPr>
          <w:rFonts w:hint="eastAsia"/>
        </w:rPr>
        <w:t>主要领导，负责组织工程技术资料</w:t>
      </w:r>
      <w:r>
        <w:rPr>
          <w:rFonts w:hint="eastAsia"/>
        </w:rPr>
        <w:t>旳</w:t>
      </w:r>
      <w:r>
        <w:rPr>
          <w:rFonts w:hint="eastAsia"/>
        </w:rPr>
        <w:t>搜集</w:t>
      </w:r>
      <w:r>
        <w:rPr>
          <w:rFonts w:hint="eastAsia"/>
        </w:rPr>
        <w:t>、归档及上报工作；</w:t>
      </w:r>
      <w:r>
        <w:rPr>
          <w:rFonts w:hint="eastAsia"/>
        </w:rPr>
        <w:t>详细</w:t>
      </w:r>
      <w:r>
        <w:rPr>
          <w:rFonts w:hint="eastAsia"/>
        </w:rPr>
        <w:t>工作由专职资料员</w:t>
      </w:r>
      <w:r>
        <w:rPr>
          <w:rFonts w:hint="eastAsia"/>
        </w:rPr>
        <w:t>完毕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（2）设专职资料员：负责在单位工程</w:t>
      </w:r>
      <w:r>
        <w:rPr>
          <w:rFonts w:hint="eastAsia"/>
        </w:rPr>
        <w:t>竣工</w:t>
      </w:r>
      <w:r>
        <w:rPr>
          <w:rFonts w:hint="eastAsia"/>
        </w:rPr>
        <w:t>时对施工工程送交</w:t>
      </w:r>
      <w:r>
        <w:rPr>
          <w:rFonts w:hint="eastAsia"/>
        </w:rPr>
        <w:t>旳</w:t>
      </w:r>
      <w:r>
        <w:rPr>
          <w:rFonts w:hint="eastAsia"/>
        </w:rPr>
        <w:t>工程技术档案按照</w:t>
      </w:r>
      <w:r>
        <w:rPr>
          <w:rFonts w:hint="eastAsia"/>
        </w:rPr>
        <w:t>国标</w:t>
      </w:r>
      <w:r>
        <w:rPr>
          <w:rFonts w:hint="eastAsia"/>
        </w:rPr>
        <w:t>进行</w:t>
      </w:r>
      <w:r>
        <w:rPr>
          <w:rFonts w:hint="eastAsia"/>
        </w:rPr>
        <w:t>搜集</w:t>
      </w:r>
      <w:r>
        <w:rPr>
          <w:rFonts w:hint="eastAsia"/>
        </w:rPr>
        <w:t>、分类、汇总、</w:t>
      </w:r>
      <w:r>
        <w:rPr>
          <w:rFonts w:hint="eastAsia"/>
        </w:rPr>
        <w:t>整顿</w:t>
      </w:r>
      <w:r>
        <w:rPr>
          <w:rFonts w:hint="eastAsia"/>
        </w:rPr>
        <w:t>，并编写工程技术资料一览表，待工程竣工验收时，随同单位工程</w:t>
      </w:r>
      <w:r>
        <w:rPr>
          <w:rFonts w:hint="eastAsia"/>
        </w:rPr>
        <w:t>旳</w:t>
      </w:r>
      <w:r>
        <w:rPr>
          <w:rFonts w:hint="eastAsia"/>
        </w:rPr>
        <w:t>交接</w:t>
      </w:r>
      <w:r>
        <w:rPr>
          <w:rFonts w:hint="eastAsia"/>
        </w:rPr>
        <w:t>同步</w:t>
      </w:r>
      <w:r>
        <w:rPr>
          <w:rFonts w:hint="eastAsia"/>
        </w:rPr>
        <w:t>移交给</w:t>
      </w:r>
      <w:r>
        <w:rPr>
          <w:rFonts w:hint="eastAsia"/>
        </w:rPr>
        <w:t>有关</w:t>
      </w:r>
      <w:r>
        <w:rPr>
          <w:rFonts w:hint="eastAsia"/>
        </w:rPr>
        <w:t>单位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32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（3）资料与进度同步：项目技术资料</w:t>
      </w:r>
      <w:r>
        <w:rPr>
          <w:rFonts w:hint="eastAsia"/>
        </w:rPr>
        <w:t>搜集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与项目施工进度同步，从工程施工准备工作开始，即开始进行文件材料</w:t>
      </w:r>
      <w:r>
        <w:rPr>
          <w:rFonts w:hint="eastAsia"/>
        </w:rPr>
        <w:t>旳</w:t>
      </w:r>
      <w:r>
        <w:rPr>
          <w:rFonts w:hint="eastAsia"/>
        </w:rPr>
        <w:t>积累、</w:t>
      </w:r>
      <w:r>
        <w:rPr>
          <w:rFonts w:hint="eastAsia"/>
        </w:rPr>
        <w:t>整顿</w:t>
      </w:r>
      <w:r>
        <w:rPr>
          <w:rFonts w:hint="eastAsia"/>
        </w:rPr>
        <w:t>、审查工作，项目竣工验收时，</w:t>
      </w:r>
      <w:r>
        <w:rPr>
          <w:rFonts w:hint="eastAsia"/>
        </w:rPr>
        <w:t>完毕</w:t>
      </w:r>
      <w:r>
        <w:rPr>
          <w:rFonts w:hint="eastAsia"/>
        </w:rPr>
        <w:t>文件材料归档和验收工作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（4）填写规范：工程所用</w:t>
      </w:r>
      <w:r>
        <w:rPr>
          <w:rFonts w:hint="eastAsia"/>
        </w:rPr>
        <w:t>旳</w:t>
      </w:r>
      <w:r>
        <w:rPr>
          <w:rFonts w:hint="eastAsia"/>
        </w:rPr>
        <w:t>多种</w:t>
      </w:r>
      <w:r>
        <w:rPr>
          <w:rFonts w:hint="eastAsia"/>
        </w:rPr>
        <w:t>表格与湖北省武汉市通用表格一致，并按照</w:t>
      </w:r>
      <w:r>
        <w:rPr>
          <w:rFonts w:hint="eastAsia"/>
        </w:rPr>
        <w:t>多种</w:t>
      </w:r>
      <w:r>
        <w:rPr>
          <w:rFonts w:hint="eastAsia"/>
        </w:rPr>
        <w:t>表格</w:t>
      </w:r>
      <w:r>
        <w:rPr>
          <w:rFonts w:hint="eastAsia"/>
        </w:rPr>
        <w:t>旳</w:t>
      </w:r>
      <w:r>
        <w:rPr>
          <w:rFonts w:hint="eastAsia"/>
        </w:rPr>
        <w:t>要求逐项详细填写清楚，分别签字盖章，作为技术文件存档；项目部在施工全过程中积累原始</w:t>
      </w:r>
      <w:r>
        <w:rPr>
          <w:rFonts w:hint="eastAsia"/>
        </w:rPr>
        <w:t>统计</w:t>
      </w:r>
      <w:r>
        <w:rPr>
          <w:rFonts w:hint="eastAsia"/>
        </w:rPr>
        <w:t>和资料，均应按</w:t>
      </w:r>
      <w:r>
        <w:rPr>
          <w:rFonts w:hint="eastAsia"/>
        </w:rPr>
        <w:t>企业</w:t>
      </w:r>
      <w:r>
        <w:rPr>
          <w:rFonts w:hint="eastAsia"/>
        </w:rPr>
        <w:t>要求</w:t>
      </w:r>
      <w:r>
        <w:rPr>
          <w:rFonts w:hint="eastAsia"/>
        </w:rPr>
        <w:t>分册填写、汇总；为了利于工程技术资料</w:t>
      </w:r>
      <w:r>
        <w:rPr>
          <w:rFonts w:hint="eastAsia"/>
        </w:rPr>
        <w:t>长久</w:t>
      </w:r>
      <w:r>
        <w:rPr>
          <w:rFonts w:hint="eastAsia"/>
        </w:rPr>
        <w:t>保存，根据有关要求，施工技术资料选用不易褪色</w:t>
      </w:r>
      <w:r>
        <w:rPr>
          <w:rFonts w:hint="eastAsia"/>
        </w:rPr>
        <w:t>旳</w:t>
      </w:r>
      <w:r>
        <w:rPr>
          <w:rFonts w:hint="eastAsia"/>
        </w:rPr>
        <w:t>书写材料书写、绘制，还应选用钢笔填写（用碳素墨水），</w:t>
      </w:r>
      <w:r>
        <w:rPr>
          <w:rFonts w:hint="eastAsia"/>
        </w:rPr>
        <w:t>笔迹</w:t>
      </w:r>
      <w:r>
        <w:rPr>
          <w:rFonts w:hint="eastAsia"/>
        </w:rPr>
        <w:t>清楚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（5）内容真实：工程资料员应严格执行工程技术资料</w:t>
      </w:r>
      <w:r>
        <w:rPr>
          <w:rFonts w:hint="eastAsia"/>
        </w:rPr>
        <w:t>旳</w:t>
      </w:r>
      <w:r>
        <w:rPr>
          <w:rFonts w:hint="eastAsia"/>
        </w:rPr>
        <w:t>填写制度，对</w:t>
      </w:r>
      <w:r>
        <w:rPr>
          <w:rFonts w:hint="eastAsia"/>
        </w:rPr>
        <w:t>搜集</w:t>
      </w:r>
      <w:r>
        <w:rPr>
          <w:rFonts w:hint="eastAsia"/>
        </w:rPr>
        <w:t>旳</w:t>
      </w:r>
      <w:r>
        <w:rPr>
          <w:rFonts w:hint="eastAsia"/>
        </w:rPr>
        <w:t>施工技术资料</w:t>
      </w:r>
      <w:r>
        <w:rPr>
          <w:rFonts w:hint="eastAsia"/>
        </w:rPr>
        <w:t>旳</w:t>
      </w:r>
      <w:r>
        <w:rPr>
          <w:rFonts w:hint="eastAsia"/>
        </w:rPr>
        <w:t>精确</w:t>
      </w:r>
      <w:r>
        <w:rPr>
          <w:rFonts w:hint="eastAsia"/>
        </w:rPr>
        <w:t>性、完整性负责，做到内容真实可靠，数据</w:t>
      </w:r>
      <w:r>
        <w:rPr>
          <w:rFonts w:hint="eastAsia"/>
        </w:rPr>
        <w:t>精确</w:t>
      </w:r>
      <w:r>
        <w:rPr>
          <w:rFonts w:hint="eastAsia"/>
        </w:rPr>
        <w:t>。工程技术</w:t>
      </w:r>
      <w:r>
        <w:rPr>
          <w:rFonts w:hint="eastAsia"/>
        </w:rPr>
        <w:t>旳</w:t>
      </w:r>
      <w:r>
        <w:rPr>
          <w:rFonts w:hint="eastAsia"/>
        </w:rPr>
        <w:t>原始资料应经项目经理总工正式审定，</w:t>
      </w:r>
      <w:r>
        <w:rPr>
          <w:rFonts w:hint="eastAsia"/>
        </w:rPr>
        <w:t>全部</w:t>
      </w:r>
      <w:r>
        <w:rPr>
          <w:rFonts w:hint="eastAsia"/>
        </w:rPr>
        <w:t>资料、文件都应如实</w:t>
      </w:r>
      <w:r>
        <w:rPr>
          <w:rFonts w:hint="eastAsia"/>
        </w:rPr>
        <w:t>反应</w:t>
      </w:r>
      <w:r>
        <w:rPr>
          <w:rFonts w:hint="eastAsia"/>
        </w:rPr>
        <w:t>情况，对于在甲方会签过程中所发生</w:t>
      </w:r>
      <w:r>
        <w:rPr>
          <w:rFonts w:hint="eastAsia"/>
        </w:rPr>
        <w:t>旳</w:t>
      </w:r>
      <w:r>
        <w:rPr>
          <w:rFonts w:hint="eastAsia"/>
        </w:rPr>
        <w:t>更改内容</w:t>
      </w:r>
      <w:r>
        <w:rPr>
          <w:rFonts w:hint="eastAsia"/>
        </w:rPr>
        <w:t>旳</w:t>
      </w:r>
      <w:r>
        <w:rPr>
          <w:rFonts w:hint="eastAsia"/>
        </w:rPr>
        <w:t>档案材料，应由变更单位在更改内容处签字盖章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（6）分包资料：各分包单位应每天</w:t>
      </w:r>
      <w:r>
        <w:rPr>
          <w:rFonts w:hint="eastAsia"/>
        </w:rPr>
        <w:t>统计</w:t>
      </w:r>
      <w:r>
        <w:rPr>
          <w:rFonts w:hint="eastAsia"/>
        </w:rPr>
        <w:t>好本单位在现场施工时所发生</w:t>
      </w:r>
      <w:r>
        <w:rPr>
          <w:rFonts w:hint="eastAsia"/>
        </w:rPr>
        <w:t>旳</w:t>
      </w:r>
      <w:r>
        <w:rPr>
          <w:rFonts w:hint="eastAsia"/>
        </w:rPr>
        <w:t>工作量、人工、机械使用、施工部位、材料设备进出场、质量问题、产生原因、补救</w:t>
      </w:r>
      <w:r>
        <w:rPr>
          <w:rFonts w:hint="eastAsia"/>
        </w:rPr>
        <w:t>措施</w:t>
      </w:r>
      <w:r>
        <w:rPr>
          <w:rFonts w:hint="eastAsia"/>
        </w:rPr>
        <w:t>及天气情况等内容，并隔天交给总承包方。我方汇总</w:t>
      </w:r>
      <w:r>
        <w:rPr>
          <w:rFonts w:hint="eastAsia"/>
        </w:rPr>
        <w:t>统计</w:t>
      </w:r>
      <w:r>
        <w:rPr>
          <w:rFonts w:hint="eastAsia"/>
        </w:rPr>
        <w:t>施工</w:t>
      </w:r>
      <w:r>
        <w:rPr>
          <w:rFonts w:hint="eastAsia"/>
        </w:rPr>
        <w:t>日志</w:t>
      </w:r>
      <w:r>
        <w:rPr>
          <w:rFonts w:hint="eastAsia"/>
        </w:rPr>
        <w:t>后，于隔天下午下班前交监理方审阅，并应作为资料归档备案。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（7）资料报验：在各分项施工前及时向监理报验、报检；每项工程施工技术资料均</w:t>
      </w:r>
      <w:r>
        <w:rPr>
          <w:rFonts w:hint="eastAsia"/>
        </w:rPr>
        <w:t>整顿</w:t>
      </w:r>
      <w:r>
        <w:rPr>
          <w:rFonts w:hint="eastAsia"/>
        </w:rPr>
        <w:t>四份（城建档案馆、建设单位、监理单位、施工单位各自保存1份）。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33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（8）资料提供：工程</w:t>
      </w:r>
      <w:r>
        <w:rPr>
          <w:rFonts w:hint="eastAsia"/>
        </w:rPr>
        <w:t>旳</w:t>
      </w:r>
      <w:r>
        <w:rPr>
          <w:rFonts w:hint="eastAsia"/>
        </w:rPr>
        <w:t>技术资料由与资料</w:t>
      </w:r>
      <w:r>
        <w:rPr>
          <w:rFonts w:hint="eastAsia"/>
        </w:rPr>
        <w:t>有关</w:t>
      </w:r>
      <w:r>
        <w:rPr>
          <w:rFonts w:hint="eastAsia"/>
        </w:rPr>
        <w:t>旳</w:t>
      </w:r>
      <w:r>
        <w:rPr>
          <w:rFonts w:hint="eastAsia"/>
        </w:rPr>
        <w:t>部门或责任人（内业技术员、工长、材料员、试验员、测量员、质检员）提供；凡提供资料</w:t>
      </w:r>
      <w:r>
        <w:rPr>
          <w:rFonts w:hint="eastAsia"/>
        </w:rPr>
        <w:t>旳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部门及责任人必须按施工程序及时向质检人员提供工程资料。质检人员平时按分部工程</w:t>
      </w:r>
      <w:r>
        <w:rPr>
          <w:rFonts w:hint="eastAsia"/>
        </w:rPr>
        <w:t>检验</w:t>
      </w:r>
      <w:r>
        <w:rPr>
          <w:rFonts w:hint="eastAsia"/>
        </w:rPr>
        <w:t>资料，每分部工程（或逐层）</w:t>
      </w:r>
      <w:r>
        <w:rPr>
          <w:rFonts w:hint="eastAsia"/>
        </w:rPr>
        <w:t>完毕</w:t>
      </w:r>
      <w:r>
        <w:rPr>
          <w:rFonts w:hint="eastAsia"/>
        </w:rPr>
        <w:t>后，月底将分部工程</w:t>
      </w:r>
      <w:r>
        <w:rPr>
          <w:rFonts w:hint="eastAsia"/>
        </w:rPr>
        <w:t>全部</w:t>
      </w:r>
      <w:r>
        <w:rPr>
          <w:rFonts w:hint="eastAsia"/>
        </w:rPr>
        <w:t>资料</w:t>
      </w:r>
      <w:r>
        <w:rPr>
          <w:rFonts w:hint="eastAsia"/>
        </w:rPr>
        <w:t>搜集</w:t>
      </w:r>
      <w:r>
        <w:rPr>
          <w:rFonts w:hint="eastAsia"/>
        </w:rPr>
        <w:t>整顿</w:t>
      </w:r>
      <w:r>
        <w:rPr>
          <w:rFonts w:hint="eastAsia"/>
        </w:rPr>
        <w:t>齐全，移交给资料员，</w:t>
      </w:r>
      <w:r>
        <w:rPr>
          <w:rFonts w:hint="eastAsia"/>
        </w:rPr>
        <w:t>同步</w:t>
      </w:r>
      <w:r>
        <w:rPr>
          <w:rFonts w:hint="eastAsia"/>
        </w:rPr>
        <w:t>向项目总工</w:t>
      </w:r>
      <w:r>
        <w:rPr>
          <w:rFonts w:hint="eastAsia"/>
        </w:rPr>
        <w:t>报告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  <w:b/>
        </w:rPr>
      </w:pPr>
      <w:r>
        <w:rPr>
          <w:rFonts w:hint="eastAsia"/>
        </w:rPr>
        <w:t>（9）资料归档备案：按国家现行</w:t>
      </w:r>
      <w:r>
        <w:rPr>
          <w:rFonts w:hint="eastAsia"/>
        </w:rPr>
        <w:t>旳</w:t>
      </w:r>
      <w:r>
        <w:rPr>
          <w:rFonts w:hint="eastAsia"/>
        </w:rPr>
        <w:t>有关建筑工程资料归档要求，</w:t>
      </w:r>
      <w:r>
        <w:rPr>
          <w:rFonts w:hint="eastAsia"/>
        </w:rPr>
        <w:t>搜集</w:t>
      </w:r>
      <w:r>
        <w:rPr>
          <w:rFonts w:hint="eastAsia"/>
        </w:rPr>
        <w:t>、</w:t>
      </w:r>
      <w:r>
        <w:rPr>
          <w:rFonts w:hint="eastAsia"/>
        </w:rPr>
        <w:t>整顿</w:t>
      </w:r>
      <w:r>
        <w:rPr>
          <w:rFonts w:hint="eastAsia"/>
        </w:rPr>
        <w:t>工程资料，并按城建档案馆</w:t>
      </w:r>
      <w:r>
        <w:rPr>
          <w:rFonts w:hint="eastAsia"/>
        </w:rPr>
        <w:t>旳</w:t>
      </w:r>
      <w:r>
        <w:rPr>
          <w:rFonts w:hint="eastAsia"/>
        </w:rPr>
        <w:t>要求送资料备案。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11、回访维修制度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（1）各分包单位负责工程施工期间</w:t>
      </w:r>
      <w:r>
        <w:rPr>
          <w:rFonts w:hint="eastAsia"/>
        </w:rPr>
        <w:t>旳</w:t>
      </w:r>
      <w:r>
        <w:rPr>
          <w:rFonts w:hint="eastAsia"/>
        </w:rPr>
        <w:t>产品保护，凡因施工造成</w:t>
      </w:r>
      <w:r>
        <w:rPr>
          <w:rFonts w:hint="eastAsia"/>
        </w:rPr>
        <w:t>旳</w:t>
      </w:r>
      <w:r>
        <w:rPr>
          <w:rFonts w:hint="eastAsia"/>
        </w:rPr>
        <w:t>产品破坏均应由各分包单位</w:t>
      </w:r>
      <w:r>
        <w:rPr>
          <w:rFonts w:hint="eastAsia"/>
        </w:rPr>
        <w:t>补偿</w:t>
      </w:r>
      <w:r>
        <w:rPr>
          <w:rFonts w:hint="eastAsia"/>
        </w:rPr>
        <w:t>，由总承包方监督实施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（2）本工程交付建设方使用后（若分阶段交付，分别以分阶段交付日算起），总承包方在6个月后进行一次工程质量回访，一年后进行第二次工程质量回访，征询</w:t>
      </w:r>
      <w:r>
        <w:rPr>
          <w:rFonts w:hint="eastAsia"/>
        </w:rPr>
        <w:t>顾客</w:t>
      </w:r>
      <w:r>
        <w:rPr>
          <w:rFonts w:hint="eastAsia"/>
        </w:rPr>
        <w:t>意见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（3）工程质量回访后（在一年内随叫随到），凡属于我总承包在施工时造成</w:t>
      </w:r>
      <w:r>
        <w:rPr>
          <w:rFonts w:hint="eastAsia"/>
        </w:rPr>
        <w:t>旳</w:t>
      </w:r>
      <w:r>
        <w:rPr>
          <w:rFonts w:hint="eastAsia"/>
        </w:rPr>
        <w:t>质量均由总承包方负责维修，不留隐患，一切费用由总承包方负责。凡不属于我总承包方造成</w:t>
      </w:r>
      <w:r>
        <w:rPr>
          <w:rFonts w:hint="eastAsia"/>
        </w:rPr>
        <w:t>旳</w:t>
      </w:r>
      <w:r>
        <w:rPr>
          <w:rFonts w:hint="eastAsia"/>
        </w:rPr>
        <w:t>质量问题而建设方要求维修时，总承包方</w:t>
      </w:r>
      <w:r>
        <w:rPr>
          <w:rFonts w:hint="eastAsia"/>
        </w:rPr>
        <w:t>帮助</w:t>
      </w:r>
      <w:r>
        <w:rPr>
          <w:rFonts w:hint="eastAsia"/>
        </w:rPr>
        <w:t>处理</w:t>
      </w:r>
      <w:r>
        <w:rPr>
          <w:rFonts w:hint="eastAsia"/>
        </w:rPr>
        <w:t>问题，费用由建设方承担</w:t>
      </w:r>
      <w:r>
        <w:rPr>
          <w:rFonts w:hint="eastAsia"/>
          <w:lang w:eastAsia="zh-CN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（4）在回访维修期间，进行维修后</w:t>
      </w:r>
      <w:r>
        <w:rPr>
          <w:rFonts w:hint="eastAsia"/>
        </w:rPr>
        <w:t>旳</w:t>
      </w:r>
      <w:r>
        <w:rPr>
          <w:rFonts w:hint="eastAsia"/>
        </w:rPr>
        <w:t>工程，应由业主签字确认。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材料进场检验制度：本工程</w:t>
      </w:r>
      <w:r>
        <w:rPr>
          <w:rFonts w:hint="eastAsia"/>
        </w:rPr>
        <w:t>旳</w:t>
      </w:r>
      <w:r>
        <w:rPr>
          <w:rFonts w:hint="eastAsia"/>
        </w:rPr>
        <w:t>钢筋、水泥和混凝土及</w:t>
      </w:r>
      <w:r>
        <w:rPr>
          <w:rFonts w:hint="eastAsia"/>
        </w:rPr>
        <w:t>其他</w:t>
      </w:r>
      <w:r>
        <w:rPr>
          <w:rFonts w:hint="eastAsia"/>
        </w:rPr>
        <w:t>各类材料需具有出厂合格证，并根据国家规范要求分批量进行抽检，抽检不合格</w:t>
      </w:r>
      <w:r>
        <w:rPr>
          <w:rFonts w:hint="eastAsia"/>
        </w:rPr>
        <w:t>旳</w:t>
      </w:r>
      <w:r>
        <w:rPr>
          <w:rFonts w:hint="eastAsia"/>
        </w:rPr>
        <w:t>材料一律不准使用。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34"/>
          <w:cols w:num="1" w:space="425"/>
          <w:titlePg w:val="0"/>
          <w:docGrid w:type="lines" w:linePitch="312" w:charSpace="0"/>
        </w:sect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12、施工挂牌制度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主要工种如钢筋、混凝土、模板、砌砖、抹灰等，施工过程中在现场</w:t>
      </w:r>
      <w:r>
        <w:rPr>
          <w:rFonts w:hint="eastAsia"/>
        </w:rPr>
        <w:t>实施</w:t>
      </w:r>
      <w:r>
        <w:rPr>
          <w:rFonts w:hint="eastAsia"/>
        </w:rPr>
        <w:t>挂牌制，注明管理者、操作者、施工日期，并做相应</w:t>
      </w:r>
      <w:r>
        <w:rPr>
          <w:rFonts w:hint="eastAsia"/>
        </w:rPr>
        <w:t>旳</w:t>
      </w:r>
      <w:r>
        <w:rPr>
          <w:rFonts w:hint="eastAsia"/>
        </w:rPr>
        <w:t>图文</w:t>
      </w:r>
      <w:r>
        <w:rPr>
          <w:rFonts w:hint="eastAsia"/>
        </w:rPr>
        <w:t>统计</w:t>
      </w:r>
      <w:r>
        <w:rPr>
          <w:rFonts w:hint="eastAsia"/>
        </w:rPr>
        <w:t>，作为</w:t>
      </w:r>
      <w:r>
        <w:rPr>
          <w:rFonts w:hint="eastAsia"/>
        </w:rPr>
        <w:t>主要</w:t>
      </w:r>
      <w:r>
        <w:rPr>
          <w:rFonts w:hint="eastAsia"/>
        </w:rPr>
        <w:t>旳</w:t>
      </w:r>
      <w:r>
        <w:rPr>
          <w:rFonts w:hint="eastAsia"/>
        </w:rPr>
        <w:t>施工档案保存。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13、过程三检制度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实施</w:t>
      </w:r>
      <w:r>
        <w:rPr>
          <w:rFonts w:hint="eastAsia"/>
        </w:rPr>
        <w:t>并坚持自检、互检、交接检制度、自检要做好文字</w:t>
      </w:r>
      <w:r>
        <w:rPr>
          <w:rFonts w:hint="eastAsia"/>
        </w:rPr>
        <w:t>统计</w:t>
      </w:r>
      <w:r>
        <w:rPr>
          <w:rFonts w:hint="eastAsia"/>
        </w:rPr>
        <w:t>。隐蔽工程由项目总工组织工长、质量</w:t>
      </w:r>
      <w:r>
        <w:rPr>
          <w:rFonts w:hint="eastAsia"/>
        </w:rPr>
        <w:t>检验</w:t>
      </w:r>
      <w:r>
        <w:rPr>
          <w:rFonts w:hint="eastAsia"/>
        </w:rPr>
        <w:t>员、班组长</w:t>
      </w:r>
      <w:r>
        <w:rPr>
          <w:rFonts w:hint="eastAsia"/>
        </w:rPr>
        <w:t>检验</w:t>
      </w:r>
      <w:r>
        <w:rPr>
          <w:rFonts w:hint="eastAsia"/>
        </w:rPr>
        <w:t>，并做出较详细</w:t>
      </w:r>
      <w:r>
        <w:rPr>
          <w:rFonts w:hint="eastAsia"/>
        </w:rPr>
        <w:t>旳</w:t>
      </w:r>
      <w:r>
        <w:rPr>
          <w:rFonts w:hint="eastAsia"/>
        </w:rPr>
        <w:t>文字</w:t>
      </w:r>
      <w:r>
        <w:rPr>
          <w:rFonts w:hint="eastAsia"/>
        </w:rPr>
        <w:t>统计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14、质量否决制度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不合格分项、分部和单位工程必须进行返工，出现不合格产品</w:t>
      </w:r>
      <w:r>
        <w:rPr>
          <w:rFonts w:hint="eastAsia"/>
        </w:rPr>
        <w:t>采用</w:t>
      </w:r>
      <w:r>
        <w:rPr>
          <w:rFonts w:hint="eastAsia"/>
        </w:rPr>
        <w:t>必要</w:t>
      </w:r>
      <w:r>
        <w:rPr>
          <w:rFonts w:hint="eastAsia"/>
        </w:rPr>
        <w:t>旳</w:t>
      </w:r>
      <w:r>
        <w:rPr>
          <w:rFonts w:hint="eastAsia"/>
        </w:rPr>
        <w:t>纠正措施。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15、培训上岗制度</w:t>
      </w:r>
    </w:p>
    <w:p>
      <w:pPr>
        <w:pStyle w:val="2"/>
        <w:spacing w:line="500" w:lineRule="auto"/>
        <w:rPr>
          <w:rFonts w:hint="eastAsia"/>
          <w:b/>
        </w:rPr>
      </w:pPr>
      <w:r>
        <w:rPr>
          <w:rFonts w:hint="eastAsia"/>
        </w:rPr>
        <w:t>工程项目所管理</w:t>
      </w:r>
      <w:r>
        <w:rPr>
          <w:rFonts w:hint="eastAsia"/>
        </w:rPr>
        <w:t>旳</w:t>
      </w:r>
      <w:r>
        <w:rPr>
          <w:rFonts w:hint="eastAsia"/>
        </w:rPr>
        <w:t>操作人员应经过业务技能培训，并持证上岗</w:t>
      </w:r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、技术</w:t>
      </w:r>
      <w:r>
        <w:rPr>
          <w:rFonts w:hint="eastAsia"/>
        </w:rPr>
        <w:t>确保</w:t>
      </w:r>
      <w:r>
        <w:rPr>
          <w:rFonts w:hint="eastAsia"/>
        </w:rPr>
        <w:t>措施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1、施工前，技术</w:t>
      </w:r>
      <w:r>
        <w:rPr>
          <w:rFonts w:hint="eastAsia"/>
        </w:rPr>
        <w:t>责任人</w:t>
      </w:r>
      <w:r>
        <w:rPr>
          <w:rFonts w:hint="eastAsia"/>
        </w:rPr>
        <w:t>组织工长、内业、质安员</w:t>
      </w:r>
      <w:r>
        <w:rPr>
          <w:rFonts w:hint="eastAsia"/>
        </w:rPr>
        <w:t>仔细</w:t>
      </w:r>
      <w:r>
        <w:rPr>
          <w:rFonts w:hint="eastAsia"/>
        </w:rPr>
        <w:t>学习有关规范、施工工艺及操作规程，熟悉图纸，做好图纸会审工作，有针对性性地进行技术交底。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2、针对该工程</w:t>
      </w:r>
      <w:r>
        <w:rPr>
          <w:rFonts w:hint="eastAsia"/>
        </w:rPr>
        <w:t>旳</w:t>
      </w:r>
      <w:r>
        <w:rPr>
          <w:rFonts w:hint="eastAsia"/>
        </w:rPr>
        <w:t>施工难点，制定详细</w:t>
      </w:r>
      <w:r>
        <w:rPr>
          <w:rFonts w:hint="eastAsia"/>
        </w:rPr>
        <w:t>旳</w:t>
      </w:r>
      <w:r>
        <w:rPr>
          <w:rFonts w:hint="eastAsia"/>
        </w:rPr>
        <w:t>施工工艺流程，严格施工，确保工程质量。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35"/>
          <w:cols w:num="1" w:space="425"/>
          <w:titlePg w:val="0"/>
          <w:docGrid w:type="lines" w:linePitch="312" w:charSpace="0"/>
        </w:sect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3、严格按图施工。凡因施工或业主要求变更</w:t>
      </w:r>
      <w:r>
        <w:rPr>
          <w:rFonts w:hint="eastAsia"/>
        </w:rPr>
        <w:t>旳</w:t>
      </w:r>
      <w:r>
        <w:rPr>
          <w:rFonts w:hint="eastAsia"/>
        </w:rPr>
        <w:t>，必须办理设计变更</w:t>
      </w:r>
      <w:r>
        <w:rPr>
          <w:rFonts w:hint="eastAsia"/>
        </w:rPr>
        <w:t>告知</w:t>
      </w:r>
      <w:r>
        <w:rPr>
          <w:rFonts w:hint="eastAsia"/>
        </w:rPr>
        <w:t>或核定单，经设计单位同意后，</w:t>
      </w:r>
      <w:r>
        <w:rPr>
          <w:rFonts w:hint="eastAsia"/>
        </w:rPr>
        <w:t>才干</w:t>
      </w:r>
      <w:r>
        <w:rPr>
          <w:rFonts w:hint="eastAsia"/>
        </w:rPr>
        <w:t>施工。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4、严格技术复核制度。轴线、标高测量员施测后，应由工长、质量员复核无误后，</w:t>
      </w:r>
      <w:r>
        <w:rPr>
          <w:rFonts w:hint="eastAsia"/>
        </w:rPr>
        <w:t>才干</w:t>
      </w:r>
      <w:r>
        <w:rPr>
          <w:rFonts w:hint="eastAsia"/>
        </w:rPr>
        <w:t>在建筑物上作出</w:t>
      </w:r>
      <w:r>
        <w:rPr>
          <w:rFonts w:hint="eastAsia"/>
        </w:rPr>
        <w:t>标识</w:t>
      </w:r>
      <w:r>
        <w:rPr>
          <w:rFonts w:hint="eastAsia"/>
        </w:rPr>
        <w:t>。隐蔽工程应由质检站、设计院、业主共同</w:t>
      </w:r>
      <w:r>
        <w:rPr>
          <w:rFonts w:hint="eastAsia"/>
        </w:rPr>
        <w:t>检验</w:t>
      </w:r>
      <w:r>
        <w:rPr>
          <w:rFonts w:hint="eastAsia"/>
        </w:rPr>
        <w:t>合格签字后，</w:t>
      </w:r>
      <w:r>
        <w:rPr>
          <w:rFonts w:hint="eastAsia"/>
        </w:rPr>
        <w:t>才干</w:t>
      </w:r>
      <w:r>
        <w:rPr>
          <w:rFonts w:hint="eastAsia"/>
        </w:rPr>
        <w:t>进入下一道工序。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5、技术</w:t>
      </w:r>
      <w:r>
        <w:rPr>
          <w:rFonts w:hint="eastAsia"/>
        </w:rPr>
        <w:t>责任人</w:t>
      </w:r>
      <w:r>
        <w:rPr>
          <w:rFonts w:hint="eastAsia"/>
        </w:rPr>
        <w:t>要经常</w:t>
      </w:r>
      <w:r>
        <w:rPr>
          <w:rFonts w:hint="eastAsia"/>
        </w:rPr>
        <w:t>检验</w:t>
      </w:r>
      <w:r>
        <w:rPr>
          <w:rFonts w:hint="eastAsia"/>
        </w:rPr>
        <w:t>多种</w:t>
      </w:r>
      <w:r>
        <w:rPr>
          <w:rFonts w:hint="eastAsia"/>
        </w:rPr>
        <w:t>统计</w:t>
      </w:r>
      <w:r>
        <w:rPr>
          <w:rFonts w:hint="eastAsia"/>
        </w:rPr>
        <w:t>、报告，</w:t>
      </w:r>
      <w:r>
        <w:rPr>
          <w:rFonts w:hint="eastAsia"/>
        </w:rPr>
        <w:t>发觉</w:t>
      </w:r>
      <w:r>
        <w:rPr>
          <w:rFonts w:hint="eastAsia"/>
        </w:rPr>
        <w:t>问题及时处理。作好施工技术档案和</w:t>
      </w:r>
      <w:r>
        <w:rPr>
          <w:rFonts w:hint="eastAsia"/>
        </w:rPr>
        <w:t>多种</w:t>
      </w:r>
      <w:r>
        <w:rPr>
          <w:rFonts w:hint="eastAsia"/>
        </w:rPr>
        <w:t>资料</w:t>
      </w:r>
      <w:r>
        <w:rPr>
          <w:rFonts w:hint="eastAsia"/>
        </w:rPr>
        <w:t>旳</w:t>
      </w:r>
      <w:r>
        <w:rPr>
          <w:rFonts w:hint="eastAsia"/>
        </w:rPr>
        <w:t>搜集</w:t>
      </w:r>
      <w:r>
        <w:rPr>
          <w:rFonts w:hint="eastAsia"/>
        </w:rPr>
        <w:t>与</w:t>
      </w:r>
      <w:r>
        <w:rPr>
          <w:rFonts w:hint="eastAsia"/>
        </w:rPr>
        <w:t>整顿</w:t>
      </w:r>
      <w:r>
        <w:rPr>
          <w:rFonts w:hint="eastAsia"/>
        </w:rPr>
        <w:t>，作好施工</w:t>
      </w:r>
      <w:r>
        <w:rPr>
          <w:rFonts w:hint="eastAsia"/>
        </w:rPr>
        <w:t>日志</w:t>
      </w:r>
      <w:r>
        <w:rPr>
          <w:rFonts w:hint="eastAsia"/>
        </w:rPr>
        <w:t>，</w:t>
      </w:r>
      <w:r>
        <w:rPr>
          <w:rFonts w:hint="eastAsia"/>
        </w:rPr>
        <w:t>实施</w:t>
      </w:r>
      <w:r>
        <w:rPr>
          <w:rFonts w:hint="eastAsia"/>
        </w:rPr>
        <w:t>施工管理和施工技术资料</w:t>
      </w:r>
      <w:r>
        <w:rPr>
          <w:rFonts w:hint="eastAsia"/>
        </w:rPr>
        <w:t>旳</w:t>
      </w:r>
      <w:r>
        <w:rPr>
          <w:rFonts w:hint="eastAsia"/>
        </w:rPr>
        <w:t>计算机管理。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6、装修工程坚持做好“样板间”，</w:t>
      </w:r>
      <w:r>
        <w:rPr>
          <w:rFonts w:hint="eastAsia"/>
        </w:rPr>
        <w:t>涉及</w:t>
      </w:r>
      <w:r>
        <w:rPr>
          <w:rFonts w:hint="eastAsia"/>
        </w:rPr>
        <w:t>墙砖、地砖面排版、天棚作法、内墙作法、内外墙装修等全部装修内容，待</w:t>
      </w:r>
      <w:r>
        <w:rPr>
          <w:rFonts w:hint="eastAsia"/>
        </w:rPr>
        <w:t>检验</w:t>
      </w:r>
      <w:r>
        <w:rPr>
          <w:rFonts w:hint="eastAsia"/>
        </w:rPr>
        <w:t>合格，业主、设计监理满意，施工人员参观学习后，再</w:t>
      </w:r>
      <w:r>
        <w:rPr>
          <w:rFonts w:hint="eastAsia"/>
        </w:rPr>
        <w:t>全方面</w:t>
      </w:r>
      <w:r>
        <w:rPr>
          <w:rFonts w:hint="eastAsia"/>
        </w:rPr>
        <w:t>展开装修工作。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7、最大</w:t>
      </w:r>
      <w:r>
        <w:rPr>
          <w:rFonts w:hint="eastAsia"/>
        </w:rPr>
        <w:t>程度</w:t>
      </w:r>
      <w:r>
        <w:rPr>
          <w:rFonts w:hint="eastAsia"/>
        </w:rPr>
        <w:t>地</w:t>
      </w:r>
      <w:r>
        <w:rPr>
          <w:rFonts w:hint="eastAsia"/>
        </w:rPr>
        <w:t>提升</w:t>
      </w:r>
      <w:r>
        <w:rPr>
          <w:rFonts w:hint="eastAsia"/>
        </w:rPr>
        <w:t>施工机械化程度，加大科技含量，发挥</w:t>
      </w:r>
      <w:r>
        <w:rPr>
          <w:rFonts w:hint="eastAsia"/>
        </w:rPr>
        <w:t>企业</w:t>
      </w:r>
      <w:r>
        <w:rPr>
          <w:rFonts w:hint="eastAsia"/>
        </w:rPr>
        <w:t>旳</w:t>
      </w:r>
      <w:r>
        <w:rPr>
          <w:rFonts w:hint="eastAsia"/>
        </w:rPr>
        <w:t>技术优势，充分利用新工艺、新技术，选用先进、合理、经济</w:t>
      </w:r>
      <w:r>
        <w:rPr>
          <w:rFonts w:hint="eastAsia"/>
        </w:rPr>
        <w:t>旳</w:t>
      </w:r>
      <w:r>
        <w:rPr>
          <w:rFonts w:hint="eastAsia"/>
        </w:rPr>
        <w:t>施工方案，</w:t>
      </w:r>
      <w:r>
        <w:rPr>
          <w:rFonts w:hint="eastAsia"/>
        </w:rPr>
        <w:t>提升</w:t>
      </w:r>
      <w:r>
        <w:rPr>
          <w:rFonts w:hint="eastAsia"/>
        </w:rPr>
        <w:t>施工</w:t>
      </w:r>
      <w:r>
        <w:rPr>
          <w:rFonts w:hint="eastAsia"/>
        </w:rPr>
        <w:t>旳</w:t>
      </w:r>
      <w:r>
        <w:rPr>
          <w:rFonts w:hint="eastAsia"/>
        </w:rPr>
        <w:t>科技水平，确保多、快、好、省地</w:t>
      </w:r>
      <w:r>
        <w:rPr>
          <w:rFonts w:hint="eastAsia"/>
        </w:rPr>
        <w:t>完毕</w:t>
      </w:r>
      <w:r>
        <w:rPr>
          <w:rFonts w:hint="eastAsia"/>
        </w:rPr>
        <w:t>业主交给</w:t>
      </w:r>
      <w:r>
        <w:rPr>
          <w:rFonts w:hint="eastAsia"/>
        </w:rPr>
        <w:t>旳</w:t>
      </w:r>
      <w:r>
        <w:rPr>
          <w:rFonts w:hint="eastAsia"/>
        </w:rPr>
        <w:t>施工任务。</w:t>
      </w:r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、原材料质量</w:t>
      </w:r>
      <w:r>
        <w:rPr>
          <w:rFonts w:hint="eastAsia"/>
        </w:rPr>
        <w:t>确保</w:t>
      </w:r>
      <w:r>
        <w:rPr>
          <w:rFonts w:hint="eastAsia"/>
        </w:rPr>
        <w:t>措施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1、为</w:t>
      </w:r>
      <w:r>
        <w:rPr>
          <w:rFonts w:hint="eastAsia"/>
        </w:rPr>
        <w:t>确保</w:t>
      </w:r>
      <w:r>
        <w:rPr>
          <w:rFonts w:hint="eastAsia"/>
        </w:rPr>
        <w:t>材料质量，要求材料管理部门严格按</w:t>
      </w:r>
      <w:r>
        <w:rPr>
          <w:rFonts w:hint="eastAsia"/>
        </w:rPr>
        <w:t>企业</w:t>
      </w:r>
      <w:r>
        <w:rPr>
          <w:rFonts w:hint="eastAsia"/>
        </w:rPr>
        <w:t>有关文件、</w:t>
      </w:r>
      <w:r>
        <w:rPr>
          <w:rFonts w:hint="eastAsia"/>
        </w:rPr>
        <w:t>要求</w:t>
      </w:r>
      <w:r>
        <w:rPr>
          <w:rFonts w:hint="eastAsia"/>
        </w:rPr>
        <w:t>及</w:t>
      </w:r>
      <w:r>
        <w:rPr>
          <w:rFonts w:hint="eastAsia"/>
        </w:rPr>
        <w:t>有关</w:t>
      </w:r>
      <w:r>
        <w:rPr>
          <w:rFonts w:hint="eastAsia"/>
        </w:rPr>
        <w:t>质量体系文件进行操作及管理，对采购</w:t>
      </w:r>
      <w:r>
        <w:rPr>
          <w:rFonts w:hint="eastAsia"/>
        </w:rPr>
        <w:t>旳</w:t>
      </w:r>
      <w:r>
        <w:rPr>
          <w:rFonts w:hint="eastAsia"/>
        </w:rPr>
        <w:t>原材料构（配）件半成品等，均要建立完善</w:t>
      </w:r>
      <w:r>
        <w:rPr>
          <w:rFonts w:hint="eastAsia"/>
        </w:rPr>
        <w:t>旳</w:t>
      </w:r>
      <w:r>
        <w:rPr>
          <w:rFonts w:hint="eastAsia"/>
        </w:rPr>
        <w:t>验收及送检制度，材料员对原材料、成品和半成品应先检验后收料，不合格</w:t>
      </w:r>
      <w:r>
        <w:rPr>
          <w:rFonts w:hint="eastAsia"/>
        </w:rPr>
        <w:t>旳</w:t>
      </w:r>
      <w:r>
        <w:rPr>
          <w:rFonts w:hint="eastAsia"/>
        </w:rPr>
        <w:t>材料不准进场，更不允许不合格材料用于施工。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36"/>
          <w:cols w:num="1" w:space="425"/>
          <w:titlePg w:val="0"/>
          <w:docGrid w:type="lines" w:linePitch="312" w:charSpace="0"/>
        </w:sect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2、在材料</w:t>
      </w:r>
      <w:r>
        <w:rPr>
          <w:rFonts w:hint="eastAsia"/>
        </w:rPr>
        <w:t>供给</w:t>
      </w:r>
      <w:r>
        <w:rPr>
          <w:rFonts w:hint="eastAsia"/>
        </w:rPr>
        <w:t>和使用过程中，对材料材质</w:t>
      </w:r>
      <w:r>
        <w:rPr>
          <w:rFonts w:hint="eastAsia"/>
        </w:rPr>
        <w:t>原则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严格把关，必须做到“四验”、“三把关”即“验规格、验品种、验数量、验质量”、“材料验收人员把关、技术质量试验人员把关、操作人员把关”，以</w:t>
      </w:r>
      <w:r>
        <w:rPr>
          <w:rFonts w:hint="eastAsia"/>
        </w:rPr>
        <w:t>确保</w:t>
      </w:r>
      <w:r>
        <w:rPr>
          <w:rFonts w:hint="eastAsia"/>
        </w:rPr>
        <w:t>用于本工程中</w:t>
      </w:r>
      <w:r>
        <w:rPr>
          <w:rFonts w:hint="eastAsia"/>
        </w:rPr>
        <w:t>旳</w:t>
      </w:r>
      <w:r>
        <w:rPr>
          <w:rFonts w:hint="eastAsia"/>
        </w:rPr>
        <w:t>多种</w:t>
      </w:r>
      <w:r>
        <w:rPr>
          <w:rFonts w:hint="eastAsia"/>
        </w:rPr>
        <w:t>材料均是合格优质</w:t>
      </w:r>
      <w:r>
        <w:rPr>
          <w:rFonts w:hint="eastAsia"/>
        </w:rPr>
        <w:t>旳</w:t>
      </w:r>
      <w:r>
        <w:rPr>
          <w:rFonts w:hint="eastAsia"/>
        </w:rPr>
        <w:t>材料。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3、原材料要</w:t>
      </w:r>
      <w:r>
        <w:rPr>
          <w:rFonts w:hint="eastAsia"/>
        </w:rPr>
        <w:t>具有</w:t>
      </w:r>
      <w:r>
        <w:rPr>
          <w:rFonts w:hint="eastAsia"/>
        </w:rPr>
        <w:t>出厂合格证或法定检验单位出具</w:t>
      </w:r>
      <w:r>
        <w:rPr>
          <w:rFonts w:hint="eastAsia"/>
        </w:rPr>
        <w:t>旳</w:t>
      </w:r>
      <w:r>
        <w:rPr>
          <w:rFonts w:hint="eastAsia"/>
        </w:rPr>
        <w:t>合格证明。钢筋、水泥还应注明出厂日期、批号、数量和使用部位，抄件应注明原件</w:t>
      </w:r>
      <w:r>
        <w:rPr>
          <w:rFonts w:hint="eastAsia"/>
        </w:rPr>
        <w:t>寄存</w:t>
      </w:r>
      <w:r>
        <w:rPr>
          <w:rFonts w:hint="eastAsia"/>
        </w:rPr>
        <w:t>单位和抄件人并签章。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4、加强原材料进场</w:t>
      </w:r>
      <w:r>
        <w:rPr>
          <w:rFonts w:hint="eastAsia"/>
        </w:rPr>
        <w:t>旳</w:t>
      </w:r>
      <w:r>
        <w:rPr>
          <w:rFonts w:hint="eastAsia"/>
        </w:rPr>
        <w:t>质量检验和施工过程中</w:t>
      </w:r>
      <w:r>
        <w:rPr>
          <w:rFonts w:hint="eastAsia"/>
        </w:rPr>
        <w:t>旳</w:t>
      </w:r>
      <w:r>
        <w:rPr>
          <w:rFonts w:hint="eastAsia"/>
        </w:rPr>
        <w:t>性能检测，凡不合格材料不准使用在工程上。对材质证明有怀疑或按</w:t>
      </w:r>
      <w:r>
        <w:rPr>
          <w:rFonts w:hint="eastAsia"/>
        </w:rPr>
        <w:t>要求</w:t>
      </w:r>
      <w:r>
        <w:rPr>
          <w:rFonts w:hint="eastAsia"/>
        </w:rPr>
        <w:t>需要复检</w:t>
      </w:r>
      <w:r>
        <w:rPr>
          <w:rFonts w:hint="eastAsia"/>
        </w:rPr>
        <w:t>旳</w:t>
      </w:r>
      <w:r>
        <w:rPr>
          <w:rFonts w:hint="eastAsia"/>
        </w:rPr>
        <w:t>材料应及时送检，未经检验合格，不得使用。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5、材料检验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（1）钢筋检验：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①钢筋进场必须要有出厂合格证，进场</w:t>
      </w:r>
      <w:r>
        <w:rPr>
          <w:rFonts w:hint="eastAsia"/>
        </w:rPr>
        <w:t>旳</w:t>
      </w:r>
      <w:r>
        <w:rPr>
          <w:rFonts w:hint="eastAsia"/>
        </w:rPr>
        <w:t>钢筋按</w:t>
      </w:r>
      <w:r>
        <w:rPr>
          <w:rFonts w:hint="eastAsia"/>
        </w:rPr>
        <w:t>要求</w:t>
      </w:r>
      <w:r>
        <w:rPr>
          <w:rFonts w:hint="eastAsia"/>
        </w:rPr>
        <w:t>进行抽检。</w:t>
      </w:r>
      <w:r>
        <w:rPr>
          <w:rFonts w:hint="eastAsia"/>
        </w:rPr>
        <w:t>检验</w:t>
      </w:r>
      <w:r>
        <w:rPr>
          <w:rFonts w:hint="eastAsia"/>
        </w:rPr>
        <w:t>内容</w:t>
      </w:r>
      <w:r>
        <w:rPr>
          <w:rFonts w:hint="eastAsia"/>
        </w:rPr>
        <w:t>涉及</w:t>
      </w:r>
      <w:r>
        <w:rPr>
          <w:rFonts w:hint="eastAsia"/>
        </w:rPr>
        <w:t>：</w:t>
      </w:r>
      <w:r>
        <w:rPr>
          <w:rFonts w:hint="eastAsia"/>
        </w:rPr>
        <w:t>核对</w:t>
      </w:r>
      <w:r>
        <w:rPr>
          <w:rFonts w:hint="eastAsia"/>
        </w:rPr>
        <w:t>标志、外观</w:t>
      </w:r>
      <w:r>
        <w:rPr>
          <w:rFonts w:hint="eastAsia"/>
        </w:rPr>
        <w:t>检验</w:t>
      </w:r>
      <w:r>
        <w:rPr>
          <w:rFonts w:hint="eastAsia"/>
        </w:rPr>
        <w:t>，并按规范取样送检、合格并经监理工程师检验合格签字后方可使用；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②钢筋取样按</w:t>
      </w:r>
      <w:r>
        <w:rPr>
          <w:rFonts w:hint="eastAsia"/>
        </w:rPr>
        <w:t>要求</w:t>
      </w:r>
      <w:r>
        <w:rPr>
          <w:rFonts w:hint="eastAsia"/>
        </w:rPr>
        <w:t>实施</w:t>
      </w:r>
      <w:r>
        <w:rPr>
          <w:rFonts w:hint="eastAsia"/>
        </w:rPr>
        <w:t>见证取样和送检，并做好见证</w:t>
      </w:r>
      <w:r>
        <w:rPr>
          <w:rFonts w:hint="eastAsia"/>
        </w:rPr>
        <w:t>统计</w:t>
      </w:r>
      <w:r>
        <w:rPr>
          <w:rFonts w:hint="eastAsia"/>
        </w:rPr>
        <w:t>。如钢筋出厂合格证为抄件（复印件），则应注明原件</w:t>
      </w:r>
      <w:r>
        <w:rPr>
          <w:rFonts w:hint="eastAsia"/>
        </w:rPr>
        <w:t>寄存</w:t>
      </w:r>
      <w:r>
        <w:rPr>
          <w:rFonts w:hint="eastAsia"/>
        </w:rPr>
        <w:t>单位，还应有抄送人、抄件（复印件）单位</w:t>
      </w:r>
      <w:r>
        <w:rPr>
          <w:rFonts w:hint="eastAsia"/>
        </w:rPr>
        <w:t>旳</w:t>
      </w:r>
      <w:r>
        <w:rPr>
          <w:rFonts w:hint="eastAsia"/>
        </w:rPr>
        <w:t>签字和盖章；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③钢材进场验收验收与材质检验后应按不同</w:t>
      </w:r>
      <w:r>
        <w:rPr>
          <w:rFonts w:hint="eastAsia"/>
        </w:rPr>
        <w:t>旳</w:t>
      </w:r>
      <w:r>
        <w:rPr>
          <w:rFonts w:hint="eastAsia"/>
        </w:rPr>
        <w:t>品种、规格及检验状态进行标识、挂牌；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37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④钢筋加工严格按照项目专业钢筋翻样员提供</w:t>
      </w:r>
      <w:r>
        <w:rPr>
          <w:rFonts w:hint="eastAsia"/>
        </w:rPr>
        <w:t>旳</w:t>
      </w:r>
      <w:r>
        <w:rPr>
          <w:rFonts w:hint="eastAsia"/>
        </w:rPr>
        <w:t>钢筋料表下料。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（2）砼检验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①根据武汉市有关</w:t>
      </w:r>
      <w:r>
        <w:rPr>
          <w:rFonts w:hint="eastAsia"/>
        </w:rPr>
        <w:t>要求</w:t>
      </w:r>
      <w:r>
        <w:rPr>
          <w:rFonts w:hint="eastAsia"/>
        </w:rPr>
        <w:t>本工程</w:t>
      </w:r>
      <w:r>
        <w:rPr>
          <w:rFonts w:hint="eastAsia"/>
        </w:rPr>
        <w:t>旳</w:t>
      </w:r>
      <w:r>
        <w:rPr>
          <w:rFonts w:hint="eastAsia"/>
        </w:rPr>
        <w:t>主体</w:t>
      </w:r>
      <w:r>
        <w:rPr>
          <w:rFonts w:hint="eastAsia"/>
        </w:rPr>
        <w:t>构造</w:t>
      </w:r>
      <w:r>
        <w:rPr>
          <w:rFonts w:hint="eastAsia"/>
        </w:rPr>
        <w:t>砼采用商品砼，</w:t>
      </w:r>
      <w:r>
        <w:rPr>
          <w:rFonts w:hint="eastAsia"/>
        </w:rPr>
        <w:t>所以</w:t>
      </w:r>
      <w:r>
        <w:rPr>
          <w:rFonts w:hint="eastAsia"/>
        </w:rPr>
        <w:t>，砼厂家应提供</w:t>
      </w:r>
      <w:r>
        <w:rPr>
          <w:rFonts w:hint="eastAsia"/>
        </w:rPr>
        <w:t>如下</w:t>
      </w:r>
      <w:r>
        <w:rPr>
          <w:rFonts w:hint="eastAsia"/>
        </w:rPr>
        <w:t>资料，并确保提供资料</w:t>
      </w:r>
      <w:r>
        <w:rPr>
          <w:rFonts w:hint="eastAsia"/>
        </w:rPr>
        <w:t>旳</w:t>
      </w:r>
      <w:r>
        <w:rPr>
          <w:rFonts w:hint="eastAsia"/>
        </w:rPr>
        <w:t>可追溯性，以供查询：水泥出厂合格证；水泥复试报告；砂试验报告；碎（卵）石试验报告；外加剂产品合格证及试验报告；掺和料试验报告；砼配合比及试配</w:t>
      </w:r>
      <w:r>
        <w:rPr>
          <w:rFonts w:hint="eastAsia"/>
        </w:rPr>
        <w:t>统计</w:t>
      </w:r>
      <w:r>
        <w:rPr>
          <w:rFonts w:hint="eastAsia"/>
        </w:rPr>
        <w:t>；砼抗压强度试验报告；砼坍落度测试</w:t>
      </w:r>
      <w:r>
        <w:rPr>
          <w:rFonts w:hint="eastAsia"/>
        </w:rPr>
        <w:t>统计</w:t>
      </w:r>
      <w:r>
        <w:rPr>
          <w:rFonts w:hint="eastAsia"/>
        </w:rPr>
        <w:t>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②本项目部对所用水泥及商品砼应做好如下工作：预拌砼出厂合格证（砼搅拌单位提供）；预拌砼</w:t>
      </w:r>
      <w:r>
        <w:rPr>
          <w:rFonts w:hint="eastAsia"/>
        </w:rPr>
        <w:t>运送</w:t>
      </w:r>
      <w:r>
        <w:rPr>
          <w:rFonts w:hint="eastAsia"/>
        </w:rPr>
        <w:t>单（砼搅拌单位提供）；砼现场见证取样</w:t>
      </w:r>
      <w:r>
        <w:rPr>
          <w:rFonts w:hint="eastAsia"/>
        </w:rPr>
        <w:t>统计</w:t>
      </w:r>
      <w:r>
        <w:rPr>
          <w:rFonts w:hint="eastAsia"/>
        </w:rPr>
        <w:t>；砼浇灌</w:t>
      </w:r>
      <w:r>
        <w:rPr>
          <w:rFonts w:hint="eastAsia"/>
        </w:rPr>
        <w:t>统计</w:t>
      </w:r>
      <w:r>
        <w:rPr>
          <w:rFonts w:hint="eastAsia"/>
        </w:rPr>
        <w:t>；砼坍落度测试</w:t>
      </w:r>
      <w:r>
        <w:rPr>
          <w:rFonts w:hint="eastAsia"/>
        </w:rPr>
        <w:t>统计</w:t>
      </w:r>
      <w:r>
        <w:rPr>
          <w:rFonts w:hint="eastAsia"/>
        </w:rPr>
        <w:t>（现场部分）；砼抗压强度试块取样（现场见证取样）；砼试块强度统计、</w:t>
      </w:r>
      <w:r>
        <w:rPr>
          <w:rFonts w:hint="eastAsia"/>
        </w:rPr>
        <w:t>评估</w:t>
      </w:r>
      <w:r>
        <w:rPr>
          <w:rFonts w:hint="eastAsia"/>
        </w:rPr>
        <w:t>统计</w:t>
      </w:r>
      <w:r>
        <w:rPr>
          <w:rFonts w:hint="eastAsia"/>
        </w:rPr>
        <w:t>（现场部分）；水泥出厂合格证；水泥复试报告。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6、</w:t>
      </w:r>
      <w:r>
        <w:rPr>
          <w:rFonts w:hint="eastAsia"/>
        </w:rPr>
        <w:t>多种</w:t>
      </w:r>
      <w:r>
        <w:rPr>
          <w:rFonts w:hint="eastAsia"/>
        </w:rPr>
        <w:t>不同类型、不同型号</w:t>
      </w:r>
      <w:r>
        <w:rPr>
          <w:rFonts w:hint="eastAsia"/>
        </w:rPr>
        <w:t>旳</w:t>
      </w:r>
      <w:r>
        <w:rPr>
          <w:rFonts w:hint="eastAsia"/>
        </w:rPr>
        <w:t>材料分类堆放整齐。水泥、钢筋在</w:t>
      </w:r>
      <w:r>
        <w:rPr>
          <w:rFonts w:hint="eastAsia"/>
        </w:rPr>
        <w:t>运送</w:t>
      </w:r>
      <w:r>
        <w:rPr>
          <w:rFonts w:hint="eastAsia"/>
        </w:rPr>
        <w:t>、</w:t>
      </w:r>
      <w:r>
        <w:rPr>
          <w:rFonts w:hint="eastAsia"/>
        </w:rPr>
        <w:t>寄存</w:t>
      </w:r>
      <w:r>
        <w:rPr>
          <w:rFonts w:hint="eastAsia"/>
        </w:rPr>
        <w:t>时需</w:t>
      </w:r>
      <w:r>
        <w:rPr>
          <w:rFonts w:hint="eastAsia"/>
        </w:rPr>
        <w:t>保存</w:t>
      </w:r>
      <w:r>
        <w:rPr>
          <w:rFonts w:hint="eastAsia"/>
        </w:rPr>
        <w:t>标牌，按批量分类，并注意防锈蚀和污染。</w:t>
      </w:r>
    </w:p>
    <w:p>
      <w:pPr>
        <w:pStyle w:val="Heading2"/>
        <w:spacing w:line="500" w:lineRule="auto"/>
        <w:rPr>
          <w:rFonts w:hint="eastAsia"/>
        </w:rPr>
      </w:pPr>
      <w:bookmarkStart w:id="74" w:name="_Toc32130"/>
      <w:bookmarkStart w:id="75" w:name="_Toc7241"/>
      <w:bookmarkStart w:id="76" w:name="_Toc32674"/>
      <w:r>
        <w:rPr>
          <w:rFonts w:hint="eastAsia"/>
          <w:lang w:val="en-US" w:eastAsia="zh-CN"/>
        </w:rPr>
        <w:t>五、</w:t>
      </w:r>
      <w:r>
        <w:rPr>
          <w:rFonts w:hint="eastAsia"/>
        </w:rPr>
        <w:t>施工过程</w:t>
      </w:r>
      <w:r>
        <w:rPr>
          <w:rFonts w:hint="eastAsia"/>
        </w:rPr>
        <w:t>旳</w:t>
      </w:r>
      <w:r>
        <w:rPr>
          <w:rFonts w:hint="eastAsia"/>
        </w:rPr>
        <w:t>质量</w:t>
      </w:r>
      <w:bookmarkEnd w:id="74"/>
      <w:r>
        <w:rPr>
          <w:rFonts w:hint="eastAsia"/>
          <w:lang w:eastAsia="zh-CN"/>
        </w:rPr>
        <w:t>控制</w:t>
      </w:r>
      <w:bookmarkEnd w:id="75"/>
      <w:bookmarkEnd w:id="76"/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施工过程中计量管理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计量器具采用分类管理，建立台帐，进行控制。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按施工程序、施工技术</w:t>
      </w:r>
      <w:r>
        <w:rPr>
          <w:rFonts w:hint="eastAsia"/>
        </w:rPr>
        <w:t>要求</w:t>
      </w:r>
      <w:r>
        <w:rPr>
          <w:rFonts w:hint="eastAsia"/>
        </w:rPr>
        <w:t>及质量验收规范确保计量检验点。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在砼浇捣过程中，不</w:t>
      </w:r>
      <w:r>
        <w:rPr>
          <w:rFonts w:hint="eastAsia"/>
        </w:rPr>
        <w:t>定时</w:t>
      </w:r>
      <w:r>
        <w:rPr>
          <w:rFonts w:hint="eastAsia"/>
        </w:rPr>
        <w:t>抽查砼配合比执行情况。原材料</w:t>
      </w:r>
      <w:r>
        <w:rPr>
          <w:rFonts w:hint="eastAsia"/>
        </w:rPr>
        <w:t>旳</w:t>
      </w:r>
      <w:r>
        <w:rPr>
          <w:rFonts w:hint="eastAsia"/>
        </w:rPr>
        <w:t>允许误差：水泥、水、外掺合料±</w:t>
      </w:r>
      <w:r>
        <w:t>1</w:t>
      </w:r>
      <w:r>
        <w:rPr>
          <w:rFonts w:hint="eastAsia"/>
        </w:rPr>
        <w:t>%；粗细骨料±2%。</w:t>
      </w:r>
    </w:p>
    <w:p>
      <w:pPr>
        <w:pStyle w:val="1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38"/>
          <w:cols w:num="1" w:space="425"/>
          <w:titlePg w:val="0"/>
          <w:docGrid w:type="lines" w:linePitch="312" w:charSpace="0"/>
        </w:sect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测量放线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测量定位</w:t>
      </w:r>
      <w:r>
        <w:rPr>
          <w:rFonts w:hint="eastAsia"/>
        </w:rPr>
        <w:t>全部</w:t>
      </w:r>
      <w:r>
        <w:rPr>
          <w:rFonts w:hint="eastAsia"/>
        </w:rPr>
        <w:t>经纬仪、水准仪等测量仪器及工艺控制质量检测务必经过检修、鉴定合格，在使用</w:t>
      </w:r>
      <w:r>
        <w:rPr>
          <w:rFonts w:hint="eastAsia"/>
        </w:rPr>
        <w:t>旳</w:t>
      </w:r>
      <w:r>
        <w:rPr>
          <w:rFonts w:hint="eastAsia"/>
        </w:rPr>
        <w:t>周检期内</w:t>
      </w:r>
      <w:r>
        <w:rPr>
          <w:rFonts w:hint="eastAsia"/>
        </w:rPr>
        <w:t>旳</w:t>
      </w:r>
      <w:r>
        <w:rPr>
          <w:rFonts w:hint="eastAsia"/>
        </w:rPr>
        <w:t>计量器具按二级计算</w:t>
      </w:r>
      <w:r>
        <w:rPr>
          <w:rFonts w:hint="eastAsia"/>
        </w:rPr>
        <w:t>原则</w:t>
      </w:r>
      <w:r>
        <w:rPr>
          <w:rFonts w:hint="eastAsia"/>
        </w:rPr>
        <w:t>进行计量检测控制。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测量基准点严格保护，</w:t>
      </w:r>
      <w:r>
        <w:rPr>
          <w:rFonts w:hint="eastAsia"/>
        </w:rPr>
        <w:t>预防</w:t>
      </w:r>
      <w:r>
        <w:rPr>
          <w:rFonts w:hint="eastAsia"/>
        </w:rPr>
        <w:t>撞移、毁坏。施工期间，</w:t>
      </w:r>
      <w:r>
        <w:rPr>
          <w:rFonts w:hint="eastAsia"/>
        </w:rPr>
        <w:t>定时</w:t>
      </w:r>
      <w:r>
        <w:rPr>
          <w:rFonts w:hint="eastAsia"/>
        </w:rPr>
        <w:t>复核基准点是否发生位移。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全部</w:t>
      </w:r>
      <w:r>
        <w:rPr>
          <w:rFonts w:hint="eastAsia"/>
        </w:rPr>
        <w:t>测量必须采用闭合测量</w:t>
      </w:r>
      <w:r>
        <w:rPr>
          <w:rFonts w:hint="eastAsia"/>
        </w:rPr>
        <w:t>措施</w:t>
      </w:r>
      <w:r>
        <w:rPr>
          <w:rFonts w:hint="eastAsia"/>
        </w:rPr>
        <w:t>，确保引测</w:t>
      </w:r>
      <w:r>
        <w:rPr>
          <w:rFonts w:hint="eastAsia"/>
        </w:rPr>
        <w:t>成果</w:t>
      </w:r>
      <w:r>
        <w:rPr>
          <w:rFonts w:hint="eastAsia"/>
        </w:rPr>
        <w:t>精度。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轴线控制点以及总标高控制点，必须经监理单位书面认可方可使用。</w:t>
      </w:r>
      <w:r>
        <w:rPr>
          <w:rFonts w:hint="eastAsia"/>
        </w:rPr>
        <w:t>全部</w:t>
      </w:r>
      <w:r>
        <w:rPr>
          <w:rFonts w:hint="eastAsia"/>
        </w:rPr>
        <w:t>测量</w:t>
      </w:r>
      <w:r>
        <w:rPr>
          <w:rFonts w:hint="eastAsia"/>
        </w:rPr>
        <w:t>成果</w:t>
      </w:r>
      <w:r>
        <w:rPr>
          <w:rFonts w:hint="eastAsia"/>
        </w:rPr>
        <w:t>，应及时汇总，并向有关部门提供。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测量人员必须由经过专业培训，具有丰富</w:t>
      </w:r>
      <w:r>
        <w:rPr>
          <w:rFonts w:hint="eastAsia"/>
        </w:rPr>
        <w:t>旳</w:t>
      </w:r>
      <w:r>
        <w:rPr>
          <w:rFonts w:hint="eastAsia"/>
        </w:rPr>
        <w:t>测量经验和高度责任心</w:t>
      </w:r>
      <w:r>
        <w:rPr>
          <w:rFonts w:hint="eastAsia"/>
        </w:rPr>
        <w:t>旳</w:t>
      </w:r>
      <w:r>
        <w:rPr>
          <w:rFonts w:hint="eastAsia"/>
        </w:rPr>
        <w:t>人员担任。每层轴线必须由专职测量工程师用经纬仪测量放线。放线</w:t>
      </w:r>
      <w:r>
        <w:rPr>
          <w:rFonts w:hint="eastAsia"/>
        </w:rPr>
        <w:t>完毕</w:t>
      </w:r>
      <w:r>
        <w:rPr>
          <w:rFonts w:hint="eastAsia"/>
        </w:rPr>
        <w:t>后，专职质检员应严格</w:t>
      </w:r>
      <w:r>
        <w:rPr>
          <w:rFonts w:hint="eastAsia"/>
        </w:rPr>
        <w:t>检验</w:t>
      </w:r>
      <w:r>
        <w:rPr>
          <w:rFonts w:hint="eastAsia"/>
        </w:rPr>
        <w:t>放线</w:t>
      </w:r>
      <w:r>
        <w:rPr>
          <w:rFonts w:hint="eastAsia"/>
        </w:rPr>
        <w:t>成果</w:t>
      </w:r>
      <w:r>
        <w:rPr>
          <w:rFonts w:hint="eastAsia"/>
        </w:rPr>
        <w:t>，</w:t>
      </w:r>
      <w:r>
        <w:rPr>
          <w:rFonts w:hint="eastAsia"/>
        </w:rPr>
        <w:t>确保</w:t>
      </w:r>
      <w:r>
        <w:rPr>
          <w:rFonts w:hint="eastAsia"/>
        </w:rPr>
        <w:t>放线</w:t>
      </w:r>
      <w:r>
        <w:rPr>
          <w:rFonts w:hint="eastAsia"/>
        </w:rPr>
        <w:t>精确</w:t>
      </w:r>
      <w:r>
        <w:rPr>
          <w:rFonts w:hint="eastAsia"/>
        </w:rPr>
        <w:t>可靠。</w:t>
      </w:r>
    </w:p>
    <w:p>
      <w:pPr>
        <w:pStyle w:val="1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主体</w:t>
      </w:r>
      <w:r>
        <w:rPr>
          <w:rFonts w:hint="eastAsia"/>
        </w:rPr>
        <w:t>构造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3.1</w:t>
      </w:r>
      <w:r>
        <w:rPr>
          <w:rFonts w:hint="eastAsia"/>
        </w:rPr>
        <w:t>模板工程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模板在每一次使用前，均应</w:t>
      </w:r>
      <w:r>
        <w:rPr>
          <w:rFonts w:hint="eastAsia"/>
        </w:rPr>
        <w:t>全方面</w:t>
      </w:r>
      <w:r>
        <w:rPr>
          <w:rFonts w:hint="eastAsia"/>
        </w:rPr>
        <w:t>检验</w:t>
      </w:r>
      <w:r>
        <w:rPr>
          <w:rFonts w:hint="eastAsia"/>
        </w:rPr>
        <w:t>模板表面PVC模</w:t>
      </w:r>
      <w:r>
        <w:rPr>
          <w:rFonts w:hint="eastAsia"/>
        </w:rPr>
        <w:t>旳</w:t>
      </w:r>
      <w:r>
        <w:rPr>
          <w:rFonts w:hint="eastAsia"/>
        </w:rPr>
        <w:t>光洁度，不允许有</w:t>
      </w:r>
      <w:r>
        <w:rPr>
          <w:rFonts w:hint="eastAsia"/>
        </w:rPr>
        <w:t>残余</w:t>
      </w:r>
      <w:r>
        <w:rPr>
          <w:rFonts w:hint="eastAsia"/>
        </w:rPr>
        <w:t>旳</w:t>
      </w:r>
      <w:r>
        <w:rPr>
          <w:rFonts w:hint="eastAsia"/>
        </w:rPr>
        <w:t>砼浆或破坏、脱胶现象。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模板</w:t>
      </w:r>
      <w:r>
        <w:rPr>
          <w:rFonts w:hint="eastAsia"/>
        </w:rPr>
        <w:t>旳</w:t>
      </w:r>
      <w:r>
        <w:rPr>
          <w:rFonts w:hint="eastAsia"/>
        </w:rPr>
        <w:t>拼缝有明显</w:t>
      </w:r>
      <w:r>
        <w:rPr>
          <w:rFonts w:hint="eastAsia"/>
        </w:rPr>
        <w:t>旳</w:t>
      </w:r>
      <w:r>
        <w:rPr>
          <w:rFonts w:hint="eastAsia"/>
        </w:rPr>
        <w:t>缝隙者，必须采用油腻子批嵌。拆除模板必须得有关技术人员</w:t>
      </w:r>
      <w:r>
        <w:rPr>
          <w:rFonts w:hint="eastAsia"/>
        </w:rPr>
        <w:t>旳</w:t>
      </w:r>
      <w:r>
        <w:rPr>
          <w:rFonts w:hint="eastAsia"/>
        </w:rPr>
        <w:t>认可后，方可进行拆模。模板在校正或拆除时，绝对不允许用棒撬或用大锤敲打，不允许在模板面留下铲毛或锤击痕迹。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39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模板支撑好</w:t>
      </w:r>
      <w:r>
        <w:rPr>
          <w:rFonts w:hint="eastAsia"/>
        </w:rPr>
        <w:t>后来</w:t>
      </w:r>
      <w:r>
        <w:rPr>
          <w:rFonts w:hint="eastAsia"/>
        </w:rPr>
        <w:t>，应在砼施工前</w:t>
      </w:r>
      <w:r>
        <w:rPr>
          <w:rFonts w:hint="eastAsia"/>
        </w:rPr>
        <w:t>仔细</w:t>
      </w:r>
      <w:r>
        <w:rPr>
          <w:rFonts w:hint="eastAsia"/>
        </w:rPr>
        <w:t>检验</w:t>
      </w:r>
      <w:r>
        <w:rPr>
          <w:rFonts w:hint="eastAsia"/>
        </w:rPr>
        <w:t>其安装部位</w:t>
      </w:r>
      <w:r>
        <w:rPr>
          <w:rFonts w:hint="eastAsia"/>
        </w:rPr>
        <w:t>旳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几何尺寸、形状、标高等是否正确；</w:t>
      </w:r>
      <w:r>
        <w:rPr>
          <w:rFonts w:hint="eastAsia"/>
        </w:rPr>
        <w:t>检验</w:t>
      </w:r>
      <w:r>
        <w:rPr>
          <w:rFonts w:hint="eastAsia"/>
        </w:rPr>
        <w:t>模板刚度、强度和稳定性是否满足要求，</w:t>
      </w:r>
      <w:r>
        <w:rPr>
          <w:rFonts w:hint="eastAsia"/>
        </w:rPr>
        <w:t>检验</w:t>
      </w:r>
      <w:r>
        <w:rPr>
          <w:rFonts w:hint="eastAsia"/>
        </w:rPr>
        <w:t>支撑点、支撑系统是否牢固。模板工程应做到垂直、平整、严密、牢固，几何尺寸</w:t>
      </w:r>
      <w:r>
        <w:rPr>
          <w:rFonts w:hint="eastAsia"/>
        </w:rPr>
        <w:t>精确</w:t>
      </w:r>
      <w:r>
        <w:rPr>
          <w:rFonts w:hint="eastAsia"/>
        </w:rPr>
        <w:t>，浇筑砼时无变形。模板清理</w:t>
      </w:r>
      <w:r>
        <w:rPr>
          <w:rFonts w:hint="eastAsia"/>
        </w:rPr>
        <w:t>洁净</w:t>
      </w:r>
      <w:r>
        <w:rPr>
          <w:rFonts w:hint="eastAsia"/>
        </w:rPr>
        <w:t>、涂刷隔离剂。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3.2、</w:t>
      </w:r>
      <w:r>
        <w:rPr>
          <w:rFonts w:hint="eastAsia"/>
        </w:rPr>
        <w:t>钢筋工程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仔细</w:t>
      </w:r>
      <w:r>
        <w:rPr>
          <w:rFonts w:hint="eastAsia"/>
        </w:rPr>
        <w:t>熟悉施工图纸，熟悉每</w:t>
      </w:r>
      <w:r>
        <w:rPr>
          <w:rFonts w:hint="eastAsia"/>
        </w:rPr>
        <w:t>一种</w:t>
      </w:r>
      <w:r>
        <w:rPr>
          <w:rFonts w:hint="eastAsia"/>
        </w:rPr>
        <w:t>构件或</w:t>
      </w:r>
      <w:r>
        <w:rPr>
          <w:rFonts w:hint="eastAsia"/>
        </w:rPr>
        <w:t>构造</w:t>
      </w:r>
      <w:r>
        <w:rPr>
          <w:rFonts w:hint="eastAsia"/>
        </w:rPr>
        <w:t>部位</w:t>
      </w:r>
      <w:r>
        <w:rPr>
          <w:rFonts w:hint="eastAsia"/>
        </w:rPr>
        <w:t>旳</w:t>
      </w:r>
      <w:r>
        <w:rPr>
          <w:rFonts w:hint="eastAsia"/>
        </w:rPr>
        <w:t>钢筋布置形式、规格、数量，计算编制钢筋下料，</w:t>
      </w:r>
      <w:r>
        <w:rPr>
          <w:rFonts w:hint="eastAsia"/>
        </w:rPr>
        <w:t>同步</w:t>
      </w:r>
      <w:r>
        <w:rPr>
          <w:rFonts w:hint="eastAsia"/>
        </w:rPr>
        <w:t>应满足设计对接头形式及错开要求。搭接长度、弯钩等符合设计及施工规范</w:t>
      </w:r>
      <w:r>
        <w:rPr>
          <w:rFonts w:hint="eastAsia"/>
        </w:rPr>
        <w:t>旳</w:t>
      </w:r>
      <w:r>
        <w:rPr>
          <w:rFonts w:hint="eastAsia"/>
        </w:rPr>
        <w:t>要求</w:t>
      </w:r>
      <w:r>
        <w:rPr>
          <w:rFonts w:hint="eastAsia"/>
        </w:rPr>
        <w:t>。品种、规格如要</w:t>
      </w:r>
      <w:r>
        <w:rPr>
          <w:rFonts w:hint="eastAsia"/>
        </w:rPr>
        <w:t>替代</w:t>
      </w:r>
      <w:r>
        <w:rPr>
          <w:rFonts w:hint="eastAsia"/>
        </w:rPr>
        <w:t>时，应征得设计单位同意，并办妥手续。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所用钢筋具有出厂质量证明，对各钢厂</w:t>
      </w:r>
      <w:r>
        <w:rPr>
          <w:rFonts w:hint="eastAsia"/>
        </w:rPr>
        <w:t>旳</w:t>
      </w:r>
      <w:r>
        <w:rPr>
          <w:rFonts w:hint="eastAsia"/>
        </w:rPr>
        <w:t>材料均应进行抽样</w:t>
      </w:r>
      <w:r>
        <w:rPr>
          <w:rFonts w:hint="eastAsia"/>
        </w:rPr>
        <w:t>检验</w:t>
      </w:r>
      <w:r>
        <w:rPr>
          <w:rFonts w:hint="eastAsia"/>
        </w:rPr>
        <w:t>，并附有抽样报告，不得未经验收盲目使用。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绑扎钢筋前应由钢筋翻样向班组进行交底，内容</w:t>
      </w:r>
      <w:r>
        <w:rPr>
          <w:rFonts w:hint="eastAsia"/>
        </w:rPr>
        <w:t>涉及</w:t>
      </w:r>
      <w:r>
        <w:rPr>
          <w:rFonts w:hint="eastAsia"/>
        </w:rPr>
        <w:t>绑扎顺序、规格、间距、位置、保护层、搭接长度与接头错开</w:t>
      </w:r>
      <w:r>
        <w:rPr>
          <w:rFonts w:hint="eastAsia"/>
        </w:rPr>
        <w:t>旳</w:t>
      </w:r>
      <w:r>
        <w:rPr>
          <w:rFonts w:hint="eastAsia"/>
        </w:rPr>
        <w:t>位置，以及变钩型式等要求。为了有效地控制钢筋位置</w:t>
      </w:r>
      <w:r>
        <w:rPr>
          <w:rFonts w:hint="eastAsia"/>
        </w:rPr>
        <w:t>旳</w:t>
      </w:r>
      <w:r>
        <w:rPr>
          <w:rFonts w:hint="eastAsia"/>
        </w:rPr>
        <w:t>正确性，在钢筋绑扎前必须进行弹线。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注意满足砼浇捣时</w:t>
      </w:r>
      <w:r>
        <w:rPr>
          <w:rFonts w:hint="eastAsia"/>
        </w:rPr>
        <w:t>旳</w:t>
      </w:r>
      <w:r>
        <w:rPr>
          <w:rFonts w:hint="eastAsia"/>
        </w:rPr>
        <w:t>保护层要求。砼垫块按设计</w:t>
      </w:r>
      <w:r>
        <w:rPr>
          <w:rFonts w:hint="eastAsia"/>
        </w:rPr>
        <w:t>旳</w:t>
      </w:r>
      <w:r>
        <w:rPr>
          <w:rFonts w:hint="eastAsia"/>
        </w:rPr>
        <w:t>保护层厚度先做好铁丝</w:t>
      </w:r>
      <w:r>
        <w:rPr>
          <w:rFonts w:hint="eastAsia"/>
        </w:rPr>
        <w:t>旳</w:t>
      </w:r>
      <w:r>
        <w:rPr>
          <w:rFonts w:hint="eastAsia"/>
        </w:rPr>
        <w:t>预制砼垫块，砼垫块宜要用普</w:t>
      </w:r>
      <w:r>
        <w:t>32</w:t>
      </w:r>
      <w:r>
        <w:rPr>
          <w:rFonts w:hint="eastAsia"/>
        </w:rPr>
        <w:t>.</w:t>
      </w:r>
      <w:r>
        <w:t>5</w:t>
      </w:r>
      <w:r>
        <w:rPr>
          <w:rFonts w:hint="eastAsia"/>
        </w:rPr>
        <w:t>级水泥按1</w:t>
      </w:r>
      <w:r>
        <w:t>: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~</w:t>
      </w:r>
      <w:r>
        <w:rPr>
          <w:rFonts w:hint="eastAsia"/>
        </w:rPr>
        <w:t>1</w:t>
      </w:r>
      <w:r>
        <w:t>:</w:t>
      </w:r>
      <w:r>
        <w:rPr>
          <w:rFonts w:hint="eastAsia"/>
        </w:rPr>
        <w:t>2</w:t>
      </w:r>
      <w:r>
        <w:rPr>
          <w:rFonts w:hint="eastAsia"/>
        </w:rPr>
        <w:t>旳</w:t>
      </w:r>
      <w:r>
        <w:rPr>
          <w:rFonts w:hint="eastAsia"/>
        </w:rPr>
        <w:t>百分比</w:t>
      </w:r>
      <w:r>
        <w:rPr>
          <w:rFonts w:hint="eastAsia"/>
        </w:rPr>
        <w:t>砂浆制作，垫块设置</w:t>
      </w:r>
      <w:r>
        <w:rPr>
          <w:rFonts w:hint="eastAsia"/>
        </w:rPr>
        <w:t>旳</w:t>
      </w:r>
      <w:r>
        <w:rPr>
          <w:rFonts w:hint="eastAsia"/>
        </w:rPr>
        <w:t>间距宜控制在每平方米1块。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弯曲不直</w:t>
      </w:r>
      <w:r>
        <w:rPr>
          <w:rFonts w:hint="eastAsia"/>
        </w:rPr>
        <w:t>旳</w:t>
      </w:r>
      <w:r>
        <w:rPr>
          <w:rFonts w:hint="eastAsia"/>
        </w:rPr>
        <w:t>钢筋应校正后方可使用，但不得采用预热法校直，沾染油渍和污泥</w:t>
      </w:r>
      <w:r>
        <w:rPr>
          <w:rFonts w:hint="eastAsia"/>
        </w:rPr>
        <w:t>旳</w:t>
      </w:r>
      <w:r>
        <w:rPr>
          <w:rFonts w:hint="eastAsia"/>
        </w:rPr>
        <w:t>钢筋必须清洗</w:t>
      </w:r>
      <w:r>
        <w:rPr>
          <w:rFonts w:hint="eastAsia"/>
        </w:rPr>
        <w:t>洁净</w:t>
      </w:r>
      <w:r>
        <w:rPr>
          <w:rFonts w:hint="eastAsia"/>
        </w:rPr>
        <w:t>方可使用。</w:t>
      </w:r>
    </w:p>
    <w:p>
      <w:pPr>
        <w:pStyle w:val="2"/>
        <w:spacing w:line="500" w:lineRule="auto"/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40"/>
          <w:cols w:num="1" w:space="425"/>
          <w:titlePg w:val="0"/>
          <w:docGrid w:type="lines" w:linePitch="312" w:charSpace="0"/>
        </w:sectPr>
      </w:pPr>
      <w:r>
        <w:rPr>
          <w:rFonts w:hint="eastAsia"/>
        </w:rPr>
        <w:t>加强施工工序</w:t>
      </w:r>
      <w:r>
        <w:rPr>
          <w:rFonts w:hint="eastAsia"/>
        </w:rPr>
        <w:t>旳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质量管理，在钢筋绑扎过程中，除班组做好自检外，质检、技监、技术应随时</w:t>
      </w:r>
      <w:r>
        <w:rPr>
          <w:rFonts w:hint="eastAsia"/>
        </w:rPr>
        <w:t>检验</w:t>
      </w:r>
      <w:r>
        <w:rPr>
          <w:rFonts w:hint="eastAsia"/>
        </w:rPr>
        <w:t>质量，</w:t>
      </w:r>
      <w:r>
        <w:rPr>
          <w:rFonts w:hint="eastAsia"/>
        </w:rPr>
        <w:t>发觉</w:t>
      </w:r>
      <w:r>
        <w:rPr>
          <w:rFonts w:hint="eastAsia"/>
        </w:rPr>
        <w:t>问题及时纠正。为</w:t>
      </w:r>
      <w:r>
        <w:rPr>
          <w:rFonts w:hint="eastAsia"/>
        </w:rPr>
        <w:t>预防</w:t>
      </w:r>
      <w:r>
        <w:rPr>
          <w:rFonts w:hint="eastAsia"/>
        </w:rPr>
        <w:t>返工，钢筋可</w:t>
      </w:r>
      <w:r>
        <w:rPr>
          <w:rFonts w:hint="eastAsia"/>
        </w:rPr>
        <w:t>采用</w:t>
      </w:r>
      <w:r>
        <w:rPr>
          <w:rFonts w:hint="eastAsia"/>
        </w:rPr>
        <w:t>按工序分阶段验收，未经隐蔽工程验收合格，不得进行下道工序施工。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在钢筋绑扎进程中，如</w:t>
      </w:r>
      <w:r>
        <w:rPr>
          <w:rFonts w:hint="eastAsia"/>
        </w:rPr>
        <w:t>发觉</w:t>
      </w:r>
      <w:r>
        <w:rPr>
          <w:rFonts w:hint="eastAsia"/>
        </w:rPr>
        <w:t>钢筋与埋件或</w:t>
      </w:r>
      <w:r>
        <w:rPr>
          <w:rFonts w:hint="eastAsia"/>
        </w:rPr>
        <w:t>其他</w:t>
      </w:r>
      <w:r>
        <w:rPr>
          <w:rFonts w:hint="eastAsia"/>
        </w:rPr>
        <w:t>设施相碰时，应会同有关人员研究处理，不得任意弯、割。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为了</w:t>
      </w:r>
      <w:r>
        <w:rPr>
          <w:rFonts w:hint="eastAsia"/>
        </w:rPr>
        <w:t>确保</w:t>
      </w:r>
      <w:r>
        <w:rPr>
          <w:rFonts w:hint="eastAsia"/>
        </w:rPr>
        <w:t>砼浇灌时顺利下料和振捣，钢筋在绑扎过程中必须注意钢筋</w:t>
      </w:r>
      <w:r>
        <w:rPr>
          <w:rFonts w:hint="eastAsia"/>
        </w:rPr>
        <w:t>旳</w:t>
      </w:r>
      <w:r>
        <w:rPr>
          <w:rFonts w:hint="eastAsia"/>
        </w:rPr>
        <w:t>排列布置。钢筋布置应尽量预留出下料串管</w:t>
      </w:r>
      <w:r>
        <w:rPr>
          <w:rFonts w:hint="eastAsia"/>
        </w:rPr>
        <w:t>旳</w:t>
      </w:r>
      <w:r>
        <w:rPr>
          <w:rFonts w:hint="eastAsia"/>
        </w:rPr>
        <w:t>间隙必须满足15厘米，若不能按设计要求排列时，应会同技术部门协调统一并经设计认可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钢筋焊接时，焊工应持证上岗，</w:t>
      </w:r>
      <w:r>
        <w:rPr>
          <w:rFonts w:hint="eastAsia"/>
        </w:rPr>
        <w:t>全部</w:t>
      </w:r>
      <w:r>
        <w:rPr>
          <w:rFonts w:hint="eastAsia"/>
        </w:rPr>
        <w:t>焊条应与钢筋规格同号，焊接材料不得受潮；焊接前，应先做焊接件试验，合格后方可正式施工。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  <w:lang w:val="en-US" w:eastAsia="zh-CN"/>
        </w:rPr>
        <w:t>3.3、</w:t>
      </w:r>
      <w:r>
        <w:rPr>
          <w:rFonts w:hint="eastAsia"/>
        </w:rPr>
        <w:t>混凝土工程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砼施工中采用多项外掺剂（早强剂、减水剂、缓凝剂等）技术，以控制施工过程中对砼质量</w:t>
      </w:r>
      <w:r>
        <w:rPr>
          <w:rFonts w:hint="eastAsia"/>
        </w:rPr>
        <w:t>旳</w:t>
      </w:r>
      <w:r>
        <w:rPr>
          <w:rFonts w:hint="eastAsia"/>
        </w:rPr>
        <w:t>要求。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加强对坍落度及试块抽检管理，在现场</w:t>
      </w:r>
      <w:r>
        <w:rPr>
          <w:rFonts w:hint="eastAsia"/>
        </w:rPr>
        <w:t>设置</w:t>
      </w:r>
      <w:r>
        <w:rPr>
          <w:rFonts w:hint="eastAsia"/>
        </w:rPr>
        <w:t>原则</w:t>
      </w:r>
      <w:r>
        <w:rPr>
          <w:rFonts w:hint="eastAsia"/>
        </w:rPr>
        <w:t>养护室，并做好试块</w:t>
      </w:r>
      <w:r>
        <w:rPr>
          <w:rFonts w:hint="eastAsia"/>
        </w:rPr>
        <w:t>旳</w:t>
      </w:r>
      <w:r>
        <w:rPr>
          <w:rFonts w:hint="eastAsia"/>
        </w:rPr>
        <w:t>及时送检，确保砼软件资料</w:t>
      </w:r>
      <w:r>
        <w:rPr>
          <w:rFonts w:hint="eastAsia"/>
        </w:rPr>
        <w:t>精确</w:t>
      </w:r>
      <w:r>
        <w:rPr>
          <w:rFonts w:hint="eastAsia"/>
        </w:rPr>
        <w:t>、及时。现场砼浇捣，必须严格监控砼振捣质量及砼</w:t>
      </w:r>
      <w:r>
        <w:rPr>
          <w:rFonts w:hint="eastAsia"/>
        </w:rPr>
        <w:t>旳</w:t>
      </w:r>
      <w:r>
        <w:rPr>
          <w:rFonts w:hint="eastAsia"/>
        </w:rPr>
        <w:t>收头质量，从而确保砼</w:t>
      </w:r>
      <w:r>
        <w:rPr>
          <w:rFonts w:hint="eastAsia"/>
        </w:rPr>
        <w:t>构造</w:t>
      </w:r>
      <w:r>
        <w:rPr>
          <w:rFonts w:hint="eastAsia"/>
        </w:rPr>
        <w:t>旳</w:t>
      </w:r>
      <w:r>
        <w:rPr>
          <w:rFonts w:hint="eastAsia"/>
        </w:rPr>
        <w:t>施工质量。</w:t>
      </w:r>
    </w:p>
    <w:p>
      <w:pPr>
        <w:pStyle w:val="2"/>
        <w:spacing w:line="500" w:lineRule="auto"/>
        <w:rPr>
          <w:rFonts w:hint="eastAsia"/>
        </w:rPr>
      </w:pPr>
      <w:r>
        <w:rPr>
          <w:rFonts w:hint="eastAsia"/>
        </w:rPr>
        <w:t>平台板砼浇捣时，应</w:t>
      </w:r>
      <w:r>
        <w:rPr>
          <w:rFonts w:hint="eastAsia"/>
        </w:rPr>
        <w:t>采用</w:t>
      </w:r>
      <w:r>
        <w:rPr>
          <w:rFonts w:hint="eastAsia"/>
        </w:rPr>
        <w:t>措施</w:t>
      </w:r>
      <w:r>
        <w:rPr>
          <w:rFonts w:hint="eastAsia"/>
        </w:rPr>
        <w:t>预防</w:t>
      </w:r>
      <w:r>
        <w:rPr>
          <w:rFonts w:hint="eastAsia"/>
        </w:rPr>
        <w:t>施工人员直接在板筋上踩踏。必须连续一次浇捣</w:t>
      </w:r>
      <w:r>
        <w:rPr>
          <w:rFonts w:hint="eastAsia"/>
        </w:rPr>
        <w:t>完毕</w:t>
      </w:r>
      <w:r>
        <w:rPr>
          <w:rFonts w:hint="eastAsia"/>
        </w:rPr>
        <w:t>，不得随</w:t>
      </w:r>
      <w:r>
        <w:rPr>
          <w:rFonts w:hint="eastAsia"/>
        </w:rPr>
        <w:t>旨在</w:t>
      </w:r>
      <w:r>
        <w:rPr>
          <w:rFonts w:hint="eastAsia"/>
        </w:rPr>
        <w:t>中间停留而留置施工缝，并按气候条件及时</w:t>
      </w:r>
      <w:r>
        <w:rPr>
          <w:rFonts w:hint="eastAsia"/>
        </w:rPr>
        <w:t>采用</w:t>
      </w:r>
      <w:r>
        <w:rPr>
          <w:rFonts w:hint="eastAsia"/>
        </w:rPr>
        <w:t>恰当</w:t>
      </w:r>
      <w:r>
        <w:rPr>
          <w:rFonts w:hint="eastAsia"/>
        </w:rPr>
        <w:t>旳</w:t>
      </w:r>
      <w:r>
        <w:rPr>
          <w:rFonts w:hint="eastAsia"/>
        </w:rPr>
        <w:t>养护措施，确保施工质量；施工现场必须加强材料和机具等方面</w:t>
      </w:r>
      <w:r>
        <w:rPr>
          <w:rFonts w:hint="eastAsia"/>
        </w:rPr>
        <w:t>旳</w:t>
      </w:r>
      <w:r>
        <w:rPr>
          <w:rFonts w:hint="eastAsia"/>
        </w:rPr>
        <w:t>组织协调，并准备好应急措施，确保砼正常连续</w:t>
      </w:r>
      <w:r>
        <w:rPr>
          <w:rFonts w:hint="eastAsia"/>
        </w:rPr>
        <w:t>供给</w:t>
      </w:r>
      <w:r>
        <w:rPr>
          <w:rFonts w:hint="eastAsia"/>
        </w:rPr>
        <w:t>，满足现场施工。</w:t>
      </w:r>
      <w:r>
        <w:rPr>
          <w:rFonts w:hint="eastAsia"/>
        </w:rPr>
        <w:br/>
      </w:r>
      <w:r>
        <w:rPr>
          <w:rFonts w:hint="eastAsia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https://d.book118.com/448062074003006024</w:t>
        </w:r>
      </w:hyperlink>
    </w:p>
    <w:p>
      <w:pPr>
        <w:pStyle w:val="2"/>
        <w:spacing w:line="500" w:lineRule="auto"/>
        <w:rPr>
          <w:rFonts w:hint="eastAsia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41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subsetted="1" w:fontKey="{DADEEAFB-FE44-4DBD-BD8F-3427B7304B7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subsetted="1" w:fontKey="{2F1B121F-BCE2-41DC-AC92-D1D8DA444E30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imSun">
    <w:charset w:val="00"/>
    <w:family w:val="auto"/>
    <w:pitch w:val="default"/>
    <w:sig w:usb0="00000000" w:usb1="00000000" w:usb2="00000000" w:usb3="00000000" w:csb0="00000001" w:csb1="00000000"/>
    <w:embedRegular r:id="rId3" w:subsetted="1" w:fontKey="{348303C1-968C-4EF7-A519-06270815E85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0B0507"/>
    <w:multiLevelType w:val="singleLevel"/>
    <w:tmpl w:val="570B0507"/>
    <w:lvl w:ilvl="0">
      <w:start w:val="2"/>
      <w:numFmt w:val="decimal"/>
      <w:suff w:val="nothing"/>
      <w:lvlText w:val="%1、"/>
      <w:lvlJc w:val="left"/>
    </w:lvl>
  </w:abstractNum>
  <w:abstractNum w:abstractNumId="1">
    <w:nsid w:val="570B05CA"/>
    <w:multiLevelType w:val="singleLevel"/>
    <w:tmpl w:val="570B05CA"/>
    <w:lvl w:ilvl="0">
      <w:start w:val="1"/>
      <w:numFmt w:val="decimal"/>
      <w:suff w:val="nothing"/>
      <w:lvlText w:val="(%1)"/>
      <w:lvlJc w:val="left"/>
    </w:lvl>
  </w:abstractNum>
  <w:abstractNum w:abstractNumId="2">
    <w:nsid w:val="570B05E9"/>
    <w:multiLevelType w:val="singleLevel"/>
    <w:tmpl w:val="570B05E9"/>
    <w:lvl w:ilvl="0">
      <w:start w:val="1"/>
      <w:numFmt w:val="decimal"/>
      <w:suff w:val="nothing"/>
      <w:lvlText w:val="（%1）"/>
      <w:lvlJc w:val="left"/>
    </w:lvl>
  </w:abstractNum>
  <w:abstractNum w:abstractNumId="3">
    <w:nsid w:val="570B0625"/>
    <w:multiLevelType w:val="singleLevel"/>
    <w:tmpl w:val="570B0625"/>
    <w:lvl w:ilvl="0">
      <w:start w:val="1"/>
      <w:numFmt w:val="decimal"/>
      <w:suff w:val="nothing"/>
      <w:lvlText w:val="(%1)"/>
      <w:lvlJc w:val="left"/>
    </w:lvl>
  </w:abstractNum>
  <w:abstractNum w:abstractNumId="4">
    <w:nsid w:val="570B0653"/>
    <w:multiLevelType w:val="singleLevel"/>
    <w:tmpl w:val="570B0653"/>
    <w:lvl w:ilvl="0">
      <w:start w:val="1"/>
      <w:numFmt w:val="decimal"/>
      <w:suff w:val="nothing"/>
      <w:lvlText w:val="（%1）"/>
      <w:lvlJc w:val="left"/>
    </w:lvl>
  </w:abstractNum>
  <w:abstractNum w:abstractNumId="5">
    <w:nsid w:val="570B067B"/>
    <w:multiLevelType w:val="singleLevel"/>
    <w:tmpl w:val="570B067B"/>
    <w:lvl w:ilvl="0">
      <w:start w:val="1"/>
      <w:numFmt w:val="decimal"/>
      <w:suff w:val="nothing"/>
      <w:lvlText w:val="(%1)"/>
      <w:lvlJc w:val="left"/>
    </w:lvl>
  </w:abstractNum>
  <w:abstractNum w:abstractNumId="6">
    <w:nsid w:val="570B06B8"/>
    <w:multiLevelType w:val="singleLevel"/>
    <w:tmpl w:val="570B06B8"/>
    <w:lvl w:ilvl="0">
      <w:start w:val="1"/>
      <w:numFmt w:val="decimal"/>
      <w:suff w:val="nothing"/>
      <w:lvlText w:val="（%1）"/>
      <w:lvlJc w:val="left"/>
    </w:lvl>
  </w:abstractNum>
  <w:abstractNum w:abstractNumId="7">
    <w:nsid w:val="570B06E2"/>
    <w:multiLevelType w:val="singleLevel"/>
    <w:tmpl w:val="570B06E2"/>
    <w:lvl w:ilvl="0">
      <w:start w:val="1"/>
      <w:numFmt w:val="decimal"/>
      <w:suff w:val="nothing"/>
      <w:lvlText w:val="(%1)"/>
      <w:lvlJc w:val="left"/>
    </w:lvl>
  </w:abstractNum>
  <w:abstractNum w:abstractNumId="8">
    <w:nsid w:val="570B070F"/>
    <w:multiLevelType w:val="singleLevel"/>
    <w:tmpl w:val="570B070F"/>
    <w:lvl w:ilvl="0">
      <w:start w:val="1"/>
      <w:numFmt w:val="decimal"/>
      <w:suff w:val="nothing"/>
      <w:lvlText w:val="(%1)"/>
      <w:lvlJc w:val="left"/>
    </w:lvl>
  </w:abstractNum>
  <w:abstractNum w:abstractNumId="9">
    <w:nsid w:val="570B0738"/>
    <w:multiLevelType w:val="singleLevel"/>
    <w:tmpl w:val="570B0738"/>
    <w:lvl w:ilvl="0">
      <w:start w:val="1"/>
      <w:numFmt w:val="decimal"/>
      <w:suff w:val="nothing"/>
      <w:lvlText w:val="(%1)"/>
      <w:lvlJc w:val="left"/>
    </w:lvl>
  </w:abstractNum>
  <w:abstractNum w:abstractNumId="10">
    <w:nsid w:val="570B0758"/>
    <w:multiLevelType w:val="singleLevel"/>
    <w:tmpl w:val="570B0758"/>
    <w:lvl w:ilvl="0">
      <w:start w:val="1"/>
      <w:numFmt w:val="decimal"/>
      <w:suff w:val="nothing"/>
      <w:lvlText w:val="（%1）"/>
      <w:lvlJc w:val="left"/>
    </w:lvl>
  </w:abstractNum>
  <w:abstractNum w:abstractNumId="11">
    <w:nsid w:val="570B0780"/>
    <w:multiLevelType w:val="singleLevel"/>
    <w:tmpl w:val="570B0780"/>
    <w:lvl w:ilvl="0">
      <w:start w:val="1"/>
      <w:numFmt w:val="decimal"/>
      <w:suff w:val="nothing"/>
      <w:lvlText w:val="(%1)"/>
      <w:lvlJc w:val="left"/>
    </w:lvl>
  </w:abstractNum>
  <w:abstractNum w:abstractNumId="12">
    <w:nsid w:val="570B07A2"/>
    <w:multiLevelType w:val="singleLevel"/>
    <w:tmpl w:val="570B07A2"/>
    <w:lvl w:ilvl="0">
      <w:start w:val="1"/>
      <w:numFmt w:val="decimal"/>
      <w:suff w:val="nothing"/>
      <w:lvlText w:val="（%1）"/>
      <w:lvlJc w:val="left"/>
    </w:lvl>
  </w:abstractNum>
  <w:abstractNum w:abstractNumId="13">
    <w:nsid w:val="570B07D9"/>
    <w:multiLevelType w:val="singleLevel"/>
    <w:tmpl w:val="570B07D9"/>
    <w:lvl w:ilvl="0">
      <w:start w:val="1"/>
      <w:numFmt w:val="decimal"/>
      <w:suff w:val="nothing"/>
      <w:lvlText w:val="(%1)"/>
      <w:lvlJc w:val="left"/>
    </w:lvl>
  </w:abstractNum>
  <w:abstractNum w:abstractNumId="14">
    <w:nsid w:val="570B2848"/>
    <w:multiLevelType w:val="singleLevel"/>
    <w:tmpl w:val="570B2848"/>
    <w:lvl w:ilvl="0">
      <w:start w:val="4"/>
      <w:numFmt w:val="decimal"/>
      <w:suff w:val="nothing"/>
      <w:lvlText w:val="%1、"/>
      <w:lvlJc w:val="left"/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semiHidden="0" w:uiPriority="0" w:unhideWhenUsed="0" w:qFormat="1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 w:qFormat="1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 w:qFormat="1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 w:qFormat="1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spacing w:before="340" w:after="330" w:line="578" w:lineRule="auto"/>
      <w:jc w:val="center"/>
      <w:outlineLvl w:val="0"/>
    </w:pPr>
    <w:rPr>
      <w:b/>
      <w:bCs/>
      <w:color w:val="FF0000"/>
      <w:kern w:val="44"/>
      <w:sz w:val="30"/>
      <w:szCs w:val="44"/>
    </w:rPr>
  </w:style>
  <w:style w:type="paragraph" w:styleId="Heading2">
    <w:name w:val="heading 2"/>
    <w:basedOn w:val="Normal"/>
    <w:next w:val="NormalIndent"/>
    <w:link w:val="2Char0"/>
    <w:unhideWhenUsed/>
    <w:qFormat/>
    <w:pPr>
      <w:keepNext/>
      <w:keepLines/>
      <w:spacing w:before="100" w:after="100" w:line="413" w:lineRule="auto"/>
      <w:jc w:val="left"/>
      <w:outlineLvl w:val="1"/>
    </w:pPr>
    <w:rPr>
      <w:rFonts w:ascii="Arial" w:hAnsi="Arial"/>
      <w:b/>
      <w:color w:val="000000" w:themeColor="text1"/>
      <w:sz w:val="28"/>
      <w14:textFill>
        <w14:solidFill>
          <w14:schemeClr w14:val="tx1"/>
        </w14:solidFill>
      </w14:textFill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pPr>
      <w:ind w:firstLine="420" w:firstLineChars="200"/>
    </w:pPr>
  </w:style>
  <w:style w:type="paragraph" w:styleId="TOC7">
    <w:name w:val="toc 7"/>
    <w:basedOn w:val="Normal"/>
    <w:next w:val="Normal"/>
    <w:qFormat/>
    <w:pPr>
      <w:ind w:left="2520" w:leftChars="1200"/>
    </w:pPr>
  </w:style>
  <w:style w:type="paragraph" w:styleId="BodyTextIndent">
    <w:name w:val="Body Text Indent"/>
    <w:basedOn w:val="Normal"/>
    <w:qFormat/>
    <w:pPr>
      <w:tabs>
        <w:tab w:val="left" w:pos="6120"/>
      </w:tabs>
      <w:ind w:firstLine="560" w:firstLineChars="200"/>
    </w:pPr>
    <w:rPr>
      <w:sz w:val="28"/>
    </w:rPr>
  </w:style>
  <w:style w:type="paragraph" w:styleId="TOC5">
    <w:name w:val="toc 5"/>
    <w:basedOn w:val="Normal"/>
    <w:next w:val="Normal"/>
    <w:qFormat/>
    <w:pPr>
      <w:ind w:left="1680" w:leftChars="800"/>
    </w:pPr>
  </w:style>
  <w:style w:type="paragraph" w:styleId="TOC3">
    <w:name w:val="toc 3"/>
    <w:basedOn w:val="Normal"/>
    <w:next w:val="Normal"/>
    <w:qFormat/>
    <w:pPr>
      <w:ind w:left="840" w:leftChars="400"/>
    </w:pPr>
  </w:style>
  <w:style w:type="paragraph" w:styleId="TOC8">
    <w:name w:val="toc 8"/>
    <w:basedOn w:val="Normal"/>
    <w:next w:val="Normal"/>
    <w:qFormat/>
    <w:pPr>
      <w:ind w:left="2940" w:leftChars="1400"/>
    </w:pPr>
  </w:style>
  <w:style w:type="paragraph" w:styleId="Date">
    <w:name w:val="Date"/>
    <w:basedOn w:val="Normal"/>
    <w:next w:val="Normal"/>
    <w:qFormat/>
    <w:pPr>
      <w:spacing w:line="360" w:lineRule="auto"/>
    </w:pPr>
    <w:rPr>
      <w:sz w:val="28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qFormat/>
  </w:style>
  <w:style w:type="paragraph" w:styleId="TOC4">
    <w:name w:val="toc 4"/>
    <w:basedOn w:val="Normal"/>
    <w:next w:val="Normal"/>
    <w:qFormat/>
    <w:pPr>
      <w:ind w:left="1260" w:leftChars="600"/>
    </w:pPr>
  </w:style>
  <w:style w:type="paragraph" w:styleId="TOC6">
    <w:name w:val="toc 6"/>
    <w:basedOn w:val="Normal"/>
    <w:next w:val="Normal"/>
    <w:qFormat/>
    <w:pPr>
      <w:ind w:left="2100" w:leftChars="1000"/>
    </w:pPr>
  </w:style>
  <w:style w:type="paragraph" w:styleId="BodyTextIndent3">
    <w:name w:val="Body Text Indent 3"/>
    <w:basedOn w:val="Normal"/>
    <w:qFormat/>
    <w:pPr>
      <w:spacing w:line="500" w:lineRule="exact"/>
      <w:ind w:left="901" w:leftChars="429"/>
    </w:pPr>
    <w:rPr>
      <w:rFonts w:ascii="楷体_GB2312" w:eastAsia="楷体_GB2312"/>
      <w:spacing w:val="-2"/>
      <w:sz w:val="28"/>
    </w:rPr>
  </w:style>
  <w:style w:type="paragraph" w:styleId="TOC2">
    <w:name w:val="toc 2"/>
    <w:basedOn w:val="Normal"/>
    <w:next w:val="Normal"/>
    <w:qFormat/>
    <w:pPr>
      <w:ind w:left="420" w:leftChars="200"/>
    </w:pPr>
  </w:style>
  <w:style w:type="paragraph" w:styleId="TOC9">
    <w:name w:val="toc 9"/>
    <w:basedOn w:val="Normal"/>
    <w:next w:val="Normal"/>
    <w:qFormat/>
    <w:pPr>
      <w:ind w:left="3360" w:leftChars="1600"/>
    </w:pPr>
  </w:style>
  <w:style w:type="paragraph" w:styleId="BodyText2">
    <w:name w:val="Body Text 2"/>
    <w:basedOn w:val="Normal"/>
    <w:qFormat/>
    <w:rPr>
      <w:sz w:val="30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extDirection w:val="lrTb"/>
    </w:tcPr>
  </w:style>
  <w:style w:type="paragraph" w:customStyle="1" w:styleId="2">
    <w:name w:val="2"/>
    <w:basedOn w:val="Normal"/>
    <w:next w:val="BodyTextIndent"/>
    <w:link w:val="2Char"/>
    <w:qFormat/>
    <w:pPr>
      <w:spacing w:line="360" w:lineRule="auto"/>
      <w:ind w:firstLine="520" w:firstLineChars="100"/>
    </w:pPr>
    <w:rPr>
      <w:rFonts w:ascii="宋体" w:hAnsi="宋体" w:cs="宋体"/>
      <w:sz w:val="24"/>
      <w:szCs w:val="20"/>
    </w:rPr>
  </w:style>
  <w:style w:type="character" w:customStyle="1" w:styleId="1Char">
    <w:name w:val="标题 1 Char"/>
    <w:basedOn w:val="DefaultParagraphFont"/>
    <w:link w:val="Heading1"/>
    <w:qFormat/>
    <w:rPr>
      <w:b/>
      <w:bCs/>
      <w:color w:val="FF0000"/>
      <w:kern w:val="44"/>
      <w:sz w:val="30"/>
      <w:szCs w:val="44"/>
    </w:rPr>
  </w:style>
  <w:style w:type="paragraph" w:customStyle="1" w:styleId="1">
    <w:name w:val="1"/>
    <w:basedOn w:val="Normal"/>
    <w:link w:val="1Char0"/>
    <w:qFormat/>
    <w:pPr>
      <w:spacing w:line="500" w:lineRule="exact"/>
    </w:pPr>
    <w:rPr>
      <w:rFonts w:ascii="宋体" w:hAnsi="宋体" w:cs="宋体"/>
      <w:b/>
      <w:bCs/>
      <w:sz w:val="24"/>
      <w:szCs w:val="20"/>
    </w:rPr>
  </w:style>
  <w:style w:type="character" w:customStyle="1" w:styleId="1Char0">
    <w:name w:val="1 Char"/>
    <w:link w:val="1"/>
    <w:qFormat/>
    <w:rPr>
      <w:rFonts w:ascii="宋体" w:hAnsi="宋体" w:cs="宋体"/>
      <w:b/>
      <w:bCs/>
      <w:sz w:val="24"/>
      <w:szCs w:val="20"/>
    </w:rPr>
  </w:style>
  <w:style w:type="character" w:customStyle="1" w:styleId="2Char">
    <w:name w:val="2 Char"/>
    <w:link w:val="2"/>
    <w:qFormat/>
    <w:rPr>
      <w:rFonts w:ascii="宋体" w:hAnsi="宋体" w:cs="宋体"/>
      <w:sz w:val="24"/>
      <w:szCs w:val="20"/>
    </w:rPr>
  </w:style>
  <w:style w:type="character" w:customStyle="1" w:styleId="2Char0">
    <w:name w:val="标题 2 Char"/>
    <w:link w:val="Heading2"/>
    <w:qFormat/>
    <w:rPr>
      <w:rFonts w:ascii="Arial" w:hAnsi="Arial"/>
      <w:b/>
      <w:color w:val="000000" w:themeColor="text1"/>
      <w:sz w:val="28"/>
      <w14:textFill>
        <w14:solidFill>
          <w14:schemeClr w14:val="tx1"/>
        </w14:solidFill>
      </w14:textFill>
    </w:rPr>
  </w:style>
  <w:style w:type="paragraph" w:customStyle="1" w:styleId="a">
    <w:name w:val="节"/>
    <w:basedOn w:val="Heading2"/>
    <w:qFormat/>
    <w:rPr>
      <w:b w:val="0"/>
    </w:rPr>
  </w:style>
  <w:style w:type="table" w:customStyle="1" w:styleId="TableGrid0">
    <w:name w:val="Table Grid_0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extDirection w:val="lrTb"/>
    </w:tcPr>
  </w:style>
  <w:style w:type="table" w:customStyle="1" w:styleId="TableGrid1">
    <w:name w:val="Table Grid_1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extDirection w:val="lrTb"/>
    </w:tcPr>
  </w:style>
  <w:style w:type="table" w:customStyle="1" w:styleId="TableGrid2">
    <w:name w:val="Table Grid_2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extDirection w:val="lrTb"/>
    </w:tcPr>
  </w:style>
  <w:style w:type="table" w:customStyle="1" w:styleId="TableGrid3">
    <w:name w:val="Table Grid_3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extDirection w:val="lrTb"/>
    </w:tcPr>
  </w:style>
  <w:style w:type="table" w:customStyle="1" w:styleId="TableGrid4">
    <w:name w:val="Table Grid_4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extDirection w:val="lrTb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yperlink" Target="https://d.book118.com/448062074003006024" TargetMode="External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45</Pages>
  <Words>0</Words>
  <Characters>0</Characters>
  <Application>Microsoft Office Word</Application>
  <DocSecurity>0</DocSecurity>
  <Lines>0</Lines>
  <Paragraphs>0</Paragraphs>
  <ScaleCrop>false</ScaleCrop>
  <Manager>洑剑晚</Manager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2023年施工质量标准化示范工程创优方案</dc:title>
  <dc:subject>2023年施工质量标准化示范工程创优方案</dc:subject>
  <dc:creator>洑剑晚</dc:creator>
  <cp:lastModifiedBy>洑剑晚</cp:lastModifiedBy>
  <cp:revision>1</cp:revision>
  <cp:lastPrinted>2022-10-28T02:09:41Z</cp:lastPrinted>
  <dcterms:created xsi:type="dcterms:W3CDTF">2022-09-24T00:09:22Z</dcterms:created>
  <dcterms:modified xsi:type="dcterms:W3CDTF">2022-10-20T23:02:04Z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