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5" w:lineRule="exact"/>
        <w:ind w:left="180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8687358" cy="2914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7358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pStyle w:val="Heading1"/>
        <w:spacing w:line="992" w:lineRule="exact"/>
      </w:pPr>
      <w:r>
        <w:t>初中同步教学篇</w:t>
      </w:r>
    </w:p>
    <w:p>
      <w:pPr>
        <w:pStyle w:val="BodyText"/>
        <w:spacing w:before="10"/>
        <w:rPr>
          <w:sz w:val="92"/>
        </w:rPr>
      </w:pPr>
    </w:p>
    <w:p>
      <w:pPr>
        <w:spacing w:before="0"/>
        <w:ind w:left="6086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393700</wp:posOffset>
            </wp:positionH>
            <wp:positionV relativeFrom="paragraph">
              <wp:posOffset>-122301</wp:posOffset>
            </wp:positionV>
            <wp:extent cx="10566400" cy="12433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6400" cy="1243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2"/>
        </w:rPr>
        <w:t>初中数学同步教学知识点及其分值</w:t>
      </w:r>
    </w:p>
    <w:p>
      <w:pPr>
        <w:pStyle w:val="BodyText"/>
        <w:spacing w:before="3"/>
        <w:rPr>
          <w:b/>
          <w:sz w:val="25"/>
        </w:rPr>
      </w:pPr>
    </w:p>
    <w:p>
      <w:pPr>
        <w:spacing w:after="0"/>
        <w:rPr>
          <w:sz w:val="25"/>
        </w:rPr>
        <w:sectPr>
          <w:headerReference w:type="default" r:id="rId6"/>
          <w:footerReference w:type="default" r:id="rId7"/>
          <w:type w:val="continuous"/>
          <w:pgSz w:w="17860" w:h="25260"/>
          <w:pgMar w:top="1340" w:right="240" w:bottom="1220" w:left="280" w:header="1084" w:footer="1024"/>
          <w:cols w:space="708"/>
        </w:sectPr>
      </w:pPr>
    </w:p>
    <w:p>
      <w:pPr>
        <w:pStyle w:val="BodyText"/>
        <w:spacing w:before="6"/>
        <w:rPr>
          <w:b/>
          <w:sz w:val="26"/>
        </w:rPr>
      </w:pPr>
    </w:p>
    <w:p>
      <w:pPr>
        <w:tabs>
          <w:tab w:val="left" w:pos="2244"/>
          <w:tab w:val="left" w:pos="4537"/>
          <w:tab w:val="left" w:pos="9611"/>
        </w:tabs>
        <w:spacing w:before="0"/>
        <w:ind w:left="735" w:right="0" w:firstLine="0"/>
        <w:jc w:val="left"/>
        <w:rPr>
          <w:b/>
          <w:sz w:val="33"/>
        </w:rPr>
      </w:pPr>
      <w:r>
        <w:rPr>
          <w:b/>
          <w:sz w:val="33"/>
        </w:rPr>
        <w:t>年级</w:t>
        <w:tab/>
        <w:t>章节</w:t>
        <w:tab/>
        <w:t>内容</w:t>
        <w:tab/>
        <w:t>知识点</w:t>
      </w:r>
    </w:p>
    <w:p>
      <w:pPr>
        <w:pStyle w:val="BodyText"/>
        <w:spacing w:before="7"/>
        <w:rPr>
          <w:b/>
          <w:sz w:val="31"/>
        </w:rPr>
      </w:pPr>
    </w:p>
    <w:p>
      <w:pPr>
        <w:pStyle w:val="BodyText"/>
        <w:spacing w:line="339" w:lineRule="exact"/>
        <w:ind w:left="6521"/>
      </w:pPr>
      <w:r>
        <w:t>正数、负数；数轴；绝对值；相反数；有理数</w:t>
      </w:r>
    </w:p>
    <w:p>
      <w:pPr>
        <w:tabs>
          <w:tab w:val="left" w:pos="2204"/>
        </w:tabs>
        <w:spacing w:before="55"/>
        <w:ind w:left="332" w:right="0" w:firstLine="0"/>
        <w:jc w:val="left"/>
        <w:rPr>
          <w:b/>
          <w:sz w:val="33"/>
        </w:rPr>
      </w:pPr>
      <w:r>
        <w:br w:type="column"/>
      </w:r>
      <w:r>
        <w:rPr>
          <w:b/>
          <w:sz w:val="33"/>
        </w:rPr>
        <w:t>期末考试</w:t>
        <w:tab/>
      </w:r>
      <w:r>
        <w:rPr>
          <w:b/>
          <w:w w:val="95"/>
          <w:sz w:val="33"/>
        </w:rPr>
        <w:t>建议</w:t>
      </w:r>
    </w:p>
    <w:p>
      <w:pPr>
        <w:tabs>
          <w:tab w:val="left" w:pos="2204"/>
        </w:tabs>
        <w:spacing w:before="146"/>
        <w:ind w:left="497" w:right="0" w:firstLine="0"/>
        <w:jc w:val="left"/>
        <w:rPr>
          <w:b/>
          <w:sz w:val="33"/>
        </w:rPr>
      </w:pPr>
      <w:r>
        <w:rPr>
          <w:b/>
          <w:sz w:val="33"/>
        </w:rPr>
        <w:t>中分值</w:t>
        <w:tab/>
      </w:r>
      <w:r>
        <w:rPr>
          <w:b/>
          <w:w w:val="95"/>
          <w:sz w:val="33"/>
        </w:rPr>
        <w:t>课时</w:t>
      </w:r>
    </w:p>
    <w:p>
      <w:pPr>
        <w:spacing w:after="0"/>
        <w:jc w:val="left"/>
        <w:rPr>
          <w:sz w:val="33"/>
        </w:rPr>
        <w:sectPr>
          <w:headerReference w:type="default" r:id="rId8"/>
          <w:footerReference w:type="default" r:id="rId9"/>
          <w:type w:val="continuous"/>
          <w:pgSz w:w="17860" w:h="25260"/>
          <w:pgMar w:top="1340" w:right="240" w:bottom="1220" w:left="280" w:header="708" w:footer="708"/>
          <w:pgNumType w:start="2"/>
          <w:cols w:num="2" w:space="708" w:equalWidth="0">
            <w:col w:w="13722" w:space="40"/>
            <w:col w:w="3578" w:space="0"/>
          </w:cols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  <w:sz w:val="37"/>
        </w:rPr>
      </w:pPr>
    </w:p>
    <w:p>
      <w:pPr>
        <w:pStyle w:val="BodyText"/>
        <w:ind w:left="526"/>
      </w:pPr>
      <w:r>
        <w:t>七年级</w:t>
      </w:r>
    </w:p>
    <w:p>
      <w:pPr>
        <w:pStyle w:val="BodyText"/>
        <w:spacing w:line="411" w:lineRule="exact"/>
        <w:ind w:left="389"/>
      </w:pPr>
      <w:r>
        <w:br w:type="column"/>
      </w:r>
      <w:r>
        <w:rPr>
          <w:spacing w:val="-45"/>
        </w:rPr>
        <w:t xml:space="preserve">第 </w:t>
      </w:r>
      <w:r>
        <w:t>1</w:t>
      </w:r>
      <w:r>
        <w:rPr>
          <w:spacing w:val="-55"/>
        </w:rPr>
        <w:t xml:space="preserve"> 章</w:t>
      </w:r>
    </w:p>
    <w:p>
      <w:pPr>
        <w:pStyle w:val="BodyText"/>
      </w:pPr>
    </w:p>
    <w:p>
      <w:pPr>
        <w:pStyle w:val="BodyText"/>
        <w:spacing w:before="233"/>
        <w:ind w:left="389"/>
      </w:pPr>
      <w:r>
        <w:rPr>
          <w:spacing w:val="-45"/>
        </w:rPr>
        <w:t xml:space="preserve">第 </w:t>
      </w:r>
      <w:r>
        <w:t>2</w:t>
      </w:r>
      <w:r>
        <w:rPr>
          <w:spacing w:val="-55"/>
        </w:rPr>
        <w:t xml:space="preserve"> 章</w:t>
      </w:r>
    </w:p>
    <w:p>
      <w:pPr>
        <w:spacing w:before="0" w:line="411" w:lineRule="exact"/>
        <w:ind w:left="453" w:right="0" w:firstLine="0"/>
        <w:jc w:val="center"/>
        <w:rPr>
          <w:sz w:val="36"/>
        </w:rPr>
      </w:pPr>
      <w:r>
        <w:br w:type="column"/>
      </w:r>
      <w:r>
        <w:rPr>
          <w:sz w:val="36"/>
        </w:rPr>
        <w:t>有理数</w:t>
      </w:r>
    </w:p>
    <w:p>
      <w:pPr>
        <w:pStyle w:val="BodyText"/>
        <w:spacing w:before="12"/>
        <w:rPr>
          <w:sz w:val="31"/>
        </w:rPr>
      </w:pPr>
    </w:p>
    <w:p>
      <w:pPr>
        <w:pStyle w:val="BodyText"/>
        <w:spacing w:line="297" w:lineRule="auto"/>
        <w:ind w:left="453"/>
        <w:jc w:val="center"/>
      </w:pPr>
      <w:r>
        <w:rPr>
          <w:spacing w:val="-3"/>
        </w:rPr>
        <w:t>几何图形的初步</w:t>
      </w:r>
      <w:r>
        <w:t>认识</w:t>
      </w:r>
    </w:p>
    <w:p>
      <w:pPr>
        <w:pStyle w:val="BodyText"/>
        <w:spacing w:before="234" w:line="302" w:lineRule="auto"/>
        <w:ind w:left="353"/>
        <w:jc w:val="both"/>
      </w:pPr>
      <w:r>
        <w:br w:type="column"/>
      </w:r>
      <w:r>
        <w:t>的大小；有理数的加、减、乘除、乘方运算； 点和线；线段的长短、和与差；角以及角的度量；角的大小；角的和与差；平面图形的旋转</w:t>
      </w:r>
    </w:p>
    <w:p>
      <w:pPr>
        <w:pStyle w:val="BodyText"/>
        <w:spacing w:line="411" w:lineRule="exact"/>
        <w:ind w:left="364"/>
      </w:pPr>
      <w:r>
        <w:br w:type="column"/>
      </w:r>
      <w:r>
        <w:rPr>
          <w:spacing w:val="-45"/>
        </w:rPr>
        <w:t xml:space="preserve">约 </w:t>
      </w:r>
      <w:r>
        <w:t>23</w:t>
      </w:r>
      <w:r>
        <w:rPr>
          <w:spacing w:val="-55"/>
        </w:rPr>
        <w:t xml:space="preserve"> 分</w:t>
      </w:r>
    </w:p>
    <w:p>
      <w:pPr>
        <w:pStyle w:val="BodyText"/>
      </w:pPr>
    </w:p>
    <w:p>
      <w:pPr>
        <w:pStyle w:val="BodyText"/>
        <w:spacing w:before="233"/>
        <w:ind w:left="364"/>
      </w:pPr>
      <w:r>
        <w:rPr>
          <w:spacing w:val="-45"/>
        </w:rPr>
        <w:t xml:space="preserve">约 </w:t>
      </w:r>
      <w:r>
        <w:t>27</w:t>
      </w:r>
      <w:r>
        <w:rPr>
          <w:spacing w:val="-55"/>
        </w:rPr>
        <w:t xml:space="preserve"> 分</w:t>
      </w:r>
    </w:p>
    <w:p>
      <w:pPr>
        <w:pStyle w:val="BodyText"/>
        <w:spacing w:line="411" w:lineRule="exact"/>
        <w:ind w:left="510"/>
      </w:pPr>
      <w:r>
        <w:br w:type="column"/>
      </w:r>
      <w:r>
        <w:t>8-12</w:t>
      </w:r>
    </w:p>
    <w:p>
      <w:pPr>
        <w:pStyle w:val="BodyText"/>
      </w:pPr>
    </w:p>
    <w:p>
      <w:pPr>
        <w:pStyle w:val="BodyText"/>
        <w:spacing w:before="233"/>
        <w:ind w:left="510"/>
      </w:pPr>
      <w:r>
        <w:t>8-10</w:t>
      </w:r>
    </w:p>
    <w:p>
      <w:pPr>
        <w:spacing w:after="0"/>
        <w:sectPr>
          <w:headerReference w:type="default" r:id="rId10"/>
          <w:footerReference w:type="default" r:id="rId11"/>
          <w:type w:val="continuous"/>
          <w:pgSz w:w="17860" w:h="25260"/>
          <w:pgMar w:top="1340" w:right="240" w:bottom="1220" w:left="280" w:header="708" w:footer="708"/>
          <w:pgNumType w:start="3"/>
          <w:cols w:num="6" w:space="708" w:equalWidth="0">
            <w:col w:w="1607" w:space="40"/>
            <w:col w:w="1469" w:space="39"/>
            <w:col w:w="2974" w:space="40"/>
            <w:col w:w="7554" w:space="39"/>
            <w:col w:w="1625" w:space="39"/>
            <w:col w:w="1914" w:space="0"/>
          </w:cols>
        </w:sectPr>
      </w:pPr>
    </w:p>
    <w:p>
      <w:pPr>
        <w:pStyle w:val="BodyText"/>
        <w:tabs>
          <w:tab w:val="left" w:pos="2035"/>
        </w:tabs>
        <w:ind w:left="526"/>
      </w:pPr>
      <w:r>
        <w:t>（上）</w:t>
        <w:tab/>
        <w:t>第</w:t>
      </w:r>
      <w:r>
        <w:rPr>
          <w:spacing w:val="-90"/>
        </w:rPr>
        <w:t xml:space="preserve"> </w:t>
      </w:r>
      <w:r>
        <w:t>3</w:t>
      </w:r>
      <w:r>
        <w:rPr>
          <w:spacing w:val="-91"/>
        </w:rPr>
        <w:t xml:space="preserve"> </w:t>
      </w:r>
      <w:r>
        <w:t>章</w:t>
      </w:r>
    </w:p>
    <w:p>
      <w:pPr>
        <w:pStyle w:val="BodyText"/>
        <w:spacing w:before="125" w:line="456" w:lineRule="auto"/>
        <w:ind w:left="2035" w:right="38"/>
      </w:pPr>
      <w:r>
        <w:rPr>
          <w:spacing w:val="-45"/>
        </w:rPr>
        <w:t xml:space="preserve">第 </w:t>
      </w:r>
      <w:r>
        <w:t>4</w:t>
      </w:r>
      <w:r>
        <w:rPr>
          <w:spacing w:val="-54"/>
        </w:rPr>
        <w:t xml:space="preserve"> 章</w:t>
      </w:r>
      <w:r>
        <w:rPr>
          <w:spacing w:val="-45"/>
        </w:rPr>
        <w:t xml:space="preserve">第 </w:t>
      </w:r>
      <w:r>
        <w:t>5</w:t>
      </w:r>
      <w:r>
        <w:rPr>
          <w:spacing w:val="-54"/>
        </w:rPr>
        <w:t xml:space="preserve"> 章</w:t>
      </w:r>
    </w:p>
    <w:p>
      <w:pPr>
        <w:pStyle w:val="BodyText"/>
        <w:spacing w:line="304" w:lineRule="auto"/>
        <w:ind w:left="706" w:right="178" w:firstLine="360"/>
      </w:pPr>
      <w:r>
        <w:br w:type="column"/>
      </w:r>
      <w:r>
        <w:t xml:space="preserve">代 数 式 </w:t>
      </w:r>
      <w:r>
        <w:rPr>
          <w:spacing w:val="-4"/>
        </w:rPr>
        <w:t>整式的加减</w:t>
      </w:r>
    </w:p>
    <w:p>
      <w:pPr>
        <w:pStyle w:val="BodyText"/>
        <w:spacing w:before="290"/>
        <w:ind w:left="526"/>
      </w:pPr>
      <w:r>
        <w:rPr>
          <w:spacing w:val="-4"/>
        </w:rPr>
        <w:t>一元一次方程</w:t>
      </w:r>
    </w:p>
    <w:p>
      <w:pPr>
        <w:pStyle w:val="BodyText"/>
        <w:ind w:left="526"/>
      </w:pPr>
      <w:r>
        <w:br w:type="column"/>
      </w:r>
      <w:r>
        <w:t>用字母表示数；代数式；代数式的值</w:t>
      </w:r>
    </w:p>
    <w:p>
      <w:pPr>
        <w:pStyle w:val="BodyText"/>
        <w:spacing w:before="125"/>
        <w:ind w:left="526"/>
      </w:pPr>
      <w:r>
        <w:t>整式；合并同类项；去括号；整式的加减</w:t>
      </w:r>
    </w:p>
    <w:p>
      <w:pPr>
        <w:pStyle w:val="BodyText"/>
        <w:spacing w:before="126" w:line="297" w:lineRule="auto"/>
        <w:ind w:left="526"/>
      </w:pPr>
      <w:r>
        <w:t>一元一次方程；等式的基本性质；解一元一次方程；一元一次方程的应用</w:t>
      </w:r>
    </w:p>
    <w:p>
      <w:pPr>
        <w:pStyle w:val="BodyText"/>
        <w:spacing w:before="15" w:line="335" w:lineRule="exact"/>
        <w:ind w:left="526"/>
      </w:pPr>
      <w:r>
        <w:t>二元一次方程组；二元一次方程组的解法；二</w:t>
      </w:r>
    </w:p>
    <w:p>
      <w:pPr>
        <w:pStyle w:val="BodyText"/>
        <w:tabs>
          <w:tab w:val="left" w:pos="2265"/>
        </w:tabs>
        <w:ind w:left="364"/>
      </w:pPr>
      <w:r>
        <w:br w:type="column"/>
      </w:r>
      <w:r>
        <w:t>约</w:t>
      </w:r>
      <w:r>
        <w:rPr>
          <w:spacing w:val="-90"/>
        </w:rPr>
        <w:t xml:space="preserve"> </w:t>
      </w:r>
      <w:r>
        <w:t>16</w:t>
      </w:r>
      <w:r>
        <w:rPr>
          <w:spacing w:val="-90"/>
        </w:rPr>
        <w:t xml:space="preserve"> </w:t>
      </w:r>
      <w:r>
        <w:t>分</w:t>
        <w:tab/>
        <w:t>4-6</w:t>
      </w:r>
    </w:p>
    <w:p>
      <w:pPr>
        <w:pStyle w:val="BodyText"/>
        <w:tabs>
          <w:tab w:val="left" w:pos="2175"/>
        </w:tabs>
        <w:spacing w:before="125"/>
        <w:ind w:left="364"/>
      </w:pPr>
      <w:r>
        <w:t>约</w:t>
      </w:r>
      <w:r>
        <w:rPr>
          <w:spacing w:val="-90"/>
        </w:rPr>
        <w:t xml:space="preserve"> </w:t>
      </w:r>
      <w:r>
        <w:t>14</w:t>
      </w:r>
      <w:r>
        <w:rPr>
          <w:spacing w:val="-90"/>
        </w:rPr>
        <w:t xml:space="preserve"> </w:t>
      </w:r>
      <w:r>
        <w:t>分</w:t>
        <w:tab/>
        <w:t>8-10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tabs>
          <w:tab w:val="left" w:pos="2085"/>
        </w:tabs>
        <w:ind w:left="364"/>
      </w:pPr>
      <w:r>
        <w:t>约</w:t>
      </w:r>
      <w:r>
        <w:rPr>
          <w:spacing w:val="-90"/>
        </w:rPr>
        <w:t xml:space="preserve"> </w:t>
      </w:r>
      <w:r>
        <w:t>20</w:t>
      </w:r>
      <w:r>
        <w:rPr>
          <w:spacing w:val="-90"/>
        </w:rPr>
        <w:t xml:space="preserve"> </w:t>
      </w:r>
      <w:r>
        <w:t>分</w:t>
        <w:tab/>
        <w:t>10-12</w:t>
      </w:r>
    </w:p>
    <w:p>
      <w:pPr>
        <w:spacing w:after="0"/>
        <w:sectPr>
          <w:headerReference w:type="default" r:id="rId12"/>
          <w:footerReference w:type="default" r:id="rId13"/>
          <w:type w:val="continuous"/>
          <w:pgSz w:w="17860" w:h="25260"/>
          <w:pgMar w:top="1340" w:right="240" w:bottom="1220" w:left="280" w:header="708" w:footer="708"/>
          <w:pgNumType w:start="4"/>
          <w:cols w:num="4" w:space="708" w:equalWidth="0">
            <w:col w:w="3156" w:space="106"/>
            <w:col w:w="2687" w:space="46"/>
            <w:col w:w="7727" w:space="40"/>
            <w:col w:w="3578" w:space="0"/>
          </w:cols>
        </w:sectPr>
      </w:pPr>
    </w:p>
    <w:p>
      <w:pPr>
        <w:pStyle w:val="BodyText"/>
        <w:tabs>
          <w:tab w:val="left" w:pos="3608"/>
        </w:tabs>
        <w:spacing w:line="411" w:lineRule="exact"/>
        <w:ind w:left="2035"/>
      </w:pPr>
      <w:r>
        <w:t>第</w:t>
      </w:r>
      <w:r>
        <w:rPr>
          <w:spacing w:val="-90"/>
        </w:rPr>
        <w:t xml:space="preserve"> </w:t>
      </w:r>
      <w:r>
        <w:t>6</w:t>
      </w:r>
      <w:r>
        <w:rPr>
          <w:spacing w:val="-91"/>
        </w:rPr>
        <w:t xml:space="preserve"> </w:t>
      </w:r>
      <w:r>
        <w:t>章</w:t>
        <w:tab/>
        <w:t>二元一次方程</w:t>
      </w:r>
      <w:r>
        <w:rPr>
          <w:spacing w:val="-20"/>
        </w:rPr>
        <w:t>组</w:t>
      </w:r>
    </w:p>
    <w:p>
      <w:pPr>
        <w:pStyle w:val="BodyText"/>
      </w:pPr>
    </w:p>
    <w:p>
      <w:pPr>
        <w:pStyle w:val="BodyText"/>
        <w:tabs>
          <w:tab w:val="left" w:pos="3608"/>
        </w:tabs>
        <w:spacing w:before="236"/>
        <w:ind w:left="2035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40.6pt;height:539.2pt;margin-top:28.55pt;margin-left:108.78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1"/>
                    <w:gridCol w:w="2918"/>
                    <w:gridCol w:w="7599"/>
                    <w:gridCol w:w="1738"/>
                    <w:gridCol w:w="104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442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线的判定</w:t>
                        </w:r>
                      </w:p>
                    </w:tc>
                    <w:tc>
                      <w:tcPr>
                        <w:tcW w:w="278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2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 8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整式的乘法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3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同底数幂的乘法；幂的乘方与积的乘方；同底</w:t>
                        </w:r>
                      </w:p>
                      <w:p>
                        <w:pPr>
                          <w:pStyle w:val="TableParagraph"/>
                          <w:spacing w:before="111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幂的除法；整式的乘法；乘法公式；科学计数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20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8-10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9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55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法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5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 9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三角形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三角形的边；三角形的内角；三角形的角平分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线、中线、高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13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5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31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第 </w:t>
                        </w:r>
                        <w:r>
                          <w:rPr>
                            <w:sz w:val="36"/>
                          </w:rPr>
                          <w:t>10</w:t>
                        </w:r>
                        <w:r>
                          <w:rPr>
                            <w:spacing w:val="-46"/>
                            <w:sz w:val="36"/>
                          </w:rPr>
                          <w:t xml:space="preserve">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一元一次不等式</w:t>
                        </w:r>
                      </w:p>
                      <w:p>
                        <w:pPr>
                          <w:pStyle w:val="TableParagraph"/>
                          <w:spacing w:before="111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（组）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2" w:line="297" w:lineRule="auto"/>
                          <w:ind w:left="197" w:right="1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不等式；不等式的基本性质；解一元一次不等式（组）一元一次不等式的应用；一元一次不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等式组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21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left="5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62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第 </w:t>
                        </w:r>
                        <w:r>
                          <w:rPr>
                            <w:sz w:val="36"/>
                          </w:rPr>
                          <w:t>11</w:t>
                        </w:r>
                        <w:r>
                          <w:rPr>
                            <w:spacing w:val="-46"/>
                            <w:sz w:val="36"/>
                          </w:rPr>
                          <w:t xml:space="preserve">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62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因式分解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因式分解；提公因式法；公式法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62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6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62"/>
                          <w:ind w:left="54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6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第 </w:t>
                        </w:r>
                        <w:r>
                          <w:rPr>
                            <w:sz w:val="36"/>
                          </w:rPr>
                          <w:t>12</w:t>
                        </w:r>
                        <w:r>
                          <w:rPr>
                            <w:spacing w:val="-46"/>
                            <w:sz w:val="36"/>
                          </w:rPr>
                          <w:t xml:space="preserve">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分式和分式方程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分式；分式的乘法；分式的加减；分式方程；</w:t>
                        </w:r>
                      </w:p>
                      <w:p>
                        <w:pPr>
                          <w:pStyle w:val="TableParagraph"/>
                          <w:spacing w:before="109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分式方程的应用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24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8-10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9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第 </w:t>
                        </w:r>
                        <w:r>
                          <w:rPr>
                            <w:sz w:val="36"/>
                          </w:rPr>
                          <w:t>13</w:t>
                        </w:r>
                        <w:r>
                          <w:rPr>
                            <w:spacing w:val="-46"/>
                            <w:sz w:val="36"/>
                          </w:rPr>
                          <w:t xml:space="preserve">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全等三角形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命题与证明；全等图形；全等三角形的判定；</w:t>
                        </w:r>
                      </w:p>
                      <w:p>
                        <w:pPr>
                          <w:pStyle w:val="TableParagraph"/>
                          <w:spacing w:before="11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三角形的尺规作图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16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8-10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62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第 </w:t>
                        </w:r>
                        <w:r>
                          <w:rPr>
                            <w:sz w:val="36"/>
                          </w:rPr>
                          <w:t>14</w:t>
                        </w:r>
                        <w:r>
                          <w:rPr>
                            <w:spacing w:val="-46"/>
                            <w:sz w:val="36"/>
                          </w:rPr>
                          <w:t xml:space="preserve">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62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实数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平方根；立方根；实数；近似数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62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15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62"/>
                          <w:ind w:right="13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4-6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9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第 </w:t>
                        </w:r>
                        <w:r>
                          <w:rPr>
                            <w:sz w:val="36"/>
                          </w:rPr>
                          <w:t>15</w:t>
                        </w:r>
                        <w:r>
                          <w:rPr>
                            <w:spacing w:val="-46"/>
                            <w:sz w:val="36"/>
                          </w:rPr>
                          <w:t xml:space="preserve">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二次根式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二次根式；二次根式的乘除运算；二次根式的</w:t>
                        </w:r>
                      </w:p>
                      <w:p>
                        <w:pPr>
                          <w:pStyle w:val="TableParagraph"/>
                          <w:spacing w:before="11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加减运算；混合运算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13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6-8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42"/>
                      <w:jc w:val="left"/>
                    </w:trPr>
                    <w:tc>
                      <w:tcPr>
                        <w:tcW w:w="151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1" w:right="18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第 </w:t>
                        </w:r>
                        <w:r>
                          <w:rPr>
                            <w:sz w:val="36"/>
                          </w:rPr>
                          <w:t>16</w:t>
                        </w:r>
                        <w:r>
                          <w:rPr>
                            <w:spacing w:val="-46"/>
                            <w:sz w:val="36"/>
                          </w:rPr>
                          <w:t xml:space="preserve"> 章</w:t>
                        </w:r>
                      </w:p>
                    </w:tc>
                    <w:tc>
                      <w:tcPr>
                        <w:tcW w:w="2918" w:type="dxa"/>
                      </w:tcPr>
                      <w:p>
                        <w:pPr>
                          <w:pStyle w:val="TableParagraph"/>
                          <w:spacing w:before="62"/>
                          <w:ind w:left="182" w:right="1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轴对称和中心对</w:t>
                        </w:r>
                      </w:p>
                      <w:p>
                        <w:pPr>
                          <w:pStyle w:val="TableParagraph"/>
                          <w:spacing w:before="108" w:line="391" w:lineRule="exact"/>
                          <w:ind w:left="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称</w:t>
                        </w:r>
                      </w:p>
                    </w:tc>
                    <w:tc>
                      <w:tcPr>
                        <w:tcW w:w="7599" w:type="dxa"/>
                      </w:tcPr>
                      <w:p>
                        <w:pPr>
                          <w:pStyle w:val="TableParagraph"/>
                          <w:spacing w:before="62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轴对称；线段的垂直平分线；角的平分线；中</w:t>
                        </w:r>
                      </w:p>
                      <w:p>
                        <w:pPr>
                          <w:pStyle w:val="TableParagraph"/>
                          <w:spacing w:before="108" w:line="391" w:lineRule="exact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心对称图形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93" w:right="16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8 分</w:t>
                        </w: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6-8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第</w:t>
      </w:r>
      <w:r>
        <w:rPr>
          <w:spacing w:val="-90"/>
        </w:rPr>
        <w:t xml:space="preserve"> </w:t>
      </w:r>
      <w:r>
        <w:t>7</w:t>
      </w:r>
      <w:r>
        <w:rPr>
          <w:spacing w:val="-91"/>
        </w:rPr>
        <w:t xml:space="preserve"> </w:t>
      </w:r>
      <w:r>
        <w:t>章</w:t>
        <w:tab/>
        <w:t>相交线与平行</w:t>
      </w:r>
      <w:r>
        <w:rPr>
          <w:spacing w:val="-20"/>
        </w:rPr>
        <w:t>线</w:t>
      </w:r>
    </w:p>
    <w:p>
      <w:pPr>
        <w:pStyle w:val="BodyText"/>
        <w:spacing w:before="237" w:line="304" w:lineRule="auto"/>
        <w:ind w:left="353"/>
      </w:pPr>
      <w:r>
        <w:br w:type="column"/>
      </w:r>
      <w:r>
        <w:t>元一次方程组的应用；简单的三元一次方程组命题；相交线；平行线；平行线的判定；平行</w:t>
      </w:r>
    </w:p>
    <w:p>
      <w:pPr>
        <w:pStyle w:val="BodyText"/>
        <w:spacing w:line="411" w:lineRule="exact"/>
        <w:ind w:left="364"/>
      </w:pPr>
      <w:r>
        <w:br w:type="column"/>
      </w:r>
      <w:r>
        <w:rPr>
          <w:spacing w:val="-45"/>
        </w:rPr>
        <w:t xml:space="preserve">约 </w:t>
      </w:r>
      <w:r>
        <w:t>16</w:t>
      </w:r>
      <w:r>
        <w:rPr>
          <w:spacing w:val="-55"/>
        </w:rPr>
        <w:t xml:space="preserve"> 分</w:t>
      </w:r>
    </w:p>
    <w:p>
      <w:pPr>
        <w:pStyle w:val="BodyText"/>
      </w:pPr>
    </w:p>
    <w:p>
      <w:pPr>
        <w:pStyle w:val="BodyText"/>
        <w:spacing w:before="236"/>
        <w:ind w:left="364"/>
      </w:pPr>
      <w:r>
        <w:rPr>
          <w:spacing w:val="-45"/>
        </w:rPr>
        <w:t xml:space="preserve">约 </w:t>
      </w:r>
      <w:r>
        <w:t>24</w:t>
      </w:r>
      <w:r>
        <w:rPr>
          <w:spacing w:val="-55"/>
        </w:rPr>
        <w:t xml:space="preserve"> 分</w:t>
      </w:r>
    </w:p>
    <w:p>
      <w:pPr>
        <w:spacing w:before="0" w:line="411" w:lineRule="exact"/>
        <w:ind w:left="6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6-8</w:t>
      </w:r>
    </w:p>
    <w:p>
      <w:pPr>
        <w:pStyle w:val="BodyText"/>
      </w:pPr>
    </w:p>
    <w:p>
      <w:pPr>
        <w:pStyle w:val="BodyText"/>
        <w:spacing w:before="236"/>
        <w:ind w:left="510"/>
      </w:pPr>
      <w:r>
        <w:t>8-10</w:t>
      </w:r>
    </w:p>
    <w:p>
      <w:pPr>
        <w:spacing w:after="0"/>
        <w:sectPr>
          <w:headerReference w:type="default" r:id="rId14"/>
          <w:footerReference w:type="default" r:id="rId15"/>
          <w:type w:val="continuous"/>
          <w:pgSz w:w="17860" w:h="25260"/>
          <w:pgMar w:top="1340" w:right="240" w:bottom="1220" w:left="280" w:header="708" w:footer="708"/>
          <w:pgNumType w:start="5"/>
          <w:cols w:num="4" w:space="708" w:equalWidth="0">
            <w:col w:w="6129" w:space="40"/>
            <w:col w:w="7554" w:space="39"/>
            <w:col w:w="1625" w:space="39"/>
            <w:col w:w="19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49"/>
        <w:ind w:left="526"/>
      </w:pPr>
      <w:r>
        <w:t>七年级</w:t>
      </w:r>
    </w:p>
    <w:p>
      <w:pPr>
        <w:pStyle w:val="BodyText"/>
        <w:spacing w:before="108"/>
        <w:ind w:left="526"/>
      </w:pPr>
      <w:r>
        <w:t>（下）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6"/>
        <w:ind w:left="526"/>
      </w:pPr>
      <w:r>
        <w:t>八年级</w:t>
      </w:r>
    </w:p>
    <w:p>
      <w:pPr>
        <w:pStyle w:val="BodyText"/>
        <w:spacing w:before="107"/>
        <w:ind w:left="526"/>
      </w:pPr>
      <w:r>
        <w:t>（上）</w:t>
      </w:r>
    </w:p>
    <w:p>
      <w:pPr>
        <w:spacing w:after="0"/>
        <w:sectPr>
          <w:headerReference w:type="default" r:id="rId16"/>
          <w:footerReference w:type="default" r:id="rId17"/>
          <w:type w:val="continuous"/>
          <w:pgSz w:w="17860" w:h="25260"/>
          <w:pgMar w:top="1340" w:right="240" w:bottom="1220" w:left="280" w:header="708" w:footer="708"/>
          <w:pgNumType w:start="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4" w:line="339" w:lineRule="exact"/>
        <w:ind w:left="526"/>
      </w:pPr>
      <w:r>
        <w:t>八年级</w:t>
      </w:r>
    </w:p>
    <w:p>
      <w:pPr>
        <w:pStyle w:val="BodyText"/>
        <w:spacing w:before="10"/>
        <w:rPr>
          <w:sz w:val="27"/>
        </w:rPr>
      </w:pPr>
      <w:r>
        <w:br w:type="column"/>
      </w:r>
    </w:p>
    <w:p>
      <w:pPr>
        <w:pStyle w:val="BodyText"/>
        <w:tabs>
          <w:tab w:val="left" w:pos="1962"/>
          <w:tab w:val="left" w:pos="2322"/>
        </w:tabs>
        <w:spacing w:line="602" w:lineRule="auto"/>
        <w:ind w:left="299"/>
      </w:pPr>
      <w:r>
        <w:t>第</w:t>
      </w:r>
      <w:r>
        <w:rPr>
          <w:spacing w:val="-90"/>
        </w:rPr>
        <w:t xml:space="preserve"> </w:t>
      </w:r>
      <w:r>
        <w:t>17</w:t>
      </w:r>
      <w:r>
        <w:rPr>
          <w:spacing w:val="-91"/>
        </w:rPr>
        <w:t xml:space="preserve"> </w:t>
      </w:r>
      <w:r>
        <w:t>章</w:t>
        <w:tab/>
        <w:tab/>
        <w:t>特殊三角形 第</w:t>
      </w:r>
      <w:r>
        <w:rPr>
          <w:spacing w:val="-90"/>
        </w:rPr>
        <w:t xml:space="preserve"> </w:t>
      </w:r>
      <w:r>
        <w:t>18</w:t>
      </w:r>
      <w:r>
        <w:rPr>
          <w:spacing w:val="-91"/>
        </w:rPr>
        <w:t xml:space="preserve"> </w:t>
      </w:r>
      <w:r>
        <w:t>章</w:t>
        <w:tab/>
        <w:t>数据收集与整</w:t>
      </w:r>
      <w:r>
        <w:rPr>
          <w:spacing w:val="-20"/>
        </w:rPr>
        <w:t>理</w:t>
      </w:r>
      <w:r>
        <w:t>第</w:t>
      </w:r>
      <w:r>
        <w:rPr>
          <w:spacing w:val="-90"/>
        </w:rPr>
        <w:t xml:space="preserve"> </w:t>
      </w:r>
      <w:r>
        <w:t>19</w:t>
      </w:r>
      <w:r>
        <w:rPr>
          <w:spacing w:val="-91"/>
        </w:rPr>
        <w:t xml:space="preserve"> </w:t>
      </w:r>
      <w:r>
        <w:t>章</w:t>
        <w:tab/>
        <w:t>平面直角坐标</w:t>
      </w:r>
      <w:r>
        <w:rPr>
          <w:spacing w:val="-20"/>
        </w:rPr>
        <w:t>系</w:t>
      </w:r>
    </w:p>
    <w:p>
      <w:pPr>
        <w:pStyle w:val="BodyText"/>
        <w:spacing w:before="68" w:line="297" w:lineRule="auto"/>
        <w:ind w:left="353" w:right="3615"/>
      </w:pPr>
      <w:r>
        <w:br w:type="column"/>
      </w:r>
      <w:r>
        <w:t>等腰三角形；直角三角形；勾股定理；直角三角形全等的判定；反证法</w:t>
      </w:r>
    </w:p>
    <w:p>
      <w:pPr>
        <w:pStyle w:val="BodyText"/>
        <w:spacing w:before="16" w:line="297" w:lineRule="auto"/>
        <w:ind w:left="353" w:right="3615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393700</wp:posOffset>
            </wp:positionH>
            <wp:positionV relativeFrom="paragraph">
              <wp:posOffset>-778636</wp:posOffset>
            </wp:positionV>
            <wp:extent cx="10566400" cy="114173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6400" cy="1141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136.05pt;height:365.5pt;margin-top:-40.26pt;margin-left:717.83pt;mso-position-horizontal-relative:page;position:absolute;z-index:2516602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40"/>
                    <w:gridCol w:w="11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8"/>
                      <w:jc w:val="left"/>
                    </w:trPr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0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约 </w:t>
                        </w:r>
                        <w:r>
                          <w:rPr>
                            <w:sz w:val="36"/>
                          </w:rPr>
                          <w:t>24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分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10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10-12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7"/>
                      <w:jc w:val="left"/>
                    </w:trPr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0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约 </w:t>
                        </w:r>
                        <w:r>
                          <w:rPr>
                            <w:sz w:val="36"/>
                          </w:rPr>
                          <w:t>10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分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18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9"/>
                      <w:jc w:val="left"/>
                    </w:trPr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0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约 </w:t>
                        </w:r>
                        <w:r>
                          <w:rPr>
                            <w:sz w:val="36"/>
                          </w:rPr>
                          <w:t>11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分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18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7"/>
                      <w:jc w:val="left"/>
                    </w:trPr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0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约 6 分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18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7"/>
                      <w:jc w:val="left"/>
                    </w:trPr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0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约 </w:t>
                        </w:r>
                        <w:r>
                          <w:rPr>
                            <w:sz w:val="36"/>
                          </w:rPr>
                          <w:t>31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分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210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10-16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9"/>
                      <w:jc w:val="left"/>
                    </w:trPr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30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约 </w:t>
                        </w:r>
                        <w:r>
                          <w:rPr>
                            <w:sz w:val="36"/>
                          </w:rPr>
                          <w:t>42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分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210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10-16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9"/>
                      <w:jc w:val="left"/>
                    </w:trPr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30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约 </w:t>
                        </w:r>
                        <w:r>
                          <w:rPr>
                            <w:sz w:val="36"/>
                          </w:rPr>
                          <w:t>12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分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18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统计的初步认识；抽样调查；数据的整理与表示；频数分布与直方图</w:t>
      </w:r>
    </w:p>
    <w:p>
      <w:pPr>
        <w:pStyle w:val="BodyText"/>
        <w:spacing w:before="15" w:line="297" w:lineRule="auto"/>
        <w:ind w:left="353" w:right="3615"/>
      </w:pPr>
      <w:r>
        <w:t>平面直角坐标系；坐标与图形的位置；坐标与图形的变化</w:t>
      </w:r>
    </w:p>
    <w:p>
      <w:pPr>
        <w:pStyle w:val="BodyText"/>
        <w:spacing w:before="12" w:line="339" w:lineRule="exact"/>
        <w:ind w:left="353"/>
      </w:pPr>
      <w:r>
        <w:t>常量与变量；函数；函数的表示；函数的初步</w:t>
      </w:r>
    </w:p>
    <w:p>
      <w:pPr>
        <w:spacing w:after="0" w:line="339" w:lineRule="exact"/>
        <w:sectPr>
          <w:headerReference w:type="default" r:id="rId19"/>
          <w:footerReference w:type="default" r:id="rId20"/>
          <w:pgSz w:w="17860" w:h="25260"/>
          <w:pgMar w:top="1340" w:right="240" w:bottom="1220" w:left="280" w:header="1084" w:footer="1024"/>
          <w:pgNumType w:start="7"/>
          <w:cols w:num="3" w:space="708" w:equalWidth="0">
            <w:col w:w="1607" w:space="40"/>
            <w:col w:w="4483" w:space="39"/>
            <w:col w:w="11171" w:space="0"/>
          </w:cols>
        </w:sectPr>
      </w:pPr>
    </w:p>
    <w:p>
      <w:pPr>
        <w:pStyle w:val="BodyText"/>
        <w:spacing w:before="234"/>
        <w:ind w:left="526"/>
      </w:pPr>
      <w:r>
        <w:t>（下</w:t>
      </w:r>
      <w:r>
        <w:rPr>
          <w:spacing w:val="-20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526"/>
      </w:pPr>
      <w:r>
        <w:rPr>
          <w:spacing w:val="-7"/>
        </w:rPr>
        <w:t>九年级</w:t>
      </w:r>
    </w:p>
    <w:p>
      <w:pPr>
        <w:pStyle w:val="BodyText"/>
        <w:spacing w:line="411" w:lineRule="exact"/>
        <w:ind w:left="299"/>
      </w:pPr>
      <w:r>
        <w:br w:type="column"/>
      </w:r>
      <w:r>
        <w:rPr>
          <w:spacing w:val="-45"/>
        </w:rPr>
        <w:t xml:space="preserve">第 </w:t>
      </w:r>
      <w:r>
        <w:t>20</w:t>
      </w:r>
      <w:r>
        <w:rPr>
          <w:spacing w:val="-46"/>
        </w:rPr>
        <w:t xml:space="preserve"> 章</w:t>
      </w:r>
    </w:p>
    <w:p>
      <w:pPr>
        <w:pStyle w:val="BodyText"/>
      </w:pPr>
    </w:p>
    <w:p>
      <w:pPr>
        <w:pStyle w:val="BodyText"/>
        <w:spacing w:before="233" w:line="602" w:lineRule="auto"/>
        <w:ind w:left="299" w:right="38"/>
        <w:jc w:val="both"/>
      </w:pPr>
      <w:r>
        <w:rPr>
          <w:spacing w:val="-45"/>
        </w:rPr>
        <w:t xml:space="preserve">第 </w:t>
      </w:r>
      <w:r>
        <w:t>21</w:t>
      </w:r>
      <w:r>
        <w:rPr>
          <w:spacing w:val="-54"/>
        </w:rPr>
        <w:t xml:space="preserve"> 章</w:t>
      </w:r>
      <w:r>
        <w:rPr>
          <w:spacing w:val="-45"/>
        </w:rPr>
        <w:t xml:space="preserve">第 </w:t>
      </w:r>
      <w:r>
        <w:t>22</w:t>
      </w:r>
      <w:r>
        <w:rPr>
          <w:spacing w:val="-54"/>
        </w:rPr>
        <w:t xml:space="preserve"> 章</w:t>
      </w:r>
      <w:r>
        <w:rPr>
          <w:spacing w:val="-45"/>
        </w:rPr>
        <w:t xml:space="preserve">第 </w:t>
      </w:r>
      <w:r>
        <w:t>23</w:t>
      </w:r>
      <w:r>
        <w:rPr>
          <w:spacing w:val="-54"/>
        </w:rPr>
        <w:t xml:space="preserve"> 章</w:t>
      </w:r>
    </w:p>
    <w:p>
      <w:pPr>
        <w:pStyle w:val="BodyText"/>
        <w:spacing w:before="289"/>
        <w:ind w:left="299"/>
      </w:pPr>
      <w:r>
        <w:rPr>
          <w:spacing w:val="-45"/>
        </w:rPr>
        <w:t xml:space="preserve">第 </w:t>
      </w:r>
      <w:r>
        <w:t>24</w:t>
      </w:r>
      <w:r>
        <w:rPr>
          <w:spacing w:val="-46"/>
        </w:rPr>
        <w:t xml:space="preserve"> 章</w:t>
      </w:r>
    </w:p>
    <w:p>
      <w:pPr>
        <w:spacing w:before="0" w:line="411" w:lineRule="exact"/>
        <w:ind w:left="704" w:right="218" w:firstLine="0"/>
        <w:jc w:val="center"/>
        <w:rPr>
          <w:sz w:val="36"/>
        </w:rPr>
      </w:pPr>
      <w:r>
        <w:br w:type="column"/>
      </w:r>
      <w:r>
        <w:rPr>
          <w:sz w:val="36"/>
        </w:rPr>
        <w:t>函数</w:t>
      </w:r>
    </w:p>
    <w:p>
      <w:pPr>
        <w:pStyle w:val="BodyText"/>
      </w:pPr>
    </w:p>
    <w:p>
      <w:pPr>
        <w:pStyle w:val="BodyText"/>
        <w:spacing w:before="233" w:line="602" w:lineRule="auto"/>
        <w:ind w:left="706" w:right="218"/>
        <w:jc w:val="center"/>
      </w:pPr>
      <w:r>
        <w:rPr>
          <w:spacing w:val="-5"/>
        </w:rPr>
        <w:t>一次函数</w:t>
      </w:r>
      <w:r>
        <w:t xml:space="preserve">四边形 </w:t>
      </w:r>
      <w:r>
        <w:rPr>
          <w:spacing w:val="-5"/>
        </w:rPr>
        <w:t>数据分析</w:t>
      </w:r>
    </w:p>
    <w:p>
      <w:pPr>
        <w:pStyle w:val="BodyText"/>
        <w:spacing w:before="289"/>
        <w:ind w:left="506" w:right="20"/>
        <w:jc w:val="center"/>
      </w:pPr>
      <w:r>
        <w:t>图形的相似</w:t>
      </w:r>
    </w:p>
    <w:p>
      <w:pPr>
        <w:spacing w:before="234"/>
        <w:ind w:left="52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应用</w:t>
      </w:r>
    </w:p>
    <w:p>
      <w:pPr>
        <w:pStyle w:val="BodyText"/>
        <w:spacing w:before="125" w:line="297" w:lineRule="auto"/>
        <w:ind w:left="526"/>
      </w:pPr>
      <w:r>
        <w:t>一次函数；一次函数的图像和性质；确定一次函数的表达式；一次函数的应用</w:t>
      </w:r>
    </w:p>
    <w:p>
      <w:pPr>
        <w:pStyle w:val="BodyText"/>
        <w:spacing w:before="16" w:line="295" w:lineRule="auto"/>
        <w:ind w:left="526"/>
      </w:pPr>
      <w:r>
        <w:t>平行四边形性质和判定；三角形的中位线；矩形；菱形；正方形</w:t>
      </w:r>
    </w:p>
    <w:p>
      <w:pPr>
        <w:pStyle w:val="BodyText"/>
        <w:spacing w:before="21" w:line="297" w:lineRule="auto"/>
        <w:ind w:left="526"/>
      </w:pPr>
      <w:r>
        <w:t>平均数与加权平均数；中位数和众数；方差； 有样本推断总体</w:t>
      </w:r>
    </w:p>
    <w:p>
      <w:pPr>
        <w:pStyle w:val="BodyText"/>
        <w:spacing w:before="16" w:line="297" w:lineRule="auto"/>
        <w:ind w:left="526"/>
        <w:jc w:val="center"/>
      </w:pPr>
      <w:r>
        <w:t>图形的相似比例线段；相似三角形的性质和判定；相似三角形的应用；相似多边形和图形的位似</w:t>
      </w:r>
    </w:p>
    <w:p>
      <w:pPr>
        <w:pStyle w:val="BodyText"/>
        <w:spacing w:before="12" w:line="339" w:lineRule="exact"/>
        <w:ind w:left="526"/>
        <w:jc w:val="center"/>
      </w:pPr>
      <w:r>
        <w:t>锐角三角函数；解直角三角形；解直角三角形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2085"/>
        </w:tabs>
        <w:spacing w:before="255"/>
        <w:ind w:left="364"/>
      </w:pPr>
      <w:r>
        <w:t>约</w:t>
      </w:r>
      <w:r>
        <w:rPr>
          <w:spacing w:val="-90"/>
        </w:rPr>
        <w:t xml:space="preserve"> </w:t>
      </w:r>
      <w:r>
        <w:t>24</w:t>
      </w:r>
      <w:r>
        <w:rPr>
          <w:spacing w:val="-90"/>
        </w:rPr>
        <w:t xml:space="preserve"> </w:t>
      </w:r>
      <w:r>
        <w:t>分</w:t>
        <w:tab/>
        <w:t>10-12</w:t>
      </w:r>
    </w:p>
    <w:p>
      <w:pPr>
        <w:spacing w:after="0"/>
        <w:sectPr>
          <w:headerReference w:type="default" r:id="rId21"/>
          <w:footerReference w:type="default" r:id="rId22"/>
          <w:type w:val="continuous"/>
          <w:pgSz w:w="17860" w:h="25260"/>
          <w:pgMar w:top="1340" w:right="240" w:bottom="1220" w:left="280" w:header="708" w:footer="708"/>
          <w:pgNumType w:start="8"/>
          <w:cols w:num="5" w:space="708" w:equalWidth="0">
            <w:col w:w="1607" w:space="40"/>
            <w:col w:w="1599" w:space="196"/>
            <w:col w:w="2367" w:space="186"/>
            <w:col w:w="7727" w:space="40"/>
            <w:col w:w="3578" w:space="0"/>
          </w:cols>
        </w:sectPr>
      </w:pPr>
    </w:p>
    <w:p>
      <w:pPr>
        <w:pStyle w:val="BodyText"/>
        <w:tabs>
          <w:tab w:val="left" w:pos="1945"/>
        </w:tabs>
        <w:spacing w:line="411" w:lineRule="exact"/>
        <w:ind w:left="526"/>
      </w:pPr>
      <w:r>
        <w:t>（上）</w:t>
        <w:tab/>
        <w:t>第</w:t>
      </w:r>
      <w:r>
        <w:rPr>
          <w:spacing w:val="-90"/>
        </w:rPr>
        <w:t xml:space="preserve"> </w:t>
      </w:r>
      <w:r>
        <w:t>25</w:t>
      </w:r>
      <w:r>
        <w:rPr>
          <w:spacing w:val="-91"/>
        </w:rPr>
        <w:t xml:space="preserve"> </w:t>
      </w:r>
      <w:r>
        <w:rPr>
          <w:spacing w:val="-19"/>
        </w:rPr>
        <w:t>章</w:t>
      </w:r>
    </w:p>
    <w:p>
      <w:pPr>
        <w:pStyle w:val="BodyText"/>
      </w:pPr>
    </w:p>
    <w:p>
      <w:pPr>
        <w:pStyle w:val="BodyText"/>
        <w:spacing w:before="237" w:line="602" w:lineRule="auto"/>
        <w:ind w:left="1945"/>
        <w:jc w:val="both"/>
      </w:pPr>
      <w:r>
        <w:rPr>
          <w:spacing w:val="-45"/>
        </w:rPr>
        <w:t xml:space="preserve">第 </w:t>
      </w:r>
      <w:r>
        <w:t>26</w:t>
      </w:r>
      <w:r>
        <w:rPr>
          <w:spacing w:val="-55"/>
        </w:rPr>
        <w:t xml:space="preserve"> 章</w:t>
      </w:r>
      <w:r>
        <w:rPr>
          <w:spacing w:val="-45"/>
        </w:rPr>
        <w:t xml:space="preserve">第 </w:t>
      </w:r>
      <w:r>
        <w:t>27</w:t>
      </w:r>
      <w:r>
        <w:rPr>
          <w:spacing w:val="-55"/>
        </w:rPr>
        <w:t xml:space="preserve"> 章</w:t>
      </w:r>
      <w:r>
        <w:rPr>
          <w:spacing w:val="-45"/>
        </w:rPr>
        <w:t xml:space="preserve">第 </w:t>
      </w:r>
      <w:r>
        <w:t>28</w:t>
      </w:r>
      <w:r>
        <w:rPr>
          <w:spacing w:val="-55"/>
        </w:rPr>
        <w:t xml:space="preserve"> 章</w:t>
      </w:r>
    </w:p>
    <w:p>
      <w:pPr>
        <w:pStyle w:val="BodyText"/>
        <w:tabs>
          <w:tab w:val="left" w:pos="1945"/>
        </w:tabs>
        <w:spacing w:before="282"/>
        <w:ind w:left="526"/>
      </w:pPr>
      <w:r>
        <w:t>九年级</w:t>
        <w:tab/>
      </w:r>
      <w:r>
        <w:rPr>
          <w:position w:val="1"/>
        </w:rPr>
        <w:t>第</w:t>
      </w:r>
      <w:r>
        <w:rPr>
          <w:spacing w:val="-90"/>
          <w:position w:val="1"/>
        </w:rPr>
        <w:t xml:space="preserve"> </w:t>
      </w:r>
      <w:r>
        <w:rPr>
          <w:position w:val="1"/>
        </w:rPr>
        <w:t>29</w:t>
      </w:r>
      <w:r>
        <w:rPr>
          <w:spacing w:val="-91"/>
          <w:position w:val="1"/>
        </w:rPr>
        <w:t xml:space="preserve"> </w:t>
      </w:r>
      <w:r>
        <w:rPr>
          <w:spacing w:val="-19"/>
          <w:position w:val="1"/>
        </w:rPr>
        <w:t>章</w:t>
      </w:r>
    </w:p>
    <w:p>
      <w:pPr>
        <w:pStyle w:val="BodyText"/>
        <w:spacing w:before="112"/>
        <w:ind w:left="526"/>
      </w:pPr>
      <w:r>
        <w:t>（下）</w:t>
      </w:r>
    </w:p>
    <w:p>
      <w:pPr>
        <w:pStyle w:val="BodyText"/>
        <w:spacing w:line="411" w:lineRule="exact"/>
        <w:ind w:left="363"/>
        <w:jc w:val="center"/>
      </w:pPr>
      <w:r>
        <w:br w:type="column"/>
      </w:r>
      <w:r>
        <w:t>解直角三角形</w:t>
      </w:r>
    </w:p>
    <w:p>
      <w:pPr>
        <w:pStyle w:val="BodyText"/>
        <w:spacing w:before="10" w:line="1150" w:lineRule="atLeast"/>
        <w:ind w:left="723" w:right="358"/>
        <w:jc w:val="center"/>
      </w:pPr>
      <w:r>
        <w:rPr>
          <w:spacing w:val="-4"/>
        </w:rPr>
        <w:t>反比例函数</w:t>
      </w:r>
      <w:r>
        <w:t>圆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spacing w:line="297" w:lineRule="auto"/>
        <w:ind w:left="363"/>
        <w:jc w:val="center"/>
      </w:pPr>
      <w:r>
        <w:rPr>
          <w:spacing w:val="-3"/>
        </w:rPr>
        <w:t>直线和圆的位置</w:t>
      </w:r>
      <w:r>
        <w:t>关系</w:t>
      </w:r>
    </w:p>
    <w:p>
      <w:pPr>
        <w:pStyle w:val="BodyText"/>
        <w:spacing w:before="11"/>
        <w:rPr>
          <w:sz w:val="45"/>
        </w:rPr>
      </w:pPr>
    </w:p>
    <w:p>
      <w:pPr>
        <w:pStyle w:val="BodyText"/>
        <w:ind w:left="903"/>
      </w:pPr>
      <w:r>
        <w:t>二次函数</w:t>
      </w:r>
    </w:p>
    <w:p>
      <w:pPr>
        <w:spacing w:before="234"/>
        <w:ind w:left="35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的应用</w:t>
      </w:r>
    </w:p>
    <w:p>
      <w:pPr>
        <w:pStyle w:val="BodyText"/>
        <w:spacing w:before="125" w:line="297" w:lineRule="auto"/>
        <w:ind w:left="353"/>
      </w:pPr>
      <w:r>
        <w:t>反比例函数，反比例函数的图像与性质；反比例函数的应用</w:t>
      </w:r>
    </w:p>
    <w:p>
      <w:pPr>
        <w:pStyle w:val="BodyText"/>
        <w:spacing w:before="16" w:line="297" w:lineRule="auto"/>
        <w:ind w:left="353"/>
      </w:pPr>
      <w:r>
        <w:t>圆的概念与性质；过三点的圆；圆心角和圆周角；垂径定理；弧长和扇形的面积计算</w:t>
      </w:r>
    </w:p>
    <w:p>
      <w:pPr>
        <w:pStyle w:val="BodyText"/>
        <w:spacing w:before="12" w:line="300" w:lineRule="auto"/>
        <w:ind w:left="353"/>
        <w:jc w:val="both"/>
      </w:pPr>
      <w:r>
        <w:t>点和圆的位置关系；直线与圆的位置关系；切线的性质和判定；切线长定理；正多边形和圆二次函数；二次函数的图形和性质；二次函数表达式的求法；二次函数的应用；二次函数与一元二次方程</w:t>
      </w:r>
    </w:p>
    <w:p>
      <w:pPr>
        <w:pStyle w:val="BodyText"/>
        <w:spacing w:before="8" w:line="335" w:lineRule="exact"/>
        <w:ind w:left="353"/>
      </w:pPr>
      <w:r>
        <w:t>确定事件与随机事件；随机事假的概率；用频</w:t>
      </w:r>
    </w:p>
    <w:p>
      <w:pPr>
        <w:pStyle w:val="BodyText"/>
        <w:tabs>
          <w:tab w:val="left" w:pos="2175"/>
        </w:tabs>
        <w:spacing w:line="411" w:lineRule="exact"/>
        <w:ind w:left="364"/>
      </w:pPr>
      <w:r>
        <w:br w:type="column"/>
      </w:r>
      <w:r>
        <w:t>约</w:t>
      </w:r>
      <w:r>
        <w:rPr>
          <w:spacing w:val="-90"/>
        </w:rPr>
        <w:t xml:space="preserve"> </w:t>
      </w:r>
      <w:r>
        <w:t>22</w:t>
      </w:r>
      <w:r>
        <w:rPr>
          <w:spacing w:val="-90"/>
        </w:rPr>
        <w:t xml:space="preserve"> </w:t>
      </w:r>
      <w:r>
        <w:t>分</w:t>
        <w:tab/>
        <w:t>8-10</w:t>
      </w:r>
    </w:p>
    <w:p>
      <w:pPr>
        <w:pStyle w:val="BodyText"/>
      </w:pPr>
    </w:p>
    <w:p>
      <w:pPr>
        <w:pStyle w:val="BodyText"/>
        <w:tabs>
          <w:tab w:val="left" w:pos="2175"/>
        </w:tabs>
        <w:spacing w:before="237"/>
        <w:ind w:left="364"/>
      </w:pPr>
      <w:r>
        <w:t>约</w:t>
      </w:r>
      <w:r>
        <w:rPr>
          <w:spacing w:val="-90"/>
        </w:rPr>
        <w:t xml:space="preserve"> </w:t>
      </w:r>
      <w:r>
        <w:t>20</w:t>
      </w:r>
      <w:r>
        <w:rPr>
          <w:spacing w:val="-90"/>
        </w:rPr>
        <w:t xml:space="preserve"> </w:t>
      </w:r>
      <w:r>
        <w:t>分</w:t>
        <w:tab/>
        <w:t>8-10</w:t>
      </w:r>
    </w:p>
    <w:p>
      <w:pPr>
        <w:pStyle w:val="BodyText"/>
      </w:pPr>
    </w:p>
    <w:p>
      <w:pPr>
        <w:pStyle w:val="BodyText"/>
        <w:tabs>
          <w:tab w:val="left" w:pos="2085"/>
        </w:tabs>
        <w:spacing w:before="233"/>
        <w:ind w:left="364"/>
      </w:pPr>
      <w:r>
        <w:t>约</w:t>
      </w:r>
      <w:r>
        <w:rPr>
          <w:spacing w:val="-90"/>
        </w:rPr>
        <w:t xml:space="preserve"> </w:t>
      </w:r>
      <w:r>
        <w:t>22</w:t>
      </w:r>
      <w:r>
        <w:rPr>
          <w:spacing w:val="-90"/>
        </w:rPr>
        <w:t xml:space="preserve"> </w:t>
      </w:r>
      <w:r>
        <w:t>分</w:t>
        <w:tab/>
        <w:t>10-12</w:t>
      </w:r>
    </w:p>
    <w:p>
      <w:pPr>
        <w:pStyle w:val="BodyText"/>
      </w:pPr>
    </w:p>
    <w:p>
      <w:pPr>
        <w:pStyle w:val="BodyText"/>
        <w:tabs>
          <w:tab w:val="left" w:pos="2175"/>
        </w:tabs>
        <w:spacing w:before="237"/>
        <w:ind w:left="364"/>
      </w:pPr>
      <w:r>
        <w:t>约</w:t>
      </w:r>
      <w:r>
        <w:rPr>
          <w:spacing w:val="-90"/>
        </w:rPr>
        <w:t xml:space="preserve"> </w:t>
      </w:r>
      <w:r>
        <w:t>32</w:t>
      </w:r>
      <w:r>
        <w:rPr>
          <w:spacing w:val="-90"/>
        </w:rPr>
        <w:t xml:space="preserve"> </w:t>
      </w:r>
      <w:r>
        <w:t>分</w:t>
        <w:tab/>
        <w:t>8-12</w:t>
      </w:r>
    </w:p>
    <w:p>
      <w:pPr>
        <w:pStyle w:val="BodyText"/>
      </w:pPr>
    </w:p>
    <w:p>
      <w:pPr>
        <w:pStyle w:val="BodyText"/>
        <w:spacing w:before="8"/>
        <w:rPr>
          <w:sz w:val="40"/>
        </w:rPr>
      </w:pPr>
    </w:p>
    <w:p>
      <w:pPr>
        <w:pStyle w:val="BodyText"/>
        <w:tabs>
          <w:tab w:val="left" w:pos="2085"/>
        </w:tabs>
        <w:ind w:left="364"/>
      </w:pPr>
      <w:r>
        <w:t>约</w:t>
      </w:r>
      <w:r>
        <w:rPr>
          <w:spacing w:val="-90"/>
        </w:rPr>
        <w:t xml:space="preserve"> </w:t>
      </w:r>
      <w:r>
        <w:t>43</w:t>
      </w:r>
      <w:r>
        <w:rPr>
          <w:spacing w:val="-90"/>
        </w:rPr>
        <w:t xml:space="preserve"> </w:t>
      </w:r>
      <w:r>
        <w:t>分</w:t>
        <w:tab/>
        <w:t>12-16</w:t>
      </w:r>
    </w:p>
    <w:p>
      <w:pPr>
        <w:spacing w:after="0"/>
        <w:sectPr>
          <w:headerReference w:type="default" r:id="rId23"/>
          <w:footerReference w:type="default" r:id="rId24"/>
          <w:type w:val="continuous"/>
          <w:pgSz w:w="17860" w:h="25260"/>
          <w:pgMar w:top="1340" w:right="240" w:bottom="1220" w:left="280" w:header="708" w:footer="708"/>
          <w:pgNumType w:start="9"/>
          <w:cols w:num="4" w:space="708" w:equalWidth="0">
            <w:col w:w="3206" w:space="40"/>
            <w:col w:w="2884" w:space="39"/>
            <w:col w:w="7554" w:space="39"/>
            <w:col w:w="3578" w:space="0"/>
          </w:cols>
        </w:sectPr>
      </w:pPr>
    </w:p>
    <w:p>
      <w:pPr>
        <w:pStyle w:val="BodyText"/>
        <w:tabs>
          <w:tab w:val="left" w:pos="3608"/>
        </w:tabs>
        <w:spacing w:line="411" w:lineRule="exact"/>
        <w:ind w:left="1945"/>
      </w:pPr>
      <w:r>
        <w:t>第</w:t>
      </w:r>
      <w:r>
        <w:rPr>
          <w:spacing w:val="-90"/>
        </w:rPr>
        <w:t xml:space="preserve"> </w:t>
      </w:r>
      <w:r>
        <w:t>30</w:t>
      </w:r>
      <w:r>
        <w:rPr>
          <w:spacing w:val="-91"/>
        </w:rPr>
        <w:t xml:space="preserve"> </w:t>
      </w:r>
      <w:r>
        <w:t>章</w:t>
        <w:tab/>
        <w:t>随机事件的概</w:t>
      </w:r>
      <w:r>
        <w:rPr>
          <w:spacing w:val="-20"/>
        </w:rPr>
        <w:t>率</w:t>
      </w:r>
    </w:p>
    <w:p>
      <w:pPr>
        <w:pStyle w:val="BodyText"/>
        <w:spacing w:before="234"/>
        <w:ind w:left="353"/>
      </w:pPr>
      <w:r>
        <w:br w:type="column"/>
      </w:r>
      <w:r>
        <w:t>率估计概率；用列举法求简单事件的概率</w:t>
      </w:r>
    </w:p>
    <w:p>
      <w:pPr>
        <w:pStyle w:val="BodyText"/>
        <w:spacing w:line="411" w:lineRule="exact"/>
        <w:ind w:left="1084"/>
      </w:pPr>
      <w:r>
        <w:br w:type="column"/>
      </w:r>
      <w:r>
        <w:rPr>
          <w:spacing w:val="-45"/>
        </w:rPr>
        <w:t xml:space="preserve">约 </w:t>
      </w:r>
      <w:r>
        <w:t>15</w:t>
      </w:r>
      <w:r>
        <w:rPr>
          <w:spacing w:val="-55"/>
        </w:rPr>
        <w:t xml:space="preserve"> 分</w:t>
      </w:r>
    </w:p>
    <w:p>
      <w:pPr>
        <w:spacing w:before="0" w:line="411" w:lineRule="exact"/>
        <w:ind w:left="6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4-6</w:t>
      </w:r>
    </w:p>
    <w:p>
      <w:pPr>
        <w:spacing w:after="0" w:line="411" w:lineRule="exact"/>
        <w:jc w:val="left"/>
        <w:rPr>
          <w:sz w:val="36"/>
        </w:rPr>
        <w:sectPr>
          <w:headerReference w:type="default" r:id="rId25"/>
          <w:footerReference w:type="default" r:id="rId26"/>
          <w:type w:val="continuous"/>
          <w:pgSz w:w="17860" w:h="25260"/>
          <w:pgMar w:top="1340" w:right="240" w:bottom="1220" w:left="280" w:header="708" w:footer="708"/>
          <w:pgNumType w:start="10"/>
          <w:cols w:num="4" w:space="708" w:equalWidth="0">
            <w:col w:w="6129" w:space="40"/>
            <w:col w:w="6834" w:space="39"/>
            <w:col w:w="2345" w:space="39"/>
            <w:col w:w="1914" w:space="0"/>
          </w:cols>
        </w:sectPr>
      </w:pPr>
    </w:p>
    <w:p>
      <w:pPr>
        <w:pStyle w:val="BodyText"/>
        <w:spacing w:before="126"/>
        <w:ind w:left="1945"/>
      </w:pPr>
      <w:r>
        <w:rPr>
          <w:spacing w:val="-45"/>
        </w:rPr>
        <w:t xml:space="preserve">第 </w:t>
      </w:r>
      <w:r>
        <w:t>31</w:t>
      </w:r>
      <w:r>
        <w:rPr>
          <w:spacing w:val="-55"/>
        </w:rPr>
        <w:t xml:space="preserve"> 章</w:t>
      </w:r>
    </w:p>
    <w:p>
      <w:pPr>
        <w:pStyle w:val="BodyText"/>
        <w:spacing w:before="126"/>
        <w:ind w:left="723"/>
      </w:pPr>
      <w:r>
        <w:br w:type="column"/>
      </w:r>
      <w:r>
        <w:t>投影与视图</w:t>
      </w:r>
    </w:p>
    <w:p>
      <w:pPr>
        <w:pStyle w:val="BodyText"/>
        <w:spacing w:before="126"/>
        <w:ind w:left="713"/>
      </w:pPr>
      <w:r>
        <w:br w:type="column"/>
      </w:r>
      <w:r>
        <w:t>投影；视图；直棱柱与圆锥的侧面展开图</w:t>
      </w:r>
    </w:p>
    <w:p>
      <w:pPr>
        <w:pStyle w:val="BodyText"/>
        <w:spacing w:before="126"/>
        <w:ind w:left="1084"/>
      </w:pPr>
      <w:r>
        <w:br w:type="column"/>
      </w:r>
      <w:r>
        <w:rPr>
          <w:spacing w:val="-45"/>
        </w:rPr>
        <w:t xml:space="preserve">约 </w:t>
      </w:r>
      <w:r>
        <w:t>10</w:t>
      </w:r>
      <w:r>
        <w:rPr>
          <w:spacing w:val="-55"/>
        </w:rPr>
        <w:t xml:space="preserve"> 分</w:t>
      </w:r>
    </w:p>
    <w:p>
      <w:pPr>
        <w:spacing w:before="126"/>
        <w:ind w:left="6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2-4</w:t>
      </w:r>
    </w:p>
    <w:p>
      <w:pPr>
        <w:spacing w:after="0"/>
        <w:jc w:val="left"/>
        <w:rPr>
          <w:sz w:val="36"/>
        </w:rPr>
        <w:sectPr>
          <w:headerReference w:type="default" r:id="rId27"/>
          <w:footerReference w:type="default" r:id="rId28"/>
          <w:type w:val="continuous"/>
          <w:pgSz w:w="17860" w:h="25260"/>
          <w:pgMar w:top="1340" w:right="240" w:bottom="1220" w:left="280" w:header="708" w:footer="708"/>
          <w:pgNumType w:start="11"/>
          <w:cols w:num="5" w:space="708" w:equalWidth="0">
            <w:col w:w="3206" w:space="40"/>
            <w:col w:w="2524" w:space="39"/>
            <w:col w:w="7194" w:space="39"/>
            <w:col w:w="2345" w:space="39"/>
            <w:col w:w="1914" w:space="0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Heading2"/>
        <w:spacing w:before="49"/>
        <w:ind w:right="3141"/>
        <w:jc w:val="center"/>
      </w:pPr>
      <w:r>
        <w:t>初中语文同步知识点及分值</w:t>
      </w:r>
    </w:p>
    <w:p>
      <w:pPr>
        <w:pStyle w:val="BodyText"/>
        <w:rPr>
          <w:b/>
          <w:sz w:val="18"/>
        </w:rPr>
      </w:pPr>
    </w:p>
    <w:p>
      <w:pPr>
        <w:spacing w:after="0"/>
        <w:rPr>
          <w:sz w:val="18"/>
        </w:rPr>
        <w:sectPr>
          <w:headerReference w:type="default" r:id="rId29"/>
          <w:footerReference w:type="default" r:id="rId30"/>
          <w:pgSz w:w="17860" w:h="25260"/>
          <w:pgMar w:top="1340" w:right="240" w:bottom="1220" w:left="280" w:header="1084" w:footer="1024"/>
          <w:pgNumType w:start="12"/>
          <w:cols w:space="708"/>
        </w:sectPr>
      </w:pPr>
    </w:p>
    <w:p>
      <w:pPr>
        <w:pStyle w:val="BodyText"/>
        <w:spacing w:before="6"/>
        <w:rPr>
          <w:b/>
          <w:sz w:val="26"/>
        </w:rPr>
      </w:pPr>
    </w:p>
    <w:p>
      <w:pPr>
        <w:tabs>
          <w:tab w:val="left" w:pos="2604"/>
          <w:tab w:val="left" w:pos="6115"/>
          <w:tab w:val="left" w:pos="11051"/>
        </w:tabs>
        <w:spacing w:before="0"/>
        <w:ind w:left="792" w:right="0" w:firstLine="0"/>
        <w:jc w:val="left"/>
        <w:rPr>
          <w:b/>
          <w:sz w:val="33"/>
        </w:rPr>
      </w:pPr>
      <w:r>
        <w:rPr>
          <w:b/>
          <w:sz w:val="33"/>
        </w:rPr>
        <w:t>年级</w:t>
        <w:tab/>
        <w:t>模块</w:t>
        <w:tab/>
        <w:t>内容</w:t>
        <w:tab/>
        <w:t>知识点</w:t>
      </w:r>
    </w:p>
    <w:p>
      <w:pPr>
        <w:pStyle w:val="BodyText"/>
        <w:rPr>
          <w:b/>
          <w:sz w:val="35"/>
        </w:rPr>
      </w:pPr>
    </w:p>
    <w:p>
      <w:pPr>
        <w:tabs>
          <w:tab w:val="left" w:pos="5289"/>
          <w:tab w:val="left" w:pos="9240"/>
        </w:tabs>
        <w:spacing w:before="0" w:line="324" w:lineRule="auto"/>
        <w:ind w:left="2273" w:right="0" w:firstLine="6891"/>
        <w:jc w:val="left"/>
        <w:rPr>
          <w:sz w:val="33"/>
        </w:rPr>
      </w:pPr>
      <w:r>
        <w:rPr>
          <w:sz w:val="33"/>
        </w:rPr>
        <w:t>识记字词、默写诗句、病句辨析</w:t>
      </w:r>
      <w:r>
        <w:rPr>
          <w:spacing w:val="-20"/>
          <w:sz w:val="33"/>
        </w:rPr>
        <w:t>、</w:t>
      </w:r>
      <w:r>
        <w:rPr>
          <w:sz w:val="33"/>
        </w:rPr>
        <w:t>第一部分</w:t>
        <w:tab/>
        <w:t>基础积累与运用</w:t>
        <w:tab/>
        <w:t>排序、成语运用、标点符号、综</w:t>
      </w:r>
    </w:p>
    <w:p>
      <w:pPr>
        <w:spacing w:before="3"/>
        <w:ind w:left="10064" w:right="0" w:firstLine="0"/>
        <w:jc w:val="left"/>
        <w:rPr>
          <w:sz w:val="33"/>
        </w:rPr>
      </w:pPr>
      <w:r>
        <w:rPr>
          <w:sz w:val="33"/>
        </w:rPr>
        <w:t>合性学习、名著阅读</w:t>
      </w:r>
    </w:p>
    <w:p>
      <w:pPr>
        <w:tabs>
          <w:tab w:val="left" w:pos="1966"/>
        </w:tabs>
        <w:spacing w:before="55" w:line="324" w:lineRule="auto"/>
        <w:ind w:left="332" w:right="536" w:hanging="166"/>
        <w:jc w:val="left"/>
        <w:rPr>
          <w:b/>
          <w:sz w:val="33"/>
        </w:rPr>
      </w:pPr>
      <w:r>
        <w:br w:type="column"/>
      </w:r>
      <w:r>
        <w:rPr>
          <w:b/>
          <w:sz w:val="33"/>
        </w:rPr>
        <w:t>期末考试</w:t>
        <w:tab/>
        <w:t>建</w:t>
      </w:r>
      <w:r>
        <w:rPr>
          <w:b/>
          <w:spacing w:val="-17"/>
          <w:sz w:val="33"/>
        </w:rPr>
        <w:t>议</w:t>
      </w:r>
      <w:r>
        <w:rPr>
          <w:b/>
          <w:sz w:val="33"/>
        </w:rPr>
        <w:t>中分值</w:t>
        <w:tab/>
      </w:r>
      <w:r>
        <w:rPr>
          <w:b/>
          <w:w w:val="95"/>
          <w:sz w:val="33"/>
        </w:rPr>
        <w:t>课</w:t>
      </w:r>
      <w:r>
        <w:rPr>
          <w:b/>
          <w:spacing w:val="-17"/>
          <w:w w:val="95"/>
          <w:sz w:val="33"/>
        </w:rPr>
        <w:t>时</w:t>
      </w:r>
    </w:p>
    <w:p>
      <w:pPr>
        <w:tabs>
          <w:tab w:val="right" w:pos="2463"/>
        </w:tabs>
        <w:spacing w:before="586"/>
        <w:ind w:left="253" w:right="0" w:firstLine="0"/>
        <w:jc w:val="left"/>
        <w:rPr>
          <w:sz w:val="33"/>
        </w:rPr>
      </w:pPr>
      <w:r>
        <w:rPr>
          <w:sz w:val="33"/>
        </w:rPr>
        <w:t>约</w:t>
      </w:r>
      <w:r>
        <w:rPr>
          <w:spacing w:val="-83"/>
          <w:sz w:val="33"/>
        </w:rPr>
        <w:t xml:space="preserve"> </w:t>
      </w:r>
      <w:r>
        <w:rPr>
          <w:sz w:val="33"/>
        </w:rPr>
        <w:t>15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10</w:t>
      </w:r>
    </w:p>
    <w:p>
      <w:pPr>
        <w:spacing w:after="0"/>
        <w:jc w:val="left"/>
        <w:rPr>
          <w:sz w:val="33"/>
        </w:rPr>
        <w:sectPr>
          <w:headerReference w:type="default" r:id="rId31"/>
          <w:footerReference w:type="default" r:id="rId32"/>
          <w:type w:val="continuous"/>
          <w:pgSz w:w="17860" w:h="25260"/>
          <w:pgMar w:top="1340" w:right="240" w:bottom="1220" w:left="280" w:header="708" w:footer="708"/>
          <w:pgNumType w:start="13"/>
          <w:cols w:num="2" w:space="708" w:equalWidth="0">
            <w:col w:w="14133" w:space="40"/>
            <w:col w:w="3167" w:space="0"/>
          </w:cols>
        </w:sectPr>
      </w:pPr>
    </w:p>
    <w:p>
      <w:pPr>
        <w:spacing w:before="164"/>
        <w:ind w:left="4051" w:right="0" w:firstLine="0"/>
        <w:jc w:val="left"/>
        <w:rPr>
          <w:sz w:val="33"/>
        </w:rPr>
      </w:pPr>
      <w:r>
        <w:rPr>
          <w:sz w:val="33"/>
        </w:rPr>
        <w:t>《世说新语》《论语十二章》《虽</w:t>
      </w:r>
    </w:p>
    <w:p>
      <w:pPr>
        <w:spacing w:before="150"/>
        <w:ind w:left="4051" w:right="0" w:firstLine="0"/>
        <w:jc w:val="left"/>
        <w:rPr>
          <w:sz w:val="33"/>
        </w:rPr>
      </w:pPr>
      <w:r>
        <w:rPr>
          <w:sz w:val="33"/>
        </w:rPr>
        <w:t>有佳肴》《河中石兽》《伤仲永》 识记作家、识记字词、解释重要</w:t>
      </w:r>
    </w:p>
    <w:p>
      <w:pPr>
        <w:pStyle w:val="BodyText"/>
      </w:pPr>
      <w:r>
        <w:br w:type="column"/>
      </w:r>
    </w:p>
    <w:p>
      <w:pPr>
        <w:pStyle w:val="BodyText"/>
        <w:spacing w:before="9"/>
        <w:rPr>
          <w:sz w:val="43"/>
        </w:rPr>
      </w:pPr>
    </w:p>
    <w:p>
      <w:pPr>
        <w:tabs>
          <w:tab w:val="right" w:pos="2635"/>
        </w:tabs>
        <w:spacing w:before="0" w:line="330" w:lineRule="exact"/>
        <w:ind w:left="508" w:right="0" w:firstLine="0"/>
        <w:jc w:val="left"/>
        <w:rPr>
          <w:sz w:val="33"/>
        </w:rPr>
      </w:pPr>
      <w:r>
        <w:rPr>
          <w:sz w:val="33"/>
        </w:rPr>
        <w:t>约</w:t>
      </w:r>
      <w:r>
        <w:rPr>
          <w:spacing w:val="-83"/>
          <w:sz w:val="33"/>
        </w:rPr>
        <w:t xml:space="preserve"> </w:t>
      </w:r>
      <w:r>
        <w:rPr>
          <w:sz w:val="33"/>
        </w:rPr>
        <w:t>14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5</w:t>
      </w:r>
    </w:p>
    <w:p>
      <w:pPr>
        <w:spacing w:after="0" w:line="330" w:lineRule="exact"/>
        <w:jc w:val="left"/>
        <w:rPr>
          <w:sz w:val="33"/>
        </w:rPr>
        <w:sectPr>
          <w:headerReference w:type="default" r:id="rId33"/>
          <w:footerReference w:type="default" r:id="rId34"/>
          <w:type w:val="continuous"/>
          <w:pgSz w:w="17860" w:h="25260"/>
          <w:pgMar w:top="1340" w:right="240" w:bottom="1220" w:left="280" w:header="708" w:footer="708"/>
          <w:pgNumType w:start="14"/>
          <w:cols w:num="2" w:space="708" w:equalWidth="0">
            <w:col w:w="13878" w:space="40"/>
            <w:col w:w="3422" w:space="0"/>
          </w:cols>
        </w:sectPr>
      </w:pPr>
    </w:p>
    <w:p>
      <w:pPr>
        <w:spacing w:before="250"/>
        <w:ind w:left="630" w:right="0" w:firstLine="0"/>
        <w:jc w:val="left"/>
        <w:rPr>
          <w:sz w:val="33"/>
        </w:rPr>
      </w:pPr>
      <w:r>
        <w:rPr>
          <w:sz w:val="33"/>
        </w:rPr>
        <w:t>七年级</w:t>
      </w:r>
    </w:p>
    <w:p>
      <w:pPr>
        <w:tabs>
          <w:tab w:val="left" w:pos="8566"/>
        </w:tabs>
        <w:spacing w:before="0" w:line="378" w:lineRule="exact"/>
        <w:ind w:left="2386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《木兰诗》《孙权劝学》《口技》</w:t>
        <w:tab/>
        <w:t>词语、翻译文言文</w:t>
      </w:r>
    </w:p>
    <w:p>
      <w:pPr>
        <w:tabs>
          <w:tab w:val="left" w:pos="3791"/>
        </w:tabs>
        <w:spacing w:before="146"/>
        <w:ind w:left="608" w:right="0" w:firstLine="0"/>
        <w:jc w:val="left"/>
        <w:rPr>
          <w:sz w:val="33"/>
        </w:rPr>
      </w:pPr>
      <w:r>
        <w:rPr>
          <w:sz w:val="33"/>
        </w:rPr>
        <w:t>第二部分</w:t>
        <w:tab/>
      </w:r>
      <w:r>
        <w:rPr>
          <w:position w:val="1"/>
          <w:sz w:val="33"/>
        </w:rPr>
        <w:t>《短文两篇》</w:t>
      </w:r>
    </w:p>
    <w:p>
      <w:pPr>
        <w:spacing w:before="158"/>
        <w:ind w:left="7575" w:right="0" w:firstLine="0"/>
        <w:jc w:val="left"/>
        <w:rPr>
          <w:sz w:val="33"/>
        </w:rPr>
      </w:pPr>
      <w:r>
        <w:rPr>
          <w:sz w:val="33"/>
        </w:rPr>
        <w:t>识记字词、搜集筛选信息、把握</w:t>
      </w:r>
    </w:p>
    <w:p>
      <w:pPr>
        <w:spacing w:after="0"/>
        <w:jc w:val="left"/>
        <w:rPr>
          <w:sz w:val="33"/>
        </w:rPr>
        <w:sectPr>
          <w:headerReference w:type="default" r:id="rId35"/>
          <w:footerReference w:type="default" r:id="rId36"/>
          <w:type w:val="continuous"/>
          <w:pgSz w:w="17860" w:h="25260"/>
          <w:pgMar w:top="1340" w:right="240" w:bottom="1220" w:left="280" w:header="708" w:footer="708"/>
          <w:pgNumType w:start="15"/>
          <w:cols w:num="2" w:space="708" w:equalWidth="0">
            <w:col w:w="1625" w:space="40"/>
            <w:col w:w="15675" w:space="0"/>
          </w:cols>
        </w:sectPr>
      </w:pPr>
    </w:p>
    <w:p>
      <w:pPr>
        <w:tabs>
          <w:tab w:val="left" w:pos="8985"/>
        </w:tabs>
        <w:spacing w:before="150"/>
        <w:ind w:left="4537" w:right="0" w:firstLine="0"/>
        <w:jc w:val="center"/>
        <w:rPr>
          <w:sz w:val="33"/>
        </w:rPr>
      </w:pPr>
      <w:r>
        <w:rPr>
          <w:sz w:val="33"/>
        </w:rPr>
        <w:t>记叙文阅读、散文阅读</w:t>
        <w:tab/>
        <w:t>寓意、赏析关键词语、掌握写作</w:t>
      </w:r>
    </w:p>
    <w:p>
      <w:pPr>
        <w:spacing w:before="146"/>
        <w:ind w:left="8971" w:right="0" w:firstLine="0"/>
        <w:jc w:val="center"/>
        <w:rPr>
          <w:sz w:val="33"/>
        </w:rPr>
      </w:pPr>
      <w:r>
        <w:rPr>
          <w:sz w:val="33"/>
        </w:rPr>
        <w:t>手法</w:t>
      </w:r>
    </w:p>
    <w:p>
      <w:pPr>
        <w:spacing w:before="164" w:line="355" w:lineRule="exact"/>
        <w:ind w:left="8985" w:right="0" w:firstLine="0"/>
        <w:jc w:val="center"/>
        <w:rPr>
          <w:sz w:val="33"/>
        </w:rPr>
      </w:pPr>
      <w:r>
        <w:rPr>
          <w:sz w:val="33"/>
        </w:rPr>
        <w:t>审题立意、写作技巧、作文语言</w:t>
      </w:r>
    </w:p>
    <w:p>
      <w:pPr>
        <w:tabs>
          <w:tab w:val="left" w:pos="3841"/>
        </w:tabs>
        <w:spacing w:before="0" w:line="286" w:lineRule="exact"/>
        <w:ind w:left="0" w:right="5079" w:firstLine="0"/>
        <w:jc w:val="center"/>
        <w:rPr>
          <w:sz w:val="33"/>
        </w:rPr>
      </w:pPr>
      <w:r>
        <w:rPr>
          <w:sz w:val="33"/>
        </w:rPr>
        <w:t>第三部分</w:t>
        <w:tab/>
        <w:t>写作</w:t>
      </w:r>
    </w:p>
    <w:p>
      <w:pPr>
        <w:spacing w:before="0" w:line="354" w:lineRule="exact"/>
        <w:ind w:left="8978" w:right="0" w:firstLine="0"/>
        <w:jc w:val="center"/>
        <w:rPr>
          <w:sz w:val="33"/>
        </w:rPr>
      </w:pPr>
      <w:r>
        <w:rPr>
          <w:sz w:val="33"/>
        </w:rPr>
        <w:t>的锤炼、结构的创设</w:t>
      </w:r>
    </w:p>
    <w:p>
      <w:pPr>
        <w:spacing w:before="164"/>
        <w:ind w:left="9164" w:right="0" w:firstLine="0"/>
        <w:jc w:val="center"/>
        <w:rPr>
          <w:sz w:val="33"/>
        </w:rPr>
      </w:pPr>
      <w:r>
        <w:rPr>
          <w:sz w:val="33"/>
        </w:rPr>
        <w:t>识记字词、默写诗句、病句辨析、</w:t>
      </w:r>
    </w:p>
    <w:p>
      <w:pPr>
        <w:tabs>
          <w:tab w:val="right" w:pos="2463"/>
        </w:tabs>
        <w:spacing w:before="150"/>
        <w:ind w:left="253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约</w:t>
      </w:r>
      <w:r>
        <w:rPr>
          <w:spacing w:val="-83"/>
          <w:sz w:val="33"/>
        </w:rPr>
        <w:t xml:space="preserve"> </w:t>
      </w:r>
      <w:r>
        <w:rPr>
          <w:sz w:val="33"/>
        </w:rPr>
        <w:t>31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15</w:t>
      </w:r>
    </w:p>
    <w:p>
      <w:pPr>
        <w:pStyle w:val="BodyText"/>
      </w:pPr>
    </w:p>
    <w:p>
      <w:pPr>
        <w:pStyle w:val="BodyText"/>
        <w:spacing w:before="8"/>
        <w:rPr>
          <w:sz w:val="43"/>
        </w:rPr>
      </w:pPr>
    </w:p>
    <w:p>
      <w:pPr>
        <w:tabs>
          <w:tab w:val="left" w:pos="2132"/>
        </w:tabs>
        <w:spacing w:before="0"/>
        <w:ind w:left="253" w:right="0" w:firstLine="0"/>
        <w:jc w:val="left"/>
        <w:rPr>
          <w:sz w:val="33"/>
        </w:rPr>
      </w:pPr>
      <w:r>
        <w:rPr>
          <w:sz w:val="33"/>
        </w:rPr>
        <w:t>约</w:t>
      </w:r>
      <w:r>
        <w:rPr>
          <w:spacing w:val="-83"/>
          <w:sz w:val="33"/>
        </w:rPr>
        <w:t xml:space="preserve"> </w:t>
      </w:r>
      <w:r>
        <w:rPr>
          <w:sz w:val="33"/>
        </w:rPr>
        <w:t>40</w:t>
      </w:r>
      <w:r>
        <w:rPr>
          <w:spacing w:val="-82"/>
          <w:sz w:val="33"/>
        </w:rPr>
        <w:t xml:space="preserve"> </w:t>
      </w:r>
      <w:r>
        <w:rPr>
          <w:sz w:val="33"/>
        </w:rPr>
        <w:t>分</w:t>
        <w:tab/>
        <w:t>10</w:t>
      </w:r>
    </w:p>
    <w:p>
      <w:pPr>
        <w:spacing w:after="0"/>
        <w:jc w:val="left"/>
        <w:rPr>
          <w:sz w:val="33"/>
        </w:rPr>
        <w:sectPr>
          <w:headerReference w:type="default" r:id="rId37"/>
          <w:footerReference w:type="default" r:id="rId38"/>
          <w:type w:val="continuous"/>
          <w:pgSz w:w="17860" w:h="25260"/>
          <w:pgMar w:top="1340" w:right="240" w:bottom="1220" w:left="280" w:header="708" w:footer="708"/>
          <w:pgNumType w:start="16"/>
          <w:cols w:num="2" w:space="708" w:equalWidth="0">
            <w:col w:w="14133" w:space="40"/>
            <w:col w:w="3167" w:space="0"/>
          </w:cols>
        </w:sectPr>
      </w:pPr>
    </w:p>
    <w:p>
      <w:pPr>
        <w:tabs>
          <w:tab w:val="left" w:pos="5289"/>
        </w:tabs>
        <w:spacing w:before="149"/>
        <w:ind w:left="2273" w:right="0" w:firstLine="0"/>
        <w:jc w:val="left"/>
        <w:rPr>
          <w:sz w:val="33"/>
        </w:rPr>
      </w:pPr>
      <w:r>
        <w:rPr>
          <w:sz w:val="33"/>
        </w:rPr>
        <w:t>第一部分</w:t>
        <w:tab/>
        <w:t>基础积累与运用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0"/>
        <w:ind w:left="4051" w:right="0" w:firstLine="0"/>
        <w:jc w:val="left"/>
        <w:rPr>
          <w:sz w:val="33"/>
        </w:rPr>
      </w:pPr>
      <w:r>
        <w:rPr>
          <w:spacing w:val="-24"/>
          <w:sz w:val="33"/>
        </w:rPr>
        <w:t>《桃花源记》《短文两篇》《三峡》</w:t>
      </w:r>
    </w:p>
    <w:p>
      <w:pPr>
        <w:spacing w:before="149"/>
        <w:ind w:left="4051" w:right="0" w:firstLine="0"/>
        <w:jc w:val="left"/>
        <w:rPr>
          <w:sz w:val="33"/>
        </w:rPr>
      </w:pPr>
      <w:r>
        <w:rPr>
          <w:spacing w:val="-2"/>
          <w:sz w:val="33"/>
        </w:rPr>
        <w:t>《记承天寺夜游》《湖心亭看雪》</w:t>
      </w:r>
    </w:p>
    <w:p>
      <w:pPr>
        <w:spacing w:before="151" w:line="324" w:lineRule="auto"/>
        <w:ind w:left="4051" w:right="171" w:firstLine="0"/>
        <w:jc w:val="left"/>
        <w:rPr>
          <w:sz w:val="33"/>
        </w:rPr>
      </w:pPr>
      <w:r>
        <w:rPr>
          <w:spacing w:val="-16"/>
          <w:sz w:val="33"/>
        </w:rPr>
        <w:t>《岳阳楼记》《小石潭记》《满井游记》《醉翁亭记》《送东阳马生</w:t>
      </w:r>
    </w:p>
    <w:p>
      <w:pPr>
        <w:tabs>
          <w:tab w:val="left" w:pos="2273"/>
          <w:tab w:val="left" w:pos="5456"/>
        </w:tabs>
        <w:spacing w:before="0" w:line="237" w:lineRule="auto"/>
        <w:ind w:left="630" w:right="0" w:firstLine="0"/>
        <w:jc w:val="left"/>
        <w:rPr>
          <w:sz w:val="33"/>
        </w:rPr>
      </w:pPr>
      <w:r>
        <w:rPr>
          <w:position w:val="-10"/>
          <w:sz w:val="33"/>
        </w:rPr>
        <w:t>八年级</w:t>
        <w:tab/>
      </w:r>
      <w:r>
        <w:rPr>
          <w:position w:val="-29"/>
          <w:sz w:val="33"/>
        </w:rPr>
        <w:t>第二部分</w:t>
        <w:tab/>
      </w:r>
      <w:r>
        <w:rPr>
          <w:sz w:val="33"/>
        </w:rPr>
        <w:t>序》《马说》</w:t>
      </w:r>
    </w:p>
    <w:p>
      <w:pPr>
        <w:pStyle w:val="BodyText"/>
        <w:spacing w:before="2"/>
        <w:rPr>
          <w:sz w:val="56"/>
        </w:rPr>
      </w:pPr>
    </w:p>
    <w:p>
      <w:pPr>
        <w:spacing w:before="1" w:line="324" w:lineRule="auto"/>
        <w:ind w:left="6280" w:right="174" w:hanging="2230"/>
        <w:jc w:val="left"/>
        <w:rPr>
          <w:sz w:val="33"/>
        </w:rPr>
      </w:pPr>
      <w:r>
        <w:rPr>
          <w:spacing w:val="-15"/>
          <w:sz w:val="33"/>
        </w:rPr>
        <w:t>记叙文阅读、散文阅读、说明文阅</w:t>
      </w:r>
      <w:r>
        <w:rPr>
          <w:sz w:val="33"/>
        </w:rPr>
        <w:t>读</w:t>
      </w:r>
    </w:p>
    <w:p>
      <w:pPr>
        <w:spacing w:before="149" w:line="324" w:lineRule="auto"/>
        <w:ind w:left="1171" w:right="0" w:hanging="991"/>
        <w:jc w:val="left"/>
        <w:rPr>
          <w:sz w:val="33"/>
        </w:rPr>
      </w:pPr>
      <w:r>
        <w:br w:type="column"/>
      </w:r>
      <w:r>
        <w:rPr>
          <w:spacing w:val="-2"/>
          <w:sz w:val="33"/>
        </w:rPr>
        <w:t>成语运用、标点符号、排序、综</w:t>
      </w:r>
      <w:r>
        <w:rPr>
          <w:sz w:val="33"/>
        </w:rPr>
        <w:t>合性学习名著阅读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</w:pPr>
    </w:p>
    <w:p>
      <w:pPr>
        <w:spacing w:before="0" w:line="324" w:lineRule="auto"/>
        <w:ind w:left="1171" w:right="0" w:hanging="991"/>
        <w:jc w:val="left"/>
        <w:rPr>
          <w:sz w:val="33"/>
        </w:rPr>
      </w:pPr>
      <w:r>
        <w:rPr>
          <w:spacing w:val="-2"/>
          <w:sz w:val="33"/>
        </w:rPr>
        <w:t>识记作家、识记字词、解释重要</w:t>
      </w:r>
      <w:r>
        <w:rPr>
          <w:sz w:val="33"/>
        </w:rPr>
        <w:t>词语、翻译文言文</w:t>
      </w:r>
    </w:p>
    <w:p>
      <w:pPr>
        <w:pStyle w:val="BodyText"/>
        <w:rPr>
          <w:sz w:val="32"/>
        </w:rPr>
      </w:pPr>
    </w:p>
    <w:p>
      <w:pPr>
        <w:pStyle w:val="BodyText"/>
      </w:pPr>
    </w:p>
    <w:p>
      <w:pPr>
        <w:spacing w:before="0" w:line="324" w:lineRule="auto"/>
        <w:ind w:left="180" w:right="0" w:firstLine="0"/>
        <w:jc w:val="both"/>
        <w:rPr>
          <w:sz w:val="33"/>
        </w:rPr>
      </w:pPr>
      <w:r>
        <w:rPr>
          <w:sz w:val="33"/>
        </w:rPr>
        <w:t>识记字词、搜集筛选信息、把握寓意、赏析关键词语、掌握写作手法、说明顺序、说明方法及作用、说明文的结构、语言特点、重要词语和句子的意义和作用</w:t>
      </w:r>
    </w:p>
    <w:p>
      <w:pPr>
        <w:tabs>
          <w:tab w:val="right" w:pos="2635"/>
        </w:tabs>
        <w:spacing w:before="149"/>
        <w:ind w:left="508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约</w:t>
      </w:r>
      <w:r>
        <w:rPr>
          <w:spacing w:val="-83"/>
          <w:sz w:val="33"/>
        </w:rPr>
        <w:t xml:space="preserve"> </w:t>
      </w:r>
      <w:r>
        <w:rPr>
          <w:sz w:val="33"/>
        </w:rPr>
        <w:t>15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tabs>
          <w:tab w:val="left" w:pos="2387"/>
        </w:tabs>
        <w:spacing w:before="0"/>
        <w:ind w:left="508" w:right="0" w:firstLine="0"/>
        <w:jc w:val="left"/>
        <w:rPr>
          <w:sz w:val="33"/>
        </w:rPr>
      </w:pPr>
      <w:r>
        <w:rPr>
          <w:sz w:val="33"/>
        </w:rPr>
        <w:t>约</w:t>
      </w:r>
      <w:r>
        <w:rPr>
          <w:spacing w:val="-83"/>
          <w:sz w:val="33"/>
        </w:rPr>
        <w:t xml:space="preserve"> </w:t>
      </w:r>
      <w:r>
        <w:rPr>
          <w:sz w:val="33"/>
        </w:rPr>
        <w:t>14</w:t>
      </w:r>
      <w:r>
        <w:rPr>
          <w:spacing w:val="-82"/>
          <w:sz w:val="33"/>
        </w:rPr>
        <w:t xml:space="preserve"> </w:t>
      </w:r>
      <w:r>
        <w:rPr>
          <w:sz w:val="33"/>
        </w:rPr>
        <w:t>分</w:t>
        <w:tab/>
        <w:t>10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7"/>
        </w:rPr>
      </w:pPr>
    </w:p>
    <w:p>
      <w:pPr>
        <w:tabs>
          <w:tab w:val="right" w:pos="2718"/>
        </w:tabs>
        <w:spacing w:before="0"/>
        <w:ind w:left="508" w:right="0" w:firstLine="0"/>
        <w:jc w:val="left"/>
        <w:rPr>
          <w:sz w:val="33"/>
        </w:rPr>
      </w:pPr>
      <w:r>
        <w:rPr>
          <w:sz w:val="33"/>
        </w:rPr>
        <w:t>约</w:t>
      </w:r>
      <w:r>
        <w:rPr>
          <w:spacing w:val="-83"/>
          <w:sz w:val="33"/>
        </w:rPr>
        <w:t xml:space="preserve"> </w:t>
      </w:r>
      <w:r>
        <w:rPr>
          <w:sz w:val="33"/>
        </w:rPr>
        <w:t>31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12</w:t>
      </w:r>
    </w:p>
    <w:p>
      <w:pPr>
        <w:spacing w:after="0"/>
        <w:jc w:val="left"/>
        <w:rPr>
          <w:sz w:val="33"/>
        </w:rPr>
        <w:sectPr>
          <w:headerReference w:type="default" r:id="rId39"/>
          <w:footerReference w:type="default" r:id="rId40"/>
          <w:type w:val="continuous"/>
          <w:pgSz w:w="17860" w:h="25260"/>
          <w:pgMar w:top="1340" w:right="240" w:bottom="1220" w:left="280" w:header="708" w:footer="708"/>
          <w:pgNumType w:start="17"/>
          <w:cols w:num="3" w:space="708" w:equalWidth="0">
            <w:col w:w="9020" w:space="40"/>
            <w:col w:w="4818" w:space="39"/>
            <w:col w:w="3423" w:space="0"/>
          </w:cols>
        </w:sectPr>
      </w:pPr>
    </w:p>
    <w:p>
      <w:pPr>
        <w:tabs>
          <w:tab w:val="left" w:pos="6115"/>
        </w:tabs>
        <w:spacing w:before="408"/>
        <w:ind w:left="2273" w:right="0" w:firstLine="0"/>
        <w:jc w:val="left"/>
        <w:rPr>
          <w:sz w:val="33"/>
        </w:rPr>
      </w:pPr>
      <w:r>
        <w:rPr>
          <w:sz w:val="33"/>
        </w:rPr>
        <w:t>第三部分</w:t>
        <w:tab/>
        <w:t>写作</w:t>
      </w:r>
    </w:p>
    <w:p>
      <w:pPr>
        <w:spacing w:before="123" w:line="326" w:lineRule="auto"/>
        <w:ind w:left="3097" w:right="0" w:hanging="825"/>
        <w:jc w:val="left"/>
        <w:rPr>
          <w:sz w:val="33"/>
        </w:rPr>
      </w:pPr>
      <w:r>
        <w:br w:type="column"/>
      </w:r>
      <w:r>
        <w:rPr>
          <w:sz w:val="33"/>
        </w:rPr>
        <w:t>审题立意、写作技巧、作文语言的锤炼、结构的创设</w:t>
      </w:r>
    </w:p>
    <w:p>
      <w:pPr>
        <w:tabs>
          <w:tab w:val="right" w:pos="2718"/>
        </w:tabs>
        <w:spacing w:before="408"/>
        <w:ind w:left="713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40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10</w:t>
      </w:r>
    </w:p>
    <w:p>
      <w:pPr>
        <w:spacing w:after="0"/>
        <w:jc w:val="left"/>
        <w:rPr>
          <w:sz w:val="33"/>
        </w:rPr>
        <w:sectPr>
          <w:headerReference w:type="default" r:id="rId41"/>
          <w:footerReference w:type="default" r:id="rId42"/>
          <w:type w:val="continuous"/>
          <w:pgSz w:w="17860" w:h="25260"/>
          <w:pgMar w:top="1340" w:right="240" w:bottom="1220" w:left="280" w:header="708" w:footer="708"/>
          <w:pgNumType w:start="18"/>
          <w:cols w:num="3" w:space="708" w:equalWidth="0">
            <w:col w:w="6818" w:space="149"/>
            <w:col w:w="6911" w:space="40"/>
            <w:col w:w="3422" w:space="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47"/>
        </w:rPr>
      </w:pPr>
    </w:p>
    <w:p>
      <w:pPr>
        <w:spacing w:before="0"/>
        <w:ind w:left="630" w:right="0" w:firstLine="0"/>
        <w:jc w:val="left"/>
        <w:rPr>
          <w:sz w:val="33"/>
        </w:rPr>
      </w:pPr>
      <w:r>
        <w:rPr>
          <w:sz w:val="33"/>
        </w:rPr>
        <w:t>九年级</w:t>
      </w:r>
    </w:p>
    <w:p>
      <w:pPr>
        <w:pStyle w:val="BodyText"/>
        <w:rPr>
          <w:sz w:val="32"/>
        </w:rPr>
      </w:pPr>
      <w:r>
        <w:br w:type="column"/>
      </w:r>
    </w:p>
    <w:p>
      <w:pPr>
        <w:spacing w:before="273"/>
        <w:ind w:left="608" w:right="0" w:firstLine="0"/>
        <w:jc w:val="left"/>
        <w:rPr>
          <w:sz w:val="33"/>
        </w:rPr>
      </w:pPr>
      <w:r>
        <w:rPr>
          <w:sz w:val="33"/>
        </w:rPr>
        <w:t>第一部分</w:t>
      </w:r>
    </w:p>
    <w:p>
      <w:pPr>
        <w:tabs>
          <w:tab w:val="left" w:pos="4581"/>
        </w:tabs>
        <w:spacing w:before="111" w:line="324" w:lineRule="auto"/>
        <w:ind w:left="630" w:right="0" w:firstLine="3874"/>
        <w:jc w:val="left"/>
        <w:rPr>
          <w:sz w:val="33"/>
        </w:rPr>
      </w:pPr>
      <w:r>
        <w:br w:type="column"/>
      </w:r>
      <w:r>
        <w:rPr>
          <w:sz w:val="33"/>
        </w:rPr>
        <w:t>识记字词、默写诗句、成语运用</w:t>
      </w:r>
      <w:r>
        <w:rPr>
          <w:spacing w:val="-19"/>
          <w:sz w:val="33"/>
        </w:rPr>
        <w:t>、</w:t>
      </w:r>
      <w:r>
        <w:rPr>
          <w:sz w:val="33"/>
        </w:rPr>
        <w:t>基础积累与运用</w:t>
        <w:tab/>
        <w:t>病句辨析、排序、综合性学习、</w:t>
      </w:r>
    </w:p>
    <w:p>
      <w:pPr>
        <w:spacing w:before="3"/>
        <w:ind w:left="4572" w:right="253" w:firstLine="0"/>
        <w:jc w:val="center"/>
        <w:rPr>
          <w:sz w:val="33"/>
        </w:rPr>
      </w:pPr>
      <w:r>
        <w:rPr>
          <w:sz w:val="33"/>
        </w:rPr>
        <w:t>名著阅读、标点符号</w:t>
      </w:r>
    </w:p>
    <w:p>
      <w:pPr>
        <w:spacing w:before="17" w:line="570" w:lineRule="atLeast"/>
        <w:ind w:left="4581" w:right="253" w:firstLine="0"/>
        <w:jc w:val="center"/>
        <w:rPr>
          <w:sz w:val="33"/>
        </w:rPr>
      </w:pPr>
      <w:r>
        <w:rPr>
          <w:sz w:val="33"/>
        </w:rPr>
        <w:t>识记作家、理解词义和句意、划分朗读节奏、欣赏词语和句子、</w:t>
      </w:r>
    </w:p>
    <w:p>
      <w:pPr>
        <w:tabs>
          <w:tab w:val="right" w:pos="2463"/>
        </w:tabs>
        <w:spacing w:before="683"/>
        <w:ind w:left="209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23-26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15</w:t>
      </w:r>
    </w:p>
    <w:p>
      <w:pPr>
        <w:spacing w:after="0"/>
        <w:jc w:val="left"/>
        <w:rPr>
          <w:sz w:val="33"/>
        </w:rPr>
        <w:sectPr>
          <w:headerReference w:type="default" r:id="rId43"/>
          <w:footerReference w:type="default" r:id="rId44"/>
          <w:type w:val="continuous"/>
          <w:pgSz w:w="17860" w:h="25260"/>
          <w:pgMar w:top="1340" w:right="240" w:bottom="1220" w:left="280" w:header="708" w:footer="708"/>
          <w:pgNumType w:start="19"/>
          <w:cols w:num="4" w:space="708" w:equalWidth="0">
            <w:col w:w="1625" w:space="40"/>
            <w:col w:w="1974" w:space="1020"/>
            <w:col w:w="9474" w:space="40"/>
            <w:col w:w="3167" w:space="0"/>
          </w:cols>
        </w:sectPr>
      </w:pPr>
    </w:p>
    <w:p>
      <w:pPr>
        <w:tabs>
          <w:tab w:val="left" w:pos="5456"/>
        </w:tabs>
        <w:spacing w:before="0" w:line="287" w:lineRule="exact"/>
        <w:ind w:left="2273" w:right="0" w:firstLine="0"/>
        <w:jc w:val="left"/>
        <w:rPr>
          <w:sz w:val="33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342900</wp:posOffset>
            </wp:positionH>
            <wp:positionV relativeFrom="page">
              <wp:posOffset>850900</wp:posOffset>
            </wp:positionV>
            <wp:extent cx="10677525" cy="13851636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7525" cy="13851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第二部分</w:t>
        <w:tab/>
        <w:t>古诗词曲赏</w:t>
      </w:r>
      <w:r>
        <w:rPr>
          <w:spacing w:val="-20"/>
          <w:sz w:val="33"/>
        </w:rPr>
        <w:t>析</w:t>
      </w:r>
    </w:p>
    <w:p>
      <w:pPr>
        <w:spacing w:before="148" w:line="324" w:lineRule="auto"/>
        <w:ind w:left="1756" w:right="0" w:firstLine="165"/>
        <w:jc w:val="left"/>
        <w:rPr>
          <w:sz w:val="33"/>
        </w:rPr>
      </w:pPr>
      <w:r>
        <w:br w:type="column"/>
      </w:r>
      <w:r>
        <w:rPr>
          <w:sz w:val="33"/>
        </w:rPr>
        <w:t>理解作品的基本内容和作者情感、体会作品的语言特点和写作</w:t>
      </w:r>
    </w:p>
    <w:p>
      <w:pPr>
        <w:tabs>
          <w:tab w:val="right" w:pos="2718"/>
        </w:tabs>
        <w:spacing w:before="0" w:line="287" w:lineRule="exact"/>
        <w:ind w:left="630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5-6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15</w:t>
      </w:r>
    </w:p>
    <w:p>
      <w:pPr>
        <w:spacing w:after="0" w:line="287" w:lineRule="exact"/>
        <w:jc w:val="left"/>
        <w:rPr>
          <w:sz w:val="33"/>
        </w:rPr>
        <w:sectPr>
          <w:headerReference w:type="default" r:id="rId46"/>
          <w:footerReference w:type="default" r:id="rId47"/>
          <w:type w:val="continuous"/>
          <w:pgSz w:w="17860" w:h="25260"/>
          <w:pgMar w:top="1340" w:right="240" w:bottom="1220" w:left="280" w:header="708" w:footer="708"/>
          <w:pgNumType w:start="20"/>
          <w:cols w:num="3" w:space="708" w:equalWidth="0">
            <w:col w:w="7444" w:space="40"/>
            <w:col w:w="6394" w:space="39"/>
            <w:col w:w="3423" w:space="0"/>
          </w:cols>
        </w:sectPr>
      </w:pPr>
    </w:p>
    <w:p>
      <w:pPr>
        <w:spacing w:before="112"/>
        <w:ind w:left="11220" w:right="0" w:firstLine="0"/>
        <w:jc w:val="left"/>
        <w:rPr>
          <w:sz w:val="33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342900</wp:posOffset>
            </wp:positionH>
            <wp:positionV relativeFrom="paragraph">
              <wp:posOffset>-9017</wp:posOffset>
            </wp:positionV>
            <wp:extent cx="10677525" cy="5865622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7525" cy="5865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手法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7"/>
        </w:rPr>
      </w:pPr>
    </w:p>
    <w:p>
      <w:pPr>
        <w:spacing w:before="1"/>
        <w:ind w:left="4051" w:right="0" w:firstLine="0"/>
        <w:jc w:val="left"/>
        <w:rPr>
          <w:sz w:val="33"/>
        </w:rPr>
      </w:pPr>
      <w:r>
        <w:rPr>
          <w:sz w:val="33"/>
        </w:rPr>
        <w:t>《出师表》</w:t>
      </w:r>
      <w:r>
        <w:rPr>
          <w:color w:val="0000FF"/>
          <w:sz w:val="33"/>
        </w:rPr>
        <w:t>注：考纲中本册只这一</w:t>
      </w:r>
    </w:p>
    <w:p>
      <w:pPr>
        <w:tabs>
          <w:tab w:val="left" w:pos="9240"/>
        </w:tabs>
        <w:spacing w:before="146"/>
        <w:ind w:left="4051" w:right="0" w:firstLine="0"/>
        <w:jc w:val="left"/>
        <w:rPr>
          <w:sz w:val="33"/>
        </w:rPr>
      </w:pPr>
      <w:r>
        <w:rPr>
          <w:color w:val="0000FF"/>
          <w:sz w:val="33"/>
        </w:rPr>
        <w:t>篇</w:t>
      </w:r>
      <w:r>
        <w:rPr>
          <w:color w:val="0000FF"/>
          <w:spacing w:val="-162"/>
          <w:sz w:val="33"/>
        </w:rPr>
        <w:t>，</w:t>
      </w:r>
      <w:r>
        <w:rPr>
          <w:color w:val="0000FF"/>
          <w:sz w:val="33"/>
        </w:rPr>
        <w:t>别的文言文有时不讲有时略讲</w:t>
        <w:tab/>
      </w:r>
      <w:r>
        <w:rPr>
          <w:sz w:val="33"/>
        </w:rPr>
        <w:t>识记作家、识记字词、解释重要</w:t>
      </w:r>
    </w:p>
    <w:p>
      <w:pPr>
        <w:spacing w:after="0"/>
        <w:jc w:val="left"/>
        <w:rPr>
          <w:sz w:val="33"/>
        </w:rPr>
        <w:sectPr>
          <w:headerReference w:type="default" r:id="rId49"/>
          <w:footerReference w:type="default" r:id="rId50"/>
          <w:pgSz w:w="17860" w:h="25260"/>
          <w:pgMar w:top="1340" w:right="240" w:bottom="1220" w:left="280" w:header="1084" w:footer="1024"/>
          <w:pgNumType w:start="21"/>
          <w:cols w:space="708"/>
        </w:sectPr>
      </w:pPr>
    </w:p>
    <w:p>
      <w:pPr>
        <w:tabs>
          <w:tab w:val="left" w:pos="4051"/>
        </w:tabs>
        <w:spacing w:before="149" w:line="324" w:lineRule="auto"/>
        <w:ind w:left="4051" w:right="0" w:hanging="1779"/>
        <w:jc w:val="left"/>
        <w:rPr>
          <w:sz w:val="33"/>
        </w:rPr>
      </w:pPr>
      <w:r>
        <w:rPr>
          <w:sz w:val="33"/>
        </w:rPr>
        <w:t>第三部分</w:t>
        <w:tab/>
        <w:t>《鱼我所欲也</w:t>
      </w:r>
      <w:r>
        <w:rPr>
          <w:spacing w:val="-116"/>
          <w:sz w:val="33"/>
        </w:rPr>
        <w:t>》</w:t>
      </w:r>
      <w:r>
        <w:rPr>
          <w:sz w:val="33"/>
        </w:rPr>
        <w:t>《生于忧患</w:t>
      </w:r>
      <w:r>
        <w:rPr>
          <w:spacing w:val="-62"/>
          <w:sz w:val="33"/>
        </w:rPr>
        <w:t>，</w:t>
      </w:r>
      <w:r>
        <w:rPr>
          <w:sz w:val="33"/>
        </w:rPr>
        <w:t>死</w:t>
      </w:r>
      <w:r>
        <w:rPr>
          <w:spacing w:val="-15"/>
          <w:sz w:val="33"/>
        </w:rPr>
        <w:t>于</w:t>
      </w:r>
      <w:r>
        <w:rPr>
          <w:sz w:val="33"/>
        </w:rPr>
        <w:t>安乐</w:t>
      </w:r>
      <w:r>
        <w:rPr>
          <w:spacing w:val="-83"/>
          <w:sz w:val="33"/>
        </w:rPr>
        <w:t>》</w:t>
      </w:r>
      <w:r>
        <w:rPr>
          <w:sz w:val="33"/>
        </w:rPr>
        <w:t>《曹刿论战</w:t>
      </w:r>
      <w:r>
        <w:rPr>
          <w:spacing w:val="-91"/>
          <w:sz w:val="33"/>
        </w:rPr>
        <w:t>》</w:t>
      </w:r>
      <w:r>
        <w:rPr>
          <w:sz w:val="33"/>
        </w:rPr>
        <w:t>《邹忌讽齐</w:t>
      </w:r>
      <w:r>
        <w:rPr>
          <w:spacing w:val="-19"/>
          <w:sz w:val="33"/>
        </w:rPr>
        <w:t>王</w:t>
      </w:r>
    </w:p>
    <w:p>
      <w:pPr>
        <w:spacing w:before="3"/>
        <w:ind w:left="5949" w:right="0" w:firstLine="0"/>
        <w:jc w:val="left"/>
        <w:rPr>
          <w:sz w:val="33"/>
        </w:rPr>
      </w:pPr>
      <w:r>
        <w:rPr>
          <w:sz w:val="33"/>
        </w:rPr>
        <w:t>纳谏》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7"/>
        </w:rPr>
      </w:pPr>
    </w:p>
    <w:p>
      <w:pPr>
        <w:spacing w:before="1" w:line="326" w:lineRule="auto"/>
        <w:ind w:left="6280" w:right="1" w:hanging="2230"/>
        <w:jc w:val="left"/>
        <w:rPr>
          <w:sz w:val="33"/>
        </w:rPr>
      </w:pPr>
      <w:r>
        <w:rPr>
          <w:spacing w:val="-15"/>
          <w:sz w:val="33"/>
        </w:rPr>
        <w:t>记叙文阅读、散文阅读、议论文阅</w:t>
      </w:r>
      <w:r>
        <w:rPr>
          <w:sz w:val="33"/>
        </w:rPr>
        <w:t>读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tabs>
          <w:tab w:val="left" w:pos="4046"/>
        </w:tabs>
        <w:spacing w:before="209"/>
        <w:ind w:left="204" w:right="0" w:firstLine="0"/>
        <w:jc w:val="center"/>
        <w:rPr>
          <w:sz w:val="33"/>
        </w:rPr>
      </w:pPr>
      <w:r>
        <w:rPr>
          <w:sz w:val="33"/>
        </w:rPr>
        <w:t>第四部分</w:t>
        <w:tab/>
        <w:t>写作</w:t>
      </w:r>
    </w:p>
    <w:p>
      <w:pPr>
        <w:spacing w:before="149" w:line="324" w:lineRule="auto"/>
        <w:ind w:left="353" w:right="5" w:firstLine="0"/>
        <w:jc w:val="center"/>
        <w:rPr>
          <w:sz w:val="33"/>
        </w:rPr>
      </w:pPr>
      <w:r>
        <w:br w:type="column"/>
      </w:r>
      <w:r>
        <w:rPr>
          <w:sz w:val="33"/>
        </w:rPr>
        <w:t>词语、翻译文言文，</w:t>
      </w:r>
      <w:r>
        <w:rPr>
          <w:color w:val="0000FF"/>
          <w:sz w:val="33"/>
        </w:rPr>
        <w:t>开始有课外文言文的对比阅读</w:t>
      </w:r>
    </w:p>
    <w:p>
      <w:pPr>
        <w:pStyle w:val="BodyText"/>
        <w:spacing w:before="1"/>
        <w:rPr>
          <w:sz w:val="46"/>
        </w:rPr>
      </w:pPr>
    </w:p>
    <w:p>
      <w:pPr>
        <w:spacing w:before="0" w:line="324" w:lineRule="auto"/>
        <w:ind w:left="353" w:right="0" w:firstLine="0"/>
        <w:jc w:val="center"/>
        <w:rPr>
          <w:sz w:val="33"/>
        </w:rPr>
      </w:pPr>
      <w:r>
        <w:rPr>
          <w:sz w:val="33"/>
        </w:rPr>
        <w:t>识记字词、搜集筛选信息、把握寓意、赏析关键词语、掌握写作手法、议论文三要素、议论方法及作用、议论文的结构、语言特点、重要词语和句子的意义和作用</w:t>
      </w:r>
    </w:p>
    <w:p>
      <w:pPr>
        <w:spacing w:before="18" w:line="324" w:lineRule="auto"/>
        <w:ind w:left="353" w:right="0" w:firstLine="0"/>
        <w:jc w:val="center"/>
        <w:rPr>
          <w:sz w:val="33"/>
        </w:rPr>
      </w:pPr>
      <w:r>
        <w:rPr>
          <w:sz w:val="33"/>
        </w:rPr>
        <w:t>审题立意、写作技巧、作文语言的锤炼、结构的创设</w:t>
      </w:r>
    </w:p>
    <w:p>
      <w:pPr>
        <w:tabs>
          <w:tab w:val="right" w:pos="2635"/>
        </w:tabs>
        <w:spacing w:before="149"/>
        <w:ind w:left="713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14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3"/>
        </w:rPr>
      </w:pPr>
    </w:p>
    <w:p>
      <w:pPr>
        <w:tabs>
          <w:tab w:val="left" w:pos="2387"/>
        </w:tabs>
        <w:spacing w:before="1"/>
        <w:ind w:left="464" w:right="0" w:firstLine="0"/>
        <w:jc w:val="left"/>
        <w:rPr>
          <w:sz w:val="33"/>
        </w:rPr>
      </w:pPr>
      <w:r>
        <w:rPr>
          <w:sz w:val="33"/>
        </w:rPr>
        <w:t>24-28</w:t>
      </w:r>
      <w:r>
        <w:rPr>
          <w:spacing w:val="-82"/>
          <w:sz w:val="33"/>
        </w:rPr>
        <w:t xml:space="preserve"> </w:t>
      </w:r>
      <w:r>
        <w:rPr>
          <w:sz w:val="33"/>
        </w:rPr>
        <w:t>分</w:t>
        <w:tab/>
        <w:t>14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8"/>
        </w:rPr>
      </w:pPr>
    </w:p>
    <w:p>
      <w:pPr>
        <w:tabs>
          <w:tab w:val="right" w:pos="2718"/>
        </w:tabs>
        <w:spacing w:before="0"/>
        <w:ind w:left="713" w:right="0" w:firstLine="0"/>
        <w:jc w:val="left"/>
        <w:rPr>
          <w:sz w:val="33"/>
        </w:rPr>
      </w:pPr>
      <w:r>
        <w:rPr>
          <w:sz w:val="33"/>
        </w:rPr>
        <w:t>50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10</w:t>
      </w:r>
    </w:p>
    <w:p>
      <w:pPr>
        <w:spacing w:after="0"/>
        <w:jc w:val="left"/>
        <w:rPr>
          <w:sz w:val="33"/>
        </w:rPr>
        <w:sectPr>
          <w:headerReference w:type="default" r:id="rId51"/>
          <w:footerReference w:type="default" r:id="rId52"/>
          <w:type w:val="continuous"/>
          <w:pgSz w:w="17860" w:h="25260"/>
          <w:pgMar w:top="1340" w:right="240" w:bottom="1220" w:left="280" w:header="708" w:footer="708"/>
          <w:pgNumType w:start="22"/>
          <w:cols w:num="3" w:space="708" w:equalWidth="0">
            <w:col w:w="8847" w:space="40"/>
            <w:col w:w="4991" w:space="39"/>
            <w:col w:w="3423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9"/>
        </w:rPr>
      </w:pPr>
    </w:p>
    <w:p>
      <w:pPr>
        <w:tabs>
          <w:tab w:val="left" w:pos="2794"/>
        </w:tabs>
        <w:spacing w:before="0" w:line="602" w:lineRule="auto"/>
        <w:ind w:left="2510" w:right="0" w:hanging="1337"/>
        <w:jc w:val="right"/>
        <w:rPr>
          <w:sz w:val="36"/>
        </w:rPr>
      </w:pPr>
      <w:r>
        <w:rPr>
          <w:b/>
          <w:sz w:val="36"/>
        </w:rPr>
        <w:t>年级</w:t>
        <w:tab/>
        <w:tab/>
      </w:r>
      <w:r>
        <w:rPr>
          <w:b/>
          <w:w w:val="95"/>
          <w:sz w:val="36"/>
        </w:rPr>
        <w:t>章节</w:t>
      </w:r>
      <w:r>
        <w:rPr>
          <w:sz w:val="36"/>
        </w:rPr>
        <w:t>第</w:t>
      </w:r>
      <w:r>
        <w:rPr>
          <w:spacing w:val="-91"/>
          <w:sz w:val="36"/>
        </w:rPr>
        <w:t xml:space="preserve"> </w:t>
      </w: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pacing w:val="-19"/>
          <w:sz w:val="36"/>
        </w:rPr>
        <w:t>章</w:t>
      </w:r>
    </w:p>
    <w:p>
      <w:pPr>
        <w:pStyle w:val="BodyText"/>
        <w:spacing w:before="103"/>
        <w:jc w:val="right"/>
      </w:pPr>
      <w:r>
        <w:rPr>
          <w:spacing w:val="-46"/>
        </w:rPr>
        <w:t xml:space="preserve">第 </w:t>
      </w:r>
      <w:r>
        <w:t>2</w:t>
      </w:r>
      <w:r>
        <w:rPr>
          <w:spacing w:val="-45"/>
        </w:rPr>
        <w:t xml:space="preserve"> 章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9"/>
        </w:rPr>
      </w:pPr>
    </w:p>
    <w:p>
      <w:pPr>
        <w:spacing w:before="0" w:line="602" w:lineRule="auto"/>
        <w:ind w:left="499" w:right="0" w:firstLine="990"/>
        <w:jc w:val="left"/>
        <w:rPr>
          <w:sz w:val="36"/>
        </w:rPr>
      </w:pPr>
      <w:r>
        <w:rPr>
          <w:b/>
          <w:spacing w:val="-10"/>
          <w:sz w:val="36"/>
        </w:rPr>
        <w:t>内容</w:t>
      </w:r>
      <w:r>
        <w:rPr>
          <w:sz w:val="36"/>
        </w:rPr>
        <w:t>机械运动</w:t>
      </w:r>
    </w:p>
    <w:p>
      <w:pPr>
        <w:pStyle w:val="BodyText"/>
        <w:spacing w:before="103"/>
        <w:ind w:left="499"/>
      </w:pPr>
      <w:r>
        <w:t>声现象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3"/>
        </w:rPr>
      </w:pPr>
    </w:p>
    <w:p>
      <w:pPr>
        <w:pStyle w:val="Heading2"/>
        <w:ind w:left="992" w:right="1494"/>
        <w:jc w:val="center"/>
      </w:pPr>
      <w:r>
        <w:t>初中物理同步知识点及分值</w:t>
      </w:r>
    </w:p>
    <w:p>
      <w:pPr>
        <w:pStyle w:val="BodyText"/>
        <w:spacing w:before="2"/>
        <w:rPr>
          <w:b/>
          <w:sz w:val="42"/>
        </w:rPr>
      </w:pPr>
    </w:p>
    <w:p>
      <w:pPr>
        <w:spacing w:before="0"/>
        <w:ind w:left="3528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625475</wp:posOffset>
            </wp:positionH>
            <wp:positionV relativeFrom="paragraph">
              <wp:posOffset>-757555</wp:posOffset>
            </wp:positionV>
            <wp:extent cx="10106025" cy="6703441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6025" cy="6703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知识点</w:t>
      </w:r>
    </w:p>
    <w:p>
      <w:pPr>
        <w:pStyle w:val="BodyText"/>
        <w:rPr>
          <w:b/>
          <w:sz w:val="32"/>
        </w:rPr>
      </w:pPr>
    </w:p>
    <w:p>
      <w:pPr>
        <w:pStyle w:val="BodyText"/>
        <w:spacing w:line="297" w:lineRule="auto"/>
        <w:ind w:left="1282"/>
      </w:pPr>
      <w:r>
        <w:rPr>
          <w:spacing w:val="-16"/>
        </w:rPr>
        <w:t>长度和时间的测量、运动的描述、运</w:t>
      </w:r>
      <w:r>
        <w:t>动的快慢、测平均速度</w:t>
      </w:r>
    </w:p>
    <w:p>
      <w:pPr>
        <w:pStyle w:val="BodyText"/>
        <w:spacing w:before="119" w:line="297" w:lineRule="auto"/>
        <w:ind w:left="1282"/>
      </w:pPr>
      <w:r>
        <w:t>声音的产生和传播条件、声音的特</w:t>
      </w:r>
      <w:r>
        <w:rPr>
          <w:spacing w:val="-16"/>
        </w:rPr>
        <w:t>性、声音的利用、噪声的危害和控制</w:t>
      </w:r>
    </w:p>
    <w:p>
      <w:pPr>
        <w:pStyle w:val="BodyText"/>
        <w:spacing w:before="117" w:line="339" w:lineRule="exact"/>
        <w:ind w:left="1282"/>
      </w:pPr>
      <w:r>
        <w:rPr>
          <w:spacing w:val="-17"/>
        </w:rPr>
        <w:t>温度、熔化和凝固、汽化和液化、升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7"/>
        </w:rPr>
      </w:pPr>
    </w:p>
    <w:p>
      <w:pPr>
        <w:pStyle w:val="Heading2"/>
        <w:spacing w:line="295" w:lineRule="auto"/>
        <w:ind w:left="421"/>
        <w:jc w:val="center"/>
      </w:pPr>
      <w:r>
        <w:rPr>
          <w:spacing w:val="-5"/>
        </w:rPr>
        <w:t>期末考试</w:t>
      </w:r>
      <w:r>
        <w:t>中分值</w:t>
      </w:r>
    </w:p>
    <w:p>
      <w:pPr>
        <w:pStyle w:val="BodyText"/>
        <w:spacing w:before="309"/>
        <w:ind w:left="425"/>
        <w:jc w:val="center"/>
      </w:pPr>
      <w:r>
        <w:t>17</w:t>
      </w:r>
      <w:r>
        <w:rPr>
          <w:spacing w:val="-45"/>
        </w:rPr>
        <w:t xml:space="preserve"> 分</w:t>
      </w:r>
    </w:p>
    <w:p>
      <w:pPr>
        <w:pStyle w:val="BodyText"/>
      </w:pPr>
    </w:p>
    <w:p>
      <w:pPr>
        <w:pStyle w:val="BodyText"/>
        <w:spacing w:before="4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val="left" w:pos="1189"/>
        </w:tabs>
        <w:spacing w:before="1" w:after="0" w:line="240" w:lineRule="auto"/>
        <w:ind w:left="1188" w:right="0" w:hanging="764"/>
        <w:jc w:val="left"/>
        <w:rPr>
          <w:sz w:val="36"/>
        </w:rPr>
      </w:pPr>
      <w:r>
        <w:rPr>
          <w:sz w:val="36"/>
        </w:rPr>
        <w:t>分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7"/>
        </w:rPr>
      </w:pPr>
    </w:p>
    <w:p>
      <w:pPr>
        <w:pStyle w:val="Heading2"/>
        <w:spacing w:line="295" w:lineRule="auto"/>
        <w:ind w:left="532" w:right="1040"/>
        <w:jc w:val="center"/>
      </w:pPr>
      <w:r>
        <w:rPr>
          <w:spacing w:val="-7"/>
        </w:rPr>
        <w:t>建议课</w:t>
      </w:r>
      <w:r>
        <w:t>时</w:t>
      </w:r>
    </w:p>
    <w:p>
      <w:pPr>
        <w:pStyle w:val="BodyText"/>
        <w:spacing w:before="309"/>
        <w:ind w:left="532" w:right="1032"/>
        <w:jc w:val="center"/>
      </w:pPr>
      <w:r>
        <w:t>4-6</w:t>
      </w:r>
    </w:p>
    <w:p>
      <w:pPr>
        <w:pStyle w:val="BodyText"/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ind w:right="500"/>
        <w:jc w:val="center"/>
      </w:pPr>
      <w:r>
        <w:t>4</w:t>
      </w:r>
    </w:p>
    <w:p>
      <w:pPr>
        <w:spacing w:after="0"/>
        <w:jc w:val="center"/>
        <w:sectPr>
          <w:headerReference w:type="default" r:id="rId54"/>
          <w:footerReference w:type="default" r:id="rId55"/>
          <w:type w:val="continuous"/>
          <w:pgSz w:w="17860" w:h="25260"/>
          <w:pgMar w:top="1340" w:right="240" w:bottom="1220" w:left="280" w:header="708" w:footer="708"/>
          <w:pgNumType w:start="23"/>
          <w:cols w:num="5" w:space="708" w:equalWidth="0">
            <w:col w:w="3591" w:space="40"/>
            <w:col w:w="2211" w:space="39"/>
            <w:col w:w="6863" w:space="39"/>
            <w:col w:w="1862" w:space="40"/>
            <w:col w:w="2655" w:space="0"/>
          </w:cols>
        </w:sectPr>
      </w:pPr>
    </w:p>
    <w:p>
      <w:pPr>
        <w:pStyle w:val="BodyText"/>
        <w:spacing w:before="240"/>
        <w:ind w:left="890"/>
      </w:pPr>
      <w:r>
        <w:rPr>
          <w:spacing w:val="-7"/>
        </w:rPr>
        <w:t>八年级</w:t>
      </w:r>
    </w:p>
    <w:p>
      <w:pPr>
        <w:pStyle w:val="BodyText"/>
        <w:spacing w:before="113"/>
        <w:ind w:left="890"/>
      </w:pPr>
      <w:r>
        <w:t>（上</w:t>
      </w:r>
      <w:r>
        <w:rPr>
          <w:spacing w:val="-20"/>
        </w:rPr>
        <w:t>）</w:t>
      </w:r>
    </w:p>
    <w:p>
      <w:pPr>
        <w:pStyle w:val="BodyText"/>
        <w:tabs>
          <w:tab w:val="left" w:pos="1619"/>
          <w:tab w:val="left" w:pos="11010"/>
          <w:tab w:val="right" w:pos="13520"/>
        </w:tabs>
        <w:spacing w:line="322" w:lineRule="exact"/>
        <w:ind w:right="805"/>
        <w:jc w:val="center"/>
      </w:pPr>
      <w:r>
        <w:br w:type="column"/>
      </w:r>
      <w:r>
        <w:t>第</w:t>
      </w:r>
      <w:r>
        <w:rPr>
          <w:spacing w:val="-91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章</w:t>
        <w:tab/>
        <w:t>物态变化</w:t>
        <w:tab/>
        <w:t>18</w:t>
      </w:r>
      <w:r>
        <w:rPr>
          <w:spacing w:val="-90"/>
        </w:rPr>
        <w:t xml:space="preserve"> </w:t>
      </w:r>
      <w:r>
        <w:t>分</w:t>
        <w:tab/>
        <w:t>4-6</w:t>
      </w:r>
    </w:p>
    <w:p>
      <w:pPr>
        <w:pStyle w:val="BodyText"/>
        <w:spacing w:line="373" w:lineRule="exact"/>
        <w:ind w:right="3583"/>
        <w:jc w:val="center"/>
      </w:pPr>
      <w:r>
        <w:t>华和凝华</w:t>
      </w:r>
    </w:p>
    <w:p>
      <w:pPr>
        <w:pStyle w:val="BodyText"/>
        <w:spacing w:before="231" w:line="373" w:lineRule="exact"/>
        <w:ind w:left="1361" w:right="805"/>
        <w:jc w:val="center"/>
      </w:pPr>
      <w:r>
        <w:t>光的直线传播、光的反射、平面镜成</w:t>
      </w:r>
    </w:p>
    <w:p>
      <w:pPr>
        <w:pStyle w:val="BodyText"/>
        <w:tabs>
          <w:tab w:val="left" w:pos="1619"/>
          <w:tab w:val="left" w:pos="11010"/>
          <w:tab w:val="right" w:pos="13520"/>
        </w:tabs>
        <w:spacing w:line="284" w:lineRule="exact"/>
        <w:ind w:right="805"/>
        <w:jc w:val="center"/>
      </w:pPr>
      <w:r>
        <w:t>第</w:t>
      </w:r>
      <w:r>
        <w:rPr>
          <w:spacing w:val="-91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章</w:t>
        <w:tab/>
        <w:t>光现象</w:t>
        <w:tab/>
        <w:t>18</w:t>
      </w:r>
      <w:r>
        <w:rPr>
          <w:spacing w:val="-90"/>
        </w:rPr>
        <w:t xml:space="preserve"> </w:t>
      </w:r>
      <w:r>
        <w:t>分</w:t>
        <w:tab/>
        <w:t>6-8</w:t>
      </w:r>
    </w:p>
    <w:p>
      <w:pPr>
        <w:pStyle w:val="BodyText"/>
        <w:spacing w:line="373" w:lineRule="exact"/>
        <w:ind w:right="1063"/>
        <w:jc w:val="center"/>
      </w:pPr>
      <w:r>
        <w:t>像、光的折射、光的色散</w:t>
      </w:r>
    </w:p>
    <w:p>
      <w:pPr>
        <w:pStyle w:val="BodyText"/>
        <w:spacing w:before="230" w:line="335" w:lineRule="exact"/>
        <w:ind w:left="1361" w:right="805"/>
        <w:jc w:val="center"/>
      </w:pPr>
      <w:r>
        <w:t>透镜及其生活中的应用、凸透镜的成</w:t>
      </w:r>
    </w:p>
    <w:p>
      <w:pPr>
        <w:spacing w:after="0" w:line="335" w:lineRule="exact"/>
        <w:jc w:val="center"/>
        <w:sectPr>
          <w:headerReference w:type="default" r:id="rId56"/>
          <w:footerReference w:type="default" r:id="rId57"/>
          <w:type w:val="continuous"/>
          <w:pgSz w:w="17860" w:h="25260"/>
          <w:pgMar w:top="1340" w:right="240" w:bottom="1220" w:left="280" w:header="708" w:footer="708"/>
          <w:pgNumType w:start="24"/>
          <w:cols w:num="2" w:space="708" w:equalWidth="0">
            <w:col w:w="1971" w:space="40"/>
            <w:col w:w="15329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7"/>
        </w:rPr>
      </w:pPr>
    </w:p>
    <w:p>
      <w:pPr>
        <w:pStyle w:val="BodyText"/>
        <w:ind w:left="890"/>
      </w:pPr>
      <w:r>
        <w:rPr>
          <w:spacing w:val="-7"/>
        </w:rPr>
        <w:t>八年级</w:t>
      </w:r>
    </w:p>
    <w:p>
      <w:pPr>
        <w:pStyle w:val="BodyText"/>
        <w:spacing w:before="112"/>
        <w:ind w:left="890"/>
      </w:pPr>
      <w:r>
        <w:t>（下</w:t>
      </w:r>
      <w:r>
        <w:rPr>
          <w:spacing w:val="-20"/>
        </w:rPr>
        <w:t>）</w:t>
      </w:r>
    </w:p>
    <w:p>
      <w:pPr>
        <w:pStyle w:val="BodyText"/>
        <w:spacing w:line="411" w:lineRule="exact"/>
        <w:ind w:left="500"/>
      </w:pPr>
      <w:r>
        <w:br w:type="column"/>
      </w:r>
      <w:r>
        <w:rPr>
          <w:spacing w:val="-46"/>
        </w:rPr>
        <w:t xml:space="preserve">第 </w:t>
      </w:r>
      <w:r>
        <w:t>5</w:t>
      </w:r>
      <w:r>
        <w:rPr>
          <w:spacing w:val="-55"/>
        </w:rPr>
        <w:t xml:space="preserve"> 章</w:t>
      </w:r>
    </w:p>
    <w:p>
      <w:pPr>
        <w:pStyle w:val="BodyText"/>
      </w:pPr>
    </w:p>
    <w:p>
      <w:pPr>
        <w:pStyle w:val="BodyText"/>
        <w:spacing w:before="236"/>
        <w:ind w:left="500"/>
      </w:pPr>
      <w:r>
        <w:rPr>
          <w:spacing w:val="-46"/>
        </w:rPr>
        <w:t xml:space="preserve">第 </w:t>
      </w:r>
      <w:r>
        <w:t>6</w:t>
      </w:r>
      <w:r>
        <w:rPr>
          <w:spacing w:val="-55"/>
        </w:rPr>
        <w:t xml:space="preserve"> 章</w:t>
      </w:r>
    </w:p>
    <w:p>
      <w:pPr>
        <w:pStyle w:val="BodyText"/>
        <w:rPr>
          <w:sz w:val="32"/>
        </w:rPr>
      </w:pPr>
    </w:p>
    <w:p>
      <w:pPr>
        <w:pStyle w:val="BodyText"/>
        <w:spacing w:line="304" w:lineRule="auto"/>
        <w:ind w:left="500"/>
      </w:pPr>
      <w:r>
        <w:rPr>
          <w:spacing w:val="-46"/>
        </w:rPr>
        <w:t xml:space="preserve">第 </w:t>
      </w:r>
      <w:r>
        <w:t>7</w:t>
      </w:r>
      <w:r>
        <w:rPr>
          <w:spacing w:val="-55"/>
        </w:rPr>
        <w:t xml:space="preserve"> 章</w:t>
      </w:r>
      <w:r>
        <w:rPr>
          <w:spacing w:val="-46"/>
        </w:rPr>
        <w:t xml:space="preserve">第 </w:t>
      </w:r>
      <w:r>
        <w:t>8</w:t>
      </w:r>
      <w:r>
        <w:rPr>
          <w:spacing w:val="-55"/>
        </w:rPr>
        <w:t xml:space="preserve"> 章</w:t>
      </w:r>
    </w:p>
    <w:p>
      <w:pPr>
        <w:pStyle w:val="BodyText"/>
        <w:spacing w:line="411" w:lineRule="exact"/>
        <w:ind w:left="499"/>
      </w:pPr>
      <w:r>
        <w:br w:type="column"/>
      </w:r>
      <w:r>
        <w:t>透镜及其应用</w:t>
      </w:r>
    </w:p>
    <w:p>
      <w:pPr>
        <w:pStyle w:val="BodyText"/>
        <w:spacing w:before="289" w:line="870" w:lineRule="atLeast"/>
        <w:ind w:left="499" w:right="358"/>
      </w:pPr>
      <w:r>
        <w:t>质量与密度力</w:t>
      </w:r>
    </w:p>
    <w:p>
      <w:pPr>
        <w:pStyle w:val="BodyText"/>
        <w:spacing w:before="126"/>
        <w:ind w:left="499"/>
      </w:pPr>
      <w:r>
        <w:t>运动和力</w:t>
      </w:r>
    </w:p>
    <w:p>
      <w:pPr>
        <w:spacing w:before="237"/>
        <w:ind w:left="83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像规律</w:t>
      </w:r>
    </w:p>
    <w:p>
      <w:pPr>
        <w:pStyle w:val="BodyText"/>
        <w:spacing w:before="126" w:line="295" w:lineRule="auto"/>
        <w:ind w:left="832"/>
      </w:pPr>
      <w:r>
        <w:rPr>
          <w:spacing w:val="-16"/>
        </w:rPr>
        <w:t>质量、密度、密度的测量、密度的应</w:t>
      </w:r>
      <w:r>
        <w:t>用</w:t>
      </w:r>
    </w:p>
    <w:p>
      <w:pPr>
        <w:pStyle w:val="BodyText"/>
        <w:spacing w:before="20"/>
        <w:ind w:left="832"/>
      </w:pPr>
      <w:r>
        <w:t>力、弹力、重力</w:t>
      </w:r>
    </w:p>
    <w:p>
      <w:pPr>
        <w:pStyle w:val="BodyText"/>
        <w:spacing w:before="126"/>
        <w:ind w:left="832"/>
      </w:pPr>
      <w:r>
        <w:t>牛顿定律、二力平衡、摩擦力</w:t>
      </w:r>
    </w:p>
    <w:p>
      <w:pPr>
        <w:pStyle w:val="ListParagraph"/>
        <w:numPr>
          <w:ilvl w:val="0"/>
          <w:numId w:val="1"/>
        </w:numPr>
        <w:tabs>
          <w:tab w:val="left" w:pos="1190"/>
        </w:tabs>
        <w:spacing w:before="0" w:after="0" w:line="411" w:lineRule="exact"/>
        <w:ind w:left="1189" w:right="0" w:hanging="451"/>
        <w:jc w:val="left"/>
        <w:rPr>
          <w:sz w:val="36"/>
        </w:rPr>
      </w:pPr>
      <w:r>
        <w:rPr>
          <w:sz w:val="36"/>
        </w:rPr>
        <w:br w:type="column"/>
        <w:t>分</w:t>
      </w:r>
    </w:p>
    <w:p>
      <w:pPr>
        <w:pStyle w:val="BodyText"/>
      </w:pPr>
    </w:p>
    <w:p>
      <w:pPr>
        <w:pStyle w:val="BodyText"/>
        <w:spacing w:before="236"/>
        <w:ind w:left="739"/>
      </w:pPr>
      <w:r>
        <w:t>22</w:t>
      </w:r>
      <w:r>
        <w:rPr>
          <w:spacing w:val="-45"/>
        </w:rPr>
        <w:t xml:space="preserve"> 分</w:t>
      </w:r>
    </w:p>
    <w:p>
      <w:pPr>
        <w:pStyle w:val="BodyText"/>
        <w:rPr>
          <w:sz w:val="32"/>
        </w:rPr>
      </w:pPr>
    </w:p>
    <w:p>
      <w:pPr>
        <w:pStyle w:val="BodyText"/>
        <w:ind w:left="739"/>
      </w:pPr>
      <w:r>
        <w:t>14</w:t>
      </w:r>
      <w:r>
        <w:rPr>
          <w:spacing w:val="-45"/>
        </w:rPr>
        <w:t xml:space="preserve"> 分</w:t>
      </w:r>
    </w:p>
    <w:p>
      <w:pPr>
        <w:pStyle w:val="BodyText"/>
        <w:spacing w:before="126"/>
        <w:ind w:left="739"/>
      </w:pPr>
      <w:r>
        <w:t>23</w:t>
      </w:r>
      <w:r>
        <w:rPr>
          <w:spacing w:val="-45"/>
        </w:rPr>
        <w:t xml:space="preserve"> 分</w:t>
      </w:r>
    </w:p>
    <w:p>
      <w:pPr>
        <w:spacing w:before="0" w:line="411" w:lineRule="exact"/>
        <w:ind w:left="871" w:right="1197" w:firstLine="0"/>
        <w:jc w:val="center"/>
        <w:rPr>
          <w:sz w:val="36"/>
        </w:rPr>
      </w:pPr>
      <w:r>
        <w:br w:type="column"/>
      </w:r>
      <w:r>
        <w:rPr>
          <w:sz w:val="36"/>
        </w:rPr>
        <w:t>4-8</w:t>
      </w:r>
    </w:p>
    <w:p>
      <w:pPr>
        <w:pStyle w:val="BodyText"/>
      </w:pPr>
    </w:p>
    <w:p>
      <w:pPr>
        <w:pStyle w:val="BodyText"/>
        <w:spacing w:before="236"/>
        <w:ind w:left="871" w:right="1197"/>
        <w:jc w:val="center"/>
      </w:pPr>
      <w:r>
        <w:t>8-10</w:t>
      </w:r>
    </w:p>
    <w:p>
      <w:pPr>
        <w:pStyle w:val="BodyText"/>
        <w:rPr>
          <w:sz w:val="32"/>
        </w:rPr>
      </w:pPr>
    </w:p>
    <w:p>
      <w:pPr>
        <w:pStyle w:val="BodyText"/>
        <w:ind w:right="326"/>
        <w:jc w:val="center"/>
      </w:pPr>
      <w:r>
        <w:t>4</w:t>
      </w:r>
    </w:p>
    <w:p>
      <w:pPr>
        <w:pStyle w:val="BodyText"/>
        <w:spacing w:before="126"/>
        <w:ind w:left="871" w:right="1197"/>
        <w:jc w:val="center"/>
      </w:pPr>
      <w:r>
        <w:t>8-10</w:t>
      </w:r>
    </w:p>
    <w:p>
      <w:pPr>
        <w:spacing w:after="0"/>
        <w:jc w:val="center"/>
        <w:sectPr>
          <w:headerReference w:type="default" r:id="rId58"/>
          <w:footerReference w:type="default" r:id="rId59"/>
          <w:type w:val="continuous"/>
          <w:pgSz w:w="17860" w:h="25260"/>
          <w:pgMar w:top="1340" w:right="240" w:bottom="1220" w:left="280" w:header="708" w:footer="708"/>
          <w:pgNumType w:start="25"/>
          <w:cols w:num="6" w:space="708" w:equalWidth="0">
            <w:col w:w="1971" w:space="40"/>
            <w:col w:w="1581" w:space="39"/>
            <w:col w:w="2661" w:space="39"/>
            <w:col w:w="6412" w:space="39"/>
            <w:col w:w="1590" w:space="139"/>
            <w:col w:w="2829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4130"/>
        </w:tabs>
        <w:spacing w:line="602" w:lineRule="auto"/>
        <w:ind w:left="2510" w:right="1078"/>
      </w:pPr>
      <w:r>
        <w:t>第</w:t>
      </w:r>
      <w:r>
        <w:rPr>
          <w:spacing w:val="-91"/>
        </w:rPr>
        <w:t xml:space="preserve"> </w:t>
      </w:r>
      <w:r>
        <w:t>9</w:t>
      </w:r>
      <w:r>
        <w:rPr>
          <w:spacing w:val="-90"/>
        </w:rPr>
        <w:t xml:space="preserve"> </w:t>
      </w:r>
      <w:r>
        <w:t>章</w:t>
        <w:tab/>
        <w:t>压</w:t>
      </w:r>
      <w:r>
        <w:rPr>
          <w:spacing w:val="-18"/>
        </w:rPr>
        <w:t>强</w:t>
      </w:r>
      <w:r>
        <w:t>第</w:t>
      </w:r>
      <w:r>
        <w:rPr>
          <w:spacing w:val="-91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章</w:t>
        <w:tab/>
        <w:t>浮</w:t>
      </w:r>
      <w:r>
        <w:rPr>
          <w:spacing w:val="-18"/>
        </w:rPr>
        <w:t>力</w:t>
      </w:r>
    </w:p>
    <w:p>
      <w:pPr>
        <w:pStyle w:val="BodyText"/>
        <w:tabs>
          <w:tab w:val="left" w:pos="4130"/>
        </w:tabs>
        <w:ind w:left="2510"/>
      </w:pPr>
      <w:r>
        <w:pict>
          <v:shape id="_x0000_s1027" type="#_x0000_t202" style="width:690.05pt;height:631pt;margin-top:16.93pt;margin-left:137.04pt;mso-position-horizontal-relative:page;position:absolute;z-index:25166540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90"/>
                    <w:gridCol w:w="2596"/>
                    <w:gridCol w:w="6925"/>
                    <w:gridCol w:w="1350"/>
                    <w:gridCol w:w="144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4086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92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转化</w:t>
                        </w:r>
                      </w:p>
                    </w:tc>
                    <w:tc>
                      <w:tcPr>
                        <w:tcW w:w="279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6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 12 章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61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简单机械</w:t>
                        </w:r>
                      </w:p>
                    </w:tc>
                    <w:tc>
                      <w:tcPr>
                        <w:tcW w:w="6925" w:type="dxa"/>
                      </w:tcPr>
                      <w:p>
                        <w:pPr>
                          <w:pStyle w:val="TableParagraph"/>
                          <w:spacing w:before="61"/>
                          <w:ind w:left="6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杠杆、滑轮、机械效率</w:t>
                        </w:r>
                      </w:p>
                    </w:tc>
                    <w:tc>
                      <w:tcPr>
                        <w:tcW w:w="1350" w:type="dxa"/>
                      </w:tcPr>
                      <w:p>
                        <w:pPr>
                          <w:pStyle w:val="TableParagraph"/>
                          <w:spacing w:before="6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19 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1"/>
                          <w:ind w:right="13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8-10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9"/>
                      <w:jc w:val="left"/>
                    </w:trPr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6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 13 章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62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热和能</w:t>
                        </w:r>
                      </w:p>
                    </w:tc>
                    <w:tc>
                      <w:tcPr>
                        <w:tcW w:w="6925" w:type="dxa"/>
                      </w:tcPr>
                      <w:p>
                        <w:pPr>
                          <w:pStyle w:val="TableParagraph"/>
                          <w:spacing w:before="62"/>
                          <w:ind w:left="6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分子热运动、内能、比热容</w:t>
                        </w:r>
                      </w:p>
                    </w:tc>
                    <w:tc>
                      <w:tcPr>
                        <w:tcW w:w="1350" w:type="dxa"/>
                      </w:tcPr>
                      <w:p>
                        <w:pPr>
                          <w:pStyle w:val="TableParagraph"/>
                          <w:spacing w:before="6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 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2"/>
                          <w:ind w:left="6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6-8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0"/>
                      <w:jc w:val="left"/>
                    </w:trPr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45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 14 章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145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内能的利用</w:t>
                        </w:r>
                      </w:p>
                    </w:tc>
                    <w:tc>
                      <w:tcPr>
                        <w:tcW w:w="6925" w:type="dxa"/>
                      </w:tcPr>
                      <w:p>
                        <w:pPr>
                          <w:pStyle w:val="TableParagraph"/>
                          <w:spacing w:before="145"/>
                          <w:ind w:left="6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热机、热机效率、能量的转化和守恒</w:t>
                        </w:r>
                      </w:p>
                    </w:tc>
                    <w:tc>
                      <w:tcPr>
                        <w:tcW w:w="1350" w:type="dxa"/>
                      </w:tcPr>
                      <w:p>
                        <w:pPr>
                          <w:pStyle w:val="TableParagraph"/>
                          <w:spacing w:before="145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 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145"/>
                          <w:ind w:left="8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925" w:type="dxa"/>
                      </w:tcPr>
                      <w:p>
                        <w:pPr>
                          <w:pStyle w:val="TableParagraph"/>
                          <w:tabs>
                            <w:tab w:val="left" w:pos="1695"/>
                          </w:tabs>
                          <w:spacing w:before="143" w:line="391" w:lineRule="exact"/>
                          <w:ind w:left="6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电荷</w:t>
                          <w:tab/>
                          <w:t>摩擦起电</w:t>
                        </w:r>
                        <w:r>
                          <w:rPr>
                            <w:spacing w:val="-90"/>
                            <w:sz w:val="36"/>
                          </w:rPr>
                          <w:t>、</w:t>
                        </w:r>
                        <w:r>
                          <w:rPr>
                            <w:sz w:val="36"/>
                          </w:rPr>
                          <w:t>电流和电路</w:t>
                        </w:r>
                        <w:r>
                          <w:rPr>
                            <w:spacing w:val="-90"/>
                            <w:sz w:val="36"/>
                          </w:rPr>
                          <w:t>、</w:t>
                        </w:r>
                        <w:r>
                          <w:rPr>
                            <w:sz w:val="36"/>
                          </w:rPr>
                          <w:t>串联</w:t>
                        </w:r>
                      </w:p>
                    </w:tc>
                    <w:tc>
                      <w:tcPr>
                        <w:tcW w:w="13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5"/>
                      <w:jc w:val="left"/>
                    </w:trPr>
                    <w:tc>
                      <w:tcPr>
                        <w:tcW w:w="12361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1619"/>
                            <w:tab w:val="left" w:pos="4651"/>
                            <w:tab w:val="left" w:pos="11010"/>
                          </w:tabs>
                          <w:spacing w:before="162"/>
                          <w:ind w:right="43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章</w:t>
                          <w:tab/>
                          <w:t>电流和电路</w:t>
                          <w:tab/>
                          <w:t>和并联、 电流的强弱、串、并联电</w:t>
                          <w:tab/>
                          <w:t>12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分</w:t>
                        </w:r>
                      </w:p>
                      <w:p>
                        <w:pPr>
                          <w:pStyle w:val="TableParagraph"/>
                          <w:spacing w:before="111" w:line="360" w:lineRule="exact"/>
                          <w:ind w:right="79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路的电流规律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162"/>
                          <w:ind w:left="8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53"/>
                      <w:jc w:val="left"/>
                    </w:trPr>
                    <w:tc>
                      <w:tcPr>
                        <w:tcW w:w="12361" w:type="dxa"/>
                        <w:gridSpan w:val="4"/>
                      </w:tcPr>
                      <w:p>
                        <w:pPr>
                          <w:pStyle w:val="TableParagraph"/>
                          <w:spacing w:before="206" w:line="373" w:lineRule="exact"/>
                          <w:ind w:left="47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电压、 串、并联电路电压的规律、</w:t>
                        </w:r>
                      </w:p>
                      <w:p>
                        <w:pPr>
                          <w:pStyle w:val="TableParagraph"/>
                          <w:tabs>
                            <w:tab w:val="left" w:pos="1669"/>
                            <w:tab w:val="left" w:pos="11060"/>
                          </w:tabs>
                          <w:spacing w:line="373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16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章</w:t>
                          <w:tab/>
                          <w:t>电压和电阻</w:t>
                          <w:tab/>
                          <w:t>20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left="8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61"/>
                      <w:jc w:val="left"/>
                    </w:trPr>
                    <w:tc>
                      <w:tcPr>
                        <w:tcW w:w="12361" w:type="dxa"/>
                        <w:gridSpan w:val="4"/>
                      </w:tcPr>
                      <w:p>
                        <w:pPr>
                          <w:pStyle w:val="TableParagraph"/>
                          <w:spacing w:before="113" w:line="375" w:lineRule="exact"/>
                          <w:ind w:left="47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电流与电压和电阻的关系、欧姆定</w:t>
                        </w:r>
                      </w:p>
                      <w:p>
                        <w:pPr>
                          <w:pStyle w:val="TableParagraph"/>
                          <w:tabs>
                            <w:tab w:val="left" w:pos="1669"/>
                            <w:tab w:val="left" w:pos="11060"/>
                          </w:tabs>
                          <w:spacing w:line="375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17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章</w:t>
                          <w:tab/>
                          <w:t>欧姆定律</w:t>
                          <w:tab/>
                          <w:t>26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3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8-12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9"/>
                      <w:jc w:val="left"/>
                    </w:trPr>
                    <w:tc>
                      <w:tcPr>
                        <w:tcW w:w="12361" w:type="dxa"/>
                        <w:gridSpan w:val="4"/>
                      </w:tcPr>
                      <w:p>
                        <w:pPr>
                          <w:pStyle w:val="TableParagraph"/>
                          <w:spacing w:before="115" w:line="373" w:lineRule="exact"/>
                          <w:ind w:left="47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电能 电功、电功率、测量小灯泡的</w:t>
                        </w:r>
                      </w:p>
                      <w:p>
                        <w:pPr>
                          <w:pStyle w:val="TableParagraph"/>
                          <w:tabs>
                            <w:tab w:val="left" w:pos="1669"/>
                            <w:tab w:val="left" w:pos="11060"/>
                          </w:tabs>
                          <w:spacing w:line="373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18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章</w:t>
                          <w:tab/>
                          <w:t>电功率</w:t>
                          <w:tab/>
                          <w:t>32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18-24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9"/>
                      <w:jc w:val="left"/>
                    </w:trPr>
                    <w:tc>
                      <w:tcPr>
                        <w:tcW w:w="12361" w:type="dxa"/>
                        <w:gridSpan w:val="4"/>
                      </w:tcPr>
                      <w:p>
                        <w:pPr>
                          <w:pStyle w:val="TableParagraph"/>
                          <w:spacing w:before="61" w:line="375" w:lineRule="exact"/>
                          <w:ind w:left="47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家庭电路、家庭电路中电流过大的原</w:t>
                        </w:r>
                      </w:p>
                      <w:p>
                        <w:pPr>
                          <w:pStyle w:val="TableParagraph"/>
                          <w:tabs>
                            <w:tab w:val="left" w:pos="1669"/>
                            <w:tab w:val="left" w:pos="11150"/>
                          </w:tabs>
                          <w:spacing w:line="375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19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章</w:t>
                          <w:tab/>
                          <w:t>生活用电</w:t>
                          <w:tab/>
                          <w:t>5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8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12"/>
                      <w:jc w:val="left"/>
                    </w:trPr>
                    <w:tc>
                      <w:tcPr>
                        <w:tcW w:w="12361" w:type="dxa"/>
                        <w:gridSpan w:val="4"/>
                      </w:tcPr>
                      <w:p>
                        <w:pPr>
                          <w:pStyle w:val="TableParagraph"/>
                          <w:spacing w:before="115" w:line="373" w:lineRule="exact"/>
                          <w:ind w:left="47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磁现象 磁场、电生磁、电磁铁 电磁</w:t>
                        </w:r>
                      </w:p>
                      <w:p>
                        <w:pPr>
                          <w:pStyle w:val="TableParagraph"/>
                          <w:tabs>
                            <w:tab w:val="left" w:pos="1669"/>
                            <w:tab w:val="left" w:pos="11150"/>
                          </w:tabs>
                          <w:spacing w:line="373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章</w:t>
                          <w:tab/>
                          <w:t>电与磁</w:t>
                          <w:tab/>
                          <w:t>8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6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4-6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13"/>
                      <w:jc w:val="left"/>
                    </w:trPr>
                    <w:tc>
                      <w:tcPr>
                        <w:tcW w:w="12361" w:type="dxa"/>
                        <w:gridSpan w:val="4"/>
                      </w:tcPr>
                      <w:p>
                        <w:pPr>
                          <w:pStyle w:val="TableParagraph"/>
                          <w:spacing w:before="167" w:line="373" w:lineRule="exact"/>
                          <w:ind w:left="47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电话、电磁波的海洋、广播 电视和</w:t>
                        </w:r>
                      </w:p>
                      <w:p>
                        <w:pPr>
                          <w:pStyle w:val="TableParagraph"/>
                          <w:tabs>
                            <w:tab w:val="left" w:pos="1669"/>
                            <w:tab w:val="left" w:pos="11150"/>
                          </w:tabs>
                          <w:spacing w:line="373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21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章</w:t>
                          <w:tab/>
                          <w:t>信息的传递</w:t>
                          <w:tab/>
                          <w:t>7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8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11"/>
                      <w:jc w:val="left"/>
                    </w:trPr>
                    <w:tc>
                      <w:tcPr>
                        <w:tcW w:w="12361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3032"/>
                          </w:tabs>
                          <w:spacing w:before="113" w:line="375" w:lineRule="exact"/>
                          <w:ind w:right="40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能源与可持续发</w:t>
                          <w:tab/>
                          <w:t>能源</w:t>
                        </w:r>
                        <w:r>
                          <w:rPr>
                            <w:spacing w:val="-62"/>
                            <w:sz w:val="36"/>
                          </w:rPr>
                          <w:t>、</w:t>
                        </w:r>
                        <w:r>
                          <w:rPr>
                            <w:sz w:val="36"/>
                          </w:rPr>
                          <w:t>核能</w:t>
                        </w:r>
                        <w:r>
                          <w:rPr>
                            <w:spacing w:val="-62"/>
                            <w:sz w:val="36"/>
                          </w:rPr>
                          <w:t>、</w:t>
                        </w:r>
                        <w:r>
                          <w:rPr>
                            <w:sz w:val="36"/>
                          </w:rPr>
                          <w:t>太阳能</w:t>
                        </w:r>
                        <w:r>
                          <w:rPr>
                            <w:spacing w:val="-58"/>
                            <w:sz w:val="36"/>
                          </w:rPr>
                          <w:t>、</w:t>
                        </w:r>
                        <w:r>
                          <w:rPr>
                            <w:sz w:val="36"/>
                          </w:rPr>
                          <w:t>能源与可持续</w:t>
                        </w:r>
                      </w:p>
                      <w:p>
                        <w:pPr>
                          <w:pStyle w:val="TableParagraph"/>
                          <w:tabs>
                            <w:tab w:val="left" w:pos="11100"/>
                          </w:tabs>
                          <w:spacing w:line="304" w:lineRule="exact"/>
                          <w:ind w:right="5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第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22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章</w:t>
                          <w:tab/>
                          <w:t>5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91" w:lineRule="exact"/>
                          <w:ind w:left="8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第</w:t>
      </w:r>
      <w:r>
        <w:rPr>
          <w:spacing w:val="-91"/>
        </w:rPr>
        <w:t xml:space="preserve"> </w:t>
      </w:r>
      <w:r>
        <w:t>11</w:t>
      </w:r>
      <w:r>
        <w:rPr>
          <w:spacing w:val="-90"/>
        </w:rPr>
        <w:t xml:space="preserve"> </w:t>
      </w:r>
      <w:r>
        <w:t>章</w:t>
        <w:tab/>
        <w:t>功和机械</w:t>
      </w:r>
      <w:r>
        <w:rPr>
          <w:spacing w:val="-20"/>
        </w:rPr>
        <w:t>能</w:t>
      </w:r>
    </w:p>
    <w:p>
      <w:pPr>
        <w:pStyle w:val="BodyText"/>
        <w:spacing w:before="68" w:line="297" w:lineRule="auto"/>
        <w:ind w:left="1192"/>
      </w:pPr>
      <w:r>
        <w:br w:type="column"/>
      </w:r>
      <w:r>
        <w:rPr>
          <w:spacing w:val="-16"/>
        </w:rPr>
        <w:t>压强、液体压强、大气压强、流体压</w:t>
      </w:r>
      <w:r>
        <w:t>强与流速的关系</w:t>
      </w:r>
    </w:p>
    <w:p>
      <w:pPr>
        <w:pStyle w:val="BodyText"/>
        <w:spacing w:before="16" w:line="297" w:lineRule="auto"/>
        <w:ind w:left="119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625475</wp:posOffset>
            </wp:positionH>
            <wp:positionV relativeFrom="paragraph">
              <wp:posOffset>-778636</wp:posOffset>
            </wp:positionV>
            <wp:extent cx="10106025" cy="10194925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6025" cy="1019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</w:rPr>
        <w:t>浮力、阿基米德原理、物体的沉浮条</w:t>
      </w:r>
      <w:r>
        <w:t>件及应用</w:t>
      </w:r>
    </w:p>
    <w:p>
      <w:pPr>
        <w:pStyle w:val="BodyText"/>
        <w:spacing w:before="15"/>
        <w:ind w:left="1192"/>
      </w:pPr>
      <w:r>
        <w:rPr>
          <w:spacing w:val="-16"/>
        </w:rPr>
        <w:t>功、功率、动能和势能、机械能及其</w:t>
      </w:r>
    </w:p>
    <w:p>
      <w:pPr>
        <w:pStyle w:val="BodyText"/>
        <w:spacing w:before="10"/>
        <w:rPr>
          <w:sz w:val="27"/>
        </w:rPr>
      </w:pPr>
      <w:r>
        <w:br w:type="column"/>
      </w:r>
    </w:p>
    <w:p>
      <w:pPr>
        <w:pStyle w:val="BodyText"/>
        <w:ind w:left="738"/>
      </w:pPr>
      <w:r>
        <w:t>17</w:t>
      </w:r>
      <w:r>
        <w:rPr>
          <w:spacing w:val="-55"/>
        </w:rPr>
        <w:t xml:space="preserve"> 分</w:t>
      </w:r>
    </w:p>
    <w:p>
      <w:pPr>
        <w:pStyle w:val="BodyText"/>
      </w:pPr>
    </w:p>
    <w:p>
      <w:pPr>
        <w:pStyle w:val="BodyText"/>
        <w:spacing w:before="234"/>
        <w:ind w:left="738"/>
      </w:pPr>
      <w:r>
        <w:t>16</w:t>
      </w:r>
      <w:r>
        <w:rPr>
          <w:spacing w:val="-55"/>
        </w:rPr>
        <w:t xml:space="preserve"> 分</w:t>
      </w:r>
    </w:p>
    <w:p>
      <w:pPr>
        <w:pStyle w:val="BodyText"/>
      </w:pPr>
    </w:p>
    <w:p>
      <w:pPr>
        <w:pStyle w:val="BodyText"/>
        <w:spacing w:before="237"/>
        <w:ind w:left="738"/>
      </w:pPr>
      <w:r>
        <w:t>18</w:t>
      </w:r>
      <w:r>
        <w:rPr>
          <w:spacing w:val="-55"/>
        </w:rPr>
        <w:t xml:space="preserve"> 分</w:t>
      </w:r>
    </w:p>
    <w:p>
      <w:pPr>
        <w:pStyle w:val="BodyText"/>
        <w:spacing w:before="10"/>
        <w:rPr>
          <w:sz w:val="27"/>
        </w:rPr>
      </w:pPr>
      <w:r>
        <w:br w:type="column"/>
      </w:r>
    </w:p>
    <w:p>
      <w:pPr>
        <w:pStyle w:val="BodyText"/>
        <w:ind w:left="1011" w:right="1198"/>
        <w:jc w:val="center"/>
      </w:pPr>
      <w:r>
        <w:t>4-8</w:t>
      </w:r>
    </w:p>
    <w:p>
      <w:pPr>
        <w:pStyle w:val="BodyText"/>
      </w:pPr>
    </w:p>
    <w:p>
      <w:pPr>
        <w:pStyle w:val="BodyText"/>
        <w:spacing w:before="234"/>
        <w:ind w:left="1011" w:right="1198"/>
        <w:jc w:val="center"/>
      </w:pPr>
      <w:r>
        <w:t>4-6</w:t>
      </w:r>
    </w:p>
    <w:p>
      <w:pPr>
        <w:pStyle w:val="BodyText"/>
      </w:pPr>
    </w:p>
    <w:p>
      <w:pPr>
        <w:pStyle w:val="BodyText"/>
        <w:spacing w:before="237"/>
        <w:ind w:left="1011" w:right="1198"/>
        <w:jc w:val="center"/>
      </w:pPr>
      <w:r>
        <w:t>8-10</w:t>
      </w:r>
    </w:p>
    <w:p>
      <w:pPr>
        <w:spacing w:after="0"/>
        <w:jc w:val="center"/>
        <w:sectPr>
          <w:headerReference w:type="default" r:id="rId61"/>
          <w:footerReference w:type="default" r:id="rId62"/>
          <w:pgSz w:w="17860" w:h="25260"/>
          <w:pgMar w:top="1340" w:right="240" w:bottom="1220" w:left="280" w:header="1084" w:footer="1024"/>
          <w:pgNumType w:start="26"/>
          <w:cols w:num="4" w:space="708" w:equalWidth="0">
            <w:col w:w="5931" w:space="40"/>
            <w:col w:w="6773" w:space="39"/>
            <w:col w:w="1549" w:space="39"/>
            <w:col w:w="296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ind w:left="3101" w:right="3774"/>
        <w:jc w:val="center"/>
      </w:pPr>
      <w:r>
        <w:t>电阻、 变阻器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63"/>
          <w:footerReference w:type="default" r:id="rId64"/>
          <w:type w:val="continuous"/>
          <w:pgSz w:w="17860" w:h="25260"/>
          <w:pgMar w:top="1340" w:right="240" w:bottom="1220" w:left="280" w:header="708" w:footer="708"/>
          <w:pgNumType w:start="27"/>
          <w:cols w:space="708"/>
        </w:sectPr>
      </w:pPr>
    </w:p>
    <w:p>
      <w:pPr>
        <w:pStyle w:val="BodyText"/>
        <w:spacing w:before="6"/>
        <w:rPr>
          <w:sz w:val="52"/>
        </w:rPr>
      </w:pPr>
    </w:p>
    <w:p>
      <w:pPr>
        <w:pStyle w:val="BodyText"/>
        <w:ind w:left="890"/>
      </w:pPr>
      <w:r>
        <w:t>九年级</w:t>
      </w:r>
    </w:p>
    <w:p>
      <w:pPr>
        <w:pStyle w:val="BodyText"/>
        <w:spacing w:before="49" w:line="655" w:lineRule="auto"/>
        <w:ind w:left="5152" w:right="4774"/>
      </w:pPr>
      <w:r>
        <w:br w:type="column"/>
      </w:r>
      <w:r>
        <w:t>律、电阻的测量、欧姆定律的应用电功率，焦耳定律</w:t>
      </w:r>
    </w:p>
    <w:p>
      <w:pPr>
        <w:pStyle w:val="BodyText"/>
        <w:spacing w:line="363" w:lineRule="exact"/>
        <w:ind w:left="5152"/>
      </w:pPr>
      <w:r>
        <w:t>因、安全用电</w:t>
      </w:r>
    </w:p>
    <w:p>
      <w:pPr>
        <w:pStyle w:val="BodyText"/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ind w:left="5152"/>
      </w:pPr>
      <w:r>
        <w:t>继电器、电动机、磁生电</w:t>
      </w:r>
    </w:p>
    <w:p>
      <w:pPr>
        <w:pStyle w:val="BodyText"/>
      </w:pPr>
    </w:p>
    <w:p>
      <w:pPr>
        <w:pStyle w:val="BodyText"/>
        <w:spacing w:before="10"/>
        <w:rPr>
          <w:sz w:val="34"/>
        </w:rPr>
      </w:pPr>
    </w:p>
    <w:p>
      <w:pPr>
        <w:pStyle w:val="BodyText"/>
        <w:ind w:left="5152"/>
      </w:pPr>
      <w:r>
        <w:t>移动通信、越来越宽的信息之路</w:t>
      </w:r>
    </w:p>
    <w:p>
      <w:pPr>
        <w:spacing w:after="0"/>
        <w:sectPr>
          <w:headerReference w:type="default" r:id="rId65"/>
          <w:footerReference w:type="default" r:id="rId66"/>
          <w:type w:val="continuous"/>
          <w:pgSz w:w="17860" w:h="25260"/>
          <w:pgMar w:top="1340" w:right="240" w:bottom="1220" w:left="280" w:header="708" w:footer="708"/>
          <w:pgNumType w:start="28"/>
          <w:cols w:num="2" w:space="708" w:equalWidth="0">
            <w:col w:w="1971" w:space="40"/>
            <w:col w:w="153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7162"/>
        </w:tabs>
        <w:spacing w:before="49"/>
        <w:ind w:left="4130"/>
      </w:pPr>
      <w:r>
        <w:t>展</w:t>
        <w:tab/>
        <w:t>发展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67"/>
          <w:footerReference w:type="default" r:id="rId68"/>
          <w:type w:val="continuous"/>
          <w:pgSz w:w="17860" w:h="25260"/>
          <w:pgMar w:top="1340" w:right="240" w:bottom="1220" w:left="280" w:header="708" w:footer="708"/>
          <w:pgNumType w:start="29"/>
          <w:cols w:space="708"/>
        </w:sectPr>
      </w:pPr>
    </w:p>
    <w:p>
      <w:pPr>
        <w:pStyle w:val="Heading2"/>
        <w:spacing w:before="50"/>
        <w:ind w:left="6838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231775</wp:posOffset>
            </wp:positionH>
            <wp:positionV relativeFrom="paragraph">
              <wp:posOffset>-72771</wp:posOffset>
            </wp:positionV>
            <wp:extent cx="10893425" cy="1244219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3425" cy="1244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初中化学同步知识点及分值</w:t>
      </w:r>
    </w:p>
    <w:p>
      <w:pPr>
        <w:pStyle w:val="BodyText"/>
        <w:spacing w:before="9"/>
        <w:rPr>
          <w:b/>
          <w:sz w:val="38"/>
        </w:rPr>
      </w:pPr>
    </w:p>
    <w:p>
      <w:pPr>
        <w:tabs>
          <w:tab w:val="left" w:pos="2758"/>
          <w:tab w:val="left" w:pos="8537"/>
        </w:tabs>
        <w:spacing w:before="0"/>
        <w:ind w:left="594" w:right="0" w:firstLine="0"/>
        <w:jc w:val="left"/>
        <w:rPr>
          <w:b/>
          <w:sz w:val="36"/>
        </w:rPr>
      </w:pPr>
      <w:r>
        <w:rPr>
          <w:b/>
          <w:sz w:val="36"/>
        </w:rPr>
        <w:t>年级</w:t>
        <w:tab/>
        <w:t>章节</w:t>
        <w:tab/>
        <w:t>主要知识点</w:t>
      </w:r>
    </w:p>
    <w:p>
      <w:pPr>
        <w:pStyle w:val="BodyText"/>
        <w:rPr>
          <w:b/>
        </w:rPr>
      </w:pPr>
      <w:r>
        <w:br w:type="column"/>
      </w:r>
    </w:p>
    <w:p>
      <w:pPr>
        <w:pStyle w:val="Heading2"/>
        <w:tabs>
          <w:tab w:val="left" w:pos="2149"/>
        </w:tabs>
        <w:spacing w:before="258"/>
        <w:ind w:left="594"/>
      </w:pPr>
      <w:r>
        <w:t>期末考</w:t>
        <w:tab/>
      </w:r>
      <w:r>
        <w:rPr>
          <w:w w:val="95"/>
        </w:rPr>
        <w:t>建议</w:t>
      </w:r>
    </w:p>
    <w:p>
      <w:pPr>
        <w:tabs>
          <w:tab w:val="left" w:pos="2149"/>
        </w:tabs>
        <w:spacing w:before="111"/>
        <w:ind w:left="594" w:right="0" w:firstLine="0"/>
        <w:jc w:val="left"/>
        <w:rPr>
          <w:b/>
          <w:sz w:val="36"/>
        </w:rPr>
      </w:pPr>
      <w:r>
        <w:rPr>
          <w:b/>
          <w:sz w:val="36"/>
        </w:rPr>
        <w:t>试分值</w:t>
        <w:tab/>
      </w:r>
      <w:r>
        <w:rPr>
          <w:b/>
          <w:w w:val="95"/>
          <w:sz w:val="36"/>
        </w:rPr>
        <w:t>课时</w:t>
      </w:r>
    </w:p>
    <w:p>
      <w:pPr>
        <w:spacing w:after="0"/>
        <w:jc w:val="left"/>
        <w:rPr>
          <w:sz w:val="36"/>
        </w:rPr>
        <w:sectPr>
          <w:headerReference w:type="default" r:id="rId70"/>
          <w:footerReference w:type="default" r:id="rId71"/>
          <w:type w:val="continuous"/>
          <w:pgSz w:w="17860" w:h="25260"/>
          <w:pgMar w:top="1340" w:right="240" w:bottom="1220" w:left="280" w:header="708" w:footer="708"/>
          <w:pgNumType w:start="30"/>
          <w:cols w:num="2" w:space="708" w:equalWidth="0">
            <w:col w:w="11199" w:space="2952"/>
            <w:col w:w="3189" w:space="0"/>
          </w:cols>
        </w:sectPr>
      </w:pPr>
    </w:p>
    <w:p>
      <w:pPr>
        <w:pStyle w:val="BodyText"/>
        <w:spacing w:before="8"/>
        <w:rPr>
          <w:b/>
          <w:sz w:val="16"/>
        </w:rPr>
      </w:pPr>
    </w:p>
    <w:p>
      <w:pPr>
        <w:spacing w:after="0"/>
        <w:rPr>
          <w:sz w:val="16"/>
        </w:rPr>
        <w:sectPr>
          <w:headerReference w:type="default" r:id="rId72"/>
          <w:footerReference w:type="default" r:id="rId73"/>
          <w:pgSz w:w="17860" w:h="25260"/>
          <w:pgMar w:top="1340" w:right="240" w:bottom="1220" w:left="280" w:header="1084" w:footer="1024"/>
          <w:pgNumType w:start="31"/>
          <w:cols w:space="708"/>
        </w:sectPr>
      </w:pPr>
    </w:p>
    <w:p>
      <w:pPr>
        <w:pStyle w:val="BodyText"/>
        <w:tabs>
          <w:tab w:val="left" w:pos="4598"/>
        </w:tabs>
        <w:spacing w:before="50" w:line="297" w:lineRule="auto"/>
        <w:ind w:left="1970"/>
      </w:pPr>
      <w:r>
        <w:t>第一单元</w:t>
        <w:tab/>
        <w:t>物质的变化种类区分，物质性质的区分;实验室固体药品和</w:t>
      </w:r>
      <w:r>
        <w:rPr>
          <w:spacing w:val="-19"/>
        </w:rPr>
        <w:t>液</w:t>
      </w:r>
      <w:r>
        <w:t>走进化学世界</w:t>
        <w:tab/>
        <w:t>体药品的取用方法;化学实验仪器的使用方法</w:t>
      </w:r>
    </w:p>
    <w:p>
      <w:pPr>
        <w:pStyle w:val="BodyText"/>
        <w:tabs>
          <w:tab w:val="right" w:pos="2570"/>
        </w:tabs>
        <w:spacing w:before="338"/>
        <w:ind w:left="612"/>
      </w:pPr>
      <w:r>
        <w:br w:type="column"/>
      </w:r>
      <w:r>
        <w:t>2-4</w:t>
      </w:r>
      <w:r>
        <w:rPr>
          <w:spacing w:val="-90"/>
        </w:rPr>
        <w:t xml:space="preserve"> </w:t>
      </w:r>
      <w:r>
        <w:t>分</w:t>
        <w:tab/>
        <w:t>2</w:t>
      </w:r>
    </w:p>
    <w:p>
      <w:pPr>
        <w:spacing w:after="0"/>
        <w:sectPr>
          <w:headerReference w:type="default" r:id="rId74"/>
          <w:footerReference w:type="default" r:id="rId75"/>
          <w:type w:val="continuous"/>
          <w:pgSz w:w="17860" w:h="25260"/>
          <w:pgMar w:top="1340" w:right="240" w:bottom="1220" w:left="280" w:header="708" w:footer="708"/>
          <w:pgNumType w:start="32"/>
          <w:cols w:num="2" w:space="708" w:equalWidth="0">
            <w:col w:w="14141" w:space="40"/>
            <w:col w:w="3159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52"/>
        </w:rPr>
      </w:pPr>
    </w:p>
    <w:p>
      <w:pPr>
        <w:pStyle w:val="BodyText"/>
        <w:spacing w:before="1"/>
        <w:ind w:left="414"/>
      </w:pPr>
      <w:r>
        <w:rPr>
          <w:spacing w:val="-7"/>
        </w:rPr>
        <w:t>九年级</w:t>
      </w:r>
    </w:p>
    <w:p>
      <w:pPr>
        <w:pStyle w:val="BodyText"/>
        <w:spacing w:before="111"/>
        <w:ind w:left="414"/>
      </w:pPr>
      <w:r>
        <w:t>（上</w:t>
      </w:r>
      <w:r>
        <w:rPr>
          <w:spacing w:val="-20"/>
        </w:rPr>
        <w:t>）</w:t>
      </w:r>
    </w:p>
    <w:p>
      <w:pPr>
        <w:pStyle w:val="BodyText"/>
        <w:spacing w:before="275"/>
        <w:ind w:left="414"/>
      </w:pPr>
      <w:r>
        <w:br w:type="column"/>
      </w:r>
      <w:r>
        <w:t>第二单元</w:t>
      </w:r>
    </w:p>
    <w:p>
      <w:pPr>
        <w:pStyle w:val="BodyText"/>
        <w:spacing w:before="107" w:line="297" w:lineRule="auto"/>
        <w:ind w:left="414"/>
      </w:pPr>
      <w:r>
        <w:t>我们周围的空气</w:t>
      </w:r>
    </w:p>
    <w:p>
      <w:pPr>
        <w:pStyle w:val="BodyText"/>
        <w:spacing w:before="80"/>
        <w:ind w:left="414"/>
      </w:pPr>
      <w:r>
        <w:t>第三单元</w:t>
      </w:r>
    </w:p>
    <w:p>
      <w:pPr>
        <w:pStyle w:val="BodyText"/>
        <w:spacing w:before="111" w:line="297" w:lineRule="auto"/>
        <w:ind w:left="414"/>
      </w:pPr>
      <w:r>
        <w:t>物质构成的奥秘</w:t>
      </w:r>
    </w:p>
    <w:p>
      <w:pPr>
        <w:pStyle w:val="BodyText"/>
        <w:spacing w:before="300" w:line="297" w:lineRule="auto"/>
        <w:ind w:left="414" w:right="358"/>
      </w:pPr>
      <w:r>
        <w:t xml:space="preserve">第四单元 </w:t>
      </w:r>
      <w:r>
        <w:rPr>
          <w:spacing w:val="-4"/>
        </w:rPr>
        <w:t>自然界的水</w:t>
      </w:r>
    </w:p>
    <w:p>
      <w:pPr>
        <w:pStyle w:val="BodyText"/>
        <w:spacing w:before="8"/>
        <w:rPr>
          <w:sz w:val="45"/>
        </w:rPr>
      </w:pPr>
    </w:p>
    <w:p>
      <w:pPr>
        <w:pStyle w:val="BodyText"/>
        <w:spacing w:line="297" w:lineRule="auto"/>
        <w:ind w:left="414" w:right="358"/>
      </w:pPr>
      <w:r>
        <w:t xml:space="preserve">第五单元 </w:t>
      </w:r>
      <w:r>
        <w:rPr>
          <w:spacing w:val="-4"/>
        </w:rPr>
        <w:t>化学方程式</w:t>
      </w:r>
    </w:p>
    <w:p>
      <w:pPr>
        <w:pStyle w:val="BodyText"/>
        <w:spacing w:before="11"/>
        <w:rPr>
          <w:sz w:val="45"/>
        </w:rPr>
      </w:pPr>
    </w:p>
    <w:p>
      <w:pPr>
        <w:pStyle w:val="BodyText"/>
        <w:tabs>
          <w:tab w:val="left" w:pos="2214"/>
        </w:tabs>
        <w:spacing w:before="1" w:line="297" w:lineRule="auto"/>
        <w:ind w:left="414"/>
      </w:pPr>
      <w:r>
        <w:t>第六单元</w:t>
        <w:tab/>
      </w:r>
      <w:r>
        <w:rPr>
          <w:spacing w:val="-20"/>
        </w:rPr>
        <w:t>碳</w:t>
      </w:r>
      <w:r>
        <w:t>和碳的氧化</w:t>
      </w:r>
      <w:r>
        <w:rPr>
          <w:spacing w:val="-20"/>
        </w:rPr>
        <w:t>物</w:t>
      </w:r>
    </w:p>
    <w:p>
      <w:pPr>
        <w:pStyle w:val="BodyText"/>
      </w:pPr>
    </w:p>
    <w:p>
      <w:pPr>
        <w:pStyle w:val="BodyText"/>
        <w:rPr>
          <w:sz w:val="32"/>
        </w:rPr>
      </w:pPr>
    </w:p>
    <w:p>
      <w:pPr>
        <w:pStyle w:val="BodyText"/>
        <w:ind w:left="414"/>
      </w:pPr>
      <w:r>
        <w:t>第七单元</w:t>
      </w:r>
    </w:p>
    <w:p>
      <w:pPr>
        <w:pStyle w:val="BodyText"/>
        <w:spacing w:before="275" w:line="297" w:lineRule="auto"/>
        <w:ind w:left="414" w:right="2997"/>
      </w:pPr>
      <w:r>
        <w:br w:type="column"/>
      </w:r>
      <w:r>
        <w:t>测量空气中氧气的体积的实验，纯净物和混合物的区分;空气中氧气、氮气、稀有气体的用途;氧气的性质实验和现象;实验室制取氧气的方法原理及实验装置;催化剂的认识和判断</w:t>
      </w:r>
    </w:p>
    <w:p>
      <w:pPr>
        <w:pStyle w:val="BodyText"/>
        <w:spacing w:before="77" w:line="297" w:lineRule="auto"/>
        <w:ind w:left="414" w:right="3020"/>
        <w:jc w:val="both"/>
      </w:pPr>
      <w:r>
        <w:pict>
          <v:shape id="_x0000_s1028" type="#_x0000_t202" style="width:120.95pt;height:468.05pt;margin-top:-54.82pt;margin-left:742.13pt;mso-position-horizontal-relative:page;position:absolute;z-index:25166848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14"/>
                    <w:gridCol w:w="80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8"/>
                      <w:jc w:val="left"/>
                    </w:trPr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16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6-8 分</w:t>
                        </w:r>
                      </w:p>
                    </w:tc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4-6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62"/>
                      <w:jc w:val="left"/>
                    </w:trPr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52"/>
                          </w:rPr>
                        </w:pPr>
                      </w:p>
                      <w:p>
                        <w:pPr>
                          <w:pStyle w:val="TableParagraph"/>
                          <w:ind w:right="16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4-6 分</w:t>
                        </w:r>
                      </w:p>
                    </w:tc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52"/>
                          </w:rPr>
                        </w:pPr>
                      </w:p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2-4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30"/>
                      <w:jc w:val="left"/>
                    </w:trPr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right="16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6-8 分</w:t>
                        </w:r>
                      </w:p>
                    </w:tc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4-6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30"/>
                      <w:jc w:val="left"/>
                    </w:trPr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right="16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10-14 分</w:t>
                        </w:r>
                      </w:p>
                    </w:tc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2-4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1"/>
                      <w:jc w:val="left"/>
                    </w:trPr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right="16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10-12 分</w:t>
                        </w:r>
                      </w:p>
                    </w:tc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6-8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7"/>
                      <w:jc w:val="left"/>
                    </w:trPr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316" w:line="391" w:lineRule="exact"/>
                          <w:ind w:right="16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4-6 分</w:t>
                        </w:r>
                      </w:p>
                    </w:tc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316" w:line="391" w:lineRule="exact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2-4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原子、分子的定义及之间的联系；原子中原子核、质子、核外电子的认识，以及原子结构示意图和离子的形成；元素认识、元素周期表</w:t>
      </w:r>
    </w:p>
    <w:p>
      <w:pPr>
        <w:pStyle w:val="BodyText"/>
        <w:spacing w:before="15" w:line="297" w:lineRule="auto"/>
        <w:ind w:left="414" w:right="3020"/>
        <w:jc w:val="both"/>
      </w:pPr>
      <w:r>
        <w:t>爱护水资源的方法；过滤操作的掌握，软硬水的区分；电解水的实验，氢气的性质及验纯；单质、化合物的区分；化学式的书写、读法，化合价的计算</w:t>
      </w:r>
    </w:p>
    <w:p>
      <w:pPr>
        <w:pStyle w:val="BodyText"/>
        <w:spacing w:before="13" w:line="297" w:lineRule="auto"/>
        <w:ind w:left="414" w:right="3020"/>
        <w:jc w:val="both"/>
      </w:pPr>
      <w:r>
        <w:t>质量守恒定律的理解和应用，认识化学方程式的意义；正确书写化学方程式的方法步骤，配平化学方程式；能够解答化学方程式的计算题</w:t>
      </w:r>
    </w:p>
    <w:p>
      <w:pPr>
        <w:pStyle w:val="BodyText"/>
        <w:spacing w:before="16" w:line="297" w:lineRule="auto"/>
        <w:ind w:left="414" w:right="3020"/>
      </w:pPr>
      <w:r>
        <w:t xml:space="preserve">三种碳单质的物理性质和碳单质的化学性质，活性炭的吸附 </w:t>
      </w:r>
      <w:r>
        <w:rPr>
          <w:spacing w:val="-1"/>
        </w:rPr>
        <w:t>性；二氧化碳的实验室制取原理和实验装置，二氧化碳的验满</w:t>
      </w:r>
      <w:r>
        <w:t>和检验；比较二氧化碳和一氧化碳的物理性质和化学性质</w:t>
      </w:r>
    </w:p>
    <w:p>
      <w:pPr>
        <w:pStyle w:val="BodyText"/>
        <w:spacing w:before="12" w:line="297" w:lineRule="auto"/>
        <w:ind w:left="414" w:right="3020"/>
      </w:pPr>
      <w:r>
        <w:t>燃烧的三大条件缺一不可以及如何灭火，爆炸物的认识和标志的了解；化学变化与能量的联系，三大化石燃料，天然气的认</w:t>
      </w:r>
    </w:p>
    <w:p>
      <w:pPr>
        <w:spacing w:after="0" w:line="297" w:lineRule="auto"/>
        <w:sectPr>
          <w:headerReference w:type="default" r:id="rId76"/>
          <w:footerReference w:type="default" r:id="rId77"/>
          <w:type w:val="continuous"/>
          <w:pgSz w:w="17860" w:h="25260"/>
          <w:pgMar w:top="1340" w:right="240" w:bottom="1220" w:left="280" w:header="708" w:footer="708"/>
          <w:pgNumType w:start="33"/>
          <w:cols w:num="3" w:space="708" w:equalWidth="0">
            <w:col w:w="1495" w:space="61"/>
            <w:col w:w="2575" w:space="52"/>
            <w:col w:w="13157" w:space="0"/>
          </w:cols>
        </w:sectPr>
      </w:pPr>
    </w:p>
    <w:p>
      <w:pPr>
        <w:pStyle w:val="BodyText"/>
        <w:tabs>
          <w:tab w:val="left" w:pos="4598"/>
        </w:tabs>
        <w:spacing w:line="297" w:lineRule="auto"/>
        <w:ind w:left="4598" w:right="3020" w:hanging="2628"/>
      </w:pPr>
      <w:r>
        <w:t>燃烧及其利用</w:t>
        <w:tab/>
        <w:t>识，化石燃料的使用对环境的影响和防护；新能源的开发和</w:t>
      </w:r>
      <w:r>
        <w:rPr>
          <w:spacing w:val="-19"/>
        </w:rPr>
        <w:t>利</w:t>
      </w:r>
      <w:r>
        <w:t>用</w:t>
      </w:r>
    </w:p>
    <w:p>
      <w:pPr>
        <w:pStyle w:val="BodyText"/>
        <w:spacing w:before="24" w:line="335" w:lineRule="exact"/>
        <w:ind w:left="4598"/>
      </w:pPr>
      <w:r>
        <w:t>金属材料的认识，金属的物理性质；金属的化学性质包括金属</w:t>
      </w:r>
    </w:p>
    <w:p>
      <w:pPr>
        <w:spacing w:after="0" w:line="335" w:lineRule="exact"/>
        <w:sectPr>
          <w:headerReference w:type="default" r:id="rId78"/>
          <w:footerReference w:type="default" r:id="rId79"/>
          <w:type w:val="continuous"/>
          <w:pgSz w:w="17860" w:h="25260"/>
          <w:pgMar w:top="1340" w:right="240" w:bottom="1220" w:left="280" w:header="708" w:footer="708"/>
          <w:pgNumType w:start="34"/>
          <w:cols w:space="708"/>
        </w:sectPr>
      </w:pPr>
    </w:p>
    <w:p>
      <w:pPr>
        <w:pStyle w:val="BodyText"/>
        <w:tabs>
          <w:tab w:val="left" w:pos="3770"/>
        </w:tabs>
        <w:spacing w:line="411" w:lineRule="exact"/>
        <w:ind w:left="1970"/>
      </w:pPr>
      <w:r>
        <w:t>第八单元</w:t>
        <w:tab/>
      </w:r>
      <w:r>
        <w:rPr>
          <w:spacing w:val="-20"/>
        </w:rPr>
        <w:t>金</w:t>
      </w:r>
    </w:p>
    <w:p>
      <w:pPr>
        <w:pStyle w:val="BodyText"/>
        <w:spacing w:before="111"/>
        <w:ind w:left="1970"/>
      </w:pPr>
      <w:r>
        <w:rPr>
          <w:spacing w:val="-4"/>
        </w:rPr>
        <w:t>属和金属材料</w:t>
      </w:r>
    </w:p>
    <w:p>
      <w:pPr>
        <w:pStyle w:val="BodyText"/>
      </w:pPr>
    </w:p>
    <w:p>
      <w:pPr>
        <w:pStyle w:val="BodyText"/>
        <w:spacing w:before="319" w:line="335" w:lineRule="exact"/>
        <w:ind w:left="1970"/>
      </w:pPr>
      <w:r>
        <w:t>第九单元</w:t>
      </w:r>
    </w:p>
    <w:p>
      <w:pPr>
        <w:pStyle w:val="BodyText"/>
        <w:spacing w:before="234" w:line="297" w:lineRule="auto"/>
        <w:ind w:left="427"/>
      </w:pPr>
      <w:r>
        <w:br w:type="column"/>
      </w:r>
      <w:r>
        <w:t>与氧气、酸的反应，金属活动性顺序；工业炼铁原理、金属铁生锈的条件、金属资源的保护</w:t>
      </w:r>
    </w:p>
    <w:p>
      <w:pPr>
        <w:pStyle w:val="BodyText"/>
        <w:spacing w:before="102"/>
        <w:ind w:left="427"/>
      </w:pPr>
      <w:r>
        <w:t>溶液的组成，溶质和溶剂；饱和溶液和不饱和溶液的转变，溶</w:t>
      </w:r>
    </w:p>
    <w:p>
      <w:pPr>
        <w:pStyle w:val="BodyText"/>
        <w:tabs>
          <w:tab w:val="left" w:pos="1942"/>
        </w:tabs>
        <w:spacing w:before="234"/>
        <w:ind w:left="343"/>
      </w:pPr>
      <w:r>
        <w:br w:type="column"/>
      </w:r>
      <w:r>
        <w:t>8-10</w:t>
      </w:r>
      <w:r>
        <w:rPr>
          <w:spacing w:val="-90"/>
        </w:rPr>
        <w:t xml:space="preserve"> </w:t>
      </w:r>
      <w:r>
        <w:t>分</w:t>
        <w:tab/>
        <w:t>8-10</w:t>
      </w:r>
    </w:p>
    <w:p>
      <w:pPr>
        <w:spacing w:after="0"/>
        <w:sectPr>
          <w:headerReference w:type="default" r:id="rId80"/>
          <w:footerReference w:type="default" r:id="rId81"/>
          <w:type w:val="continuous"/>
          <w:pgSz w:w="17860" w:h="25260"/>
          <w:pgMar w:top="1340" w:right="240" w:bottom="1220" w:left="280" w:header="708" w:footer="708"/>
          <w:pgNumType w:start="35"/>
          <w:cols w:num="3" w:space="708" w:equalWidth="0">
            <w:col w:w="4131" w:space="40"/>
            <w:col w:w="10148" w:space="39"/>
            <w:col w:w="2982" w:space="0"/>
          </w:cols>
        </w:sectPr>
      </w:pPr>
    </w:p>
    <w:p>
      <w:pPr>
        <w:pStyle w:val="BodyText"/>
        <w:spacing w:before="238"/>
        <w:ind w:left="1970"/>
      </w:pPr>
      <w:r>
        <w:t>溶液</w:t>
      </w:r>
    </w:p>
    <w:p>
      <w:pPr>
        <w:pStyle w:val="BodyText"/>
      </w:pPr>
    </w:p>
    <w:p>
      <w:pPr>
        <w:pStyle w:val="BodyText"/>
        <w:spacing w:before="8"/>
        <w:rPr>
          <w:sz w:val="46"/>
        </w:rPr>
      </w:pPr>
    </w:p>
    <w:p>
      <w:pPr>
        <w:pStyle w:val="BodyText"/>
        <w:spacing w:line="339" w:lineRule="exact"/>
        <w:ind w:left="1970"/>
      </w:pPr>
      <w:r>
        <w:t>第十单元</w:t>
      </w:r>
    </w:p>
    <w:p>
      <w:pPr>
        <w:pStyle w:val="BodyText"/>
        <w:tabs>
          <w:tab w:val="left" w:pos="11161"/>
          <w:tab w:val="left" w:pos="12850"/>
        </w:tabs>
        <w:spacing w:line="411" w:lineRule="exact"/>
        <w:ind w:left="1147"/>
      </w:pPr>
      <w:r>
        <w:br w:type="column"/>
      </w:r>
      <w:r>
        <w:t>解度的定义、溶解度曲线；溶质质量分数的计算；配制一定溶</w:t>
        <w:tab/>
        <w:t>10-12</w:t>
      </w:r>
      <w:r>
        <w:rPr>
          <w:spacing w:val="-90"/>
        </w:rPr>
        <w:t xml:space="preserve"> </w:t>
      </w:r>
      <w:r>
        <w:t>分</w:t>
        <w:tab/>
        <w:t>8-10</w:t>
      </w:r>
    </w:p>
    <w:p>
      <w:pPr>
        <w:pStyle w:val="BodyText"/>
        <w:spacing w:before="111"/>
        <w:ind w:left="1147"/>
      </w:pPr>
      <w:r>
        <w:t>质质量分数的溶液实验</w:t>
      </w:r>
    </w:p>
    <w:p>
      <w:pPr>
        <w:pStyle w:val="BodyText"/>
        <w:spacing w:before="92" w:line="570" w:lineRule="atLeast"/>
        <w:ind w:left="1147" w:right="3020"/>
      </w:pPr>
      <w:r>
        <w:t>酸碱指示剂，紫色石蕊溶液和无色酚酞溶液；认识常见的盐酸和硫酸、常见的氢氧化钠和氢氧化钙，酸碱的物理性质和化学</w:t>
      </w:r>
    </w:p>
    <w:p>
      <w:pPr>
        <w:spacing w:after="0" w:line="570" w:lineRule="atLeast"/>
        <w:sectPr>
          <w:headerReference w:type="default" r:id="rId82"/>
          <w:footerReference w:type="default" r:id="rId83"/>
          <w:type w:val="continuous"/>
          <w:pgSz w:w="17860" w:h="25260"/>
          <w:pgMar w:top="1340" w:right="240" w:bottom="1220" w:left="280" w:header="708" w:footer="708"/>
          <w:pgNumType w:start="36"/>
          <w:cols w:num="2" w:space="708" w:equalWidth="0">
            <w:col w:w="3411" w:space="40"/>
            <w:col w:w="13889" w:space="0"/>
          </w:cols>
        </w:sectPr>
      </w:pPr>
    </w:p>
    <w:p>
      <w:pPr>
        <w:pStyle w:val="BodyText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231775</wp:posOffset>
            </wp:positionH>
            <wp:positionV relativeFrom="page">
              <wp:posOffset>850900</wp:posOffset>
            </wp:positionV>
            <wp:extent cx="10893425" cy="14004036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3425" cy="14004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"/>
        <w:ind w:left="414"/>
      </w:pPr>
      <w:r>
        <w:rPr>
          <w:spacing w:val="-7"/>
        </w:rPr>
        <w:t>九年级</w:t>
      </w:r>
    </w:p>
    <w:p>
      <w:pPr>
        <w:pStyle w:val="BodyText"/>
        <w:spacing w:before="107"/>
        <w:ind w:left="414"/>
      </w:pPr>
      <w:r>
        <w:t>（下</w:t>
      </w:r>
      <w:r>
        <w:rPr>
          <w:spacing w:val="-20"/>
        </w:rPr>
        <w:t>）</w:t>
      </w:r>
    </w:p>
    <w:p>
      <w:pPr>
        <w:spacing w:before="115"/>
        <w:ind w:left="41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酸和碱</w:t>
      </w:r>
    </w:p>
    <w:p>
      <w:pPr>
        <w:pStyle w:val="BodyText"/>
      </w:pPr>
    </w:p>
    <w:p>
      <w:pPr>
        <w:pStyle w:val="BodyText"/>
        <w:spacing w:before="8"/>
        <w:rPr>
          <w:sz w:val="40"/>
        </w:rPr>
      </w:pPr>
    </w:p>
    <w:p>
      <w:pPr>
        <w:pStyle w:val="BodyText"/>
        <w:tabs>
          <w:tab w:val="left" w:pos="1134"/>
        </w:tabs>
        <w:spacing w:line="297" w:lineRule="auto"/>
        <w:ind w:left="414" w:right="38"/>
      </w:pPr>
      <w:r>
        <w:t>第十一单</w:t>
      </w:r>
      <w:r>
        <w:rPr>
          <w:spacing w:val="-18"/>
        </w:rPr>
        <w:t>元</w:t>
      </w:r>
      <w:r>
        <w:t>盐</w:t>
        <w:tab/>
        <w:t>化肥</w:t>
      </w:r>
    </w:p>
    <w:p>
      <w:pPr>
        <w:pStyle w:val="BodyText"/>
        <w:spacing w:before="8"/>
        <w:rPr>
          <w:sz w:val="45"/>
        </w:rPr>
      </w:pPr>
    </w:p>
    <w:p>
      <w:pPr>
        <w:pStyle w:val="BodyText"/>
        <w:spacing w:line="297" w:lineRule="auto"/>
        <w:ind w:left="414" w:right="38"/>
      </w:pPr>
      <w:r>
        <w:t>第十二单元化学与生活</w:t>
      </w:r>
    </w:p>
    <w:p>
      <w:pPr>
        <w:pStyle w:val="BodyText"/>
        <w:spacing w:before="115" w:line="297" w:lineRule="auto"/>
        <w:ind w:left="414"/>
        <w:jc w:val="both"/>
      </w:pPr>
      <w:r>
        <w:br w:type="column"/>
      </w:r>
      <w:r>
        <w:t>性质及其用途；中和反应的实验及其图像判断；溶液酸碱度的表示方法 pH</w:t>
      </w:r>
    </w:p>
    <w:p>
      <w:pPr>
        <w:pStyle w:val="BodyText"/>
        <w:spacing w:before="15" w:line="297" w:lineRule="auto"/>
        <w:ind w:left="414"/>
        <w:jc w:val="both"/>
      </w:pPr>
      <w:r>
        <w:t>化学中盐的定义，常见盐的分类及其盐的物理性质和用途；粗盐提纯的实验操作，过滤和蒸发结晶的掌握；复分解反应的定义和发生条件；化肥的分类及其化肥的检验</w:t>
      </w:r>
    </w:p>
    <w:p>
      <w:pPr>
        <w:pStyle w:val="BodyText"/>
        <w:spacing w:before="12" w:line="297" w:lineRule="auto"/>
        <w:ind w:left="414"/>
        <w:jc w:val="both"/>
      </w:pPr>
      <w:r>
        <w:t>六大类营养物质的认识，合理饮食，营养均衡；化学元素与人体健康，缺乏某些元素导致的疾病的认识；有机物和无机物的区分；有机高分子材料的认识，合成材料和天然材料</w:t>
      </w:r>
    </w:p>
    <w:p>
      <w:pPr>
        <w:pStyle w:val="BodyText"/>
        <w:tabs>
          <w:tab w:val="left" w:pos="1942"/>
        </w:tabs>
        <w:spacing w:line="292" w:lineRule="exact"/>
        <w:ind w:left="253"/>
      </w:pPr>
      <w:r>
        <w:br w:type="column"/>
      </w:r>
      <w:r>
        <w:t>10-14</w:t>
      </w:r>
      <w:r>
        <w:rPr>
          <w:spacing w:val="-90"/>
        </w:rPr>
        <w:t xml:space="preserve"> </w:t>
      </w:r>
      <w:r>
        <w:t>分</w:t>
        <w:tab/>
        <w:t>8-10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9"/>
        </w:rPr>
      </w:pPr>
    </w:p>
    <w:p>
      <w:pPr>
        <w:pStyle w:val="BodyText"/>
        <w:tabs>
          <w:tab w:val="left" w:pos="2032"/>
        </w:tabs>
        <w:spacing w:before="1"/>
        <w:ind w:left="433"/>
      </w:pPr>
      <w:r>
        <w:t>6-8</w:t>
      </w:r>
      <w:r>
        <w:rPr>
          <w:spacing w:val="-90"/>
        </w:rPr>
        <w:t xml:space="preserve"> </w:t>
      </w:r>
      <w:r>
        <w:t>分</w:t>
        <w:tab/>
        <w:t>6-8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tabs>
          <w:tab w:val="right" w:pos="2392"/>
        </w:tabs>
        <w:ind w:left="433"/>
      </w:pPr>
      <w:r>
        <w:t>2-4</w:t>
      </w:r>
      <w:r>
        <w:rPr>
          <w:spacing w:val="-90"/>
        </w:rPr>
        <w:t xml:space="preserve"> </w:t>
      </w:r>
      <w:r>
        <w:t>分</w:t>
        <w:tab/>
        <w:t>4</w:t>
      </w:r>
    </w:p>
    <w:p>
      <w:pPr>
        <w:spacing w:after="0"/>
        <w:sectPr>
          <w:headerReference w:type="default" r:id="rId85"/>
          <w:footerReference w:type="default" r:id="rId86"/>
          <w:type w:val="continuous"/>
          <w:pgSz w:w="17860" w:h="25260"/>
          <w:pgMar w:top="1340" w:right="240" w:bottom="1220" w:left="280" w:header="708" w:footer="708"/>
          <w:pgNumType w:start="37"/>
          <w:cols w:num="4" w:space="708" w:equalWidth="0">
            <w:col w:w="1495" w:space="61"/>
            <w:col w:w="2255" w:space="372"/>
            <w:col w:w="10135" w:space="40"/>
            <w:col w:w="2982" w:space="0"/>
          </w:cols>
        </w:sectPr>
      </w:pPr>
    </w:p>
    <w:p>
      <w:pPr>
        <w:pStyle w:val="BodyText"/>
        <w:spacing w:line="45" w:lineRule="exact"/>
        <w:ind w:left="18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687358" cy="29146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7358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Heading1"/>
        <w:spacing w:line="991" w:lineRule="exact"/>
      </w:pPr>
      <w:r>
        <w:pict>
          <v:group id="_x0000_s1029" style="width:784.75pt;height:493.85pt;margin-top:99.94pt;margin-left:73pt;mso-position-horizontal-relative:page;position:absolute;z-index:-251645952" coordorigin="1460,1999" coordsize="15695,987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15695;height:9877;left:1460;position:absolute;top:1998" stroked="f">
              <v:imagedata r:id="rId87" o:title=""/>
            </v:shape>
            <v:shape id="_x0000_s1031" type="#_x0000_t202" style="width:4654;height:422;left:7306;position:absolute;top:2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中考数学知识点及其分值</w:t>
                    </w:r>
                  </w:p>
                </w:txbxContent>
              </v:textbox>
            </v:shape>
            <v:shape id="_x0000_s1032" type="#_x0000_t202" style="width:683;height:332;left:1901;position:absolute;top:327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sz w:val="33"/>
                      </w:rPr>
                      <w:t>模块</w:t>
                    </w:r>
                  </w:p>
                </w:txbxContent>
              </v:textbox>
            </v:shape>
            <v:shape id="_x0000_s1033" type="#_x0000_t202" style="width:683;height:332;left:4133;position:absolute;top:327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sz w:val="33"/>
                      </w:rPr>
                      <w:t>内容</w:t>
                    </w:r>
                  </w:p>
                </w:txbxContent>
              </v:textbox>
            </v:shape>
            <v:shape id="_x0000_s1034" type="#_x0000_t202" style="width:1014;height:332;left:9390;position:absolute;top:327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sz w:val="33"/>
                      </w:rPr>
                      <w:t>知识点</w:t>
                    </w:r>
                  </w:p>
                </w:txbxContent>
              </v:textbox>
            </v:shape>
            <v:shape id="_x0000_s1035" type="#_x0000_t202" style="width:1345;height:905;left:14014;position:absolute;top:2983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sz w:val="33"/>
                      </w:rPr>
                      <w:t>中考中的</w:t>
                    </w:r>
                  </w:p>
                  <w:p>
                    <w:pPr>
                      <w:spacing w:before="150" w:line="377" w:lineRule="exact"/>
                      <w:ind w:left="0" w:right="18" w:firstLine="0"/>
                      <w:jc w:val="center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sz w:val="33"/>
                      </w:rPr>
                      <w:t>分值</w:t>
                    </w:r>
                  </w:p>
                </w:txbxContent>
              </v:textbox>
            </v:shape>
            <v:shape id="_x0000_s1036" type="#_x0000_t202" style="width:1014;height:905;left:15817;position:absolute;top:2983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sz w:val="33"/>
                      </w:rPr>
                      <w:t>建议课</w:t>
                    </w:r>
                  </w:p>
                  <w:p>
                    <w:pPr>
                      <w:spacing w:before="150" w:line="377" w:lineRule="exact"/>
                      <w:ind w:left="0" w:right="18" w:firstLine="0"/>
                      <w:jc w:val="center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w w:val="99"/>
                        <w:sz w:val="33"/>
                      </w:rPr>
                      <w:t>时</w:t>
                    </w:r>
                  </w:p>
                </w:txbxContent>
              </v:textbox>
            </v:shape>
            <v:shape id="_x0000_s1037" type="#_x0000_t202" style="width:932;height:332;left:1778;position:absolute;top:428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pacing w:val="-27"/>
                        <w:sz w:val="33"/>
                      </w:rPr>
                      <w:t xml:space="preserve">模块 </w:t>
                    </w:r>
                    <w:r>
                      <w:rPr>
                        <w:sz w:val="33"/>
                      </w:rPr>
                      <w:t>1</w:t>
                    </w:r>
                  </w:p>
                </w:txbxContent>
              </v:textbox>
            </v:shape>
            <v:shape id="_x0000_s1038" type="#_x0000_t202" style="width:2004;height:332;left:3474;position:absolute;top:4286" filled="f" stroked="f">
              <v:textbox inset="0,0,0,0">
                <w:txbxContent>
                  <w:p>
                    <w:pPr>
                      <w:tabs>
                        <w:tab w:val="left" w:pos="1321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数与式</w:t>
                      <w:tab/>
                      <w:t>实数</w:t>
                    </w:r>
                  </w:p>
                </w:txbxContent>
              </v:textbox>
            </v:shape>
            <v:shape id="_x0000_s1039" type="#_x0000_t202" style="width:4326;height:332;left:6117;position:absolute;top:428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实数，整式与因式分解，分式</w:t>
                    </w:r>
                  </w:p>
                </w:txbxContent>
              </v:textbox>
            </v:shape>
            <v:shape id="_x0000_s1040" type="#_x0000_t202" style="width:1097;height:332;left:14140;position:absolute;top:428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9-17</w:t>
                    </w:r>
                    <w:r>
                      <w:rPr>
                        <w:spacing w:val="-41"/>
                        <w:sz w:val="33"/>
                      </w:rPr>
                      <w:t xml:space="preserve"> 分</w:t>
                    </w:r>
                  </w:p>
                </w:txbxContent>
              </v:textbox>
            </v:shape>
            <v:shape id="_x0000_s1041" type="#_x0000_t202" style="width:683;height:332;left:15987;position:absolute;top:428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6-12</w:t>
                    </w:r>
                  </w:p>
                </w:txbxContent>
              </v:textbox>
            </v:shape>
          </v:group>
        </w:pict>
      </w:r>
      <w:r>
        <w:t>中考复习篇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tbl>
      <w:tblPr>
        <w:tblStyle w:val="TableNormal3"/>
        <w:tblW w:w="0" w:type="auto"/>
        <w:jc w:val="left"/>
        <w:tblInd w:w="13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5"/>
        <w:gridCol w:w="2831"/>
        <w:gridCol w:w="8073"/>
        <w:gridCol w:w="1639"/>
        <w:gridCol w:w="1193"/>
      </w:tblGrid>
      <w:tr>
        <w:tblPrEx>
          <w:tblW w:w="0" w:type="auto"/>
          <w:jc w:val="left"/>
          <w:tblInd w:w="13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4"/>
          <w:jc w:val="left"/>
        </w:trPr>
        <w:tc>
          <w:tcPr>
            <w:tcW w:w="4226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3" w:type="dxa"/>
          </w:tcPr>
          <w:p>
            <w:pPr>
              <w:pStyle w:val="TableParagraph"/>
              <w:spacing w:line="264" w:lineRule="exact"/>
              <w:ind w:left="246"/>
              <w:rPr>
                <w:sz w:val="33"/>
              </w:rPr>
            </w:pPr>
            <w:r>
              <w:rPr>
                <w:sz w:val="33"/>
              </w:rPr>
              <w:t>一元一次方程、一元二次方程、二元一次方程组，分</w:t>
            </w:r>
          </w:p>
        </w:tc>
        <w:tc>
          <w:tcPr>
            <w:tcW w:w="283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8"/>
          <w:jc w:val="left"/>
        </w:trPr>
        <w:tc>
          <w:tcPr>
            <w:tcW w:w="1395" w:type="dxa"/>
          </w:tcPr>
          <w:p>
            <w:pPr>
              <w:pStyle w:val="TableParagraph"/>
              <w:spacing w:line="268" w:lineRule="exact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2</w:t>
            </w:r>
          </w:p>
        </w:tc>
        <w:tc>
          <w:tcPr>
            <w:tcW w:w="2831" w:type="dxa"/>
          </w:tcPr>
          <w:p>
            <w:pPr>
              <w:pStyle w:val="TableParagraph"/>
              <w:spacing w:line="268" w:lineRule="exact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方程与不等式</w:t>
            </w:r>
          </w:p>
        </w:tc>
        <w:tc>
          <w:tcPr>
            <w:tcW w:w="9712" w:type="dxa"/>
            <w:gridSpan w:val="2"/>
          </w:tcPr>
          <w:p>
            <w:pPr>
              <w:pStyle w:val="TableParagraph"/>
              <w:spacing w:line="268" w:lineRule="exact"/>
              <w:ind w:right="368"/>
              <w:jc w:val="right"/>
              <w:rPr>
                <w:sz w:val="33"/>
              </w:rPr>
            </w:pPr>
            <w:r>
              <w:rPr>
                <w:sz w:val="33"/>
              </w:rPr>
              <w:t>8-26 分</w:t>
            </w:r>
          </w:p>
        </w:tc>
        <w:tc>
          <w:tcPr>
            <w:tcW w:w="1193" w:type="dxa"/>
          </w:tcPr>
          <w:p>
            <w:pPr>
              <w:pStyle w:val="TableParagraph"/>
              <w:spacing w:line="268" w:lineRule="exact"/>
              <w:ind w:left="244" w:right="26"/>
              <w:jc w:val="center"/>
              <w:rPr>
                <w:sz w:val="33"/>
              </w:rPr>
            </w:pPr>
            <w:r>
              <w:rPr>
                <w:sz w:val="33"/>
              </w:rPr>
              <w:t>10-20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3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73" w:type="dxa"/>
          </w:tcPr>
          <w:p>
            <w:pPr>
              <w:pStyle w:val="TableParagraph"/>
              <w:spacing w:line="377" w:lineRule="exact"/>
              <w:ind w:left="246"/>
              <w:rPr>
                <w:sz w:val="33"/>
              </w:rPr>
            </w:pPr>
            <w:r>
              <w:rPr>
                <w:sz w:val="33"/>
              </w:rPr>
              <w:t>式方程，一元一次不等式组</w:t>
            </w:r>
          </w:p>
        </w:tc>
        <w:tc>
          <w:tcPr>
            <w:tcW w:w="163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395" w:type="dxa"/>
          </w:tcPr>
          <w:p>
            <w:pPr>
              <w:pStyle w:val="TableParagraph"/>
              <w:spacing w:before="80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3</w:t>
            </w:r>
          </w:p>
        </w:tc>
        <w:tc>
          <w:tcPr>
            <w:tcW w:w="2831" w:type="dxa"/>
          </w:tcPr>
          <w:p>
            <w:pPr>
              <w:pStyle w:val="TableParagraph"/>
              <w:spacing w:before="80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函数及其图像</w:t>
            </w:r>
          </w:p>
        </w:tc>
        <w:tc>
          <w:tcPr>
            <w:tcW w:w="8073" w:type="dxa"/>
          </w:tcPr>
          <w:p>
            <w:pPr>
              <w:pStyle w:val="TableParagraph"/>
              <w:spacing w:before="80"/>
              <w:ind w:left="246"/>
              <w:rPr>
                <w:sz w:val="33"/>
              </w:rPr>
            </w:pPr>
            <w:r>
              <w:rPr>
                <w:sz w:val="33"/>
              </w:rPr>
              <w:t>一次函数、反比例函数、二次函数</w:t>
            </w:r>
          </w:p>
        </w:tc>
        <w:tc>
          <w:tcPr>
            <w:tcW w:w="1639" w:type="dxa"/>
          </w:tcPr>
          <w:p>
            <w:pPr>
              <w:pStyle w:val="TableParagraph"/>
              <w:spacing w:before="80"/>
              <w:ind w:left="55" w:right="224"/>
              <w:jc w:val="center"/>
              <w:rPr>
                <w:sz w:val="33"/>
              </w:rPr>
            </w:pPr>
            <w:r>
              <w:rPr>
                <w:sz w:val="33"/>
              </w:rPr>
              <w:t>37-42 分</w:t>
            </w:r>
          </w:p>
        </w:tc>
        <w:tc>
          <w:tcPr>
            <w:tcW w:w="1193" w:type="dxa"/>
          </w:tcPr>
          <w:p>
            <w:pPr>
              <w:pStyle w:val="TableParagraph"/>
              <w:spacing w:before="80"/>
              <w:ind w:left="302" w:right="26"/>
              <w:jc w:val="center"/>
              <w:rPr>
                <w:sz w:val="33"/>
              </w:rPr>
            </w:pPr>
            <w:r>
              <w:rPr>
                <w:sz w:val="33"/>
              </w:rPr>
              <w:t>16-25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395" w:type="dxa"/>
          </w:tcPr>
          <w:p>
            <w:pPr>
              <w:pStyle w:val="TableParagraph"/>
              <w:spacing w:before="82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4</w:t>
            </w:r>
          </w:p>
        </w:tc>
        <w:tc>
          <w:tcPr>
            <w:tcW w:w="2831" w:type="dxa"/>
          </w:tcPr>
          <w:p>
            <w:pPr>
              <w:pStyle w:val="TableParagraph"/>
              <w:spacing w:before="82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统计与概率</w:t>
            </w:r>
          </w:p>
        </w:tc>
        <w:tc>
          <w:tcPr>
            <w:tcW w:w="8073" w:type="dxa"/>
          </w:tcPr>
          <w:p>
            <w:pPr>
              <w:pStyle w:val="TableParagraph"/>
              <w:spacing w:before="82"/>
              <w:ind w:left="246"/>
              <w:rPr>
                <w:sz w:val="33"/>
              </w:rPr>
            </w:pPr>
            <w:r>
              <w:rPr>
                <w:sz w:val="33"/>
              </w:rPr>
              <w:t>统计；概率</w:t>
            </w:r>
          </w:p>
        </w:tc>
        <w:tc>
          <w:tcPr>
            <w:tcW w:w="1639" w:type="dxa"/>
          </w:tcPr>
          <w:p>
            <w:pPr>
              <w:pStyle w:val="TableParagraph"/>
              <w:spacing w:before="82"/>
              <w:ind w:left="55" w:right="224"/>
              <w:jc w:val="center"/>
              <w:rPr>
                <w:sz w:val="33"/>
              </w:rPr>
            </w:pPr>
            <w:r>
              <w:rPr>
                <w:sz w:val="33"/>
              </w:rPr>
              <w:t>8-13 分</w:t>
            </w:r>
          </w:p>
        </w:tc>
        <w:tc>
          <w:tcPr>
            <w:tcW w:w="1193" w:type="dxa"/>
          </w:tcPr>
          <w:p>
            <w:pPr>
              <w:pStyle w:val="TableParagraph"/>
              <w:spacing w:before="82"/>
              <w:ind w:left="269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1395" w:type="dxa"/>
          </w:tcPr>
          <w:p>
            <w:pPr>
              <w:pStyle w:val="TableParagraph"/>
              <w:spacing w:before="82" w:line="357" w:lineRule="exact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5</w:t>
            </w:r>
          </w:p>
        </w:tc>
        <w:tc>
          <w:tcPr>
            <w:tcW w:w="2831" w:type="dxa"/>
          </w:tcPr>
          <w:p>
            <w:pPr>
              <w:pStyle w:val="TableParagraph"/>
              <w:spacing w:before="82" w:line="357" w:lineRule="exact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空间与图形</w:t>
            </w:r>
          </w:p>
        </w:tc>
        <w:tc>
          <w:tcPr>
            <w:tcW w:w="8073" w:type="dxa"/>
          </w:tcPr>
          <w:p>
            <w:pPr>
              <w:pStyle w:val="TableParagraph"/>
              <w:spacing w:before="82" w:line="357" w:lineRule="exact"/>
              <w:ind w:left="246"/>
              <w:rPr>
                <w:sz w:val="33"/>
              </w:rPr>
            </w:pPr>
            <w:r>
              <w:rPr>
                <w:sz w:val="33"/>
              </w:rPr>
              <w:t>简单图形的认识、相交线与平行线</w:t>
            </w:r>
          </w:p>
        </w:tc>
        <w:tc>
          <w:tcPr>
            <w:tcW w:w="1639" w:type="dxa"/>
          </w:tcPr>
          <w:p>
            <w:pPr>
              <w:pStyle w:val="TableParagraph"/>
              <w:spacing w:before="82" w:line="357" w:lineRule="exact"/>
              <w:ind w:left="55" w:right="224"/>
              <w:jc w:val="center"/>
              <w:rPr>
                <w:sz w:val="33"/>
              </w:rPr>
            </w:pPr>
            <w:r>
              <w:rPr>
                <w:sz w:val="33"/>
              </w:rPr>
              <w:t>3-7 分</w:t>
            </w:r>
          </w:p>
        </w:tc>
        <w:tc>
          <w:tcPr>
            <w:tcW w:w="1193" w:type="dxa"/>
          </w:tcPr>
          <w:p>
            <w:pPr>
              <w:pStyle w:val="TableParagraph"/>
              <w:spacing w:before="82" w:line="357" w:lineRule="exact"/>
              <w:ind w:left="269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5131" w:type="dxa"/>
            <w:gridSpan w:val="5"/>
          </w:tcPr>
          <w:p>
            <w:pPr>
              <w:pStyle w:val="TableParagraph"/>
              <w:spacing w:before="210" w:line="313" w:lineRule="exact"/>
              <w:ind w:left="4472"/>
              <w:rPr>
                <w:sz w:val="33"/>
              </w:rPr>
            </w:pPr>
            <w:r>
              <w:rPr>
                <w:sz w:val="33"/>
              </w:rPr>
              <w:t>三角形的高、中线、角平线；三角形的全等；等腰三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1395" w:type="dxa"/>
          </w:tcPr>
          <w:p>
            <w:pPr>
              <w:pStyle w:val="TableParagraph"/>
              <w:spacing w:line="265" w:lineRule="exact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6</w:t>
            </w:r>
          </w:p>
        </w:tc>
        <w:tc>
          <w:tcPr>
            <w:tcW w:w="2831" w:type="dxa"/>
          </w:tcPr>
          <w:p>
            <w:pPr>
              <w:pStyle w:val="TableParagraph"/>
              <w:spacing w:line="265" w:lineRule="exact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三角形</w:t>
            </w:r>
          </w:p>
        </w:tc>
        <w:tc>
          <w:tcPr>
            <w:tcW w:w="9712" w:type="dxa"/>
            <w:gridSpan w:val="2"/>
          </w:tcPr>
          <w:p>
            <w:pPr>
              <w:pStyle w:val="TableParagraph"/>
              <w:spacing w:line="265" w:lineRule="exact"/>
              <w:ind w:right="366"/>
              <w:jc w:val="right"/>
              <w:rPr>
                <w:sz w:val="33"/>
              </w:rPr>
            </w:pPr>
            <w:r>
              <w:rPr>
                <w:sz w:val="33"/>
              </w:rPr>
              <w:t>6-12 分</w:t>
            </w:r>
          </w:p>
        </w:tc>
        <w:tc>
          <w:tcPr>
            <w:tcW w:w="1193" w:type="dxa"/>
          </w:tcPr>
          <w:p>
            <w:pPr>
              <w:pStyle w:val="TableParagraph"/>
              <w:spacing w:line="265" w:lineRule="exact"/>
              <w:ind w:left="302" w:right="26"/>
              <w:jc w:val="center"/>
              <w:rPr>
                <w:sz w:val="33"/>
              </w:rPr>
            </w:pPr>
            <w:r>
              <w:rPr>
                <w:sz w:val="33"/>
              </w:rPr>
              <w:t>10-12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13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73" w:type="dxa"/>
          </w:tcPr>
          <w:p>
            <w:pPr>
              <w:pStyle w:val="TableParagraph"/>
              <w:spacing w:line="377" w:lineRule="exact"/>
              <w:ind w:left="246"/>
              <w:rPr>
                <w:sz w:val="33"/>
              </w:rPr>
            </w:pPr>
            <w:r>
              <w:rPr>
                <w:sz w:val="33"/>
              </w:rPr>
              <w:t>角形；解直角三角形；</w:t>
            </w:r>
          </w:p>
        </w:tc>
        <w:tc>
          <w:tcPr>
            <w:tcW w:w="163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1395" w:type="dxa"/>
          </w:tcPr>
          <w:p>
            <w:pPr>
              <w:pStyle w:val="TableParagraph"/>
              <w:spacing w:before="152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7</w:t>
            </w:r>
          </w:p>
        </w:tc>
        <w:tc>
          <w:tcPr>
            <w:tcW w:w="2831" w:type="dxa"/>
          </w:tcPr>
          <w:p>
            <w:pPr>
              <w:pStyle w:val="TableParagraph"/>
              <w:spacing w:before="152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四边形</w:t>
            </w:r>
          </w:p>
        </w:tc>
        <w:tc>
          <w:tcPr>
            <w:tcW w:w="8073" w:type="dxa"/>
          </w:tcPr>
          <w:p>
            <w:pPr>
              <w:pStyle w:val="TableParagraph"/>
              <w:spacing w:before="152"/>
              <w:ind w:left="246"/>
              <w:rPr>
                <w:sz w:val="33"/>
              </w:rPr>
            </w:pPr>
            <w:r>
              <w:rPr>
                <w:sz w:val="33"/>
              </w:rPr>
              <w:t>平行四边形；菱形；矩形；正方形；多边形</w:t>
            </w:r>
          </w:p>
        </w:tc>
        <w:tc>
          <w:tcPr>
            <w:tcW w:w="1639" w:type="dxa"/>
          </w:tcPr>
          <w:p>
            <w:pPr>
              <w:pStyle w:val="TableParagraph"/>
              <w:spacing w:before="152"/>
              <w:ind w:left="55" w:right="224"/>
              <w:jc w:val="center"/>
              <w:rPr>
                <w:sz w:val="33"/>
              </w:rPr>
            </w:pPr>
            <w:r>
              <w:rPr>
                <w:sz w:val="33"/>
              </w:rPr>
              <w:t>12-24 分</w:t>
            </w:r>
          </w:p>
        </w:tc>
        <w:tc>
          <w:tcPr>
            <w:tcW w:w="1193" w:type="dxa"/>
          </w:tcPr>
          <w:p>
            <w:pPr>
              <w:pStyle w:val="TableParagraph"/>
              <w:spacing w:before="152"/>
              <w:ind w:left="302" w:right="26"/>
              <w:jc w:val="center"/>
              <w:rPr>
                <w:sz w:val="33"/>
              </w:rPr>
            </w:pPr>
            <w:r>
              <w:rPr>
                <w:sz w:val="33"/>
              </w:rPr>
              <w:t>8-12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1395" w:type="dxa"/>
          </w:tcPr>
          <w:p>
            <w:pPr>
              <w:pStyle w:val="TableParagraph"/>
              <w:spacing w:before="154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8</w:t>
            </w:r>
          </w:p>
        </w:tc>
        <w:tc>
          <w:tcPr>
            <w:tcW w:w="2831" w:type="dxa"/>
          </w:tcPr>
          <w:p>
            <w:pPr>
              <w:pStyle w:val="TableParagraph"/>
              <w:spacing w:before="154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图形的变换</w:t>
            </w:r>
          </w:p>
        </w:tc>
        <w:tc>
          <w:tcPr>
            <w:tcW w:w="8073" w:type="dxa"/>
          </w:tcPr>
          <w:p>
            <w:pPr>
              <w:pStyle w:val="TableParagraph"/>
              <w:spacing w:before="154"/>
              <w:ind w:left="246"/>
              <w:rPr>
                <w:sz w:val="33"/>
              </w:rPr>
            </w:pPr>
            <w:r>
              <w:rPr>
                <w:sz w:val="33"/>
              </w:rPr>
              <w:t>图形的相似；图形的平移、旋转、轴对称</w:t>
            </w:r>
          </w:p>
        </w:tc>
        <w:tc>
          <w:tcPr>
            <w:tcW w:w="1639" w:type="dxa"/>
          </w:tcPr>
          <w:p>
            <w:pPr>
              <w:pStyle w:val="TableParagraph"/>
              <w:spacing w:before="154"/>
              <w:ind w:left="55" w:right="224"/>
              <w:jc w:val="center"/>
              <w:rPr>
                <w:sz w:val="33"/>
              </w:rPr>
            </w:pPr>
            <w:r>
              <w:rPr>
                <w:sz w:val="33"/>
              </w:rPr>
              <w:t>8-20 分</w:t>
            </w:r>
          </w:p>
        </w:tc>
        <w:tc>
          <w:tcPr>
            <w:tcW w:w="1193" w:type="dxa"/>
          </w:tcPr>
          <w:p>
            <w:pPr>
              <w:pStyle w:val="TableParagraph"/>
              <w:spacing w:before="154"/>
              <w:ind w:left="302" w:right="26"/>
              <w:jc w:val="center"/>
              <w:rPr>
                <w:sz w:val="33"/>
              </w:rPr>
            </w:pPr>
            <w:r>
              <w:rPr>
                <w:sz w:val="33"/>
              </w:rPr>
              <w:t>10-14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1395" w:type="dxa"/>
          </w:tcPr>
          <w:p>
            <w:pPr>
              <w:pStyle w:val="TableParagraph"/>
              <w:spacing w:before="152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9</w:t>
            </w:r>
          </w:p>
        </w:tc>
        <w:tc>
          <w:tcPr>
            <w:tcW w:w="2831" w:type="dxa"/>
          </w:tcPr>
          <w:p>
            <w:pPr>
              <w:pStyle w:val="TableParagraph"/>
              <w:spacing w:before="152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与圆有关的知识</w:t>
            </w:r>
          </w:p>
        </w:tc>
        <w:tc>
          <w:tcPr>
            <w:tcW w:w="8073" w:type="dxa"/>
          </w:tcPr>
          <w:p>
            <w:pPr>
              <w:pStyle w:val="TableParagraph"/>
              <w:spacing w:before="152"/>
              <w:ind w:left="246"/>
              <w:rPr>
                <w:sz w:val="33"/>
              </w:rPr>
            </w:pPr>
            <w:r>
              <w:rPr>
                <w:spacing w:val="-17"/>
                <w:sz w:val="33"/>
              </w:rPr>
              <w:t>与圆有关的性质；直线与圆的位置关系，圆中的计算；</w:t>
            </w:r>
          </w:p>
        </w:tc>
        <w:tc>
          <w:tcPr>
            <w:tcW w:w="1639" w:type="dxa"/>
          </w:tcPr>
          <w:p>
            <w:pPr>
              <w:pStyle w:val="TableParagraph"/>
              <w:spacing w:before="152"/>
              <w:ind w:left="55" w:right="206"/>
              <w:jc w:val="center"/>
              <w:rPr>
                <w:sz w:val="33"/>
              </w:rPr>
            </w:pPr>
            <w:r>
              <w:rPr>
                <w:sz w:val="33"/>
              </w:rPr>
              <w:t>3-12</w:t>
            </w:r>
            <w:r>
              <w:rPr>
                <w:spacing w:val="-51"/>
                <w:sz w:val="33"/>
              </w:rPr>
              <w:t xml:space="preserve"> 分</w:t>
            </w:r>
          </w:p>
        </w:tc>
        <w:tc>
          <w:tcPr>
            <w:tcW w:w="1193" w:type="dxa"/>
          </w:tcPr>
          <w:p>
            <w:pPr>
              <w:pStyle w:val="TableParagraph"/>
              <w:spacing w:before="152"/>
              <w:ind w:left="302" w:right="26"/>
              <w:jc w:val="center"/>
              <w:rPr>
                <w:sz w:val="33"/>
              </w:rPr>
            </w:pPr>
            <w:r>
              <w:rPr>
                <w:sz w:val="33"/>
              </w:rPr>
              <w:t>12-16</w:t>
            </w:r>
          </w:p>
        </w:tc>
      </w:tr>
      <w:tr>
        <w:tblPrEx>
          <w:tblW w:w="0" w:type="auto"/>
          <w:jc w:val="left"/>
          <w:tblInd w:w="1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1395" w:type="dxa"/>
          </w:tcPr>
          <w:p>
            <w:pPr>
              <w:pStyle w:val="TableParagraph"/>
              <w:spacing w:before="152" w:line="357" w:lineRule="exact"/>
              <w:ind w:right="215"/>
              <w:jc w:val="center"/>
              <w:rPr>
                <w:sz w:val="33"/>
              </w:rPr>
            </w:pPr>
            <w:r>
              <w:rPr>
                <w:sz w:val="33"/>
              </w:rPr>
              <w:t>模块 10</w:t>
            </w:r>
          </w:p>
        </w:tc>
        <w:tc>
          <w:tcPr>
            <w:tcW w:w="2831" w:type="dxa"/>
          </w:tcPr>
          <w:p>
            <w:pPr>
              <w:pStyle w:val="TableParagraph"/>
              <w:spacing w:before="152" w:line="357" w:lineRule="exact"/>
              <w:ind w:left="252" w:right="228"/>
              <w:jc w:val="center"/>
              <w:rPr>
                <w:sz w:val="33"/>
              </w:rPr>
            </w:pPr>
            <w:r>
              <w:rPr>
                <w:sz w:val="33"/>
              </w:rPr>
              <w:t>视图与投影</w:t>
            </w:r>
          </w:p>
        </w:tc>
        <w:tc>
          <w:tcPr>
            <w:tcW w:w="8073" w:type="dxa"/>
          </w:tcPr>
          <w:p>
            <w:pPr>
              <w:pStyle w:val="TableParagraph"/>
              <w:spacing w:before="152" w:line="357" w:lineRule="exact"/>
              <w:ind w:left="246"/>
              <w:rPr>
                <w:sz w:val="33"/>
              </w:rPr>
            </w:pPr>
            <w:r>
              <w:rPr>
                <w:sz w:val="33"/>
              </w:rPr>
              <w:t>视图、投影</w:t>
            </w:r>
          </w:p>
        </w:tc>
        <w:tc>
          <w:tcPr>
            <w:tcW w:w="1639" w:type="dxa"/>
          </w:tcPr>
          <w:p>
            <w:pPr>
              <w:pStyle w:val="TableParagraph"/>
              <w:spacing w:before="152" w:line="357" w:lineRule="exact"/>
              <w:ind w:left="55" w:right="224"/>
              <w:jc w:val="center"/>
              <w:rPr>
                <w:sz w:val="33"/>
              </w:rPr>
            </w:pPr>
            <w:r>
              <w:rPr>
                <w:sz w:val="33"/>
              </w:rPr>
              <w:t>3 分</w:t>
            </w:r>
          </w:p>
        </w:tc>
        <w:tc>
          <w:tcPr>
            <w:tcW w:w="1193" w:type="dxa"/>
          </w:tcPr>
          <w:p>
            <w:pPr>
              <w:pStyle w:val="TableParagraph"/>
              <w:spacing w:before="152" w:line="357" w:lineRule="exact"/>
              <w:ind w:left="269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  <w:r>
        <w:pict>
          <v:group id="_x0000_s1042" style="width:704pt;height:47pt;margin-top:21.03pt;margin-left:104pt;mso-position-horizontal-relative:page;mso-wrap-distance-left:0;mso-wrap-distance-right:0;position:absolute;z-index:-251644928" coordorigin="2080,421" coordsize="14080,940">
            <v:shape id="_x0000_s1043" type="#_x0000_t75" style="width:14080;height:940;left:2080;position:absolute;top:420" stroked="f">
              <v:imagedata r:id="rId88" o:title=""/>
            </v:shape>
            <v:shape id="_x0000_s1044" type="#_x0000_t202" style="width:14080;height:940;left:2080;position:absolute;top:420" filled="f" stroked="f">
              <v:textbox inset="0,0,0,0">
                <w:txbxContent>
                  <w:p>
                    <w:pPr>
                      <w:spacing w:before="227"/>
                      <w:ind w:left="5558" w:right="4866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中考语文知识点及分值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9"/>
        </w:rPr>
        <w:sectPr>
          <w:headerReference w:type="default" r:id="rId89"/>
          <w:footerReference w:type="default" r:id="rId90"/>
          <w:pgSz w:w="17860" w:h="25260"/>
          <w:pgMar w:top="1340" w:right="240" w:bottom="1220" w:left="280" w:header="1084" w:footer="1024"/>
          <w:pgNumType w:start="38"/>
          <w:cols w:space="708"/>
        </w:sectPr>
      </w:pPr>
    </w:p>
    <w:p>
      <w:pPr>
        <w:tabs>
          <w:tab w:val="left" w:pos="1529"/>
        </w:tabs>
        <w:spacing w:before="112"/>
        <w:ind w:left="0" w:right="1781" w:firstLine="0"/>
        <w:jc w:val="right"/>
        <w:rPr>
          <w:b/>
          <w:sz w:val="33"/>
        </w:rPr>
      </w:pPr>
      <w:r>
        <w:pict>
          <v:shape id="_x0000_s1045" type="#_x0000_t202" style="width:671.15pt;height:307.35pt;margin-top:22.27pt;margin-left:123.18pt;mso-position-horizontal-relative:page;position:absolute;z-index:25167257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53"/>
                    <w:gridCol w:w="3309"/>
                    <w:gridCol w:w="6208"/>
                    <w:gridCol w:w="1573"/>
                    <w:gridCol w:w="98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4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line="264" w:lineRule="exact"/>
                          <w:ind w:right="343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sz w:val="33"/>
                          </w:rPr>
                          <w:t>模块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363" w:right="252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sz w:val="33"/>
                          </w:rPr>
                          <w:t>内容</w:t>
                        </w:r>
                      </w:p>
                    </w:tc>
                    <w:tc>
                      <w:tcPr>
                        <w:tcW w:w="8762" w:type="dxa"/>
                        <w:gridSpan w:val="3"/>
                      </w:tcPr>
                      <w:p>
                        <w:pPr>
                          <w:pStyle w:val="TableParagraph"/>
                          <w:spacing w:line="264" w:lineRule="exact"/>
                          <w:ind w:left="2690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sz w:val="33"/>
                          </w:rPr>
                          <w:t>知识点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9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89" w:right="249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sz w:val="33"/>
                          </w:rPr>
                          <w:t>的分值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46" w:right="31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sz w:val="33"/>
                          </w:rPr>
                          <w:t>课时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9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before="153"/>
                          <w:ind w:right="340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1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153"/>
                          <w:ind w:left="370" w:right="252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字音、字形</w:t>
                        </w: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spacing w:before="153"/>
                          <w:ind w:left="266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正确注音、正确书写、查字典</w:t>
                        </w: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before="153"/>
                          <w:ind w:left="289" w:right="246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3 分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153"/>
                          <w:ind w:left="215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9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before="224"/>
                          <w:ind w:right="340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2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224"/>
                          <w:ind w:left="370" w:right="252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词语</w:t>
                        </w: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spacing w:before="224"/>
                          <w:ind w:left="266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正确理解和使用词语、包括成语</w:t>
                        </w: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before="224"/>
                          <w:ind w:left="289" w:right="246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3 分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224"/>
                          <w:ind w:left="215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6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before="152"/>
                          <w:ind w:right="340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3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152"/>
                          <w:ind w:left="370" w:right="252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句子排序</w:t>
                        </w: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spacing w:before="152"/>
                          <w:ind w:left="266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排列语序，使之衔接连贯</w:t>
                        </w: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before="152"/>
                          <w:ind w:left="289" w:right="246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3 分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152"/>
                          <w:ind w:left="215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before="82"/>
                          <w:ind w:right="340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4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82"/>
                          <w:ind w:left="370" w:right="252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辨析、修改病句</w:t>
                        </w: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spacing w:before="82"/>
                          <w:ind w:left="266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病句辨析、病句修改</w:t>
                        </w: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before="82"/>
                          <w:ind w:left="289" w:right="246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3-4 分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82"/>
                          <w:ind w:left="215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before="82"/>
                          <w:ind w:right="340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5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82"/>
                          <w:ind w:left="370" w:right="252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标点符号</w:t>
                        </w: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spacing w:before="82"/>
                          <w:ind w:left="266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正确使用常见标点符号</w:t>
                        </w: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before="82"/>
                          <w:ind w:left="289" w:right="246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3-4 分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82"/>
                          <w:ind w:left="215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9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before="154"/>
                          <w:ind w:right="340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6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154"/>
                          <w:ind w:left="377" w:right="252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语言的运用与创新</w:t>
                        </w: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spacing w:before="154"/>
                          <w:ind w:left="266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了解常见修辞手法、仿写句子</w:t>
                        </w: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before="154"/>
                          <w:ind w:left="289" w:right="246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2-4 分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154"/>
                          <w:ind w:left="215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2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340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7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377" w:right="252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名句名篇积累运用</w:t>
                        </w: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spacing w:before="152"/>
                          <w:ind w:left="266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默写要求背诵的古诗文和现代诗文中的</w:t>
                        </w: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89" w:right="246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3-6 分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15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0"/>
                      <w:jc w:val="left"/>
                    </w:trPr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208" w:type="dxa"/>
                      </w:tcPr>
                      <w:p>
                        <w:pPr>
                          <w:pStyle w:val="TableParagraph"/>
                          <w:spacing w:line="290" w:lineRule="exact"/>
                          <w:ind w:left="266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名句名篇</w:t>
                        </w:r>
                      </w:p>
                    </w:tc>
                    <w:tc>
                      <w:tcPr>
                        <w:tcW w:w="1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33"/>
        </w:rPr>
        <w:t>中考中</w:t>
        <w:tab/>
      </w:r>
      <w:r>
        <w:rPr>
          <w:b/>
          <w:w w:val="95"/>
          <w:sz w:val="33"/>
        </w:rPr>
        <w:t>建议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86" w:line="354" w:lineRule="exact"/>
        <w:ind w:left="3805" w:right="959" w:firstLine="0"/>
        <w:jc w:val="center"/>
        <w:rPr>
          <w:sz w:val="33"/>
        </w:rPr>
      </w:pPr>
      <w:r>
        <w:rPr>
          <w:sz w:val="33"/>
        </w:rPr>
        <w:t>识记中外主要作家、了解文体基本知识、</w:t>
      </w:r>
    </w:p>
    <w:p>
      <w:pPr>
        <w:tabs>
          <w:tab w:val="left" w:pos="1731"/>
          <w:tab w:val="left" w:pos="11374"/>
          <w:tab w:val="right" w:pos="13275"/>
        </w:tabs>
        <w:spacing w:before="0" w:line="286" w:lineRule="exact"/>
        <w:ind w:left="201" w:right="0" w:firstLine="0"/>
        <w:jc w:val="center"/>
        <w:rPr>
          <w:sz w:val="33"/>
        </w:rPr>
      </w:pPr>
      <w:r>
        <w:rPr>
          <w:sz w:val="33"/>
        </w:rPr>
        <w:t>模块</w:t>
      </w:r>
      <w:r>
        <w:rPr>
          <w:spacing w:val="-83"/>
          <w:sz w:val="33"/>
        </w:rPr>
        <w:t xml:space="preserve"> </w:t>
      </w:r>
      <w:r>
        <w:rPr>
          <w:sz w:val="33"/>
        </w:rPr>
        <w:t>8</w:t>
        <w:tab/>
        <w:t>文化常识与名著导读</w:t>
        <w:tab/>
        <w:t>3-4</w:t>
      </w:r>
      <w:r>
        <w:rPr>
          <w:spacing w:val="-82"/>
          <w:sz w:val="33"/>
        </w:rPr>
        <w:t xml:space="preserve"> </w:t>
      </w:r>
      <w:r>
        <w:rPr>
          <w:sz w:val="33"/>
        </w:rPr>
        <w:t>分</w:t>
        <w:tab/>
        <w:t>4</w:t>
      </w:r>
    </w:p>
    <w:p>
      <w:pPr>
        <w:spacing w:before="0" w:line="355" w:lineRule="exact"/>
        <w:ind w:left="3805" w:right="2946" w:firstLine="0"/>
        <w:jc w:val="center"/>
        <w:rPr>
          <w:sz w:val="33"/>
        </w:rPr>
      </w:pPr>
      <w:r>
        <w:rPr>
          <w:sz w:val="33"/>
        </w:rPr>
        <w:t>识记考纲中的名著相关知识</w:t>
      </w:r>
    </w:p>
    <w:p>
      <w:pPr>
        <w:spacing w:before="301" w:line="355" w:lineRule="exact"/>
        <w:ind w:left="3805" w:right="959" w:firstLine="0"/>
        <w:jc w:val="center"/>
        <w:rPr>
          <w:sz w:val="33"/>
        </w:rPr>
      </w:pPr>
      <w:r>
        <w:rPr>
          <w:sz w:val="33"/>
        </w:rPr>
        <w:t>口语交际、信息提取、图文转换、材料整</w:t>
      </w:r>
    </w:p>
    <w:p>
      <w:pPr>
        <w:tabs>
          <w:tab w:val="left" w:pos="2058"/>
          <w:tab w:val="left" w:pos="11374"/>
          <w:tab w:val="right" w:pos="13275"/>
        </w:tabs>
        <w:spacing w:before="0" w:line="286" w:lineRule="exact"/>
        <w:ind w:left="201" w:right="0" w:firstLine="0"/>
        <w:jc w:val="center"/>
        <w:rPr>
          <w:sz w:val="33"/>
        </w:rPr>
      </w:pPr>
      <w:r>
        <w:rPr>
          <w:sz w:val="33"/>
        </w:rPr>
        <w:t>模块</w:t>
      </w:r>
      <w:r>
        <w:rPr>
          <w:spacing w:val="-83"/>
          <w:sz w:val="33"/>
        </w:rPr>
        <w:t xml:space="preserve"> </w:t>
      </w:r>
      <w:r>
        <w:rPr>
          <w:sz w:val="33"/>
        </w:rPr>
        <w:t>9</w:t>
        <w:tab/>
        <w:t>语文综合性学习</w:t>
        <w:tab/>
        <w:t>3-7</w:t>
      </w:r>
      <w:r>
        <w:rPr>
          <w:spacing w:val="-82"/>
          <w:sz w:val="33"/>
        </w:rPr>
        <w:t xml:space="preserve"> </w:t>
      </w:r>
      <w:r>
        <w:rPr>
          <w:sz w:val="33"/>
        </w:rPr>
        <w:t>分</w:t>
        <w:tab/>
        <w:t>5</w:t>
      </w:r>
    </w:p>
    <w:p>
      <w:pPr>
        <w:spacing w:before="0" w:line="354" w:lineRule="exact"/>
        <w:ind w:left="2647" w:right="3774" w:firstLine="0"/>
        <w:jc w:val="center"/>
        <w:rPr>
          <w:sz w:val="33"/>
        </w:rPr>
      </w:pPr>
      <w:r>
        <w:rPr>
          <w:sz w:val="33"/>
        </w:rPr>
        <w:t>合、综合运用</w:t>
      </w:r>
    </w:p>
    <w:p>
      <w:pPr>
        <w:spacing w:after="0" w:line="354" w:lineRule="exact"/>
        <w:jc w:val="center"/>
        <w:rPr>
          <w:sz w:val="33"/>
        </w:rPr>
        <w:sectPr>
          <w:headerReference w:type="default" r:id="rId91"/>
          <w:footerReference w:type="default" r:id="rId92"/>
          <w:pgSz w:w="17860" w:h="25260"/>
          <w:pgMar w:top="1340" w:right="240" w:bottom="1220" w:left="280" w:header="1084" w:footer="1024"/>
          <w:pgNumType w:start="39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1"/>
        </w:rPr>
      </w:pPr>
    </w:p>
    <w:p>
      <w:pPr>
        <w:tabs>
          <w:tab w:val="left" w:pos="4256"/>
        </w:tabs>
        <w:spacing w:before="0"/>
        <w:ind w:left="2150" w:right="0" w:firstLine="0"/>
        <w:jc w:val="left"/>
        <w:rPr>
          <w:sz w:val="33"/>
        </w:rPr>
      </w:pPr>
      <w:r>
        <w:rPr>
          <w:sz w:val="33"/>
        </w:rPr>
        <w:t>模块</w:t>
      </w:r>
      <w:r>
        <w:rPr>
          <w:spacing w:val="-82"/>
          <w:sz w:val="33"/>
        </w:rPr>
        <w:t xml:space="preserve"> </w:t>
      </w:r>
      <w:r>
        <w:rPr>
          <w:sz w:val="33"/>
        </w:rPr>
        <w:t>10</w:t>
        <w:tab/>
        <w:t>古代诗词阅</w:t>
      </w:r>
      <w:r>
        <w:rPr>
          <w:spacing w:val="-20"/>
          <w:sz w:val="33"/>
        </w:rPr>
        <w:t>读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40"/>
        </w:rPr>
      </w:pPr>
    </w:p>
    <w:p>
      <w:pPr>
        <w:tabs>
          <w:tab w:val="left" w:pos="4422"/>
        </w:tabs>
        <w:spacing w:before="1"/>
        <w:ind w:left="2150" w:right="0" w:firstLine="0"/>
        <w:jc w:val="left"/>
        <w:rPr>
          <w:sz w:val="33"/>
        </w:rPr>
      </w:pPr>
      <w:r>
        <w:rPr>
          <w:sz w:val="33"/>
        </w:rPr>
        <w:t>模块</w:t>
      </w:r>
      <w:r>
        <w:rPr>
          <w:spacing w:val="-82"/>
          <w:sz w:val="33"/>
        </w:rPr>
        <w:t xml:space="preserve"> </w:t>
      </w:r>
      <w:r>
        <w:rPr>
          <w:sz w:val="33"/>
        </w:rPr>
        <w:t>11</w:t>
        <w:tab/>
        <w:t>文言文阅读</w:t>
      </w:r>
    </w:p>
    <w:p>
      <w:pPr>
        <w:pStyle w:val="BodyText"/>
        <w:spacing w:before="1"/>
        <w:rPr>
          <w:sz w:val="29"/>
        </w:rPr>
      </w:pPr>
      <w:r>
        <w:br w:type="column"/>
      </w:r>
    </w:p>
    <w:p>
      <w:pPr>
        <w:spacing w:before="0" w:line="324" w:lineRule="auto"/>
        <w:ind w:left="828" w:right="0" w:firstLine="0"/>
        <w:jc w:val="both"/>
        <w:rPr>
          <w:sz w:val="33"/>
        </w:rPr>
      </w:pPr>
      <w:r>
        <w:rPr>
          <w:spacing w:val="-13"/>
          <w:sz w:val="33"/>
        </w:rPr>
        <w:t>识记作家、理解词义和句意、划分朗读节</w:t>
      </w:r>
      <w:r>
        <w:rPr>
          <w:spacing w:val="-12"/>
          <w:sz w:val="33"/>
        </w:rPr>
        <w:t>奏、欣赏词语和句子、理解作品的基本内容和作者情感、体会作品的语言特点和写</w:t>
      </w:r>
      <w:r>
        <w:rPr>
          <w:sz w:val="33"/>
        </w:rPr>
        <w:t>作手法</w:t>
      </w:r>
    </w:p>
    <w:p>
      <w:pPr>
        <w:pStyle w:val="BodyText"/>
        <w:spacing w:before="4"/>
        <w:rPr>
          <w:sz w:val="23"/>
        </w:rPr>
      </w:pPr>
    </w:p>
    <w:p>
      <w:pPr>
        <w:spacing w:before="0" w:line="324" w:lineRule="auto"/>
        <w:ind w:left="828" w:right="1" w:firstLine="0"/>
        <w:jc w:val="left"/>
        <w:rPr>
          <w:sz w:val="33"/>
        </w:rPr>
      </w:pPr>
      <w:r>
        <w:rPr>
          <w:sz w:val="33"/>
        </w:rPr>
        <w:t>常见实词和虚词在具体语境中的含义和</w:t>
      </w:r>
      <w:r>
        <w:rPr>
          <w:spacing w:val="-12"/>
          <w:sz w:val="33"/>
        </w:rPr>
        <w:t>用法、文章中的句子、理解文章的基本内容、分析概括作者的观点态度、有自己的</w:t>
      </w:r>
      <w:r>
        <w:rPr>
          <w:sz w:val="33"/>
        </w:rPr>
        <w:t>体会理解</w:t>
      </w:r>
    </w:p>
    <w:p>
      <w:pPr>
        <w:spacing w:before="157"/>
        <w:ind w:left="828" w:right="0" w:firstLine="0"/>
        <w:jc w:val="left"/>
        <w:rPr>
          <w:sz w:val="33"/>
        </w:rPr>
      </w:pPr>
      <w:r>
        <w:rPr>
          <w:spacing w:val="-13"/>
          <w:sz w:val="33"/>
        </w:rPr>
        <w:t>说明顺序、说明方法及作用、说明文的结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tabs>
          <w:tab w:val="right" w:pos="2380"/>
        </w:tabs>
        <w:spacing w:before="307"/>
        <w:ind w:left="396" w:right="0" w:firstLine="0"/>
        <w:jc w:val="left"/>
        <w:rPr>
          <w:sz w:val="33"/>
        </w:rPr>
      </w:pPr>
      <w:r>
        <w:rPr>
          <w:sz w:val="33"/>
        </w:rPr>
        <w:t>5-6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tabs>
          <w:tab w:val="left" w:pos="2049"/>
        </w:tabs>
        <w:spacing w:before="314"/>
        <w:ind w:left="479" w:right="0" w:firstLine="0"/>
        <w:jc w:val="left"/>
        <w:rPr>
          <w:sz w:val="33"/>
        </w:rPr>
      </w:pPr>
      <w:r>
        <w:rPr>
          <w:sz w:val="33"/>
        </w:rPr>
        <w:t>14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7"/>
        </w:rPr>
      </w:pPr>
    </w:p>
    <w:p>
      <w:pPr>
        <w:tabs>
          <w:tab w:val="right" w:pos="2297"/>
        </w:tabs>
        <w:spacing w:before="0"/>
        <w:ind w:left="314" w:right="0" w:firstLine="0"/>
        <w:jc w:val="left"/>
        <w:rPr>
          <w:sz w:val="33"/>
        </w:rPr>
      </w:pPr>
      <w:r>
        <w:pict>
          <v:shape id="_x0000_s1046" type="#_x0000_t202" style="width:545.6pt;height:336.1pt;margin-top:2.27pt;margin-left:119.04pt;mso-position-horizontal-relative:page;position:absolute;z-index:25167360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24"/>
                    <w:gridCol w:w="2304"/>
                    <w:gridCol w:w="688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23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0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12</w:t>
                        </w:r>
                      </w:p>
                    </w:tc>
                    <w:tc>
                      <w:tcPr>
                        <w:tcW w:w="9188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3244"/>
                          </w:tabs>
                          <w:spacing w:line="377" w:lineRule="exact"/>
                          <w:ind w:left="554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说明文阅读</w:t>
                          <w:tab/>
                          <w:t>构</w:t>
                        </w:r>
                        <w:r>
                          <w:rPr>
                            <w:spacing w:val="-51"/>
                            <w:sz w:val="33"/>
                          </w:rPr>
                          <w:t>、</w:t>
                        </w:r>
                        <w:r>
                          <w:rPr>
                            <w:sz w:val="33"/>
                          </w:rPr>
                          <w:t>语言特点</w:t>
                        </w:r>
                        <w:r>
                          <w:rPr>
                            <w:spacing w:val="-54"/>
                            <w:sz w:val="33"/>
                          </w:rPr>
                          <w:t>、</w:t>
                        </w:r>
                        <w:r>
                          <w:rPr>
                            <w:sz w:val="33"/>
                          </w:rPr>
                          <w:t>重要词语和句子的意义和</w:t>
                        </w:r>
                      </w:p>
                      <w:p>
                        <w:pPr>
                          <w:pStyle w:val="TableParagraph"/>
                          <w:spacing w:before="149" w:line="376" w:lineRule="exact"/>
                          <w:ind w:left="554" w:right="2502"/>
                          <w:jc w:val="center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作用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26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13</w:t>
                        </w:r>
                      </w:p>
                    </w:tc>
                    <w:tc>
                      <w:tcPr>
                        <w:tcW w:w="9188" w:type="dxa"/>
                        <w:gridSpan w:val="2"/>
                      </w:tcPr>
                      <w:p>
                        <w:pPr>
                          <w:pStyle w:val="TableParagraph"/>
                          <w:spacing w:before="259" w:line="355" w:lineRule="exact"/>
                          <w:ind w:left="3287"/>
                          <w:rPr>
                            <w:sz w:val="33"/>
                          </w:rPr>
                        </w:pPr>
                        <w:r>
                          <w:rPr>
                            <w:spacing w:val="-11"/>
                            <w:sz w:val="33"/>
                          </w:rPr>
                          <w:t>议论文三要素、文章的思路、议论文的语</w:t>
                        </w:r>
                      </w:p>
                      <w:p>
                        <w:pPr>
                          <w:pStyle w:val="TableParagraph"/>
                          <w:spacing w:line="287" w:lineRule="exact"/>
                          <w:ind w:left="597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议论文阅读</w:t>
                        </w:r>
                      </w:p>
                      <w:p>
                        <w:pPr>
                          <w:pStyle w:val="TableParagraph"/>
                          <w:spacing w:line="354" w:lineRule="exact"/>
                          <w:ind w:left="3287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言、筛选并提取主要信息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34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7" w:lineRule="exact"/>
                          <w:ind w:left="50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14</w:t>
                        </w:r>
                      </w:p>
                    </w:tc>
                    <w:tc>
                      <w:tcPr>
                        <w:tcW w:w="9188" w:type="dxa"/>
                        <w:gridSpan w:val="2"/>
                      </w:tcPr>
                      <w:p>
                        <w:pPr>
                          <w:pStyle w:val="TableParagraph"/>
                          <w:spacing w:line="324" w:lineRule="exact"/>
                          <w:ind w:left="3287"/>
                          <w:rPr>
                            <w:sz w:val="33"/>
                          </w:rPr>
                        </w:pPr>
                        <w:r>
                          <w:rPr>
                            <w:spacing w:val="-11"/>
                            <w:sz w:val="33"/>
                          </w:rPr>
                          <w:t>记叙文的文体特点、题目的作用、分析人</w:t>
                        </w:r>
                      </w:p>
                      <w:p>
                        <w:pPr>
                          <w:pStyle w:val="TableParagraph"/>
                          <w:spacing w:before="149" w:line="354" w:lineRule="exact"/>
                          <w:ind w:left="3287"/>
                          <w:rPr>
                            <w:sz w:val="33"/>
                          </w:rPr>
                        </w:pPr>
                        <w:r>
                          <w:rPr>
                            <w:spacing w:val="-12"/>
                            <w:sz w:val="33"/>
                          </w:rPr>
                          <w:t>物形象、概括段意或事件、分析语句在文</w:t>
                        </w:r>
                      </w:p>
                      <w:p>
                        <w:pPr>
                          <w:pStyle w:val="TableParagraph"/>
                          <w:spacing w:line="287" w:lineRule="exact"/>
                          <w:ind w:left="597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记叙文阅读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6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188" w:type="dxa"/>
                        <w:gridSpan w:val="2"/>
                      </w:tcPr>
                      <w:p>
                        <w:pPr>
                          <w:pStyle w:val="TableParagraph"/>
                          <w:spacing w:line="334" w:lineRule="exact"/>
                          <w:ind w:left="3287"/>
                          <w:rPr>
                            <w:sz w:val="33"/>
                          </w:rPr>
                        </w:pPr>
                        <w:r>
                          <w:rPr>
                            <w:spacing w:val="-11"/>
                            <w:sz w:val="33"/>
                          </w:rPr>
                          <w:t>章中的作用、环境描写的作用、记叙顺序</w:t>
                        </w:r>
                      </w:p>
                      <w:p>
                        <w:pPr>
                          <w:pStyle w:val="TableParagraph"/>
                          <w:spacing w:before="146" w:line="357" w:lineRule="exact"/>
                          <w:ind w:left="3287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及作用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60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884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983"/>
                          <w:rPr>
                            <w:sz w:val="33"/>
                          </w:rPr>
                        </w:pPr>
                        <w:r>
                          <w:rPr>
                            <w:spacing w:val="-11"/>
                            <w:sz w:val="33"/>
                          </w:rPr>
                          <w:t>散文的文体特点、题目的作用、分析人物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75"/>
                          <w:ind w:left="50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模块 15</w:t>
                        </w:r>
                      </w:p>
                    </w:tc>
                    <w:tc>
                      <w:tcPr>
                        <w:tcW w:w="2304" w:type="dxa"/>
                      </w:tcPr>
                      <w:p>
                        <w:pPr>
                          <w:pStyle w:val="TableParagraph"/>
                          <w:spacing w:before="75"/>
                          <w:ind w:left="762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散文阅读</w:t>
                        </w:r>
                      </w:p>
                    </w:tc>
                    <w:tc>
                      <w:tcPr>
                        <w:tcW w:w="6884" w:type="dxa"/>
                      </w:tcPr>
                      <w:p>
                        <w:pPr>
                          <w:pStyle w:val="TableParagraph"/>
                          <w:spacing w:before="75"/>
                          <w:ind w:left="983"/>
                          <w:rPr>
                            <w:sz w:val="33"/>
                          </w:rPr>
                        </w:pPr>
                        <w:r>
                          <w:rPr>
                            <w:spacing w:val="-12"/>
                            <w:sz w:val="33"/>
                          </w:rPr>
                          <w:t>形象、分析语句在文章中的作用、环境描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9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884" w:type="dxa"/>
                      </w:tcPr>
                      <w:p>
                        <w:pPr>
                          <w:pStyle w:val="TableParagraph"/>
                          <w:spacing w:before="73" w:line="357" w:lineRule="exact"/>
                          <w:ind w:left="983"/>
                          <w:rPr>
                            <w:sz w:val="33"/>
                          </w:rPr>
                        </w:pPr>
                        <w:r>
                          <w:rPr>
                            <w:sz w:val="33"/>
                          </w:rPr>
                          <w:t>写的作用、写作手法及作用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3"/>
        </w:rPr>
        <w:t>9-12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5</w:t>
      </w:r>
    </w:p>
    <w:p>
      <w:pPr>
        <w:spacing w:after="0"/>
        <w:jc w:val="left"/>
        <w:rPr>
          <w:sz w:val="33"/>
        </w:rPr>
        <w:sectPr>
          <w:headerReference w:type="default" r:id="rId93"/>
          <w:footerReference w:type="default" r:id="rId94"/>
          <w:type w:val="continuous"/>
          <w:pgSz w:w="17860" w:h="25260"/>
          <w:pgMar w:top="1340" w:right="240" w:bottom="1220" w:left="280" w:header="708" w:footer="708"/>
          <w:pgNumType w:start="40"/>
          <w:cols w:num="3" w:space="708" w:equalWidth="0">
            <w:col w:w="6244" w:space="40"/>
            <w:col w:w="6686" w:space="39"/>
            <w:col w:w="4331" w:space="0"/>
          </w:cols>
        </w:sectPr>
      </w:pPr>
    </w:p>
    <w:p>
      <w:pPr>
        <w:pStyle w:val="BodyText"/>
        <w:rPr>
          <w:sz w:val="3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1320800</wp:posOffset>
            </wp:positionH>
            <wp:positionV relativeFrom="page">
              <wp:posOffset>850900</wp:posOffset>
            </wp:positionV>
            <wp:extent cx="8940800" cy="141224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141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30"/>
        </w:rPr>
      </w:pPr>
    </w:p>
    <w:p>
      <w:pPr>
        <w:spacing w:before="0" w:line="355" w:lineRule="exact"/>
        <w:ind w:left="13449" w:right="0" w:firstLine="0"/>
        <w:jc w:val="left"/>
        <w:rPr>
          <w:sz w:val="33"/>
        </w:rPr>
      </w:pPr>
      <w:r>
        <w:rPr>
          <w:sz w:val="33"/>
        </w:rPr>
        <w:t>11-12</w:t>
      </w:r>
    </w:p>
    <w:p>
      <w:pPr>
        <w:spacing w:before="0" w:line="287" w:lineRule="exact"/>
        <w:ind w:left="15141" w:right="0" w:firstLine="0"/>
        <w:jc w:val="left"/>
        <w:rPr>
          <w:sz w:val="33"/>
        </w:rPr>
      </w:pPr>
      <w:r>
        <w:rPr>
          <w:w w:val="100"/>
          <w:sz w:val="33"/>
        </w:rPr>
        <w:t>5</w:t>
      </w:r>
    </w:p>
    <w:p>
      <w:pPr>
        <w:spacing w:before="0" w:line="354" w:lineRule="exact"/>
        <w:ind w:left="13694" w:right="0" w:firstLine="0"/>
        <w:jc w:val="left"/>
        <w:rPr>
          <w:sz w:val="33"/>
        </w:rPr>
      </w:pPr>
      <w:r>
        <w:rPr>
          <w:w w:val="100"/>
          <w:sz w:val="33"/>
        </w:rPr>
        <w:t>分</w:t>
      </w: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1"/>
        </w:rPr>
      </w:pPr>
    </w:p>
    <w:p>
      <w:pPr>
        <w:spacing w:before="0" w:line="354" w:lineRule="exact"/>
        <w:ind w:left="13449" w:right="0" w:firstLine="0"/>
        <w:jc w:val="left"/>
        <w:rPr>
          <w:sz w:val="33"/>
        </w:rPr>
      </w:pPr>
      <w:r>
        <w:rPr>
          <w:sz w:val="33"/>
        </w:rPr>
        <w:t>15-16</w:t>
      </w:r>
    </w:p>
    <w:p>
      <w:pPr>
        <w:spacing w:before="0" w:line="286" w:lineRule="exact"/>
        <w:ind w:left="15059" w:right="0" w:firstLine="0"/>
        <w:jc w:val="left"/>
        <w:rPr>
          <w:sz w:val="33"/>
        </w:rPr>
      </w:pPr>
      <w:r>
        <w:rPr>
          <w:sz w:val="33"/>
        </w:rPr>
        <w:t>15</w:t>
      </w:r>
    </w:p>
    <w:p>
      <w:pPr>
        <w:spacing w:before="0" w:line="355" w:lineRule="exact"/>
        <w:ind w:left="13694" w:right="0" w:firstLine="0"/>
        <w:jc w:val="left"/>
        <w:rPr>
          <w:sz w:val="33"/>
        </w:rPr>
      </w:pPr>
      <w:r>
        <w:rPr>
          <w:w w:val="100"/>
          <w:sz w:val="33"/>
        </w:rPr>
        <w:t>分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2"/>
        </w:rPr>
      </w:pPr>
    </w:p>
    <w:p>
      <w:pPr>
        <w:spacing w:before="0" w:line="355" w:lineRule="exact"/>
        <w:ind w:left="13449" w:right="0" w:firstLine="0"/>
        <w:jc w:val="left"/>
        <w:rPr>
          <w:sz w:val="33"/>
        </w:rPr>
      </w:pPr>
      <w:r>
        <w:rPr>
          <w:sz w:val="33"/>
        </w:rPr>
        <w:t>15-16</w:t>
      </w:r>
    </w:p>
    <w:p>
      <w:pPr>
        <w:spacing w:before="0" w:line="286" w:lineRule="exact"/>
        <w:ind w:left="15059" w:right="0" w:firstLine="0"/>
        <w:jc w:val="left"/>
        <w:rPr>
          <w:sz w:val="33"/>
        </w:rPr>
      </w:pPr>
      <w:r>
        <w:rPr>
          <w:sz w:val="33"/>
        </w:rPr>
        <w:t>10</w:t>
      </w:r>
    </w:p>
    <w:p>
      <w:pPr>
        <w:spacing w:before="0" w:line="354" w:lineRule="exact"/>
        <w:ind w:left="13694" w:right="0" w:firstLine="0"/>
        <w:jc w:val="left"/>
        <w:rPr>
          <w:sz w:val="33"/>
        </w:rPr>
      </w:pPr>
      <w:r>
        <w:rPr>
          <w:w w:val="100"/>
          <w:sz w:val="33"/>
        </w:rPr>
        <w:t>分</w:t>
      </w:r>
    </w:p>
    <w:p>
      <w:pPr>
        <w:spacing w:after="0" w:line="354" w:lineRule="exact"/>
        <w:jc w:val="left"/>
        <w:rPr>
          <w:sz w:val="33"/>
        </w:rPr>
        <w:sectPr>
          <w:headerReference w:type="default" r:id="rId96"/>
          <w:footerReference w:type="default" r:id="rId97"/>
          <w:type w:val="continuous"/>
          <w:pgSz w:w="17860" w:h="25260"/>
          <w:pgMar w:top="1340" w:right="240" w:bottom="1220" w:left="280" w:header="708" w:footer="708"/>
          <w:pgNumType w:start="41"/>
          <w:cols w:space="708"/>
        </w:sectPr>
      </w:pP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98"/>
          <w:footerReference w:type="default" r:id="rId99"/>
          <w:pgSz w:w="17860" w:h="25260"/>
          <w:pgMar w:top="1340" w:right="240" w:bottom="1220" w:left="280" w:header="1084" w:footer="1024"/>
          <w:pgNumType w:start="42"/>
          <w:cols w:space="708"/>
        </w:sectPr>
      </w:pPr>
    </w:p>
    <w:p>
      <w:pPr>
        <w:pStyle w:val="BodyText"/>
        <w:spacing w:before="6"/>
        <w:rPr>
          <w:sz w:val="26"/>
        </w:rPr>
      </w:pPr>
    </w:p>
    <w:p>
      <w:pPr>
        <w:tabs>
          <w:tab w:val="left" w:pos="4918"/>
        </w:tabs>
        <w:spacing w:before="0"/>
        <w:ind w:left="2150" w:right="0" w:firstLine="0"/>
        <w:jc w:val="left"/>
        <w:rPr>
          <w:sz w:val="33"/>
        </w:rPr>
      </w:pPr>
      <w:r>
        <w:rPr>
          <w:sz w:val="33"/>
        </w:rPr>
        <w:t>模块</w:t>
      </w:r>
      <w:r>
        <w:rPr>
          <w:spacing w:val="-82"/>
          <w:sz w:val="33"/>
        </w:rPr>
        <w:t xml:space="preserve"> </w:t>
      </w:r>
      <w:r>
        <w:rPr>
          <w:sz w:val="33"/>
        </w:rPr>
        <w:t>16</w:t>
        <w:tab/>
        <w:t>写</w:t>
      </w:r>
      <w:r>
        <w:rPr>
          <w:spacing w:val="-19"/>
          <w:sz w:val="33"/>
        </w:rPr>
        <w:t>作</w:t>
      </w:r>
    </w:p>
    <w:p>
      <w:pPr>
        <w:spacing w:before="55" w:line="326" w:lineRule="auto"/>
        <w:ind w:left="1490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审题立意、写作技巧、作文语言的锤炼、结构的创设</w:t>
      </w:r>
    </w:p>
    <w:p>
      <w:pPr>
        <w:tabs>
          <w:tab w:val="right" w:pos="2276"/>
        </w:tabs>
        <w:spacing w:before="339"/>
        <w:ind w:left="375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50</w:t>
      </w:r>
      <w:r>
        <w:rPr>
          <w:spacing w:val="-83"/>
          <w:sz w:val="33"/>
        </w:rPr>
        <w:t xml:space="preserve"> </w:t>
      </w:r>
      <w:r>
        <w:rPr>
          <w:sz w:val="33"/>
        </w:rPr>
        <w:t>分</w:t>
        <w:tab/>
        <w:t>15</w:t>
      </w:r>
    </w:p>
    <w:p>
      <w:pPr>
        <w:spacing w:after="0"/>
        <w:jc w:val="left"/>
        <w:rPr>
          <w:sz w:val="33"/>
        </w:rPr>
        <w:sectPr>
          <w:headerReference w:type="default" r:id="rId100"/>
          <w:footerReference w:type="default" r:id="rId101"/>
          <w:type w:val="continuous"/>
          <w:pgSz w:w="17860" w:h="25260"/>
          <w:pgMar w:top="1340" w:right="240" w:bottom="1220" w:left="280" w:header="708" w:footer="708"/>
          <w:pgNumType w:start="43"/>
          <w:cols w:num="3" w:space="708" w:equalWidth="0">
            <w:col w:w="5582" w:space="40"/>
            <w:col w:w="7453" w:space="39"/>
            <w:col w:w="422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1320800</wp:posOffset>
            </wp:positionH>
            <wp:positionV relativeFrom="page">
              <wp:posOffset>850900</wp:posOffset>
            </wp:positionV>
            <wp:extent cx="8940800" cy="8509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523875</wp:posOffset>
            </wp:positionH>
            <wp:positionV relativeFrom="page">
              <wp:posOffset>2413000</wp:posOffset>
            </wp:positionV>
            <wp:extent cx="10286685" cy="6448139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6685" cy="6448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tbl>
      <w:tblPr>
        <w:tblStyle w:val="TableNormal5"/>
        <w:tblW w:w="0" w:type="auto"/>
        <w:jc w:val="left"/>
        <w:tblInd w:w="7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1"/>
        <w:gridCol w:w="3344"/>
        <w:gridCol w:w="7890"/>
        <w:gridCol w:w="1704"/>
        <w:gridCol w:w="1164"/>
      </w:tblGrid>
      <w:tr>
        <w:tblPrEx>
          <w:tblW w:w="0" w:type="auto"/>
          <w:jc w:val="left"/>
          <w:tblInd w:w="7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5085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90" w:type="dxa"/>
          </w:tcPr>
          <w:p>
            <w:pPr>
              <w:pStyle w:val="TableParagraph"/>
              <w:spacing w:line="411" w:lineRule="exact"/>
              <w:ind w:left="1363"/>
              <w:rPr>
                <w:b/>
                <w:sz w:val="36"/>
              </w:rPr>
            </w:pPr>
            <w:r>
              <w:rPr>
                <w:b/>
                <w:sz w:val="36"/>
              </w:rPr>
              <w:t>中考物理知识点及分值</w:t>
            </w:r>
          </w:p>
        </w:tc>
        <w:tc>
          <w:tcPr>
            <w:tcW w:w="286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9"/>
          <w:jc w:val="left"/>
        </w:trPr>
        <w:tc>
          <w:tcPr>
            <w:tcW w:w="14679" w:type="dxa"/>
            <w:gridSpan w:val="4"/>
          </w:tcPr>
          <w:p>
            <w:pPr>
              <w:pStyle w:val="TableParagraph"/>
              <w:spacing w:line="340" w:lineRule="exact"/>
              <w:ind w:right="21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中考中的</w:t>
            </w:r>
          </w:p>
        </w:tc>
        <w:tc>
          <w:tcPr>
            <w:tcW w:w="1164" w:type="dxa"/>
          </w:tcPr>
          <w:p>
            <w:pPr>
              <w:pStyle w:val="TableParagraph"/>
              <w:spacing w:line="340" w:lineRule="exact"/>
              <w:ind w:left="186" w:right="3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建议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3"/>
          <w:jc w:val="left"/>
        </w:trPr>
        <w:tc>
          <w:tcPr>
            <w:tcW w:w="1741" w:type="dxa"/>
          </w:tcPr>
          <w:p>
            <w:pPr>
              <w:pStyle w:val="TableParagraph"/>
              <w:spacing w:line="335" w:lineRule="exact"/>
              <w:ind w:left="30" w:right="230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模块</w:t>
            </w:r>
          </w:p>
        </w:tc>
        <w:tc>
          <w:tcPr>
            <w:tcW w:w="3344" w:type="dxa"/>
          </w:tcPr>
          <w:p>
            <w:pPr>
              <w:pStyle w:val="TableParagraph"/>
              <w:spacing w:line="335" w:lineRule="exact"/>
              <w:ind w:left="230" w:right="19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内容</w:t>
            </w:r>
          </w:p>
        </w:tc>
        <w:tc>
          <w:tcPr>
            <w:tcW w:w="7890" w:type="dxa"/>
          </w:tcPr>
          <w:p>
            <w:pPr>
              <w:pStyle w:val="TableParagraph"/>
              <w:spacing w:line="335" w:lineRule="exact"/>
              <w:ind w:left="3312" w:right="345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知识点</w:t>
            </w:r>
          </w:p>
        </w:tc>
        <w:tc>
          <w:tcPr>
            <w:tcW w:w="1704" w:type="dxa"/>
          </w:tcPr>
          <w:p>
            <w:pPr>
              <w:pStyle w:val="TableParagraph"/>
              <w:spacing w:before="161"/>
              <w:ind w:left="211" w:right="368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分值</w:t>
            </w:r>
          </w:p>
        </w:tc>
        <w:tc>
          <w:tcPr>
            <w:tcW w:w="1164" w:type="dxa"/>
          </w:tcPr>
          <w:p>
            <w:pPr>
              <w:pStyle w:val="TableParagraph"/>
              <w:spacing w:before="161"/>
              <w:ind w:left="186" w:right="3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课时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741" w:type="dxa"/>
          </w:tcPr>
          <w:p>
            <w:pPr>
              <w:pStyle w:val="TableParagraph"/>
              <w:spacing w:before="61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模块一</w:t>
            </w:r>
          </w:p>
        </w:tc>
        <w:tc>
          <w:tcPr>
            <w:tcW w:w="3344" w:type="dxa"/>
          </w:tcPr>
          <w:p>
            <w:pPr>
              <w:pStyle w:val="TableParagraph"/>
              <w:spacing w:before="61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声现象</w:t>
            </w:r>
          </w:p>
        </w:tc>
        <w:tc>
          <w:tcPr>
            <w:tcW w:w="7890" w:type="dxa"/>
          </w:tcPr>
          <w:p>
            <w:pPr>
              <w:pStyle w:val="TableParagraph"/>
              <w:spacing w:before="61"/>
              <w:ind w:left="211"/>
              <w:rPr>
                <w:sz w:val="36"/>
              </w:rPr>
            </w:pPr>
            <w:r>
              <w:rPr>
                <w:sz w:val="36"/>
              </w:rPr>
              <w:t>声音的产生和传播、特征、噪音</w:t>
            </w:r>
          </w:p>
        </w:tc>
        <w:tc>
          <w:tcPr>
            <w:tcW w:w="1704" w:type="dxa"/>
          </w:tcPr>
          <w:p>
            <w:pPr>
              <w:pStyle w:val="TableParagraph"/>
              <w:spacing w:before="61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2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1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2-3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741" w:type="dxa"/>
          </w:tcPr>
          <w:p>
            <w:pPr>
              <w:pStyle w:val="TableParagraph"/>
              <w:spacing w:before="62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模块二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光现象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/>
              <w:ind w:left="211"/>
              <w:rPr>
                <w:sz w:val="36"/>
              </w:rPr>
            </w:pPr>
            <w:r>
              <w:rPr>
                <w:sz w:val="36"/>
              </w:rPr>
              <w:t>光的直线传播、反射、折射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4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2-3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1741" w:type="dxa"/>
          </w:tcPr>
          <w:p>
            <w:pPr>
              <w:pStyle w:val="TableParagraph"/>
              <w:spacing w:before="62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模块三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透镜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/>
              <w:ind w:left="211"/>
              <w:rPr>
                <w:sz w:val="36"/>
              </w:rPr>
            </w:pPr>
            <w:r>
              <w:rPr>
                <w:sz w:val="36"/>
              </w:rPr>
              <w:t>透镜及成像和应用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4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2-4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1741" w:type="dxa"/>
          </w:tcPr>
          <w:p>
            <w:pPr>
              <w:pStyle w:val="TableParagraph"/>
              <w:spacing w:before="63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模块四</w:t>
            </w:r>
          </w:p>
        </w:tc>
        <w:tc>
          <w:tcPr>
            <w:tcW w:w="3344" w:type="dxa"/>
          </w:tcPr>
          <w:p>
            <w:pPr>
              <w:pStyle w:val="TableParagraph"/>
              <w:spacing w:before="63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物态变化</w:t>
            </w:r>
          </w:p>
        </w:tc>
        <w:tc>
          <w:tcPr>
            <w:tcW w:w="7890" w:type="dxa"/>
          </w:tcPr>
          <w:p>
            <w:pPr>
              <w:pStyle w:val="TableParagraph"/>
              <w:spacing w:before="63"/>
              <w:ind w:left="211"/>
              <w:rPr>
                <w:sz w:val="36"/>
              </w:rPr>
            </w:pPr>
            <w:r>
              <w:rPr>
                <w:sz w:val="36"/>
              </w:rPr>
              <w:t>六种物态变化和晶体、非晶体</w:t>
            </w:r>
          </w:p>
        </w:tc>
        <w:tc>
          <w:tcPr>
            <w:tcW w:w="1704" w:type="dxa"/>
          </w:tcPr>
          <w:p>
            <w:pPr>
              <w:pStyle w:val="TableParagraph"/>
              <w:spacing w:before="63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5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3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2-4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741" w:type="dxa"/>
          </w:tcPr>
          <w:p>
            <w:pPr>
              <w:pStyle w:val="TableParagraph"/>
              <w:spacing w:before="62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模块五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质量和密度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/>
              <w:ind w:left="211"/>
              <w:rPr>
                <w:sz w:val="36"/>
              </w:rPr>
            </w:pPr>
            <w:r>
              <w:rPr>
                <w:sz w:val="36"/>
              </w:rPr>
              <w:t>质量和密度及密度测量实验探究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4-6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4-6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741" w:type="dxa"/>
          </w:tcPr>
          <w:p>
            <w:pPr>
              <w:pStyle w:val="TableParagraph"/>
              <w:spacing w:before="62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模块六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力学专题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/>
              <w:ind w:left="211"/>
              <w:rPr>
                <w:sz w:val="36"/>
              </w:rPr>
            </w:pPr>
            <w:r>
              <w:rPr>
                <w:sz w:val="36"/>
              </w:rPr>
              <w:t>重力、弹力、摩擦力、牛顿定律，压强和浮力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8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12-18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741" w:type="dxa"/>
          </w:tcPr>
          <w:p>
            <w:pPr>
              <w:pStyle w:val="TableParagraph"/>
              <w:spacing w:before="62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模块七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功和机械能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/>
              <w:ind w:left="211"/>
              <w:rPr>
                <w:sz w:val="36"/>
              </w:rPr>
            </w:pPr>
            <w:r>
              <w:rPr>
                <w:sz w:val="36"/>
              </w:rPr>
              <w:t>功、功率、简单机械做功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6-8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6-8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741" w:type="dxa"/>
          </w:tcPr>
          <w:p>
            <w:pPr>
              <w:pStyle w:val="TableParagraph"/>
              <w:spacing w:before="62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模块八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热和能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/>
              <w:ind w:left="211"/>
              <w:rPr>
                <w:sz w:val="36"/>
              </w:rPr>
            </w:pPr>
            <w:r>
              <w:rPr>
                <w:sz w:val="36"/>
              </w:rPr>
              <w:t>热量和能量利用及转化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4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2-4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741" w:type="dxa"/>
          </w:tcPr>
          <w:p>
            <w:pPr>
              <w:pStyle w:val="TableParagraph"/>
              <w:spacing w:before="62" w:line="391" w:lineRule="exact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模块九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 w:line="391" w:lineRule="exact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欧姆定律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 w:line="391" w:lineRule="exact"/>
              <w:ind w:left="211"/>
              <w:rPr>
                <w:sz w:val="36"/>
              </w:rPr>
            </w:pPr>
            <w:r>
              <w:rPr>
                <w:sz w:val="36"/>
              </w:rPr>
              <w:t>电路及欧姆定律探究和动态计算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 w:line="391" w:lineRule="exact"/>
              <w:ind w:left="189"/>
              <w:rPr>
                <w:sz w:val="36"/>
              </w:rPr>
            </w:pPr>
            <w:r>
              <w:rPr>
                <w:sz w:val="36"/>
              </w:rPr>
              <w:t>10.5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 w:line="391" w:lineRule="exact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8-12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8"/>
          <w:jc w:val="left"/>
        </w:trPr>
        <w:tc>
          <w:tcPr>
            <w:tcW w:w="1741" w:type="dxa"/>
          </w:tcPr>
          <w:p>
            <w:pPr>
              <w:pStyle w:val="TableParagraph"/>
              <w:spacing w:before="12"/>
              <w:rPr>
                <w:sz w:val="35"/>
              </w:rPr>
            </w:pPr>
          </w:p>
          <w:p>
            <w:pPr>
              <w:pStyle w:val="TableParagraph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模块十</w:t>
            </w:r>
          </w:p>
        </w:tc>
        <w:tc>
          <w:tcPr>
            <w:tcW w:w="3344" w:type="dxa"/>
          </w:tcPr>
          <w:p>
            <w:pPr>
              <w:pStyle w:val="TableParagraph"/>
              <w:spacing w:before="12"/>
              <w:rPr>
                <w:sz w:val="35"/>
              </w:rPr>
            </w:pPr>
          </w:p>
          <w:p>
            <w:pPr>
              <w:pStyle w:val="TableParagraph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电功率</w:t>
            </w:r>
          </w:p>
        </w:tc>
        <w:tc>
          <w:tcPr>
            <w:tcW w:w="7890" w:type="dxa"/>
          </w:tcPr>
          <w:p>
            <w:pPr>
              <w:pStyle w:val="TableParagraph"/>
              <w:spacing w:before="67" w:line="570" w:lineRule="atLeast"/>
              <w:ind w:left="211" w:right="476"/>
              <w:rPr>
                <w:sz w:val="36"/>
              </w:rPr>
            </w:pPr>
            <w:r>
              <w:rPr>
                <w:sz w:val="36"/>
              </w:rPr>
              <w:t>电能表、额定电功率、实际功率、小灯泡额定功率探究和综合计算</w:t>
            </w:r>
          </w:p>
        </w:tc>
        <w:tc>
          <w:tcPr>
            <w:tcW w:w="1704" w:type="dxa"/>
          </w:tcPr>
          <w:p>
            <w:pPr>
              <w:pStyle w:val="TableParagraph"/>
              <w:spacing w:before="12"/>
              <w:rPr>
                <w:sz w:val="35"/>
              </w:rPr>
            </w:pPr>
          </w:p>
          <w:p>
            <w:pPr>
              <w:pStyle w:val="TableParagraph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11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12"/>
              <w:rPr>
                <w:sz w:val="35"/>
              </w:rPr>
            </w:pPr>
          </w:p>
          <w:p>
            <w:pPr>
              <w:pStyle w:val="TableParagraph"/>
              <w:ind w:left="193" w:right="31"/>
              <w:jc w:val="center"/>
              <w:rPr>
                <w:sz w:val="36"/>
              </w:rPr>
            </w:pPr>
            <w:r>
              <w:rPr>
                <w:sz w:val="36"/>
              </w:rPr>
              <w:t>10-16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1741" w:type="dxa"/>
          </w:tcPr>
          <w:p>
            <w:pPr>
              <w:pStyle w:val="TableParagraph"/>
              <w:spacing w:before="62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模块十一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电和磁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/>
              <w:ind w:left="211"/>
              <w:rPr>
                <w:sz w:val="36"/>
              </w:rPr>
            </w:pPr>
            <w:r>
              <w:rPr>
                <w:sz w:val="36"/>
              </w:rPr>
              <w:t>磁场和电生磁、磁生电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2-3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/>
              <w:ind w:left="162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1741" w:type="dxa"/>
          </w:tcPr>
          <w:p>
            <w:pPr>
              <w:pStyle w:val="TableParagraph"/>
              <w:spacing w:before="63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模块十二</w:t>
            </w:r>
          </w:p>
        </w:tc>
        <w:tc>
          <w:tcPr>
            <w:tcW w:w="3344" w:type="dxa"/>
          </w:tcPr>
          <w:p>
            <w:pPr>
              <w:pStyle w:val="TableParagraph"/>
              <w:spacing w:before="63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信息的传递</w:t>
            </w:r>
          </w:p>
        </w:tc>
        <w:tc>
          <w:tcPr>
            <w:tcW w:w="7890" w:type="dxa"/>
          </w:tcPr>
          <w:p>
            <w:pPr>
              <w:pStyle w:val="TableParagraph"/>
              <w:spacing w:before="63"/>
              <w:ind w:left="211"/>
              <w:rPr>
                <w:sz w:val="36"/>
              </w:rPr>
            </w:pPr>
            <w:r>
              <w:rPr>
                <w:sz w:val="36"/>
              </w:rPr>
              <w:t>信息及信息的传输，电磁波</w:t>
            </w:r>
          </w:p>
        </w:tc>
        <w:tc>
          <w:tcPr>
            <w:tcW w:w="1704" w:type="dxa"/>
          </w:tcPr>
          <w:p>
            <w:pPr>
              <w:pStyle w:val="TableParagraph"/>
              <w:spacing w:before="63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2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3"/>
              <w:ind w:left="162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7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741" w:type="dxa"/>
          </w:tcPr>
          <w:p>
            <w:pPr>
              <w:pStyle w:val="TableParagraph"/>
              <w:spacing w:before="62" w:line="391" w:lineRule="exact"/>
              <w:ind w:left="30" w:right="230"/>
              <w:jc w:val="center"/>
              <w:rPr>
                <w:sz w:val="36"/>
              </w:rPr>
            </w:pPr>
            <w:r>
              <w:rPr>
                <w:sz w:val="36"/>
              </w:rPr>
              <w:t>模块十三</w:t>
            </w:r>
          </w:p>
        </w:tc>
        <w:tc>
          <w:tcPr>
            <w:tcW w:w="3344" w:type="dxa"/>
          </w:tcPr>
          <w:p>
            <w:pPr>
              <w:pStyle w:val="TableParagraph"/>
              <w:spacing w:before="62" w:line="391" w:lineRule="exact"/>
              <w:ind w:left="230" w:right="194"/>
              <w:jc w:val="center"/>
              <w:rPr>
                <w:sz w:val="36"/>
              </w:rPr>
            </w:pPr>
            <w:r>
              <w:rPr>
                <w:sz w:val="36"/>
              </w:rPr>
              <w:t>能源和可持续发展</w:t>
            </w:r>
          </w:p>
        </w:tc>
        <w:tc>
          <w:tcPr>
            <w:tcW w:w="7890" w:type="dxa"/>
          </w:tcPr>
          <w:p>
            <w:pPr>
              <w:pStyle w:val="TableParagraph"/>
              <w:spacing w:before="62" w:line="391" w:lineRule="exact"/>
              <w:ind w:left="211"/>
              <w:rPr>
                <w:sz w:val="36"/>
              </w:rPr>
            </w:pPr>
            <w:r>
              <w:rPr>
                <w:sz w:val="36"/>
              </w:rPr>
              <w:t>能源，可再生能源、核能与可持续发展</w:t>
            </w:r>
          </w:p>
        </w:tc>
        <w:tc>
          <w:tcPr>
            <w:tcW w:w="1704" w:type="dxa"/>
          </w:tcPr>
          <w:p>
            <w:pPr>
              <w:pStyle w:val="TableParagraph"/>
              <w:spacing w:before="62" w:line="391" w:lineRule="exact"/>
              <w:ind w:left="215" w:right="368"/>
              <w:jc w:val="center"/>
              <w:rPr>
                <w:sz w:val="36"/>
              </w:rPr>
            </w:pPr>
            <w:r>
              <w:rPr>
                <w:sz w:val="36"/>
              </w:rPr>
              <w:t>2 分</w:t>
            </w:r>
          </w:p>
        </w:tc>
        <w:tc>
          <w:tcPr>
            <w:tcW w:w="1164" w:type="dxa"/>
          </w:tcPr>
          <w:p>
            <w:pPr>
              <w:pStyle w:val="TableParagraph"/>
              <w:spacing w:before="62" w:line="391" w:lineRule="exact"/>
              <w:ind w:left="162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  <w:r>
        <w:pict>
          <v:group id="_x0000_s1047" style="width:849.5pt;height:303.85pt;margin-top:14.5pt;margin-left:22.25pt;mso-position-horizontal-relative:page;mso-wrap-distance-left:0;mso-wrap-distance-right:0;position:absolute;z-index:-251638784" coordorigin="445,290" coordsize="16990,6077">
            <v:shape id="_x0000_s1048" type="#_x0000_t75" style="width:16990;height:6077;left:445;position:absolute;top:290" stroked="f">
              <v:imagedata r:id="rId104" o:title=""/>
            </v:shape>
            <v:shape id="_x0000_s1049" type="#_x0000_t202" style="width:3620;height:360;left:7482;position:absolute;top:4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中考化学知识点及分值</w:t>
                    </w:r>
                  </w:p>
                </w:txbxContent>
              </v:textbox>
            </v:shape>
            <v:shape id="_x0000_s1050" type="#_x0000_t202" style="width:740;height:360;left:853;position:absolute;top:12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模块</w:t>
                    </w:r>
                  </w:p>
                </w:txbxContent>
              </v:textbox>
            </v:shape>
            <v:shape id="_x0000_s1051" type="#_x0000_t202" style="width:740;height:360;left:2978;position:absolute;top:12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052" type="#_x0000_t202" style="width:1100;height:360;left:8944;position:absolute;top:12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知识点</w:t>
                    </w:r>
                  </w:p>
                </w:txbxContent>
              </v:textbox>
            </v:shape>
            <v:shape id="_x0000_s1053" type="#_x0000_t202" style="width:1100;height:933;left:14583;position:absolute;top:100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中考中</w:t>
                    </w:r>
                  </w:p>
                  <w:p>
                    <w:pPr>
                      <w:spacing w:before="111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的分值</w:t>
                    </w:r>
                  </w:p>
                </w:txbxContent>
              </v:textbox>
            </v:shape>
            <v:shape id="_x0000_s1054" type="#_x0000_t202" style="width:740;height:933;left:16336;position:absolute;top:100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建议</w:t>
                    </w:r>
                  </w:p>
                  <w:p>
                    <w:pPr>
                      <w:spacing w:before="111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课时</w:t>
                    </w:r>
                  </w:p>
                </w:txbxContent>
              </v:textbox>
            </v:shape>
            <v:shape id="_x0000_s1055" type="#_x0000_t202" style="width:1010;height:360;left:720;position:absolute;top:2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模块 </w:t>
                    </w: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56" type="#_x0000_t202" style="width:1820;height:360;left:2441;position:absolute;top:2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空气、氧气</w:t>
                    </w:r>
                  </w:p>
                </w:txbxContent>
              </v:textbox>
            </v:shape>
            <v:shape id="_x0000_s1057" type="#_x0000_t202" style="width:9222;height:934;left:4885;position:absolute;top:239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空气的主要成分及作用；氧气的主要物理性质、化学性质与</w:t>
                    </w:r>
                  </w:p>
                  <w:p>
                    <w:pPr>
                      <w:spacing w:before="112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用途；氧气的实验室制取方法</w:t>
                    </w:r>
                  </w:p>
                </w:txbxContent>
              </v:textbox>
            </v:shape>
            <v:shape id="_x0000_s1058" type="#_x0000_t202" style="width:1190;height:360;left:14539;position:absolute;top:2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2—6</w:t>
                    </w:r>
                    <w:r>
                      <w:rPr>
                        <w:spacing w:val="-45"/>
                        <w:sz w:val="36"/>
                      </w:rPr>
                      <w:t xml:space="preserve"> 分</w:t>
                    </w:r>
                  </w:p>
                </w:txbxContent>
              </v:textbox>
            </v:shape>
            <v:shape id="_x0000_s1059" type="#_x0000_t202" style="width:740;height:360;left:16336;position:absolute;top:2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2—4</w:t>
                    </w:r>
                  </w:p>
                </w:txbxContent>
              </v:textbox>
            </v:shape>
            <v:shape id="_x0000_s1060" type="#_x0000_t202" style="width:1010;height:360;left:720;position:absolute;top:48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模块 </w:t>
                    </w: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61" type="#_x0000_t202" style="width:2180;height:933;left:2261;position:absolute;top:4533" filled="f" stroked="f">
              <v:textbox inset="0,0,0,0">
                <w:txbxContent>
                  <w:p>
                    <w:pPr>
                      <w:spacing w:before="0" w:line="411" w:lineRule="exact"/>
                      <w:ind w:left="-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>水和常见的溶</w:t>
                    </w:r>
                  </w:p>
                  <w:p>
                    <w:pPr>
                      <w:spacing w:before="111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液</w:t>
                    </w:r>
                  </w:p>
                </w:txbxContent>
              </v:textbox>
            </v:shape>
            <v:shape id="_x0000_s1062" type="#_x0000_t202" style="width:10934;height:1502;left:4885;position:absolute;top:424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水的电解、组成、分类、净化，节约用水；溶解，溶液，乳</w:t>
                    </w:r>
                  </w:p>
                  <w:p>
                    <w:pPr>
                      <w:spacing w:before="10" w:line="572" w:lineRule="exac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化现象，溶解时的热量变化；饱和溶液、不饱和溶液，溶解 4—10</w:t>
                    </w:r>
                    <w:r>
                      <w:rPr>
                        <w:spacing w:val="-54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度与溶解度曲线；溶质质量分数的简单和综合计算</w:t>
                    </w:r>
                  </w:p>
                </w:txbxContent>
              </v:textbox>
            </v:shape>
            <v:shape id="_x0000_s1063" type="#_x0000_t202" style="width:740;height:360;left:16336;position:absolute;top:48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6—8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9"/>
        </w:rPr>
      </w:pPr>
      <w:r>
        <w:rPr>
          <w:sz w:val="19"/>
        </w:rPr>
        <w:br/>
      </w:r>
      <w:r>
        <w:rPr>
          <w:sz w:val="1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https://d.book118.com/448065100012006030</w:t>
        </w:r>
      </w:hyperlink>
    </w:p>
    <w:p>
      <w:pPr>
        <w:spacing w:after="0"/>
        <w:rPr>
          <w:sz w:val="19"/>
        </w:rPr>
      </w:pPr>
    </w:p>
    <w:sectPr>
      <w:headerReference w:type="default" r:id="rId106"/>
      <w:footerReference w:type="default" r:id="rId107"/>
      <w:type w:val="continuous"/>
      <w:pgSz w:w="17860" w:h="25260"/>
      <w:pgMar w:top="1340" w:right="240" w:bottom="1220" w:left="280" w:header="708" w:footer="708"/>
      <w:pgNumType w:start="4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200.7pt;margin-left:132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200.7pt;margin-left:132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200.7pt;margin-left:132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200.7pt;margin-left:132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200.7pt;margin-left:132.4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200.7pt;margin-left:132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200.7pt;margin-left:132.4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200.7pt;margin-left:132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200.7pt;margin-left:132.4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200.7pt;margin-left:132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200.7pt;margin-left:132.4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200.7pt;margin-left:132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200.7pt;margin-left:132.4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200.7pt;margin-left:132.4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200.7pt;margin-left:132.4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200.7pt;margin-left:132.4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200.7pt;margin-left:132.4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200.7pt;margin-left:132.4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200.7pt;margin-left:132.4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1200.7pt;margin-left:132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1200.7pt;margin-left:132.4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200.7pt;margin-left:132.4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pt;height:15.5pt;margin-top:1200.7pt;margin-left:132.4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6pt;height:15.5pt;margin-top:1200.7pt;margin-left:132.4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6pt;height:15.5pt;margin-top:1200.7pt;margin-left:132.4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6pt;height:15.5pt;margin-top:1200.7pt;margin-left:132.4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6pt;height:15.5pt;margin-top:1200.7pt;margin-left:132.4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6pt;height:15.5pt;margin-top:1200.7pt;margin-left:132.4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6pt;height:15.5pt;margin-top:1200.7pt;margin-left:132.42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6pt;height:15.5pt;margin-top:1200.7pt;margin-left:132.4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6pt;height:15.5pt;margin-top:1200.7pt;margin-left:132.42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6pt;height:15.5pt;margin-top:1200.7pt;margin-left:132.4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6pt;height:15.5pt;margin-top:1200.7pt;margin-left:132.42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6pt;height:15.5pt;margin-top:1200.7pt;margin-left:132.4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6pt;height:15.5pt;margin-top:1200.7pt;margin-left:132.42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6pt;height:15.5pt;margin-top:1200.7pt;margin-left:132.4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56pt;height:15.5pt;margin-top:1200.7pt;margin-left:132.42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6pt;height:15.5pt;margin-top:1200.7pt;margin-left:132.4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6pt;height:15.5pt;margin-top:1200.7pt;margin-left:132.42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56pt;height:15.5pt;margin-top:1200.7pt;margin-left:132.4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6pt;height:15.5pt;margin-top:1200.7pt;margin-left:132.42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56pt;height:15.5pt;margin-top:1200.7pt;margin-left:132.4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56pt;height:15.5pt;margin-top:1200.7pt;margin-left:132.42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56pt;height:15.5pt;margin-top:1200.7pt;margin-left:132.42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2pt;margin-left:431.9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2pt;margin-left:431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2pt;margin-left:431.9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2pt;margin-left:431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2pt;margin-left:431.9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2pt;margin-left:431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2pt;margin-left:431.9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3.2pt;margin-left:431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3.2pt;margin-left:431.9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3.2pt;margin-left:431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3.2pt;margin-left:431.9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3.2pt;margin-left:431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53.2pt;margin-left:431.9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53.2pt;margin-left:431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53.2pt;margin-left:431.9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53.2pt;margin-left:431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53.2pt;margin-left:431.9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53.2pt;margin-left:431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6pt;height:15.5pt;margin-top:53.2pt;margin-left:431.9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5.5pt;margin-top:53.2pt;margin-left:431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53.2pt;margin-left:431.9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6pt;height:15.5pt;margin-top:53.2pt;margin-left:431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6pt;height:15.5pt;margin-top:53.2pt;margin-left:431.9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53.2pt;margin-left:431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6pt;height:15.5pt;margin-top:53.2pt;margin-left:431.9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6pt;height:15.5pt;margin-top:53.2pt;margin-left:431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6pt;height:15.5pt;margin-top:53.2pt;margin-left:431.9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6pt;height:15.5pt;margin-top:53.2pt;margin-left:431.9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6pt;height:15.5pt;margin-top:53.2pt;margin-left:431.9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6pt;height:15.5pt;margin-top:53.2pt;margin-left:431.9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6pt;height:15.5pt;margin-top:53.2pt;margin-left:431.9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6pt;height:15.5pt;margin-top:53.2pt;margin-left:431.9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6pt;height:15.5pt;margin-top:53.2pt;margin-left:431.9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6pt;height:15.5pt;margin-top:53.2pt;margin-left:431.9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6pt;height:15.5pt;margin-top:53.2pt;margin-left:431.9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6pt;height:15.5pt;margin-top:53.2pt;margin-left:431.9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6pt;height:15.5pt;margin-top:53.2pt;margin-left:431.98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6pt;height:15.5pt;margin-top:53.2pt;margin-left:431.9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6pt;height:15.5pt;margin-top:53.2pt;margin-left:431.9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6pt;height:15.5pt;margin-top:53.2pt;margin-left:431.9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6pt;height:15.5pt;margin-top:53.2pt;margin-left:431.9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6pt;height:15.5pt;margin-top:53.2pt;margin-left:431.9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56pt;height:15.5pt;margin-top:53.2pt;margin-left:431.9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6pt;height:15.5pt;margin-top:53.2pt;margin-left:431.9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CC080"/>
    <w:multiLevelType w:val="hybridMultilevel"/>
    <w:tmpl w:val="00000000"/>
    <w:lvl w:ilvl="0">
      <w:start w:val="12"/>
      <w:numFmt w:val="decimal"/>
      <w:lvlText w:val="%1"/>
      <w:lvlJc w:val="left"/>
      <w:pPr>
        <w:ind w:left="1188" w:hanging="45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248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16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84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52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20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89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5" w:hanging="45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3805" w:right="2280"/>
      <w:jc w:val="center"/>
      <w:outlineLvl w:val="0"/>
    </w:pPr>
    <w:rPr>
      <w:rFonts w:ascii="黑体" w:eastAsia="黑体" w:hAnsi="黑体" w:cs="黑体"/>
      <w:sz w:val="78"/>
      <w:szCs w:val="78"/>
    </w:rPr>
  </w:style>
  <w:style w:type="paragraph" w:styleId="Heading2">
    <w:name w:val="heading 2"/>
    <w:basedOn w:val="Normal"/>
    <w:uiPriority w:val="1"/>
    <w:qFormat/>
    <w:pPr>
      <w:ind w:left="3805"/>
      <w:outlineLvl w:val="1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88" w:hanging="764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header" Target="header43.xml" /><Relationship Id="rId101" Type="http://schemas.openxmlformats.org/officeDocument/2006/relationships/footer" Target="footer43.xml" /><Relationship Id="rId102" Type="http://schemas.openxmlformats.org/officeDocument/2006/relationships/image" Target="media/image13.png" /><Relationship Id="rId103" Type="http://schemas.openxmlformats.org/officeDocument/2006/relationships/image" Target="media/image14.png" /><Relationship Id="rId104" Type="http://schemas.openxmlformats.org/officeDocument/2006/relationships/image" Target="media/image15.png" /><Relationship Id="rId105" Type="http://schemas.openxmlformats.org/officeDocument/2006/relationships/hyperlink" Target="https://d.book118.com/448065100012006030" TargetMode="External" /><Relationship Id="rId106" Type="http://schemas.openxmlformats.org/officeDocument/2006/relationships/header" Target="header44.xml" /><Relationship Id="rId107" Type="http://schemas.openxmlformats.org/officeDocument/2006/relationships/footer" Target="footer44.xml" /><Relationship Id="rId108" Type="http://schemas.openxmlformats.org/officeDocument/2006/relationships/theme" Target="theme/theme1.xml" /><Relationship Id="rId109" Type="http://schemas.openxmlformats.org/officeDocument/2006/relationships/numbering" Target="numbering.xml" /><Relationship Id="rId11" Type="http://schemas.openxmlformats.org/officeDocument/2006/relationships/footer" Target="footer3.xml" /><Relationship Id="rId110" Type="http://schemas.openxmlformats.org/officeDocument/2006/relationships/styles" Target="styles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header" Target="header17.xml" /><Relationship Id="rId4" Type="http://schemas.openxmlformats.org/officeDocument/2006/relationships/image" Target="media/image1.png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image" Target="media/image4.png" /><Relationship Id="rId46" Type="http://schemas.openxmlformats.org/officeDocument/2006/relationships/header" Target="header20.xml" /><Relationship Id="rId47" Type="http://schemas.openxmlformats.org/officeDocument/2006/relationships/footer" Target="footer20.xml" /><Relationship Id="rId48" Type="http://schemas.openxmlformats.org/officeDocument/2006/relationships/image" Target="media/image5.png" /><Relationship Id="rId49" Type="http://schemas.openxmlformats.org/officeDocument/2006/relationships/header" Target="header21.xml" /><Relationship Id="rId5" Type="http://schemas.openxmlformats.org/officeDocument/2006/relationships/image" Target="media/image2.png" /><Relationship Id="rId50" Type="http://schemas.openxmlformats.org/officeDocument/2006/relationships/footer" Target="footer21.xml" /><Relationship Id="rId51" Type="http://schemas.openxmlformats.org/officeDocument/2006/relationships/header" Target="header22.xml" /><Relationship Id="rId52" Type="http://schemas.openxmlformats.org/officeDocument/2006/relationships/footer" Target="footer22.xml" /><Relationship Id="rId53" Type="http://schemas.openxmlformats.org/officeDocument/2006/relationships/image" Target="media/image6.png" /><Relationship Id="rId54" Type="http://schemas.openxmlformats.org/officeDocument/2006/relationships/header" Target="header23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header" Target="header25.xml" /><Relationship Id="rId59" Type="http://schemas.openxmlformats.org/officeDocument/2006/relationships/footer" Target="footer25.xml" /><Relationship Id="rId6" Type="http://schemas.openxmlformats.org/officeDocument/2006/relationships/header" Target="header1.xml" /><Relationship Id="rId60" Type="http://schemas.openxmlformats.org/officeDocument/2006/relationships/image" Target="media/image7.png" /><Relationship Id="rId61" Type="http://schemas.openxmlformats.org/officeDocument/2006/relationships/header" Target="header26.xml" /><Relationship Id="rId62" Type="http://schemas.openxmlformats.org/officeDocument/2006/relationships/footer" Target="footer26.xml" /><Relationship Id="rId63" Type="http://schemas.openxmlformats.org/officeDocument/2006/relationships/header" Target="header27.xml" /><Relationship Id="rId64" Type="http://schemas.openxmlformats.org/officeDocument/2006/relationships/footer" Target="footer27.xml" /><Relationship Id="rId65" Type="http://schemas.openxmlformats.org/officeDocument/2006/relationships/header" Target="header28.xml" /><Relationship Id="rId66" Type="http://schemas.openxmlformats.org/officeDocument/2006/relationships/footer" Target="footer28.xml" /><Relationship Id="rId67" Type="http://schemas.openxmlformats.org/officeDocument/2006/relationships/header" Target="header29.xml" /><Relationship Id="rId68" Type="http://schemas.openxmlformats.org/officeDocument/2006/relationships/footer" Target="footer29.xml" /><Relationship Id="rId69" Type="http://schemas.openxmlformats.org/officeDocument/2006/relationships/image" Target="media/image8.png" /><Relationship Id="rId7" Type="http://schemas.openxmlformats.org/officeDocument/2006/relationships/footer" Target="footer1.xml" /><Relationship Id="rId70" Type="http://schemas.openxmlformats.org/officeDocument/2006/relationships/header" Target="header30.xml" /><Relationship Id="rId71" Type="http://schemas.openxmlformats.org/officeDocument/2006/relationships/footer" Target="footer30.xml" /><Relationship Id="rId72" Type="http://schemas.openxmlformats.org/officeDocument/2006/relationships/header" Target="header31.xml" /><Relationship Id="rId73" Type="http://schemas.openxmlformats.org/officeDocument/2006/relationships/footer" Target="footer31.xml" /><Relationship Id="rId74" Type="http://schemas.openxmlformats.org/officeDocument/2006/relationships/header" Target="header32.xml" /><Relationship Id="rId75" Type="http://schemas.openxmlformats.org/officeDocument/2006/relationships/footer" Target="footer32.xml" /><Relationship Id="rId76" Type="http://schemas.openxmlformats.org/officeDocument/2006/relationships/header" Target="header33.xml" /><Relationship Id="rId77" Type="http://schemas.openxmlformats.org/officeDocument/2006/relationships/footer" Target="footer33.xml" /><Relationship Id="rId78" Type="http://schemas.openxmlformats.org/officeDocument/2006/relationships/header" Target="header34.xml" /><Relationship Id="rId79" Type="http://schemas.openxmlformats.org/officeDocument/2006/relationships/footer" Target="footer34.xml" /><Relationship Id="rId8" Type="http://schemas.openxmlformats.org/officeDocument/2006/relationships/header" Target="header2.xml" /><Relationship Id="rId80" Type="http://schemas.openxmlformats.org/officeDocument/2006/relationships/header" Target="header35.xml" /><Relationship Id="rId81" Type="http://schemas.openxmlformats.org/officeDocument/2006/relationships/footer" Target="footer35.xml" /><Relationship Id="rId82" Type="http://schemas.openxmlformats.org/officeDocument/2006/relationships/header" Target="header36.xml" /><Relationship Id="rId83" Type="http://schemas.openxmlformats.org/officeDocument/2006/relationships/footer" Target="footer36.xml" /><Relationship Id="rId84" Type="http://schemas.openxmlformats.org/officeDocument/2006/relationships/image" Target="media/image9.png" /><Relationship Id="rId85" Type="http://schemas.openxmlformats.org/officeDocument/2006/relationships/header" Target="header37.xml" /><Relationship Id="rId86" Type="http://schemas.openxmlformats.org/officeDocument/2006/relationships/footer" Target="footer37.xml" /><Relationship Id="rId87" Type="http://schemas.openxmlformats.org/officeDocument/2006/relationships/image" Target="media/image10.png" /><Relationship Id="rId88" Type="http://schemas.openxmlformats.org/officeDocument/2006/relationships/image" Target="media/image11.png" /><Relationship Id="rId89" Type="http://schemas.openxmlformats.org/officeDocument/2006/relationships/header" Target="header38.xml" /><Relationship Id="rId9" Type="http://schemas.openxmlformats.org/officeDocument/2006/relationships/footer" Target="footer2.xml" /><Relationship Id="rId90" Type="http://schemas.openxmlformats.org/officeDocument/2006/relationships/footer" Target="footer38.xml" /><Relationship Id="rId91" Type="http://schemas.openxmlformats.org/officeDocument/2006/relationships/header" Target="header39.xml" /><Relationship Id="rId92" Type="http://schemas.openxmlformats.org/officeDocument/2006/relationships/footer" Target="footer39.xml" /><Relationship Id="rId93" Type="http://schemas.openxmlformats.org/officeDocument/2006/relationships/header" Target="header40.xml" /><Relationship Id="rId94" Type="http://schemas.openxmlformats.org/officeDocument/2006/relationships/footer" Target="footer40.xml" /><Relationship Id="rId95" Type="http://schemas.openxmlformats.org/officeDocument/2006/relationships/image" Target="media/image12.png" /><Relationship Id="rId96" Type="http://schemas.openxmlformats.org/officeDocument/2006/relationships/header" Target="header41.xml" /><Relationship Id="rId97" Type="http://schemas.openxmlformats.org/officeDocument/2006/relationships/footer" Target="footer41.xml" /><Relationship Id="rId98" Type="http://schemas.openxmlformats.org/officeDocument/2006/relationships/header" Target="header42.xml" /><Relationship Id="rId99" Type="http://schemas.openxmlformats.org/officeDocument/2006/relationships/footer" Target="footer4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2024-01-04T17:34:40Z</dcterms:created>
  <dcterms:modified xsi:type="dcterms:W3CDTF">2024-01-04T17:34:40Z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2022-11-04T00:00:00Z</vt:filetime>
  </property>
  <property fmtid="{D5CDD505-2E9C-101B-9397-08002B2CF9AE}" pid="3" name="LastSaved">
    <vt:filetime>2024-01-04T00:00:00Z</vt:filetime>
  </property>
</Properties>
</file>