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洗涤剂用4A沸石项目建设方案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95" w:history="1">
        <w:r>
          <w:rPr>
            <w:rFonts w:ascii="仿宋" w:eastAsia="仿宋" w:hAnsi="仿宋" w:cs="仿宋" w:hint="eastAsia"/>
            <w:lang w:eastAsia="zh-CN"/>
          </w:rPr>
          <w:t>概论</w:t>
        </w:r>
        <w:r>
          <w:tab/>
        </w:r>
        <w:r>
          <w:fldChar w:fldCharType="begin"/>
        </w:r>
        <w:r>
          <w:instrText xml:space="preserve"> PAGEREF _Toc12995 \h </w:instrText>
        </w:r>
        <w:r>
          <w:fldChar w:fldCharType="separate"/>
        </w:r>
        <w:r>
          <w:t>3</w:t>
        </w:r>
        <w:r>
          <w:fldChar w:fldCharType="end"/>
        </w:r>
      </w:hyperlink>
    </w:p>
    <w:p>
      <w:pPr>
        <w:pStyle w:val="TOC1"/>
        <w:tabs>
          <w:tab w:val="right" w:leader="dot" w:pos="8306"/>
        </w:tabs>
      </w:pPr>
      <w:hyperlink w:anchor="_Toc5909" w:history="1">
        <w:r>
          <w:rPr>
            <w:rFonts w:ascii="仿宋" w:eastAsia="仿宋" w:hAnsi="仿宋" w:cs="仿宋" w:hint="eastAsia"/>
            <w:lang w:eastAsia="zh-CN"/>
          </w:rPr>
          <w:t>一、资源开发及综合利用分析</w:t>
        </w:r>
        <w:r>
          <w:tab/>
        </w:r>
        <w:r>
          <w:fldChar w:fldCharType="begin"/>
        </w:r>
        <w:r>
          <w:instrText xml:space="preserve"> PAGEREF _Toc5909 \h </w:instrText>
        </w:r>
        <w:r>
          <w:fldChar w:fldCharType="separate"/>
        </w:r>
        <w:r>
          <w:t>3</w:t>
        </w:r>
        <w:r>
          <w:fldChar w:fldCharType="end"/>
        </w:r>
      </w:hyperlink>
    </w:p>
    <w:p>
      <w:pPr>
        <w:pStyle w:val="TOC2"/>
        <w:tabs>
          <w:tab w:val="right" w:leader="dot" w:pos="8306"/>
        </w:tabs>
      </w:pPr>
      <w:hyperlink w:anchor="_Toc17875" w:history="1">
        <w:r>
          <w:rPr>
            <w:rFonts w:ascii="仿宋" w:eastAsia="仿宋" w:hAnsi="仿宋" w:cs="仿宋" w:hint="eastAsia"/>
            <w:lang w:eastAsia="zh-CN"/>
          </w:rPr>
          <w:t>(一)、资源开发方案</w:t>
        </w:r>
        <w:r>
          <w:tab/>
        </w:r>
        <w:r>
          <w:fldChar w:fldCharType="begin"/>
        </w:r>
        <w:r>
          <w:instrText xml:space="preserve"> PAGEREF _Toc17875 \h </w:instrText>
        </w:r>
        <w:r>
          <w:fldChar w:fldCharType="separate"/>
        </w:r>
        <w:r>
          <w:t>3</w:t>
        </w:r>
        <w:r>
          <w:fldChar w:fldCharType="end"/>
        </w:r>
      </w:hyperlink>
    </w:p>
    <w:p>
      <w:pPr>
        <w:pStyle w:val="TOC2"/>
        <w:tabs>
          <w:tab w:val="right" w:leader="dot" w:pos="8306"/>
        </w:tabs>
      </w:pPr>
      <w:hyperlink w:anchor="_Toc10282" w:history="1">
        <w:r>
          <w:rPr>
            <w:rFonts w:ascii="仿宋" w:eastAsia="仿宋" w:hAnsi="仿宋" w:cs="仿宋" w:hint="eastAsia"/>
            <w:lang w:eastAsia="zh-CN"/>
          </w:rPr>
          <w:t>(二)、资源利用方案</w:t>
        </w:r>
        <w:r>
          <w:tab/>
        </w:r>
        <w:r>
          <w:fldChar w:fldCharType="begin"/>
        </w:r>
        <w:r>
          <w:instrText xml:space="preserve"> PAGEREF _Toc10282 \h </w:instrText>
        </w:r>
        <w:r>
          <w:fldChar w:fldCharType="separate"/>
        </w:r>
        <w:r>
          <w:t>4</w:t>
        </w:r>
        <w:r>
          <w:fldChar w:fldCharType="end"/>
        </w:r>
      </w:hyperlink>
    </w:p>
    <w:p>
      <w:pPr>
        <w:pStyle w:val="TOC2"/>
        <w:tabs>
          <w:tab w:val="right" w:leader="dot" w:pos="8306"/>
        </w:tabs>
      </w:pPr>
      <w:hyperlink w:anchor="_Toc28766" w:history="1">
        <w:r>
          <w:rPr>
            <w:rFonts w:ascii="仿宋" w:eastAsia="仿宋" w:hAnsi="仿宋" w:cs="仿宋" w:hint="eastAsia"/>
            <w:lang w:eastAsia="zh-CN"/>
          </w:rPr>
          <w:t>(三)、资源节约措施</w:t>
        </w:r>
        <w:r>
          <w:tab/>
        </w:r>
        <w:r>
          <w:fldChar w:fldCharType="begin"/>
        </w:r>
        <w:r>
          <w:instrText xml:space="preserve"> PAGEREF _Toc28766 \h </w:instrText>
        </w:r>
        <w:r>
          <w:fldChar w:fldCharType="separate"/>
        </w:r>
        <w:r>
          <w:t>5</w:t>
        </w:r>
        <w:r>
          <w:fldChar w:fldCharType="end"/>
        </w:r>
      </w:hyperlink>
    </w:p>
    <w:p>
      <w:pPr>
        <w:pStyle w:val="TOC1"/>
        <w:tabs>
          <w:tab w:val="right" w:leader="dot" w:pos="8306"/>
        </w:tabs>
      </w:pPr>
      <w:hyperlink w:anchor="_Toc22854" w:history="1">
        <w:r>
          <w:rPr>
            <w:rFonts w:ascii="仿宋" w:eastAsia="仿宋" w:hAnsi="仿宋" w:cs="仿宋" w:hint="eastAsia"/>
            <w:lang w:eastAsia="zh-CN"/>
          </w:rPr>
          <w:t>二、发展规划、产业政策和行业准入分析</w:t>
        </w:r>
        <w:r>
          <w:tab/>
        </w:r>
        <w:r>
          <w:fldChar w:fldCharType="begin"/>
        </w:r>
        <w:r>
          <w:instrText xml:space="preserve"> PAGEREF _Toc22854 \h </w:instrText>
        </w:r>
        <w:r>
          <w:fldChar w:fldCharType="separate"/>
        </w:r>
        <w:r>
          <w:t>6</w:t>
        </w:r>
        <w:r>
          <w:fldChar w:fldCharType="end"/>
        </w:r>
      </w:hyperlink>
    </w:p>
    <w:p>
      <w:pPr>
        <w:pStyle w:val="TOC2"/>
        <w:tabs>
          <w:tab w:val="right" w:leader="dot" w:pos="8306"/>
        </w:tabs>
      </w:pPr>
      <w:hyperlink w:anchor="_Toc27769" w:history="1">
        <w:r>
          <w:rPr>
            <w:rFonts w:ascii="仿宋" w:eastAsia="仿宋" w:hAnsi="仿宋" w:cs="仿宋" w:hint="eastAsia"/>
            <w:lang w:eastAsia="zh-CN"/>
          </w:rPr>
          <w:t>(一)、发展规划分析</w:t>
        </w:r>
        <w:r>
          <w:tab/>
        </w:r>
        <w:r>
          <w:fldChar w:fldCharType="begin"/>
        </w:r>
        <w:r>
          <w:instrText xml:space="preserve"> PAGEREF _Toc27769 \h </w:instrText>
        </w:r>
        <w:r>
          <w:fldChar w:fldCharType="separate"/>
        </w:r>
        <w:r>
          <w:t>6</w:t>
        </w:r>
        <w:r>
          <w:fldChar w:fldCharType="end"/>
        </w:r>
      </w:hyperlink>
    </w:p>
    <w:p>
      <w:pPr>
        <w:pStyle w:val="TOC2"/>
        <w:tabs>
          <w:tab w:val="right" w:leader="dot" w:pos="8306"/>
        </w:tabs>
      </w:pPr>
      <w:hyperlink w:anchor="_Toc20944" w:history="1">
        <w:r>
          <w:rPr>
            <w:rFonts w:ascii="仿宋" w:eastAsia="仿宋" w:hAnsi="仿宋" w:cs="仿宋" w:hint="eastAsia"/>
            <w:lang w:eastAsia="zh-CN"/>
          </w:rPr>
          <w:t>(二)、产业政策分析</w:t>
        </w:r>
        <w:r>
          <w:tab/>
        </w:r>
        <w:r>
          <w:fldChar w:fldCharType="begin"/>
        </w:r>
        <w:r>
          <w:instrText xml:space="preserve"> PAGEREF _Toc20944 \h </w:instrText>
        </w:r>
        <w:r>
          <w:fldChar w:fldCharType="separate"/>
        </w:r>
        <w:r>
          <w:t>8</w:t>
        </w:r>
        <w:r>
          <w:fldChar w:fldCharType="end"/>
        </w:r>
      </w:hyperlink>
    </w:p>
    <w:p>
      <w:pPr>
        <w:pStyle w:val="TOC2"/>
        <w:tabs>
          <w:tab w:val="right" w:leader="dot" w:pos="8306"/>
        </w:tabs>
      </w:pPr>
      <w:hyperlink w:anchor="_Toc27368" w:history="1">
        <w:r>
          <w:rPr>
            <w:rFonts w:ascii="仿宋" w:eastAsia="仿宋" w:hAnsi="仿宋" w:cs="仿宋" w:hint="eastAsia"/>
            <w:lang w:eastAsia="zh-CN"/>
          </w:rPr>
          <w:t>(三)、行业准入分析</w:t>
        </w:r>
        <w:r>
          <w:tab/>
        </w:r>
        <w:r>
          <w:fldChar w:fldCharType="begin"/>
        </w:r>
        <w:r>
          <w:instrText xml:space="preserve"> PAGEREF _Toc27368 \h </w:instrText>
        </w:r>
        <w:r>
          <w:fldChar w:fldCharType="separate"/>
        </w:r>
        <w:r>
          <w:t>10</w:t>
        </w:r>
        <w:r>
          <w:fldChar w:fldCharType="end"/>
        </w:r>
      </w:hyperlink>
    </w:p>
    <w:p>
      <w:pPr>
        <w:pStyle w:val="TOC1"/>
        <w:tabs>
          <w:tab w:val="right" w:leader="dot" w:pos="8306"/>
        </w:tabs>
      </w:pPr>
      <w:hyperlink w:anchor="_Toc4726" w:history="1">
        <w:r>
          <w:rPr>
            <w:rFonts w:ascii="仿宋" w:eastAsia="仿宋" w:hAnsi="仿宋" w:cs="仿宋" w:hint="eastAsia"/>
            <w:lang w:eastAsia="zh-CN"/>
          </w:rPr>
          <w:t>三、洗涤剂用4A沸石项目概论</w:t>
        </w:r>
        <w:r>
          <w:tab/>
        </w:r>
        <w:r>
          <w:fldChar w:fldCharType="begin"/>
        </w:r>
        <w:r>
          <w:instrText xml:space="preserve"> PAGEREF _Toc4726 \h </w:instrText>
        </w:r>
        <w:r>
          <w:fldChar w:fldCharType="separate"/>
        </w:r>
        <w:r>
          <w:t>11</w:t>
        </w:r>
        <w:r>
          <w:fldChar w:fldCharType="end"/>
        </w:r>
      </w:hyperlink>
    </w:p>
    <w:p>
      <w:pPr>
        <w:pStyle w:val="TOC2"/>
        <w:tabs>
          <w:tab w:val="right" w:leader="dot" w:pos="8306"/>
        </w:tabs>
      </w:pPr>
      <w:hyperlink w:anchor="_Toc6328" w:history="1">
        <w:r>
          <w:rPr>
            <w:rFonts w:ascii="仿宋" w:eastAsia="仿宋" w:hAnsi="仿宋" w:cs="仿宋" w:hint="eastAsia"/>
            <w:lang w:eastAsia="zh-CN"/>
          </w:rPr>
          <w:t>(一)、项目申报单位概况</w:t>
        </w:r>
        <w:r>
          <w:tab/>
        </w:r>
        <w:r>
          <w:fldChar w:fldCharType="begin"/>
        </w:r>
        <w:r>
          <w:instrText xml:space="preserve"> PAGEREF _Toc6328 \h </w:instrText>
        </w:r>
        <w:r>
          <w:fldChar w:fldCharType="separate"/>
        </w:r>
        <w:r>
          <w:t>11</w:t>
        </w:r>
        <w:r>
          <w:fldChar w:fldCharType="end"/>
        </w:r>
      </w:hyperlink>
    </w:p>
    <w:p>
      <w:pPr>
        <w:pStyle w:val="TOC2"/>
        <w:tabs>
          <w:tab w:val="right" w:leader="dot" w:pos="8306"/>
        </w:tabs>
      </w:pPr>
      <w:hyperlink w:anchor="_Toc20190" w:history="1">
        <w:r>
          <w:rPr>
            <w:rFonts w:ascii="仿宋" w:eastAsia="仿宋" w:hAnsi="仿宋" w:cs="仿宋" w:hint="eastAsia"/>
            <w:lang w:eastAsia="zh-CN"/>
          </w:rPr>
          <w:t>(二)、项目概况</w:t>
        </w:r>
        <w:r>
          <w:tab/>
        </w:r>
        <w:r>
          <w:fldChar w:fldCharType="begin"/>
        </w:r>
        <w:r>
          <w:instrText xml:space="preserve"> PAGEREF _Toc20190 \h </w:instrText>
        </w:r>
        <w:r>
          <w:fldChar w:fldCharType="separate"/>
        </w:r>
        <w:r>
          <w:t>12</w:t>
        </w:r>
        <w:r>
          <w:fldChar w:fldCharType="end"/>
        </w:r>
      </w:hyperlink>
    </w:p>
    <w:p>
      <w:pPr>
        <w:pStyle w:val="TOC1"/>
        <w:tabs>
          <w:tab w:val="right" w:leader="dot" w:pos="8306"/>
        </w:tabs>
      </w:pPr>
      <w:hyperlink w:anchor="_Toc21146" w:history="1">
        <w:r>
          <w:rPr>
            <w:rFonts w:ascii="仿宋" w:eastAsia="仿宋" w:hAnsi="仿宋" w:cs="仿宋" w:hint="eastAsia"/>
            <w:lang w:eastAsia="zh-CN"/>
          </w:rPr>
          <w:t>四、建设风险评估分析</w:t>
        </w:r>
        <w:r>
          <w:tab/>
        </w:r>
        <w:r>
          <w:fldChar w:fldCharType="begin"/>
        </w:r>
        <w:r>
          <w:instrText xml:space="preserve"> PAGEREF _Toc21146 \h </w:instrText>
        </w:r>
        <w:r>
          <w:fldChar w:fldCharType="separate"/>
        </w:r>
        <w:r>
          <w:t>15</w:t>
        </w:r>
        <w:r>
          <w:fldChar w:fldCharType="end"/>
        </w:r>
      </w:hyperlink>
    </w:p>
    <w:p>
      <w:pPr>
        <w:pStyle w:val="TOC2"/>
        <w:tabs>
          <w:tab w:val="right" w:leader="dot" w:pos="8306"/>
        </w:tabs>
      </w:pPr>
      <w:hyperlink w:anchor="_Toc4620" w:history="1">
        <w:r>
          <w:rPr>
            <w:rFonts w:ascii="仿宋" w:eastAsia="仿宋" w:hAnsi="仿宋" w:cs="仿宋" w:hint="eastAsia"/>
            <w:lang w:eastAsia="zh-CN"/>
          </w:rPr>
          <w:t>(一)、政策风险分析</w:t>
        </w:r>
        <w:r>
          <w:tab/>
        </w:r>
        <w:r>
          <w:fldChar w:fldCharType="begin"/>
        </w:r>
        <w:r>
          <w:instrText xml:space="preserve"> PAGEREF _Toc4620 \h </w:instrText>
        </w:r>
        <w:r>
          <w:fldChar w:fldCharType="separate"/>
        </w:r>
        <w:r>
          <w:t>15</w:t>
        </w:r>
        <w:r>
          <w:fldChar w:fldCharType="end"/>
        </w:r>
      </w:hyperlink>
    </w:p>
    <w:p>
      <w:pPr>
        <w:pStyle w:val="TOC2"/>
        <w:tabs>
          <w:tab w:val="right" w:leader="dot" w:pos="8306"/>
        </w:tabs>
      </w:pPr>
      <w:hyperlink w:anchor="_Toc31792" w:history="1">
        <w:r>
          <w:rPr>
            <w:rFonts w:ascii="仿宋" w:eastAsia="仿宋" w:hAnsi="仿宋" w:cs="仿宋" w:hint="eastAsia"/>
            <w:lang w:eastAsia="zh-CN"/>
          </w:rPr>
          <w:t>(二)、社会风险分析</w:t>
        </w:r>
        <w:r>
          <w:tab/>
        </w:r>
        <w:r>
          <w:fldChar w:fldCharType="begin"/>
        </w:r>
        <w:r>
          <w:instrText xml:space="preserve"> PAGEREF _Toc31792 \h </w:instrText>
        </w:r>
        <w:r>
          <w:fldChar w:fldCharType="separate"/>
        </w:r>
        <w:r>
          <w:t>16</w:t>
        </w:r>
        <w:r>
          <w:fldChar w:fldCharType="end"/>
        </w:r>
      </w:hyperlink>
    </w:p>
    <w:p>
      <w:pPr>
        <w:pStyle w:val="TOC2"/>
        <w:tabs>
          <w:tab w:val="right" w:leader="dot" w:pos="8306"/>
        </w:tabs>
      </w:pPr>
      <w:hyperlink w:anchor="_Toc27400" w:history="1">
        <w:r>
          <w:rPr>
            <w:rFonts w:ascii="仿宋" w:eastAsia="仿宋" w:hAnsi="仿宋" w:cs="仿宋" w:hint="eastAsia"/>
            <w:lang w:eastAsia="zh-CN"/>
          </w:rPr>
          <w:t>(三)、市场风险分析</w:t>
        </w:r>
        <w:r>
          <w:tab/>
        </w:r>
        <w:r>
          <w:fldChar w:fldCharType="begin"/>
        </w:r>
        <w:r>
          <w:instrText xml:space="preserve"> PAGEREF _Toc27400 \h </w:instrText>
        </w:r>
        <w:r>
          <w:fldChar w:fldCharType="separate"/>
        </w:r>
        <w:r>
          <w:t>18</w:t>
        </w:r>
        <w:r>
          <w:fldChar w:fldCharType="end"/>
        </w:r>
      </w:hyperlink>
    </w:p>
    <w:p>
      <w:pPr>
        <w:pStyle w:val="TOC2"/>
        <w:tabs>
          <w:tab w:val="right" w:leader="dot" w:pos="8306"/>
        </w:tabs>
      </w:pPr>
      <w:hyperlink w:anchor="_Toc25258" w:history="1">
        <w:r>
          <w:rPr>
            <w:rFonts w:ascii="仿宋" w:eastAsia="仿宋" w:hAnsi="仿宋" w:cs="仿宋" w:hint="eastAsia"/>
            <w:lang w:eastAsia="zh-CN"/>
          </w:rPr>
          <w:t>(四)、资金风险分析</w:t>
        </w:r>
        <w:r>
          <w:tab/>
        </w:r>
        <w:r>
          <w:fldChar w:fldCharType="begin"/>
        </w:r>
        <w:r>
          <w:instrText xml:space="preserve"> PAGEREF _Toc25258 \h </w:instrText>
        </w:r>
        <w:r>
          <w:fldChar w:fldCharType="separate"/>
        </w:r>
        <w:r>
          <w:t>19</w:t>
        </w:r>
        <w:r>
          <w:fldChar w:fldCharType="end"/>
        </w:r>
      </w:hyperlink>
    </w:p>
    <w:p>
      <w:pPr>
        <w:pStyle w:val="TOC2"/>
        <w:tabs>
          <w:tab w:val="right" w:leader="dot" w:pos="8306"/>
        </w:tabs>
      </w:pPr>
      <w:hyperlink w:anchor="_Toc2934" w:history="1">
        <w:r>
          <w:rPr>
            <w:rFonts w:ascii="仿宋" w:eastAsia="仿宋" w:hAnsi="仿宋" w:cs="仿宋" w:hint="eastAsia"/>
            <w:lang w:eastAsia="zh-CN"/>
          </w:rPr>
          <w:t>(五)、技术风险分析</w:t>
        </w:r>
        <w:r>
          <w:tab/>
        </w:r>
        <w:r>
          <w:fldChar w:fldCharType="begin"/>
        </w:r>
        <w:r>
          <w:instrText xml:space="preserve"> PAGEREF _Toc2934 \h </w:instrText>
        </w:r>
        <w:r>
          <w:fldChar w:fldCharType="separate"/>
        </w:r>
        <w:r>
          <w:t>20</w:t>
        </w:r>
        <w:r>
          <w:fldChar w:fldCharType="end"/>
        </w:r>
      </w:hyperlink>
    </w:p>
    <w:p>
      <w:pPr>
        <w:pStyle w:val="TOC2"/>
        <w:tabs>
          <w:tab w:val="right" w:leader="dot" w:pos="8306"/>
        </w:tabs>
      </w:pPr>
      <w:hyperlink w:anchor="_Toc3430" w:history="1">
        <w:r>
          <w:rPr>
            <w:rFonts w:ascii="仿宋" w:eastAsia="仿宋" w:hAnsi="仿宋" w:cs="仿宋" w:hint="eastAsia"/>
            <w:lang w:eastAsia="zh-CN"/>
          </w:rPr>
          <w:t>(六)、财务风险分析</w:t>
        </w:r>
        <w:r>
          <w:tab/>
        </w:r>
        <w:r>
          <w:fldChar w:fldCharType="begin"/>
        </w:r>
        <w:r>
          <w:instrText xml:space="preserve"> PAGEREF _Toc3430 \h </w:instrText>
        </w:r>
        <w:r>
          <w:fldChar w:fldCharType="separate"/>
        </w:r>
        <w:r>
          <w:t>21</w:t>
        </w:r>
        <w:r>
          <w:fldChar w:fldCharType="end"/>
        </w:r>
      </w:hyperlink>
    </w:p>
    <w:p>
      <w:pPr>
        <w:pStyle w:val="TOC2"/>
        <w:tabs>
          <w:tab w:val="right" w:leader="dot" w:pos="8306"/>
        </w:tabs>
      </w:pPr>
      <w:hyperlink w:anchor="_Toc20554" w:history="1">
        <w:r>
          <w:rPr>
            <w:rFonts w:ascii="仿宋" w:eastAsia="仿宋" w:hAnsi="仿宋" w:cs="仿宋" w:hint="eastAsia"/>
            <w:lang w:eastAsia="zh-CN"/>
          </w:rPr>
          <w:t>(七)、管理风险分析</w:t>
        </w:r>
        <w:r>
          <w:tab/>
        </w:r>
        <w:r>
          <w:fldChar w:fldCharType="begin"/>
        </w:r>
        <w:r>
          <w:instrText xml:space="preserve"> PAGEREF _Toc20554 \h </w:instrText>
        </w:r>
        <w:r>
          <w:fldChar w:fldCharType="separate"/>
        </w:r>
        <w:r>
          <w:t>23</w:t>
        </w:r>
        <w:r>
          <w:fldChar w:fldCharType="end"/>
        </w:r>
      </w:hyperlink>
    </w:p>
    <w:p>
      <w:pPr>
        <w:pStyle w:val="TOC2"/>
        <w:tabs>
          <w:tab w:val="right" w:leader="dot" w:pos="8306"/>
        </w:tabs>
      </w:pPr>
      <w:hyperlink w:anchor="_Toc13423" w:history="1">
        <w:r>
          <w:rPr>
            <w:rFonts w:ascii="仿宋" w:eastAsia="仿宋" w:hAnsi="仿宋" w:cs="仿宋" w:hint="eastAsia"/>
            <w:lang w:eastAsia="zh-CN"/>
          </w:rPr>
          <w:t>(八)、其它风险分析</w:t>
        </w:r>
        <w:r>
          <w:tab/>
        </w:r>
        <w:r>
          <w:fldChar w:fldCharType="begin"/>
        </w:r>
        <w:r>
          <w:instrText xml:space="preserve"> PAGEREF _Toc13423 \h </w:instrText>
        </w:r>
        <w:r>
          <w:fldChar w:fldCharType="separate"/>
        </w:r>
        <w:r>
          <w:t>24</w:t>
        </w:r>
        <w:r>
          <w:fldChar w:fldCharType="end"/>
        </w:r>
      </w:hyperlink>
    </w:p>
    <w:p>
      <w:pPr>
        <w:pStyle w:val="TOC2"/>
        <w:tabs>
          <w:tab w:val="right" w:leader="dot" w:pos="8306"/>
        </w:tabs>
      </w:pPr>
      <w:hyperlink w:anchor="_Toc11453" w:history="1">
        <w:r>
          <w:rPr>
            <w:rFonts w:ascii="仿宋" w:eastAsia="仿宋" w:hAnsi="仿宋" w:cs="仿宋" w:hint="eastAsia"/>
            <w:lang w:eastAsia="zh-CN"/>
          </w:rPr>
          <w:t>(九)、社会影响评估</w:t>
        </w:r>
        <w:r>
          <w:tab/>
        </w:r>
        <w:r>
          <w:fldChar w:fldCharType="begin"/>
        </w:r>
        <w:r>
          <w:instrText xml:space="preserve"> PAGEREF _Toc11453 \h </w:instrText>
        </w:r>
        <w:r>
          <w:fldChar w:fldCharType="separate"/>
        </w:r>
        <w:r>
          <w:t>26</w:t>
        </w:r>
        <w:r>
          <w:fldChar w:fldCharType="end"/>
        </w:r>
      </w:hyperlink>
    </w:p>
    <w:p>
      <w:pPr>
        <w:pStyle w:val="TOC1"/>
        <w:tabs>
          <w:tab w:val="right" w:leader="dot" w:pos="8306"/>
        </w:tabs>
      </w:pPr>
      <w:hyperlink w:anchor="_Toc5133" w:history="1">
        <w:r>
          <w:rPr>
            <w:rFonts w:ascii="仿宋" w:eastAsia="仿宋" w:hAnsi="仿宋" w:cs="仿宋" w:hint="eastAsia"/>
            <w:lang w:eastAsia="zh-CN"/>
          </w:rPr>
          <w:t>五、背景、必要性分析</w:t>
        </w:r>
        <w:r>
          <w:tab/>
        </w:r>
        <w:r>
          <w:fldChar w:fldCharType="begin"/>
        </w:r>
        <w:r>
          <w:instrText xml:space="preserve"> PAGEREF _Toc5133 \h </w:instrText>
        </w:r>
        <w:r>
          <w:fldChar w:fldCharType="separate"/>
        </w:r>
        <w:r>
          <w:t>28</w:t>
        </w:r>
        <w:r>
          <w:fldChar w:fldCharType="end"/>
        </w:r>
      </w:hyperlink>
    </w:p>
    <w:p>
      <w:pPr>
        <w:pStyle w:val="TOC2"/>
        <w:tabs>
          <w:tab w:val="right" w:leader="dot" w:pos="8306"/>
        </w:tabs>
      </w:pPr>
      <w:hyperlink w:anchor="_Toc29218" w:history="1">
        <w:r>
          <w:rPr>
            <w:rFonts w:ascii="仿宋" w:eastAsia="仿宋" w:hAnsi="仿宋" w:cs="仿宋" w:hint="eastAsia"/>
            <w:lang w:eastAsia="zh-CN"/>
          </w:rPr>
          <w:t>(一)、项目建设背景</w:t>
        </w:r>
        <w:r>
          <w:tab/>
        </w:r>
        <w:r>
          <w:fldChar w:fldCharType="begin"/>
        </w:r>
        <w:r>
          <w:instrText xml:space="preserve"> PAGEREF _Toc29218 \h </w:instrText>
        </w:r>
        <w:r>
          <w:fldChar w:fldCharType="separate"/>
        </w:r>
        <w:r>
          <w:t>28</w:t>
        </w:r>
        <w:r>
          <w:fldChar w:fldCharType="end"/>
        </w:r>
      </w:hyperlink>
    </w:p>
    <w:p>
      <w:pPr>
        <w:pStyle w:val="TOC2"/>
        <w:tabs>
          <w:tab w:val="right" w:leader="dot" w:pos="8306"/>
        </w:tabs>
      </w:pPr>
      <w:hyperlink w:anchor="_Toc19910" w:history="1">
        <w:r>
          <w:rPr>
            <w:rFonts w:ascii="仿宋" w:eastAsia="仿宋" w:hAnsi="仿宋" w:cs="仿宋" w:hint="eastAsia"/>
            <w:lang w:eastAsia="zh-CN"/>
          </w:rPr>
          <w:t>(二)、必要性分析</w:t>
        </w:r>
        <w:r>
          <w:tab/>
        </w:r>
        <w:r>
          <w:fldChar w:fldCharType="begin"/>
        </w:r>
        <w:r>
          <w:instrText xml:space="preserve"> PAGEREF _Toc19910 \h </w:instrText>
        </w:r>
        <w:r>
          <w:fldChar w:fldCharType="separate"/>
        </w:r>
        <w:r>
          <w:t>29</w:t>
        </w:r>
        <w:r>
          <w:fldChar w:fldCharType="end"/>
        </w:r>
      </w:hyperlink>
    </w:p>
    <w:p>
      <w:pPr>
        <w:pStyle w:val="TOC2"/>
        <w:tabs>
          <w:tab w:val="right" w:leader="dot" w:pos="8306"/>
        </w:tabs>
      </w:pPr>
      <w:hyperlink w:anchor="_Toc861" w:history="1">
        <w:r>
          <w:rPr>
            <w:rFonts w:ascii="仿宋" w:eastAsia="仿宋" w:hAnsi="仿宋" w:cs="仿宋" w:hint="eastAsia"/>
            <w:lang w:eastAsia="zh-CN"/>
          </w:rPr>
          <w:t>(三)、项目建设有利条件</w:t>
        </w:r>
        <w:r>
          <w:tab/>
        </w:r>
        <w:r>
          <w:fldChar w:fldCharType="begin"/>
        </w:r>
        <w:r>
          <w:instrText xml:space="preserve"> PAGEREF _Toc861 \h </w:instrText>
        </w:r>
        <w:r>
          <w:fldChar w:fldCharType="separate"/>
        </w:r>
        <w:r>
          <w:t>30</w:t>
        </w:r>
        <w:r>
          <w:fldChar w:fldCharType="end"/>
        </w:r>
      </w:hyperlink>
    </w:p>
    <w:p>
      <w:pPr>
        <w:pStyle w:val="TOC1"/>
        <w:tabs>
          <w:tab w:val="right" w:leader="dot" w:pos="8306"/>
        </w:tabs>
      </w:pPr>
      <w:hyperlink w:anchor="_Toc19076" w:history="1">
        <w:r>
          <w:rPr>
            <w:rFonts w:ascii="仿宋" w:eastAsia="仿宋" w:hAnsi="仿宋" w:cs="仿宋" w:hint="eastAsia"/>
            <w:lang w:eastAsia="zh-CN"/>
          </w:rPr>
          <w:t>六、项目监理与质量保证</w:t>
        </w:r>
        <w:r>
          <w:tab/>
        </w:r>
        <w:r>
          <w:fldChar w:fldCharType="begin"/>
        </w:r>
        <w:r>
          <w:instrText xml:space="preserve"> PAGEREF _Toc19076 \h </w:instrText>
        </w:r>
        <w:r>
          <w:fldChar w:fldCharType="separate"/>
        </w:r>
        <w:r>
          <w:t>32</w:t>
        </w:r>
        <w:r>
          <w:fldChar w:fldCharType="end"/>
        </w:r>
      </w:hyperlink>
    </w:p>
    <w:p>
      <w:pPr>
        <w:pStyle w:val="TOC2"/>
        <w:tabs>
          <w:tab w:val="right" w:leader="dot" w:pos="8306"/>
        </w:tabs>
      </w:pPr>
      <w:hyperlink w:anchor="_Toc14590" w:history="1">
        <w:r>
          <w:rPr>
            <w:rFonts w:ascii="仿宋" w:eastAsia="仿宋" w:hAnsi="仿宋" w:cs="仿宋" w:hint="eastAsia"/>
            <w:lang w:eastAsia="zh-CN"/>
          </w:rPr>
          <w:t>(一)、监理体系构建</w:t>
        </w:r>
        <w:r>
          <w:tab/>
        </w:r>
        <w:r>
          <w:fldChar w:fldCharType="begin"/>
        </w:r>
        <w:r>
          <w:instrText xml:space="preserve"> PAGEREF _Toc14590 \h </w:instrText>
        </w:r>
        <w:r>
          <w:fldChar w:fldCharType="separate"/>
        </w:r>
        <w:r>
          <w:t>32</w:t>
        </w:r>
        <w:r>
          <w:fldChar w:fldCharType="end"/>
        </w:r>
      </w:hyperlink>
    </w:p>
    <w:p>
      <w:pPr>
        <w:pStyle w:val="TOC2"/>
        <w:tabs>
          <w:tab w:val="right" w:leader="dot" w:pos="8306"/>
        </w:tabs>
      </w:pPr>
      <w:hyperlink w:anchor="_Toc28340" w:history="1">
        <w:r>
          <w:rPr>
            <w:rFonts w:ascii="仿宋" w:eastAsia="仿宋" w:hAnsi="仿宋" w:cs="仿宋" w:hint="eastAsia"/>
            <w:lang w:eastAsia="zh-CN"/>
          </w:rPr>
          <w:t>(二)、质量保证体系实施</w:t>
        </w:r>
        <w:r>
          <w:tab/>
        </w:r>
        <w:r>
          <w:fldChar w:fldCharType="begin"/>
        </w:r>
        <w:r>
          <w:instrText xml:space="preserve"> PAGEREF _Toc28340 \h </w:instrText>
        </w:r>
        <w:r>
          <w:fldChar w:fldCharType="separate"/>
        </w:r>
        <w:r>
          <w:t>32</w:t>
        </w:r>
        <w:r>
          <w:fldChar w:fldCharType="end"/>
        </w:r>
      </w:hyperlink>
    </w:p>
    <w:p>
      <w:pPr>
        <w:pStyle w:val="TOC2"/>
        <w:tabs>
          <w:tab w:val="right" w:leader="dot" w:pos="8306"/>
        </w:tabs>
      </w:pPr>
      <w:hyperlink w:anchor="_Toc9043" w:history="1">
        <w:r>
          <w:rPr>
            <w:rFonts w:ascii="仿宋" w:eastAsia="仿宋" w:hAnsi="仿宋" w:cs="仿宋" w:hint="eastAsia"/>
            <w:lang w:eastAsia="zh-CN"/>
          </w:rPr>
          <w:t>(三)、监理与质量控制流程</w:t>
        </w:r>
        <w:r>
          <w:tab/>
        </w:r>
        <w:r>
          <w:fldChar w:fldCharType="begin"/>
        </w:r>
        <w:r>
          <w:instrText xml:space="preserve"> PAGEREF _Toc9043 \h </w:instrText>
        </w:r>
        <w:r>
          <w:fldChar w:fldCharType="separate"/>
        </w:r>
        <w:r>
          <w:t>33</w:t>
        </w:r>
        <w:r>
          <w:fldChar w:fldCharType="end"/>
        </w:r>
      </w:hyperlink>
    </w:p>
    <w:p>
      <w:pPr>
        <w:pStyle w:val="TOC1"/>
        <w:tabs>
          <w:tab w:val="right" w:leader="dot" w:pos="8306"/>
        </w:tabs>
      </w:pPr>
      <w:hyperlink w:anchor="_Toc14495" w:history="1">
        <w:r>
          <w:rPr>
            <w:rFonts w:ascii="仿宋" w:eastAsia="仿宋" w:hAnsi="仿宋" w:cs="仿宋" w:hint="eastAsia"/>
            <w:lang w:eastAsia="zh-CN"/>
          </w:rPr>
          <w:t>七、环境保护与治理方案</w:t>
        </w:r>
        <w:r>
          <w:tab/>
        </w:r>
        <w:r>
          <w:fldChar w:fldCharType="begin"/>
        </w:r>
        <w:r>
          <w:instrText xml:space="preserve"> PAGEREF _Toc14495 \h </w:instrText>
        </w:r>
        <w:r>
          <w:fldChar w:fldCharType="separate"/>
        </w:r>
        <w:r>
          <w:t>34</w:t>
        </w:r>
        <w:r>
          <w:fldChar w:fldCharType="end"/>
        </w:r>
      </w:hyperlink>
    </w:p>
    <w:p>
      <w:pPr>
        <w:pStyle w:val="TOC2"/>
        <w:tabs>
          <w:tab w:val="right" w:leader="dot" w:pos="8306"/>
        </w:tabs>
      </w:pPr>
      <w:hyperlink w:anchor="_Toc496" w:history="1">
        <w:r>
          <w:rPr>
            <w:rFonts w:ascii="仿宋" w:eastAsia="仿宋" w:hAnsi="仿宋" w:cs="仿宋" w:hint="eastAsia"/>
            <w:lang w:eastAsia="zh-CN"/>
          </w:rPr>
          <w:t>(一)、项目环境影响评估</w:t>
        </w:r>
        <w:r>
          <w:tab/>
        </w:r>
        <w:r>
          <w:fldChar w:fldCharType="begin"/>
        </w:r>
        <w:r>
          <w:instrText xml:space="preserve"> PAGEREF _Toc496 \h </w:instrText>
        </w:r>
        <w:r>
          <w:fldChar w:fldCharType="separate"/>
        </w:r>
        <w:r>
          <w:t>34</w:t>
        </w:r>
        <w:r>
          <w:fldChar w:fldCharType="end"/>
        </w:r>
      </w:hyperlink>
    </w:p>
    <w:p>
      <w:pPr>
        <w:pStyle w:val="TOC2"/>
        <w:tabs>
          <w:tab w:val="right" w:leader="dot" w:pos="8306"/>
        </w:tabs>
      </w:pPr>
      <w:hyperlink w:anchor="_Toc25165" w:history="1">
        <w:r>
          <w:rPr>
            <w:rFonts w:ascii="仿宋" w:eastAsia="仿宋" w:hAnsi="仿宋" w:cs="仿宋" w:hint="eastAsia"/>
            <w:lang w:eastAsia="zh-CN"/>
          </w:rPr>
          <w:t>(二)、环境保护措施与治理方案</w:t>
        </w:r>
        <w:r>
          <w:tab/>
        </w:r>
        <w:r>
          <w:fldChar w:fldCharType="begin"/>
        </w:r>
        <w:r>
          <w:instrText xml:space="preserve"> PAGEREF _Toc25165 \h </w:instrText>
        </w:r>
        <w:r>
          <w:fldChar w:fldCharType="separate"/>
        </w:r>
        <w:r>
          <w:t>34</w:t>
        </w:r>
        <w:r>
          <w:fldChar w:fldCharType="end"/>
        </w:r>
      </w:hyperlink>
    </w:p>
    <w:p>
      <w:pPr>
        <w:pStyle w:val="TOC1"/>
        <w:tabs>
          <w:tab w:val="right" w:leader="dot" w:pos="8306"/>
        </w:tabs>
      </w:pPr>
      <w:hyperlink w:anchor="_Toc17527" w:history="1">
        <w:r>
          <w:rPr>
            <w:rFonts w:ascii="仿宋" w:eastAsia="仿宋" w:hAnsi="仿宋" w:cs="仿宋" w:hint="eastAsia"/>
            <w:lang w:eastAsia="zh-CN"/>
          </w:rPr>
          <w:t>八、项目质量与标准</w:t>
        </w:r>
        <w:r>
          <w:tab/>
        </w:r>
        <w:r>
          <w:fldChar w:fldCharType="begin"/>
        </w:r>
        <w:r>
          <w:instrText xml:space="preserve"> PAGEREF _Toc17527 \h </w:instrText>
        </w:r>
        <w:r>
          <w:fldChar w:fldCharType="separate"/>
        </w:r>
        <w:r>
          <w:t>35</w:t>
        </w:r>
        <w:r>
          <w:fldChar w:fldCharType="end"/>
        </w:r>
      </w:hyperlink>
    </w:p>
    <w:p>
      <w:pPr>
        <w:pStyle w:val="TOC2"/>
        <w:tabs>
          <w:tab w:val="right" w:leader="dot" w:pos="8306"/>
        </w:tabs>
      </w:pPr>
      <w:hyperlink w:anchor="_Toc11178" w:history="1">
        <w:r>
          <w:rPr>
            <w:rFonts w:ascii="仿宋" w:eastAsia="仿宋" w:hAnsi="仿宋" w:cs="仿宋" w:hint="eastAsia"/>
            <w:lang w:eastAsia="zh-CN"/>
          </w:rPr>
          <w:t>(一)、质量保障体系</w:t>
        </w:r>
        <w:r>
          <w:tab/>
        </w:r>
        <w:r>
          <w:fldChar w:fldCharType="begin"/>
        </w:r>
        <w:r>
          <w:instrText xml:space="preserve"> PAGEREF _Toc11178 \h </w:instrText>
        </w:r>
        <w:r>
          <w:fldChar w:fldCharType="separate"/>
        </w:r>
        <w:r>
          <w:t>35</w:t>
        </w:r>
        <w:r>
          <w:fldChar w:fldCharType="end"/>
        </w:r>
      </w:hyperlink>
    </w:p>
    <w:p>
      <w:pPr>
        <w:pStyle w:val="TOC2"/>
        <w:tabs>
          <w:tab w:val="right" w:leader="dot" w:pos="8306"/>
        </w:tabs>
      </w:pPr>
      <w:hyperlink w:anchor="_Toc18089" w:history="1">
        <w:r>
          <w:rPr>
            <w:rFonts w:ascii="仿宋" w:eastAsia="仿宋" w:hAnsi="仿宋" w:cs="仿宋" w:hint="eastAsia"/>
            <w:lang w:eastAsia="zh-CN"/>
          </w:rPr>
          <w:t>(二)、标准化作业流程</w:t>
        </w:r>
        <w:r>
          <w:tab/>
        </w:r>
        <w:r>
          <w:fldChar w:fldCharType="begin"/>
        </w:r>
        <w:r>
          <w:instrText xml:space="preserve"> PAGEREF _Toc18089 \h </w:instrText>
        </w:r>
        <w:r>
          <w:fldChar w:fldCharType="separate"/>
        </w:r>
        <w:r>
          <w:t>36</w:t>
        </w:r>
        <w:r>
          <w:fldChar w:fldCharType="end"/>
        </w:r>
      </w:hyperlink>
    </w:p>
    <w:p>
      <w:pPr>
        <w:pStyle w:val="TOC2"/>
        <w:tabs>
          <w:tab w:val="right" w:leader="dot" w:pos="8306"/>
        </w:tabs>
      </w:pPr>
      <w:hyperlink w:anchor="_Toc22228" w:history="1">
        <w:r>
          <w:rPr>
            <w:rFonts w:ascii="仿宋" w:eastAsia="仿宋" w:hAnsi="仿宋" w:cs="仿宋" w:hint="eastAsia"/>
            <w:lang w:eastAsia="zh-CN"/>
          </w:rPr>
          <w:t>(三)、质量监控与评估</w:t>
        </w:r>
        <w:r>
          <w:tab/>
        </w:r>
        <w:r>
          <w:fldChar w:fldCharType="begin"/>
        </w:r>
        <w:r>
          <w:instrText xml:space="preserve"> PAGEREF _Toc22228 \h </w:instrText>
        </w:r>
        <w:r>
          <w:fldChar w:fldCharType="separate"/>
        </w:r>
        <w:r>
          <w:t>38</w:t>
        </w:r>
        <w:r>
          <w:fldChar w:fldCharType="end"/>
        </w:r>
      </w:hyperlink>
    </w:p>
    <w:p>
      <w:pPr>
        <w:pStyle w:val="TOC2"/>
        <w:tabs>
          <w:tab w:val="right" w:leader="dot" w:pos="8306"/>
        </w:tabs>
      </w:pPr>
      <w:hyperlink w:anchor="_Toc18956" w:history="1">
        <w:r>
          <w:rPr>
            <w:rFonts w:ascii="仿宋" w:eastAsia="仿宋" w:hAnsi="仿宋" w:cs="仿宋" w:hint="eastAsia"/>
            <w:lang w:eastAsia="zh-CN"/>
          </w:rPr>
          <w:t>(四)、质量改进计划</w:t>
        </w:r>
        <w:r>
          <w:tab/>
        </w:r>
        <w:r>
          <w:fldChar w:fldCharType="begin"/>
        </w:r>
        <w:r>
          <w:instrText xml:space="preserve"> PAGEREF _Toc18956 \h </w:instrText>
        </w:r>
        <w:r>
          <w:fldChar w:fldCharType="separate"/>
        </w:r>
        <w:r>
          <w:t>39</w:t>
        </w:r>
        <w:r>
          <w:fldChar w:fldCharType="end"/>
        </w:r>
      </w:hyperlink>
    </w:p>
    <w:p>
      <w:pPr>
        <w:pStyle w:val="TOC1"/>
        <w:tabs>
          <w:tab w:val="right" w:leader="dot" w:pos="8306"/>
        </w:tabs>
      </w:pPr>
      <w:hyperlink w:anchor="_Toc28587" w:history="1">
        <w:r>
          <w:rPr>
            <w:rFonts w:ascii="仿宋" w:eastAsia="仿宋" w:hAnsi="仿宋" w:cs="仿宋" w:hint="eastAsia"/>
            <w:lang w:eastAsia="zh-CN"/>
          </w:rPr>
          <w:t>九、环境保护与绿色发展</w:t>
        </w:r>
        <w:r>
          <w:tab/>
        </w:r>
        <w:r>
          <w:fldChar w:fldCharType="begin"/>
        </w:r>
        <w:r>
          <w:instrText xml:space="preserve"> PAGEREF _Toc28587 \h </w:instrText>
        </w:r>
        <w:r>
          <w:fldChar w:fldCharType="separate"/>
        </w:r>
        <w:r>
          <w:t>40</w:t>
        </w:r>
        <w:r>
          <w:fldChar w:fldCharType="end"/>
        </w:r>
      </w:hyperlink>
    </w:p>
    <w:p>
      <w:pPr>
        <w:pStyle w:val="TOC2"/>
        <w:tabs>
          <w:tab w:val="right" w:leader="dot" w:pos="8306"/>
        </w:tabs>
      </w:pPr>
      <w:hyperlink w:anchor="_Toc421" w:history="1">
        <w:r>
          <w:rPr>
            <w:rFonts w:ascii="仿宋" w:eastAsia="仿宋" w:hAnsi="仿宋" w:cs="仿宋" w:hint="eastAsia"/>
            <w:lang w:eastAsia="zh-CN"/>
          </w:rPr>
          <w:t>(一)、环境保护措施</w:t>
        </w:r>
        <w:r>
          <w:tab/>
        </w:r>
        <w:r>
          <w:fldChar w:fldCharType="begin"/>
        </w:r>
        <w:r>
          <w:instrText xml:space="preserve"> PAGEREF _Toc421 \h </w:instrText>
        </w:r>
        <w:r>
          <w:fldChar w:fldCharType="separate"/>
        </w:r>
        <w:r>
          <w:t>40</w:t>
        </w:r>
        <w:r>
          <w:fldChar w:fldCharType="end"/>
        </w:r>
      </w:hyperlink>
    </w:p>
    <w:p>
      <w:pPr>
        <w:pStyle w:val="TOC2"/>
        <w:tabs>
          <w:tab w:val="right" w:leader="dot" w:pos="8306"/>
        </w:tabs>
      </w:pPr>
      <w:hyperlink w:anchor="_Toc291" w:history="1">
        <w:r>
          <w:rPr>
            <w:rFonts w:ascii="仿宋" w:eastAsia="仿宋" w:hAnsi="仿宋" w:cs="仿宋" w:hint="eastAsia"/>
            <w:lang w:eastAsia="zh-CN"/>
          </w:rPr>
          <w:t>(二)、绿色发展与可持续发展策略</w:t>
        </w:r>
        <w:r>
          <w:tab/>
        </w:r>
        <w:r>
          <w:fldChar w:fldCharType="begin"/>
        </w:r>
        <w:r>
          <w:instrText xml:space="preserve"> PAGEREF _Toc291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74" w:history="1">
        <w:r>
          <w:rPr>
            <w:rFonts w:ascii="仿宋" w:eastAsia="仿宋" w:hAnsi="仿宋" w:cs="仿宋" w:hint="eastAsia"/>
            <w:lang w:eastAsia="zh-CN"/>
          </w:rPr>
          <w:t>十、安全与应急管理</w:t>
        </w:r>
        <w:r>
          <w:tab/>
        </w:r>
        <w:r>
          <w:fldChar w:fldCharType="begin"/>
        </w:r>
        <w:r>
          <w:instrText xml:space="preserve"> PAGEREF _Toc26774 \h </w:instrText>
        </w:r>
        <w:r>
          <w:fldChar w:fldCharType="separate"/>
        </w:r>
        <w:r>
          <w:t>43</w:t>
        </w:r>
        <w:r>
          <w:fldChar w:fldCharType="end"/>
        </w:r>
      </w:hyperlink>
    </w:p>
    <w:p>
      <w:pPr>
        <w:pStyle w:val="TOC2"/>
        <w:tabs>
          <w:tab w:val="right" w:leader="dot" w:pos="8306"/>
        </w:tabs>
      </w:pPr>
      <w:hyperlink w:anchor="_Toc11752" w:history="1">
        <w:r>
          <w:rPr>
            <w:rFonts w:ascii="仿宋" w:eastAsia="仿宋" w:hAnsi="仿宋" w:cs="仿宋" w:hint="eastAsia"/>
            <w:lang w:eastAsia="zh-CN"/>
          </w:rPr>
          <w:t>(一)、安全生产管理</w:t>
        </w:r>
        <w:r>
          <w:tab/>
        </w:r>
        <w:r>
          <w:fldChar w:fldCharType="begin"/>
        </w:r>
        <w:r>
          <w:instrText xml:space="preserve"> PAGEREF _Toc11752 \h </w:instrText>
        </w:r>
        <w:r>
          <w:fldChar w:fldCharType="separate"/>
        </w:r>
        <w:r>
          <w:t>43</w:t>
        </w:r>
        <w:r>
          <w:fldChar w:fldCharType="end"/>
        </w:r>
      </w:hyperlink>
    </w:p>
    <w:p>
      <w:pPr>
        <w:pStyle w:val="TOC2"/>
        <w:tabs>
          <w:tab w:val="right" w:leader="dot" w:pos="8306"/>
        </w:tabs>
      </w:pPr>
      <w:hyperlink w:anchor="_Toc8867" w:history="1">
        <w:r>
          <w:rPr>
            <w:rFonts w:ascii="仿宋" w:eastAsia="仿宋" w:hAnsi="仿宋" w:cs="仿宋" w:hint="eastAsia"/>
            <w:lang w:eastAsia="zh-CN"/>
          </w:rPr>
          <w:t>(二)、应急预案与响应</w:t>
        </w:r>
        <w:r>
          <w:tab/>
        </w:r>
        <w:r>
          <w:fldChar w:fldCharType="begin"/>
        </w:r>
        <w:r>
          <w:instrText xml:space="preserve"> PAGEREF _Toc8867 \h </w:instrText>
        </w:r>
        <w:r>
          <w:fldChar w:fldCharType="separate"/>
        </w:r>
        <w:r>
          <w:t>45</w:t>
        </w:r>
        <w:r>
          <w:fldChar w:fldCharType="end"/>
        </w:r>
      </w:hyperlink>
    </w:p>
    <w:p>
      <w:pPr>
        <w:pStyle w:val="TOC1"/>
        <w:tabs>
          <w:tab w:val="right" w:leader="dot" w:pos="8306"/>
        </w:tabs>
      </w:pPr>
      <w:hyperlink w:anchor="_Toc3917" w:history="1">
        <w:r>
          <w:rPr>
            <w:rFonts w:ascii="仿宋" w:eastAsia="仿宋" w:hAnsi="仿宋" w:cs="仿宋" w:hint="eastAsia"/>
            <w:lang w:eastAsia="zh-CN"/>
          </w:rPr>
          <w:t>十一、资金管理与财务规划</w:t>
        </w:r>
        <w:r>
          <w:tab/>
        </w:r>
        <w:r>
          <w:fldChar w:fldCharType="begin"/>
        </w:r>
        <w:r>
          <w:instrText xml:space="preserve"> PAGEREF _Toc3917 \h </w:instrText>
        </w:r>
        <w:r>
          <w:fldChar w:fldCharType="separate"/>
        </w:r>
        <w:r>
          <w:t>46</w:t>
        </w:r>
        <w:r>
          <w:fldChar w:fldCharType="end"/>
        </w:r>
      </w:hyperlink>
    </w:p>
    <w:p>
      <w:pPr>
        <w:pStyle w:val="TOC2"/>
        <w:tabs>
          <w:tab w:val="right" w:leader="dot" w:pos="8306"/>
        </w:tabs>
      </w:pPr>
      <w:hyperlink w:anchor="_Toc24043" w:history="1">
        <w:r>
          <w:rPr>
            <w:rFonts w:ascii="仿宋" w:eastAsia="仿宋" w:hAnsi="仿宋" w:cs="仿宋" w:hint="eastAsia"/>
            <w:lang w:eastAsia="zh-CN"/>
          </w:rPr>
          <w:t>(一)、项目资金来源与筹措</w:t>
        </w:r>
        <w:r>
          <w:tab/>
        </w:r>
        <w:r>
          <w:fldChar w:fldCharType="begin"/>
        </w:r>
        <w:r>
          <w:instrText xml:space="preserve"> PAGEREF _Toc24043 \h </w:instrText>
        </w:r>
        <w:r>
          <w:fldChar w:fldCharType="separate"/>
        </w:r>
        <w:r>
          <w:t>46</w:t>
        </w:r>
        <w:r>
          <w:fldChar w:fldCharType="end"/>
        </w:r>
      </w:hyperlink>
    </w:p>
    <w:p>
      <w:pPr>
        <w:pStyle w:val="TOC2"/>
        <w:tabs>
          <w:tab w:val="right" w:leader="dot" w:pos="8306"/>
        </w:tabs>
      </w:pPr>
      <w:hyperlink w:anchor="_Toc5289" w:history="1">
        <w:r>
          <w:rPr>
            <w:rFonts w:ascii="仿宋" w:eastAsia="仿宋" w:hAnsi="仿宋" w:cs="仿宋" w:hint="eastAsia"/>
            <w:lang w:eastAsia="zh-CN"/>
          </w:rPr>
          <w:t>(二)、资金使用与监管</w:t>
        </w:r>
        <w:r>
          <w:tab/>
        </w:r>
        <w:r>
          <w:fldChar w:fldCharType="begin"/>
        </w:r>
        <w:r>
          <w:instrText xml:space="preserve"> PAGEREF _Toc5289 \h </w:instrText>
        </w:r>
        <w:r>
          <w:fldChar w:fldCharType="separate"/>
        </w:r>
        <w:r>
          <w:t>48</w:t>
        </w:r>
        <w:r>
          <w:fldChar w:fldCharType="end"/>
        </w:r>
      </w:hyperlink>
    </w:p>
    <w:p>
      <w:pPr>
        <w:pStyle w:val="TOC2"/>
        <w:tabs>
          <w:tab w:val="right" w:leader="dot" w:pos="8306"/>
        </w:tabs>
      </w:pPr>
      <w:hyperlink w:anchor="_Toc10072" w:history="1">
        <w:r>
          <w:rPr>
            <w:rFonts w:ascii="仿宋" w:eastAsia="仿宋" w:hAnsi="仿宋" w:cs="仿宋" w:hint="eastAsia"/>
            <w:lang w:eastAsia="zh-CN"/>
          </w:rPr>
          <w:t>(三)、财务规划与预测</w:t>
        </w:r>
        <w:r>
          <w:tab/>
        </w:r>
        <w:r>
          <w:fldChar w:fldCharType="begin"/>
        </w:r>
        <w:r>
          <w:instrText xml:space="preserve"> PAGEREF _Toc10072 \h </w:instrText>
        </w:r>
        <w:r>
          <w:fldChar w:fldCharType="separate"/>
        </w:r>
        <w:r>
          <w:t>49</w:t>
        </w:r>
        <w:r>
          <w:fldChar w:fldCharType="end"/>
        </w:r>
      </w:hyperlink>
    </w:p>
    <w:p>
      <w:pPr>
        <w:pStyle w:val="TOC1"/>
        <w:tabs>
          <w:tab w:val="right" w:leader="dot" w:pos="8306"/>
        </w:tabs>
      </w:pPr>
      <w:hyperlink w:anchor="_Toc11907" w:history="1">
        <w:r>
          <w:rPr>
            <w:rFonts w:ascii="仿宋" w:eastAsia="仿宋" w:hAnsi="仿宋" w:cs="仿宋" w:hint="eastAsia"/>
            <w:lang w:eastAsia="zh-CN"/>
          </w:rPr>
          <w:t>十二、经济效益与社会效益优化</w:t>
        </w:r>
        <w:r>
          <w:tab/>
        </w:r>
        <w:r>
          <w:fldChar w:fldCharType="begin"/>
        </w:r>
        <w:r>
          <w:instrText xml:space="preserve"> PAGEREF _Toc11907 \h </w:instrText>
        </w:r>
        <w:r>
          <w:fldChar w:fldCharType="separate"/>
        </w:r>
        <w:r>
          <w:t>50</w:t>
        </w:r>
        <w:r>
          <w:fldChar w:fldCharType="end"/>
        </w:r>
      </w:hyperlink>
    </w:p>
    <w:p>
      <w:pPr>
        <w:pStyle w:val="TOC2"/>
        <w:tabs>
          <w:tab w:val="right" w:leader="dot" w:pos="8306"/>
        </w:tabs>
      </w:pPr>
      <w:hyperlink w:anchor="_Toc28557" w:history="1">
        <w:r>
          <w:rPr>
            <w:rFonts w:ascii="仿宋" w:eastAsia="仿宋" w:hAnsi="仿宋" w:cs="仿宋" w:hint="eastAsia"/>
            <w:lang w:eastAsia="zh-CN"/>
          </w:rPr>
          <w:t>(一)、经济效益提升策略</w:t>
        </w:r>
        <w:r>
          <w:tab/>
        </w:r>
        <w:r>
          <w:fldChar w:fldCharType="begin"/>
        </w:r>
        <w:r>
          <w:instrText xml:space="preserve"> PAGEREF _Toc28557 \h </w:instrText>
        </w:r>
        <w:r>
          <w:fldChar w:fldCharType="separate"/>
        </w:r>
        <w:r>
          <w:t>50</w:t>
        </w:r>
        <w:r>
          <w:fldChar w:fldCharType="end"/>
        </w:r>
      </w:hyperlink>
    </w:p>
    <w:p>
      <w:pPr>
        <w:pStyle w:val="TOC2"/>
        <w:tabs>
          <w:tab w:val="right" w:leader="dot" w:pos="8306"/>
        </w:tabs>
      </w:pPr>
      <w:hyperlink w:anchor="_Toc11327" w:history="1">
        <w:r>
          <w:rPr>
            <w:rFonts w:ascii="仿宋" w:eastAsia="仿宋" w:hAnsi="仿宋" w:cs="仿宋" w:hint="eastAsia"/>
            <w:lang w:eastAsia="zh-CN"/>
          </w:rPr>
          <w:t>(二)、社会效益增强方案</w:t>
        </w:r>
        <w:r>
          <w:tab/>
        </w:r>
        <w:r>
          <w:fldChar w:fldCharType="begin"/>
        </w:r>
        <w:r>
          <w:instrText xml:space="preserve"> PAGEREF _Toc11327 \h </w:instrText>
        </w:r>
        <w:r>
          <w:fldChar w:fldCharType="separate"/>
        </w:r>
        <w:r>
          <w:t>51</w:t>
        </w:r>
        <w:r>
          <w:fldChar w:fldCharType="end"/>
        </w:r>
      </w:hyperlink>
    </w:p>
    <w:p>
      <w:pPr>
        <w:pStyle w:val="TOC1"/>
        <w:tabs>
          <w:tab w:val="right" w:leader="dot" w:pos="8306"/>
        </w:tabs>
      </w:pPr>
      <w:hyperlink w:anchor="_Toc11364" w:history="1">
        <w:r>
          <w:rPr>
            <w:rFonts w:ascii="仿宋" w:eastAsia="仿宋" w:hAnsi="仿宋" w:cs="仿宋" w:hint="eastAsia"/>
            <w:lang w:eastAsia="zh-CN"/>
          </w:rPr>
          <w:t>十三、设施与设备管理</w:t>
        </w:r>
        <w:r>
          <w:tab/>
        </w:r>
        <w:r>
          <w:fldChar w:fldCharType="begin"/>
        </w:r>
        <w:r>
          <w:instrText xml:space="preserve"> PAGEREF _Toc11364 \h </w:instrText>
        </w:r>
        <w:r>
          <w:fldChar w:fldCharType="separate"/>
        </w:r>
        <w:r>
          <w:t>52</w:t>
        </w:r>
        <w:r>
          <w:fldChar w:fldCharType="end"/>
        </w:r>
      </w:hyperlink>
    </w:p>
    <w:p>
      <w:pPr>
        <w:pStyle w:val="TOC2"/>
        <w:tabs>
          <w:tab w:val="right" w:leader="dot" w:pos="8306"/>
        </w:tabs>
      </w:pPr>
      <w:hyperlink w:anchor="_Toc10292" w:history="1">
        <w:r>
          <w:rPr>
            <w:rFonts w:ascii="仿宋" w:eastAsia="仿宋" w:hAnsi="仿宋" w:cs="仿宋" w:hint="eastAsia"/>
            <w:lang w:eastAsia="zh-CN"/>
          </w:rPr>
          <w:t>(一)、设施规划与配置</w:t>
        </w:r>
        <w:r>
          <w:tab/>
        </w:r>
        <w:r>
          <w:fldChar w:fldCharType="begin"/>
        </w:r>
        <w:r>
          <w:instrText xml:space="preserve"> PAGEREF _Toc10292 \h </w:instrText>
        </w:r>
        <w:r>
          <w:fldChar w:fldCharType="separate"/>
        </w:r>
        <w:r>
          <w:t>52</w:t>
        </w:r>
        <w:r>
          <w:fldChar w:fldCharType="end"/>
        </w:r>
      </w:hyperlink>
    </w:p>
    <w:p>
      <w:pPr>
        <w:pStyle w:val="TOC2"/>
        <w:tabs>
          <w:tab w:val="right" w:leader="dot" w:pos="8306"/>
        </w:tabs>
      </w:pPr>
      <w:hyperlink w:anchor="_Toc9015" w:history="1">
        <w:r>
          <w:rPr>
            <w:rFonts w:ascii="仿宋" w:eastAsia="仿宋" w:hAnsi="仿宋" w:cs="仿宋" w:hint="eastAsia"/>
            <w:lang w:eastAsia="zh-CN"/>
          </w:rPr>
          <w:t>(二)、设备采购与维护管理</w:t>
        </w:r>
        <w:r>
          <w:tab/>
        </w:r>
        <w:r>
          <w:fldChar w:fldCharType="begin"/>
        </w:r>
        <w:r>
          <w:instrText xml:space="preserve"> PAGEREF _Toc9015 \h </w:instrText>
        </w:r>
        <w:r>
          <w:fldChar w:fldCharType="separate"/>
        </w:r>
        <w:r>
          <w:t>53</w:t>
        </w:r>
        <w:r>
          <w:fldChar w:fldCharType="end"/>
        </w:r>
      </w:hyperlink>
    </w:p>
    <w:p>
      <w:pPr>
        <w:pStyle w:val="TOC2"/>
        <w:tabs>
          <w:tab w:val="right" w:leader="dot" w:pos="8306"/>
        </w:tabs>
      </w:pPr>
      <w:hyperlink w:anchor="_Toc32069" w:history="1">
        <w:r>
          <w:rPr>
            <w:rFonts w:ascii="仿宋" w:eastAsia="仿宋" w:hAnsi="仿宋" w:cs="仿宋" w:hint="eastAsia"/>
            <w:lang w:eastAsia="zh-CN"/>
          </w:rPr>
          <w:t>(三)、设施设备升级策略</w:t>
        </w:r>
        <w:r>
          <w:tab/>
        </w:r>
        <w:r>
          <w:fldChar w:fldCharType="begin"/>
        </w:r>
        <w:r>
          <w:instrText xml:space="preserve"> PAGEREF _Toc32069 \h </w:instrText>
        </w:r>
        <w:r>
          <w:fldChar w:fldCharType="separate"/>
        </w:r>
        <w:r>
          <w:t>54</w:t>
        </w:r>
        <w:r>
          <w:fldChar w:fldCharType="end"/>
        </w:r>
      </w:hyperlink>
    </w:p>
    <w:p>
      <w:pPr>
        <w:pStyle w:val="TOC1"/>
        <w:tabs>
          <w:tab w:val="right" w:leader="dot" w:pos="8306"/>
        </w:tabs>
      </w:pPr>
      <w:hyperlink w:anchor="_Toc2693" w:history="1">
        <w:r>
          <w:rPr>
            <w:rFonts w:ascii="仿宋" w:eastAsia="仿宋" w:hAnsi="仿宋" w:cs="仿宋" w:hint="eastAsia"/>
            <w:lang w:eastAsia="zh-CN"/>
          </w:rPr>
          <w:t>十四、产业协同与集群发展</w:t>
        </w:r>
        <w:r>
          <w:tab/>
        </w:r>
        <w:r>
          <w:fldChar w:fldCharType="begin"/>
        </w:r>
        <w:r>
          <w:instrText xml:space="preserve"> PAGEREF _Toc2693 \h </w:instrText>
        </w:r>
        <w:r>
          <w:fldChar w:fldCharType="separate"/>
        </w:r>
        <w:r>
          <w:t>54</w:t>
        </w:r>
        <w:r>
          <w:fldChar w:fldCharType="end"/>
        </w:r>
      </w:hyperlink>
    </w:p>
    <w:p>
      <w:pPr>
        <w:pStyle w:val="TOC2"/>
        <w:tabs>
          <w:tab w:val="right" w:leader="dot" w:pos="8306"/>
        </w:tabs>
      </w:pPr>
      <w:hyperlink w:anchor="_Toc23160" w:history="1">
        <w:r>
          <w:rPr>
            <w:rFonts w:ascii="仿宋" w:eastAsia="仿宋" w:hAnsi="仿宋" w:cs="仿宋" w:hint="eastAsia"/>
            <w:lang w:eastAsia="zh-CN"/>
          </w:rPr>
          <w:t>(一)、产业协同机制建设</w:t>
        </w:r>
        <w:r>
          <w:tab/>
        </w:r>
        <w:r>
          <w:fldChar w:fldCharType="begin"/>
        </w:r>
        <w:r>
          <w:instrText xml:space="preserve"> PAGEREF _Toc23160 \h </w:instrText>
        </w:r>
        <w:r>
          <w:fldChar w:fldCharType="separate"/>
        </w:r>
        <w:r>
          <w:t>54</w:t>
        </w:r>
        <w:r>
          <w:fldChar w:fldCharType="end"/>
        </w:r>
      </w:hyperlink>
    </w:p>
    <w:p>
      <w:pPr>
        <w:pStyle w:val="TOC2"/>
        <w:tabs>
          <w:tab w:val="right" w:leader="dot" w:pos="8306"/>
        </w:tabs>
      </w:pPr>
      <w:hyperlink w:anchor="_Toc26038" w:history="1">
        <w:r>
          <w:rPr>
            <w:rFonts w:ascii="仿宋" w:eastAsia="仿宋" w:hAnsi="仿宋" w:cs="仿宋" w:hint="eastAsia"/>
            <w:lang w:eastAsia="zh-CN"/>
          </w:rPr>
          <w:t>(二)、产业集群培育与发展</w:t>
        </w:r>
        <w:r>
          <w:tab/>
        </w:r>
        <w:r>
          <w:fldChar w:fldCharType="begin"/>
        </w:r>
        <w:r>
          <w:instrText xml:space="preserve"> PAGEREF _Toc26038 \h </w:instrText>
        </w:r>
        <w:r>
          <w:fldChar w:fldCharType="separate"/>
        </w:r>
        <w:r>
          <w:t>55</w:t>
        </w:r>
        <w:r>
          <w:fldChar w:fldCharType="end"/>
        </w:r>
      </w:hyperlink>
    </w:p>
    <w:p>
      <w:pPr>
        <w:pStyle w:val="TOC1"/>
        <w:tabs>
          <w:tab w:val="right" w:leader="dot" w:pos="8306"/>
        </w:tabs>
      </w:pPr>
      <w:hyperlink w:anchor="_Toc27686" w:history="1">
        <w:r>
          <w:rPr>
            <w:rFonts w:ascii="仿宋" w:eastAsia="仿宋" w:hAnsi="仿宋" w:cs="仿宋" w:hint="eastAsia"/>
            <w:lang w:eastAsia="zh-CN"/>
          </w:rPr>
          <w:t>十五、企业合规与伦理</w:t>
        </w:r>
        <w:r>
          <w:tab/>
        </w:r>
        <w:r>
          <w:fldChar w:fldCharType="begin"/>
        </w:r>
        <w:r>
          <w:instrText xml:space="preserve"> PAGEREF _Toc27686 \h </w:instrText>
        </w:r>
        <w:r>
          <w:fldChar w:fldCharType="separate"/>
        </w:r>
        <w:r>
          <w:t>56</w:t>
        </w:r>
        <w:r>
          <w:fldChar w:fldCharType="end"/>
        </w:r>
      </w:hyperlink>
    </w:p>
    <w:p>
      <w:pPr>
        <w:pStyle w:val="TOC2"/>
        <w:tabs>
          <w:tab w:val="right" w:leader="dot" w:pos="8306"/>
        </w:tabs>
      </w:pPr>
      <w:hyperlink w:anchor="_Toc21515" w:history="1">
        <w:r>
          <w:rPr>
            <w:rFonts w:ascii="仿宋" w:eastAsia="仿宋" w:hAnsi="仿宋" w:cs="仿宋" w:hint="eastAsia"/>
            <w:lang w:eastAsia="zh-CN"/>
          </w:rPr>
          <w:t>(一)、合规政策与程序</w:t>
        </w:r>
        <w:r>
          <w:tab/>
        </w:r>
        <w:r>
          <w:fldChar w:fldCharType="begin"/>
        </w:r>
        <w:r>
          <w:instrText xml:space="preserve"> PAGEREF _Toc21515 \h </w:instrText>
        </w:r>
        <w:r>
          <w:fldChar w:fldCharType="separate"/>
        </w:r>
        <w:r>
          <w:t>56</w:t>
        </w:r>
        <w:r>
          <w:fldChar w:fldCharType="end"/>
        </w:r>
      </w:hyperlink>
    </w:p>
    <w:p>
      <w:pPr>
        <w:pStyle w:val="TOC2"/>
        <w:tabs>
          <w:tab w:val="right" w:leader="dot" w:pos="8306"/>
        </w:tabs>
      </w:pPr>
      <w:hyperlink w:anchor="_Toc4015" w:history="1">
        <w:r>
          <w:rPr>
            <w:rFonts w:ascii="仿宋" w:eastAsia="仿宋" w:hAnsi="仿宋" w:cs="仿宋" w:hint="eastAsia"/>
            <w:lang w:eastAsia="zh-CN"/>
          </w:rPr>
          <w:t>(二)、伦理规范与培训</w:t>
        </w:r>
        <w:r>
          <w:tab/>
        </w:r>
        <w:r>
          <w:fldChar w:fldCharType="begin"/>
        </w:r>
        <w:r>
          <w:instrText xml:space="preserve"> PAGEREF _Toc4015 \h </w:instrText>
        </w:r>
        <w:r>
          <w:fldChar w:fldCharType="separate"/>
        </w:r>
        <w:r>
          <w:t>58</w:t>
        </w:r>
        <w:r>
          <w:fldChar w:fldCharType="end"/>
        </w:r>
      </w:hyperlink>
    </w:p>
    <w:p>
      <w:pPr>
        <w:pStyle w:val="TOC2"/>
        <w:tabs>
          <w:tab w:val="right" w:leader="dot" w:pos="8306"/>
        </w:tabs>
      </w:pPr>
      <w:hyperlink w:anchor="_Toc5114" w:history="1">
        <w:r>
          <w:rPr>
            <w:rFonts w:ascii="仿宋" w:eastAsia="仿宋" w:hAnsi="仿宋" w:cs="仿宋" w:hint="eastAsia"/>
            <w:lang w:eastAsia="zh-CN"/>
          </w:rPr>
          <w:t>(三)、合规风险评估</w:t>
        </w:r>
        <w:r>
          <w:tab/>
        </w:r>
        <w:r>
          <w:fldChar w:fldCharType="begin"/>
        </w:r>
        <w:r>
          <w:instrText xml:space="preserve"> PAGEREF _Toc5114 \h </w:instrText>
        </w:r>
        <w:r>
          <w:fldChar w:fldCharType="separate"/>
        </w:r>
        <w:r>
          <w:t>58</w:t>
        </w:r>
        <w:r>
          <w:fldChar w:fldCharType="end"/>
        </w:r>
      </w:hyperlink>
    </w:p>
    <w:p>
      <w:pPr>
        <w:pStyle w:val="TOC2"/>
        <w:tabs>
          <w:tab w:val="right" w:leader="dot" w:pos="8306"/>
        </w:tabs>
      </w:pPr>
      <w:hyperlink w:anchor="_Toc28128" w:history="1">
        <w:r>
          <w:rPr>
            <w:rFonts w:ascii="仿宋" w:eastAsia="仿宋" w:hAnsi="仿宋" w:cs="仿宋" w:hint="eastAsia"/>
            <w:lang w:eastAsia="zh-CN"/>
          </w:rPr>
          <w:t>(四)、合规监督与执行</w:t>
        </w:r>
        <w:r>
          <w:tab/>
        </w:r>
        <w:r>
          <w:fldChar w:fldCharType="begin"/>
        </w:r>
        <w:r>
          <w:instrText xml:space="preserve"> PAGEREF _Toc28128 \h </w:instrText>
        </w:r>
        <w:r>
          <w:fldChar w:fldCharType="separate"/>
        </w:r>
        <w:r>
          <w:t>60</w:t>
        </w:r>
        <w:r>
          <w:fldChar w:fldCharType="end"/>
        </w:r>
      </w:hyperlink>
    </w:p>
    <w:p>
      <w:pPr>
        <w:pStyle w:val="TOC1"/>
        <w:tabs>
          <w:tab w:val="right" w:leader="dot" w:pos="8306"/>
        </w:tabs>
      </w:pPr>
      <w:hyperlink w:anchor="_Toc18060" w:history="1">
        <w:r>
          <w:rPr>
            <w:rFonts w:ascii="仿宋" w:eastAsia="仿宋" w:hAnsi="仿宋" w:cs="仿宋" w:hint="eastAsia"/>
            <w:lang w:eastAsia="zh-CN"/>
          </w:rPr>
          <w:t>十六、合作与交流机制建立</w:t>
        </w:r>
        <w:r>
          <w:tab/>
        </w:r>
        <w:r>
          <w:fldChar w:fldCharType="begin"/>
        </w:r>
        <w:r>
          <w:instrText xml:space="preserve"> PAGEREF _Toc18060 \h </w:instrText>
        </w:r>
        <w:r>
          <w:fldChar w:fldCharType="separate"/>
        </w:r>
        <w:r>
          <w:t>60</w:t>
        </w:r>
        <w:r>
          <w:fldChar w:fldCharType="end"/>
        </w:r>
      </w:hyperlink>
    </w:p>
    <w:p>
      <w:pPr>
        <w:pStyle w:val="TOC2"/>
        <w:tabs>
          <w:tab w:val="right" w:leader="dot" w:pos="8306"/>
        </w:tabs>
      </w:pPr>
      <w:hyperlink w:anchor="_Toc31077" w:history="1">
        <w:r>
          <w:rPr>
            <w:rFonts w:ascii="仿宋" w:eastAsia="仿宋" w:hAnsi="仿宋" w:cs="仿宋" w:hint="eastAsia"/>
            <w:lang w:eastAsia="zh-CN"/>
          </w:rPr>
          <w:t>(一)、合作伙伴选择与合作方式</w:t>
        </w:r>
        <w:r>
          <w:tab/>
        </w:r>
        <w:r>
          <w:fldChar w:fldCharType="begin"/>
        </w:r>
        <w:r>
          <w:instrText xml:space="preserve"> PAGEREF _Toc31077 \h </w:instrText>
        </w:r>
        <w:r>
          <w:fldChar w:fldCharType="separate"/>
        </w:r>
        <w:r>
          <w:t>60</w:t>
        </w:r>
        <w:r>
          <w:fldChar w:fldCharType="end"/>
        </w:r>
      </w:hyperlink>
    </w:p>
    <w:p>
      <w:pPr>
        <w:pStyle w:val="TOC2"/>
        <w:tabs>
          <w:tab w:val="right" w:leader="dot" w:pos="8306"/>
        </w:tabs>
      </w:pPr>
      <w:hyperlink w:anchor="_Toc6765" w:history="1">
        <w:r>
          <w:rPr>
            <w:rFonts w:ascii="仿宋" w:eastAsia="仿宋" w:hAnsi="仿宋" w:cs="仿宋" w:hint="eastAsia"/>
            <w:lang w:eastAsia="zh-CN"/>
          </w:rPr>
          <w:t>(二)、交流与合作平台搭建</w:t>
        </w:r>
        <w:r>
          <w:tab/>
        </w:r>
        <w:r>
          <w:fldChar w:fldCharType="begin"/>
        </w:r>
        <w:r>
          <w:instrText xml:space="preserve"> PAGEREF _Toc6765 \h </w:instrText>
        </w:r>
        <w:r>
          <w:fldChar w:fldCharType="separate"/>
        </w:r>
        <w:r>
          <w:t>62</w:t>
        </w:r>
        <w:r>
          <w:fldChar w:fldCharType="end"/>
        </w:r>
      </w:hyperlink>
    </w:p>
    <w:p>
      <w:pPr>
        <w:pStyle w:val="TOC1"/>
        <w:tabs>
          <w:tab w:val="right" w:leader="dot" w:pos="8306"/>
        </w:tabs>
      </w:pPr>
      <w:hyperlink w:anchor="_Toc31239" w:history="1">
        <w:r>
          <w:rPr>
            <w:rFonts w:ascii="仿宋" w:eastAsia="仿宋" w:hAnsi="仿宋" w:cs="仿宋" w:hint="eastAsia"/>
            <w:lang w:eastAsia="zh-CN"/>
          </w:rPr>
          <w:t>十七、创新驱动与持续发展</w:t>
        </w:r>
        <w:r>
          <w:tab/>
        </w:r>
        <w:r>
          <w:fldChar w:fldCharType="begin"/>
        </w:r>
        <w:r>
          <w:instrText xml:space="preserve"> PAGEREF _Toc31239 \h </w:instrText>
        </w:r>
        <w:r>
          <w:fldChar w:fldCharType="separate"/>
        </w:r>
        <w:r>
          <w:t>63</w:t>
        </w:r>
        <w:r>
          <w:fldChar w:fldCharType="end"/>
        </w:r>
      </w:hyperlink>
    </w:p>
    <w:p>
      <w:pPr>
        <w:pStyle w:val="TOC2"/>
        <w:tabs>
          <w:tab w:val="right" w:leader="dot" w:pos="8306"/>
        </w:tabs>
      </w:pPr>
      <w:hyperlink w:anchor="_Toc1240" w:history="1">
        <w:r>
          <w:rPr>
            <w:rFonts w:ascii="仿宋" w:eastAsia="仿宋" w:hAnsi="仿宋" w:cs="仿宋" w:hint="eastAsia"/>
            <w:lang w:eastAsia="zh-CN"/>
          </w:rPr>
          <w:t>(一)、创新驱动战略实施</w:t>
        </w:r>
        <w:r>
          <w:tab/>
        </w:r>
        <w:r>
          <w:fldChar w:fldCharType="begin"/>
        </w:r>
        <w:r>
          <w:instrText xml:space="preserve"> PAGEREF _Toc1240 \h </w:instrText>
        </w:r>
        <w:r>
          <w:fldChar w:fldCharType="separate"/>
        </w:r>
        <w:r>
          <w:t>63</w:t>
        </w:r>
        <w:r>
          <w:fldChar w:fldCharType="end"/>
        </w:r>
      </w:hyperlink>
    </w:p>
    <w:p>
      <w:pPr>
        <w:pStyle w:val="TOC2"/>
        <w:tabs>
          <w:tab w:val="right" w:leader="dot" w:pos="8306"/>
        </w:tabs>
      </w:pPr>
      <w:hyperlink w:anchor="_Toc21114" w:history="1">
        <w:r>
          <w:rPr>
            <w:rFonts w:ascii="仿宋" w:eastAsia="仿宋" w:hAnsi="仿宋" w:cs="仿宋" w:hint="eastAsia"/>
            <w:lang w:eastAsia="zh-CN"/>
          </w:rPr>
          <w:t>(二)、持续发展路径探索</w:t>
        </w:r>
        <w:r>
          <w:tab/>
        </w:r>
        <w:r>
          <w:fldChar w:fldCharType="begin"/>
        </w:r>
        <w:r>
          <w:instrText xml:space="preserve"> PAGEREF _Toc21114 \h </w:instrText>
        </w:r>
        <w:r>
          <w:fldChar w:fldCharType="separate"/>
        </w:r>
        <w:r>
          <w:t>65</w:t>
        </w:r>
        <w:r>
          <w:fldChar w:fldCharType="end"/>
        </w:r>
      </w:hyperlink>
    </w:p>
    <w:p>
      <w:pPr>
        <w:pStyle w:val="TOC1"/>
        <w:tabs>
          <w:tab w:val="right" w:leader="dot" w:pos="8306"/>
        </w:tabs>
      </w:pPr>
      <w:hyperlink w:anchor="_Toc7812" w:history="1">
        <w:r>
          <w:rPr>
            <w:rFonts w:ascii="仿宋" w:eastAsia="仿宋" w:hAnsi="仿宋" w:cs="仿宋" w:hint="eastAsia"/>
            <w:lang w:eastAsia="zh-CN"/>
          </w:rPr>
          <w:t>十八、人力资源管理与开发</w:t>
        </w:r>
        <w:r>
          <w:tab/>
        </w:r>
        <w:r>
          <w:fldChar w:fldCharType="begin"/>
        </w:r>
        <w:r>
          <w:instrText xml:space="preserve"> PAGEREF _Toc7812 \h </w:instrText>
        </w:r>
        <w:r>
          <w:fldChar w:fldCharType="separate"/>
        </w:r>
        <w:r>
          <w:t>69</w:t>
        </w:r>
        <w:r>
          <w:fldChar w:fldCharType="end"/>
        </w:r>
      </w:hyperlink>
    </w:p>
    <w:p>
      <w:pPr>
        <w:pStyle w:val="TOC2"/>
        <w:tabs>
          <w:tab w:val="right" w:leader="dot" w:pos="8306"/>
        </w:tabs>
      </w:pPr>
      <w:hyperlink w:anchor="_Toc24076" w:history="1">
        <w:r>
          <w:rPr>
            <w:rFonts w:ascii="仿宋" w:eastAsia="仿宋" w:hAnsi="仿宋" w:cs="仿宋" w:hint="eastAsia"/>
            <w:lang w:eastAsia="zh-CN"/>
          </w:rPr>
          <w:t>(一)、人力资源规划</w:t>
        </w:r>
        <w:r>
          <w:tab/>
        </w:r>
        <w:r>
          <w:fldChar w:fldCharType="begin"/>
        </w:r>
        <w:r>
          <w:instrText xml:space="preserve"> PAGEREF _Toc24076 \h </w:instrText>
        </w:r>
        <w:r>
          <w:fldChar w:fldCharType="separate"/>
        </w:r>
        <w:r>
          <w:t>69</w:t>
        </w:r>
        <w:r>
          <w:fldChar w:fldCharType="end"/>
        </w:r>
      </w:hyperlink>
    </w:p>
    <w:p>
      <w:pPr>
        <w:pStyle w:val="TOC2"/>
        <w:tabs>
          <w:tab w:val="right" w:leader="dot" w:pos="8306"/>
        </w:tabs>
      </w:pPr>
      <w:hyperlink w:anchor="_Toc11567" w:history="1">
        <w:r>
          <w:rPr>
            <w:rFonts w:ascii="仿宋" w:eastAsia="仿宋" w:hAnsi="仿宋" w:cs="仿宋" w:hint="eastAsia"/>
            <w:lang w:eastAsia="zh-CN"/>
          </w:rPr>
          <w:t>(二)、人力资源开发与培训</w:t>
        </w:r>
        <w:r>
          <w:tab/>
        </w:r>
        <w:r>
          <w:fldChar w:fldCharType="begin"/>
        </w:r>
        <w:r>
          <w:instrText xml:space="preserve"> PAGEREF _Toc11567 \h </w:instrText>
        </w:r>
        <w:r>
          <w:fldChar w:fldCharType="separate"/>
        </w:r>
        <w:r>
          <w:t>71</w:t>
        </w:r>
        <w:r>
          <w:fldChar w:fldCharType="end"/>
        </w:r>
      </w:hyperlink>
    </w:p>
    <w:p>
      <w:pPr>
        <w:pStyle w:val="TOC1"/>
        <w:tabs>
          <w:tab w:val="right" w:leader="dot" w:pos="8306"/>
        </w:tabs>
      </w:pPr>
      <w:hyperlink w:anchor="_Toc27775" w:history="1">
        <w:r>
          <w:rPr>
            <w:rFonts w:ascii="仿宋" w:eastAsia="仿宋" w:hAnsi="仿宋" w:cs="仿宋" w:hint="eastAsia"/>
            <w:lang w:eastAsia="zh-CN"/>
          </w:rPr>
          <w:t>十九、知识产权管理与保护</w:t>
        </w:r>
        <w:r>
          <w:tab/>
        </w:r>
        <w:r>
          <w:fldChar w:fldCharType="begin"/>
        </w:r>
        <w:r>
          <w:instrText xml:space="preserve"> PAGEREF _Toc27775 \h </w:instrText>
        </w:r>
        <w:r>
          <w:fldChar w:fldCharType="separate"/>
        </w:r>
        <w:r>
          <w:t>73</w:t>
        </w:r>
        <w:r>
          <w:fldChar w:fldCharType="end"/>
        </w:r>
      </w:hyperlink>
    </w:p>
    <w:p>
      <w:pPr>
        <w:pStyle w:val="TOC2"/>
        <w:tabs>
          <w:tab w:val="right" w:leader="dot" w:pos="8306"/>
        </w:tabs>
      </w:pPr>
      <w:hyperlink w:anchor="_Toc26259" w:history="1">
        <w:r>
          <w:rPr>
            <w:rFonts w:ascii="仿宋" w:eastAsia="仿宋" w:hAnsi="仿宋" w:cs="仿宋" w:hint="eastAsia"/>
            <w:lang w:eastAsia="zh-CN"/>
          </w:rPr>
          <w:t>(一)、知识产权管理体系建设</w:t>
        </w:r>
        <w:r>
          <w:tab/>
        </w:r>
        <w:r>
          <w:fldChar w:fldCharType="begin"/>
        </w:r>
        <w:r>
          <w:instrText xml:space="preserve"> PAGEREF _Toc26259 \h </w:instrText>
        </w:r>
        <w:r>
          <w:fldChar w:fldCharType="separate"/>
        </w:r>
        <w:r>
          <w:t>73</w:t>
        </w:r>
        <w:r>
          <w:fldChar w:fldCharType="end"/>
        </w:r>
      </w:hyperlink>
    </w:p>
    <w:p>
      <w:pPr>
        <w:pStyle w:val="TOC2"/>
        <w:tabs>
          <w:tab w:val="right" w:leader="dot" w:pos="8306"/>
        </w:tabs>
      </w:pPr>
      <w:hyperlink w:anchor="_Toc21951" w:history="1">
        <w:r>
          <w:rPr>
            <w:rFonts w:ascii="仿宋" w:eastAsia="仿宋" w:hAnsi="仿宋" w:cs="仿宋" w:hint="eastAsia"/>
            <w:lang w:eastAsia="zh-CN"/>
          </w:rPr>
          <w:t>(二)、知识产权保护措施</w:t>
        </w:r>
        <w:r>
          <w:tab/>
        </w:r>
        <w:r>
          <w:fldChar w:fldCharType="begin"/>
        </w:r>
        <w:r>
          <w:instrText xml:space="preserve"> PAGEREF _Toc21951 \h </w:instrText>
        </w:r>
        <w:r>
          <w:fldChar w:fldCharType="separate"/>
        </w:r>
        <w:r>
          <w:t>74</w:t>
        </w:r>
        <w:r>
          <w:fldChar w:fldCharType="end"/>
        </w:r>
      </w:hyperlink>
    </w:p>
    <w:p>
      <w:pPr>
        <w:pStyle w:val="TOC1"/>
        <w:tabs>
          <w:tab w:val="right" w:leader="dot" w:pos="8306"/>
        </w:tabs>
      </w:pPr>
      <w:hyperlink w:anchor="_Toc8114" w:history="1">
        <w:r>
          <w:rPr>
            <w:rFonts w:ascii="仿宋" w:eastAsia="仿宋" w:hAnsi="仿宋" w:cs="仿宋" w:hint="eastAsia"/>
            <w:lang w:eastAsia="zh-CN"/>
          </w:rPr>
          <w:t>二十、成果转化与推广应用</w:t>
        </w:r>
        <w:r>
          <w:tab/>
        </w:r>
        <w:r>
          <w:fldChar w:fldCharType="begin"/>
        </w:r>
        <w:r>
          <w:instrText xml:space="preserve"> PAGEREF _Toc8114 \h </w:instrText>
        </w:r>
        <w:r>
          <w:fldChar w:fldCharType="separate"/>
        </w:r>
        <w:r>
          <w:t>76</w:t>
        </w:r>
        <w:r>
          <w:fldChar w:fldCharType="end"/>
        </w:r>
      </w:hyperlink>
    </w:p>
    <w:p>
      <w:pPr>
        <w:pStyle w:val="TOC2"/>
        <w:tabs>
          <w:tab w:val="right" w:leader="dot" w:pos="8306"/>
        </w:tabs>
      </w:pPr>
      <w:hyperlink w:anchor="_Toc11362" w:history="1">
        <w:r>
          <w:rPr>
            <w:rFonts w:ascii="仿宋" w:eastAsia="仿宋" w:hAnsi="仿宋" w:cs="仿宋" w:hint="eastAsia"/>
            <w:lang w:eastAsia="zh-CN"/>
          </w:rPr>
          <w:t>(一)、成果转化策略制定</w:t>
        </w:r>
        <w:r>
          <w:tab/>
        </w:r>
        <w:r>
          <w:fldChar w:fldCharType="begin"/>
        </w:r>
        <w:r>
          <w:instrText xml:space="preserve"> PAGEREF _Toc11362 \h </w:instrText>
        </w:r>
        <w:r>
          <w:fldChar w:fldCharType="separate"/>
        </w:r>
        <w:r>
          <w:t>76</w:t>
        </w:r>
        <w:r>
          <w:fldChar w:fldCharType="end"/>
        </w:r>
      </w:hyperlink>
    </w:p>
    <w:p>
      <w:pPr>
        <w:pStyle w:val="TOC2"/>
        <w:tabs>
          <w:tab w:val="right" w:leader="dot" w:pos="8306"/>
        </w:tabs>
      </w:pPr>
      <w:hyperlink w:anchor="_Toc29669" w:history="1">
        <w:r>
          <w:rPr>
            <w:rFonts w:ascii="仿宋" w:eastAsia="仿宋" w:hAnsi="仿宋" w:cs="仿宋" w:hint="eastAsia"/>
            <w:lang w:eastAsia="zh-CN"/>
          </w:rPr>
          <w:t>(二)、成果推广应用方案</w:t>
        </w:r>
        <w:r>
          <w:tab/>
        </w:r>
        <w:r>
          <w:fldChar w:fldCharType="begin"/>
        </w:r>
        <w:r>
          <w:instrText xml:space="preserve"> PAGEREF _Toc29669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90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87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一、洗涤剂用4A沸石项目的技术资源开发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二、洗涤剂用4A沸石项目的人力资源管理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洗涤剂用4A沸石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三、洗涤剂用4A沸石项目的资金资源筹措与优化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洗涤剂用4A沸石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028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洗涤剂用4A沸石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洗涤剂用4A沸石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洗涤剂用4A沸石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876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洗涤剂用4A沸石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洗涤剂用4A沸石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洗涤剂用4A沸石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285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776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094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736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一、洗涤剂用4A沸石项目的市场准入条件分析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涤剂用4A沸石项目而言，市场准入条件首先取决于政策法规环境。政府对于[行业名称]领域的法规，如环保标准、税收政策、和技术使用规范，直接影响洗涤剂用4A沸石项目的运营和成本结构。例如，若政府针对使用可再生能源的企业提供税收优惠，这将对洗涤剂用4A沸石项目的财务规划产生重要影响。同时，考虑经济环境和消费者偏好的变化对洗涤剂用4A沸石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二、洗涤剂用4A沸石项目的行业规范与合规性要求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洗涤剂用4A沸石项目来说，遵守行业规范和合规性要求是确保项目顺利进行的基础。这包括遵循质量控制标准、安全规定、数据保护法规等。例如，若洗涤剂用4A沸石项目涉及数据处理，须严格遵守相关的数据保护法规。此外，行业内部的自律规范，如产品标准和服务流程，也对于提升洗涤剂用4A沸石项目在行业内的认可度和竞争力至关重要。项目管理团队必须不断更新策略，以应对行业规范和法规的变化，确保洗涤剂用4A沸石项目的长期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三、洗涤剂用4A沸石项目的竞争格局和战略定位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用4A沸石项目的发展规划中，理解行业的竞争格局对于制定有效的市场策略极为关键。这包括分析主要竞争对手的市场地位、优势及其业务模式。洗涤剂用4A沸石项目面临的竞争对手可能包括大型成熟企业和创新型初创公司，各自采取不同的市场策略。因此，洗涤剂用4A沸石项目需精确地定位自己的市场策略，如专注于产品创新、客户服务或成本效率，以在竞争中占据优势。通过深入的市场和竞争分析，洗涤剂用4A沸石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4726"/>
      <w:r>
        <w:rPr>
          <w:rFonts w:ascii="仿宋" w:eastAsia="仿宋" w:hAnsi="仿宋" w:cs="仿宋" w:hint="eastAsia"/>
          <w:sz w:val="28"/>
          <w:lang w:eastAsia="zh-CN"/>
        </w:rPr>
        <w:t>三、洗涤剂用4A沸石项目概论</w:t>
      </w:r>
      <w:bookmarkEnd w:id="10"/>
    </w:p>
    <w:p>
      <w:pPr>
        <w:pStyle w:val="Heading2"/>
        <w:rPr>
          <w:rFonts w:ascii="仿宋" w:eastAsia="仿宋" w:hAnsi="仿宋" w:cs="仿宋" w:hint="eastAsia"/>
          <w:lang w:eastAsia="zh-CN"/>
        </w:rPr>
      </w:pPr>
      <w:bookmarkStart w:id="11" w:name="_Toc6328"/>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的申报单位是“XXX实业发展公司”，这是一家在其所处行业内备受尊敬的企业。公司自成立以来，通过其在洗涤剂用4A沸石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该公司的法定代表人秦XX，在洗涤剂用4A沸石项目及其他多个行业领域中都有着显著的贡献。秦XX以其出色的领导才能和敏锐的商业洞察力，带领公司在洗涤剂用4A沸石项目等多个领域实现了持续的成长和成功。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https://d.book118.com/448065135010006026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86272B"/>
    <w:rsid w:val="7D862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06513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2023-12-31T02:15:00Z</dcterms:created>
  <dcterms:modified xsi:type="dcterms:W3CDTF">2023-12-31T02:16:00Z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228F42CCF6F74E239E367E85F687C165_11</vt:lpwstr>
  </property>
  <property fmtid="{D5CDD505-2E9C-101B-9397-08002B2CF9AE}" pid="3" name="KSOProductBuildVer">
    <vt:lpwstr>2052-12.1.0.16120</vt:lpwstr>
  </property>
</Properties>
</file>