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538E5" w:rsidP="00B538E5" w14:paraId="5B50C3B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538E5">
        <w:rPr>
          <w:rFonts w:ascii="华文中宋" w:eastAsia="华文中宋" w:hAnsi="华文中宋"/>
          <w:b/>
          <w:sz w:val="30"/>
        </w:rPr>
        <w:t>2024</w:t>
      </w:r>
      <w:r w:rsidRPr="00B538E5">
        <w:rPr>
          <w:rFonts w:ascii="华文中宋" w:eastAsia="华文中宋" w:hAnsi="华文中宋"/>
          <w:b/>
          <w:sz w:val="30"/>
        </w:rPr>
        <w:t>四川自贡市自流井区人民法院招聘编外人员</w:t>
      </w:r>
      <w:r w:rsidRPr="00B538E5">
        <w:rPr>
          <w:rFonts w:ascii="华文中宋" w:eastAsia="华文中宋" w:hAnsi="华文中宋"/>
          <w:b/>
          <w:sz w:val="30"/>
        </w:rPr>
        <w:t>8</w:t>
      </w:r>
      <w:r w:rsidRPr="00B538E5">
        <w:rPr>
          <w:rFonts w:ascii="华文中宋" w:eastAsia="华文中宋" w:hAnsi="华文中宋"/>
          <w:b/>
          <w:sz w:val="30"/>
        </w:rPr>
        <w:t>人模拟考试试题及答案解析</w:t>
      </w:r>
    </w:p>
    <w:p w:rsidR="00A77B3E" w14:paraId="447130A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564431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326ED40D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经济建设为政治建设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文化建设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社会建设提供物质基础，必须深刻认识加快经济发展的战意义，坚持以（）为中心，坚定不移地促进国民经济又好又快发展。</w:t>
      </w:r>
    </w:p>
    <w:p w:rsidR="00936A43" w14:paraId="60C9B28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、文化建设</w:t>
      </w:r>
    </w:p>
    <w:p w:rsidR="00936A43" w14:paraId="34D249D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、社会建设</w:t>
      </w:r>
    </w:p>
    <w:p w:rsidR="00936A43" w14:paraId="0267BFC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、政治建设</w:t>
      </w:r>
    </w:p>
    <w:p w:rsidR="00936A43" w14:paraId="61352D1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、经济建设</w:t>
      </w:r>
    </w:p>
    <w:p w:rsidR="00936A43" w14:paraId="5010294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170D13D7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对经济建设在国家发展中的重要性的认识。经济建设是国家发展的基础和支柱，为政治建设、文化建设、社会建设提供物质基础。因此，必须深刻认识加快经济发展的战略意义，坚持以经济建设为中心，才能促进国民经济又好又快发展。选项中只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符合题意，故选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BBEE0AA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14BDD77E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5200A87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7E4B665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2DA32A7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67A217D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5079547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59A95BE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守则的最大特点是（）。</w:t>
      </w:r>
    </w:p>
    <w:p w:rsidR="00936A43" w14:paraId="51367EA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、简洁易记</w:t>
      </w:r>
    </w:p>
    <w:p w:rsidR="00936A43" w14:paraId="32A4FA0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、政治性强</w:t>
      </w:r>
    </w:p>
    <w:p w:rsidR="00936A43" w14:paraId="7E18849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、具体细致</w:t>
      </w:r>
    </w:p>
    <w:p w:rsidR="00936A43" w14:paraId="0DA412A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、切实可行</w:t>
      </w:r>
    </w:p>
    <w:p w:rsidR="00936A43" w14:paraId="6A6BD97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4681C94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守则是国家机关、社会团体、企事业单位为维护公共利益和工作秩序，向所属成员发布的行为准则和道德规范。简洁易记才能便于人们遵守，故守则的最大特点是简洁易记。本题正确选项为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C135A9E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0D88579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4294D67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62F40C7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478FE3E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76274CF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5CBF979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3D272DD5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俗话说“稳如泰山”，这种看法忽视了（　　）。</w:t>
      </w:r>
    </w:p>
    <w:p w:rsidR="00936A43" w14:paraId="2316242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、静止是相对的</w:t>
      </w:r>
    </w:p>
    <w:p w:rsidR="00936A43" w14:paraId="237531C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、运动是绝对的</w:t>
      </w:r>
    </w:p>
    <w:p w:rsidR="00936A43" w14:paraId="62044C3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、静止是绝对的</w:t>
      </w:r>
    </w:p>
    <w:p w:rsidR="00936A43" w14:paraId="59EC52B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、运动是相对的</w:t>
      </w:r>
    </w:p>
    <w:p w:rsidR="00936A43" w14:paraId="5A2DF89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30A5B47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就物质世界的整体而言，物质运动是无条件的、永恒的、绝对的，即使是泰山，也处在缓慢的运动状态中，只是人们难以察觉罢了。故选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008C7EA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下列说法正确的是（　　）。</w:t>
      </w:r>
      <w:r>
        <w:rPr>
          <w:szCs w:val="19"/>
        </w:rPr>
        <w:br/>
      </w:r>
      <w:r>
        <w:rPr>
          <w:szCs w:val="19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https://d.book118.com/448066015050006045</w:t>
        </w:r>
      </w:hyperlink>
    </w:p>
    <w:p w:rsidR="00936A43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8E5" w:rsidP="00881F97" w14:paraId="3C71D3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38E5" w14:paraId="675DC1A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8E5" w:rsidP="00881F97" w14:paraId="75C0808D" w14:textId="2CE4C4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538E5" w14:paraId="66308EB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8E5" w14:paraId="51CF84F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8E5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38E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8E5" w:rsidP="00881F97" w14:textId="2CE4C4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538E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8E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8E5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38E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8E5" w:rsidP="00881F97" w14:textId="2CE4C4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538E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8E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8E5" w14:paraId="7F6A347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8E5" w14:paraId="744967A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8E5" w14:paraId="6BAC0D6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8E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8E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8E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8E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8E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38E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81F97"/>
    <w:rsid w:val="00936A43"/>
    <w:rsid w:val="00A77B3E"/>
    <w:rsid w:val="00B538E5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C95F94F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538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538E5"/>
    <w:rPr>
      <w:sz w:val="18"/>
      <w:szCs w:val="18"/>
    </w:rPr>
  </w:style>
  <w:style w:type="paragraph" w:styleId="Footer">
    <w:name w:val="footer"/>
    <w:basedOn w:val="Normal"/>
    <w:link w:val="a0"/>
    <w:rsid w:val="00B538E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538E5"/>
    <w:rPr>
      <w:sz w:val="18"/>
      <w:szCs w:val="18"/>
    </w:rPr>
  </w:style>
  <w:style w:type="character" w:styleId="PageNumber">
    <w:name w:val="page number"/>
    <w:basedOn w:val="DefaultParagraphFont"/>
    <w:rsid w:val="00B538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4806601505000604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2381</Words>
  <Characters>13573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2024-03-13T13:42:00Z</dcterms:created>
  <dcterms:modified xsi:type="dcterms:W3CDTF">2024-03-13T13:42:00Z</dcterms:modified>
</cp:coreProperties>
</file>