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0C64" w:rsidP="00710C64" w14:paraId="0EE43CBB" w14:textId="77777777">
      <w:pPr>
        <w:spacing w:before="48" w:beforeLines="20" w:after="360" w:afterLines="150" w:line="360" w:lineRule="auto"/>
        <w:jc w:val="center"/>
        <w:rPr>
          <w:rFonts w:ascii="华文中宋" w:eastAsia="华文中宋" w:hAnsi="华文中宋"/>
          <w:b/>
          <w:sz w:val="30"/>
        </w:rPr>
      </w:pPr>
      <w:r w:rsidRPr="00710C64">
        <w:rPr>
          <w:rFonts w:ascii="华文中宋" w:eastAsia="华文中宋" w:hAnsi="华文中宋"/>
          <w:b/>
          <w:sz w:val="30"/>
        </w:rPr>
        <w:t>2023</w:t>
      </w:r>
      <w:r w:rsidRPr="00710C64">
        <w:rPr>
          <w:rFonts w:ascii="华文中宋" w:eastAsia="华文中宋" w:hAnsi="华文中宋"/>
          <w:b/>
          <w:sz w:val="30"/>
        </w:rPr>
        <w:t>广西防城港市海域使用动态监管中心招聘</w:t>
      </w:r>
      <w:r w:rsidRPr="00710C64">
        <w:rPr>
          <w:rFonts w:ascii="华文中宋" w:eastAsia="华文中宋" w:hAnsi="华文中宋"/>
          <w:b/>
          <w:sz w:val="30"/>
        </w:rPr>
        <w:t>1</w:t>
      </w:r>
      <w:r w:rsidRPr="00710C64">
        <w:rPr>
          <w:rFonts w:ascii="华文中宋" w:eastAsia="华文中宋" w:hAnsi="华文中宋"/>
          <w:b/>
          <w:sz w:val="30"/>
        </w:rPr>
        <w:t>人笔试备考题库及答案解析</w:t>
      </w:r>
    </w:p>
    <w:p w:rsidR="00A77B3E" w14:paraId="64FA84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C2FFFA" w14:textId="77777777">
      <w:pPr>
        <w:spacing w:after="260" w:line="360" w:lineRule="auto"/>
      </w:pPr>
      <w:r>
        <w:rPr>
          <w:rFonts w:ascii="微软雅黑" w:eastAsia="微软雅黑" w:cs="微软雅黑"/>
        </w:rPr>
        <w:t>一、选择题</w:t>
      </w:r>
    </w:p>
    <w:p w:rsidR="006D34C4" w14:paraId="48E3184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B280C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A80E6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E0839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3C819E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539B71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662F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430A0A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8908CD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C783A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B6FAA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5E279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C672A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CE3B9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7496D9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6FEC5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66FCD1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C0477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26A00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7A06B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56AB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7F3441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A87B1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32A0D8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F9AD1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16776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09382F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B90DE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FA50A0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97E50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https://d.book118.com/448073054134006032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paraId="035A60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0C64" w14:paraId="33C6FD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paraId="3D304853" w14:textId="1C3310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0C64" w14:paraId="3C5A78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paraId="1C106B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0C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textId="1C3310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0C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0C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rsidP="00B77510" w14:textId="1C3310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0C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paraId="29ACE1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paraId="4AD733A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paraId="737C2D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C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10C6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B939E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10C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0C64"/>
    <w:rPr>
      <w:sz w:val="18"/>
      <w:szCs w:val="18"/>
    </w:rPr>
  </w:style>
  <w:style w:type="paragraph" w:styleId="Footer">
    <w:name w:val="footer"/>
    <w:basedOn w:val="Normal"/>
    <w:link w:val="a0"/>
    <w:rsid w:val="00710C64"/>
    <w:pPr>
      <w:tabs>
        <w:tab w:val="center" w:pos="4153"/>
        <w:tab w:val="right" w:pos="8306"/>
      </w:tabs>
      <w:snapToGrid w:val="0"/>
    </w:pPr>
    <w:rPr>
      <w:sz w:val="18"/>
      <w:szCs w:val="18"/>
    </w:rPr>
  </w:style>
  <w:style w:type="character" w:customStyle="1" w:styleId="a0">
    <w:name w:val="页脚 字符"/>
    <w:basedOn w:val="DefaultParagraphFont"/>
    <w:link w:val="Footer"/>
    <w:rsid w:val="00710C64"/>
    <w:rPr>
      <w:sz w:val="18"/>
      <w:szCs w:val="18"/>
    </w:rPr>
  </w:style>
  <w:style w:type="character" w:styleId="PageNumber">
    <w:name w:val="page number"/>
    <w:basedOn w:val="DefaultParagraphFont"/>
    <w:rsid w:val="00710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807305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16010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2024-01-30T12:39:00Z</dcterms:created>
  <dcterms:modified xsi:type="dcterms:W3CDTF">2024-01-30T12:39:00Z</dcterms:modified>
</cp:coreProperties>
</file>