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地热热泵空调系统项目规划设计方案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 w:history="1">
        <w:r>
          <w:rPr>
            <w:rFonts w:ascii="仿宋" w:eastAsia="仿宋" w:hAnsi="仿宋" w:cs="仿宋" w:hint="eastAsia"/>
            <w:lang w:eastAsia="zh-CN"/>
          </w:rPr>
          <w:t>概论</w:t>
        </w:r>
        <w:r>
          <w:tab/>
        </w:r>
        <w:r>
          <w:fldChar w:fldCharType="begin"/>
        </w:r>
        <w:r>
          <w:instrText xml:space="preserve"> PAGEREF _Toc1432 \h </w:instrText>
        </w:r>
        <w:r>
          <w:fldChar w:fldCharType="separate"/>
        </w:r>
        <w:r>
          <w:t>3</w:t>
        </w:r>
        <w:r>
          <w:fldChar w:fldCharType="end"/>
        </w:r>
      </w:hyperlink>
    </w:p>
    <w:p>
      <w:pPr>
        <w:pStyle w:val="TOC1"/>
        <w:tabs>
          <w:tab w:val="right" w:leader="dot" w:pos="8306"/>
        </w:tabs>
      </w:pPr>
      <w:hyperlink w:anchor="_Toc17952" w:history="1">
        <w:r>
          <w:rPr>
            <w:rFonts w:ascii="仿宋" w:eastAsia="仿宋" w:hAnsi="仿宋" w:cs="仿宋" w:hint="eastAsia"/>
            <w:lang w:eastAsia="zh-CN"/>
          </w:rPr>
          <w:t>一、地热热泵空调系统项目土建工程</w:t>
        </w:r>
        <w:r>
          <w:tab/>
        </w:r>
        <w:r>
          <w:fldChar w:fldCharType="begin"/>
        </w:r>
        <w:r>
          <w:instrText xml:space="preserve"> PAGEREF _Toc17952 \h </w:instrText>
        </w:r>
        <w:r>
          <w:fldChar w:fldCharType="separate"/>
        </w:r>
        <w:r>
          <w:t>3</w:t>
        </w:r>
        <w:r>
          <w:fldChar w:fldCharType="end"/>
        </w:r>
      </w:hyperlink>
    </w:p>
    <w:p>
      <w:pPr>
        <w:pStyle w:val="TOC2"/>
        <w:tabs>
          <w:tab w:val="right" w:leader="dot" w:pos="8306"/>
        </w:tabs>
      </w:pPr>
      <w:hyperlink w:anchor="_Toc6460" w:history="1">
        <w:r>
          <w:rPr>
            <w:rFonts w:ascii="仿宋" w:eastAsia="仿宋" w:hAnsi="仿宋" w:cs="仿宋" w:hint="eastAsia"/>
            <w:lang w:eastAsia="zh-CN"/>
          </w:rPr>
          <w:t>(一)、建筑工程设计原则</w:t>
        </w:r>
        <w:r>
          <w:tab/>
        </w:r>
        <w:r>
          <w:fldChar w:fldCharType="begin"/>
        </w:r>
        <w:r>
          <w:instrText xml:space="preserve"> PAGEREF _Toc6460 \h </w:instrText>
        </w:r>
        <w:r>
          <w:fldChar w:fldCharType="separate"/>
        </w:r>
        <w:r>
          <w:t>3</w:t>
        </w:r>
        <w:r>
          <w:fldChar w:fldCharType="end"/>
        </w:r>
      </w:hyperlink>
    </w:p>
    <w:p>
      <w:pPr>
        <w:pStyle w:val="TOC2"/>
        <w:tabs>
          <w:tab w:val="right" w:leader="dot" w:pos="8306"/>
        </w:tabs>
      </w:pPr>
      <w:hyperlink w:anchor="_Toc18108" w:history="1">
        <w:r>
          <w:rPr>
            <w:rFonts w:ascii="仿宋" w:eastAsia="仿宋" w:hAnsi="仿宋" w:cs="仿宋" w:hint="eastAsia"/>
            <w:lang w:eastAsia="zh-CN"/>
          </w:rPr>
          <w:t>(二)、土建工程设计年限及安全等级</w:t>
        </w:r>
        <w:r>
          <w:tab/>
        </w:r>
        <w:r>
          <w:fldChar w:fldCharType="begin"/>
        </w:r>
        <w:r>
          <w:instrText xml:space="preserve"> PAGEREF _Toc18108 \h </w:instrText>
        </w:r>
        <w:r>
          <w:fldChar w:fldCharType="separate"/>
        </w:r>
        <w:r>
          <w:t>4</w:t>
        </w:r>
        <w:r>
          <w:fldChar w:fldCharType="end"/>
        </w:r>
      </w:hyperlink>
    </w:p>
    <w:p>
      <w:pPr>
        <w:pStyle w:val="TOC2"/>
        <w:tabs>
          <w:tab w:val="right" w:leader="dot" w:pos="8306"/>
        </w:tabs>
      </w:pPr>
      <w:hyperlink w:anchor="_Toc23285" w:history="1">
        <w:r>
          <w:rPr>
            <w:rFonts w:ascii="仿宋" w:eastAsia="仿宋" w:hAnsi="仿宋" w:cs="仿宋" w:hint="eastAsia"/>
            <w:lang w:eastAsia="zh-CN"/>
          </w:rPr>
          <w:t>(三)、建筑工程设计总体要求</w:t>
        </w:r>
        <w:r>
          <w:tab/>
        </w:r>
        <w:r>
          <w:fldChar w:fldCharType="begin"/>
        </w:r>
        <w:r>
          <w:instrText xml:space="preserve"> PAGEREF _Toc23285 \h </w:instrText>
        </w:r>
        <w:r>
          <w:fldChar w:fldCharType="separate"/>
        </w:r>
        <w:r>
          <w:t>5</w:t>
        </w:r>
        <w:r>
          <w:fldChar w:fldCharType="end"/>
        </w:r>
      </w:hyperlink>
    </w:p>
    <w:p>
      <w:pPr>
        <w:pStyle w:val="TOC2"/>
        <w:tabs>
          <w:tab w:val="right" w:leader="dot" w:pos="8306"/>
        </w:tabs>
      </w:pPr>
      <w:hyperlink w:anchor="_Toc21648" w:history="1">
        <w:r>
          <w:rPr>
            <w:rFonts w:ascii="仿宋" w:eastAsia="仿宋" w:hAnsi="仿宋" w:cs="仿宋" w:hint="eastAsia"/>
            <w:lang w:eastAsia="zh-CN"/>
          </w:rPr>
          <w:t>(四)、土建工程建设指标</w:t>
        </w:r>
        <w:r>
          <w:tab/>
        </w:r>
        <w:r>
          <w:fldChar w:fldCharType="begin"/>
        </w:r>
        <w:r>
          <w:instrText xml:space="preserve"> PAGEREF _Toc21648 \h </w:instrText>
        </w:r>
        <w:r>
          <w:fldChar w:fldCharType="separate"/>
        </w:r>
        <w:r>
          <w:t>6</w:t>
        </w:r>
        <w:r>
          <w:fldChar w:fldCharType="end"/>
        </w:r>
      </w:hyperlink>
    </w:p>
    <w:p>
      <w:pPr>
        <w:pStyle w:val="TOC1"/>
        <w:tabs>
          <w:tab w:val="right" w:leader="dot" w:pos="8306"/>
        </w:tabs>
      </w:pPr>
      <w:hyperlink w:anchor="_Toc24473" w:history="1">
        <w:r>
          <w:rPr>
            <w:rFonts w:ascii="仿宋" w:eastAsia="仿宋" w:hAnsi="仿宋" w:cs="仿宋" w:hint="eastAsia"/>
            <w:lang w:eastAsia="zh-CN"/>
          </w:rPr>
          <w:t>二、地热热泵空调系统项目危机管理</w:t>
        </w:r>
        <w:r>
          <w:tab/>
        </w:r>
        <w:r>
          <w:fldChar w:fldCharType="begin"/>
        </w:r>
        <w:r>
          <w:instrText xml:space="preserve"> PAGEREF _Toc24473 \h </w:instrText>
        </w:r>
        <w:r>
          <w:fldChar w:fldCharType="separate"/>
        </w:r>
        <w:r>
          <w:t>6</w:t>
        </w:r>
        <w:r>
          <w:fldChar w:fldCharType="end"/>
        </w:r>
      </w:hyperlink>
    </w:p>
    <w:p>
      <w:pPr>
        <w:pStyle w:val="TOC2"/>
        <w:tabs>
          <w:tab w:val="right" w:leader="dot" w:pos="8306"/>
        </w:tabs>
      </w:pPr>
      <w:hyperlink w:anchor="_Toc18141" w:history="1">
        <w:r>
          <w:rPr>
            <w:rFonts w:ascii="仿宋" w:eastAsia="仿宋" w:hAnsi="仿宋" w:cs="仿宋" w:hint="eastAsia"/>
            <w:lang w:eastAsia="zh-CN"/>
          </w:rPr>
          <w:t>(一)、危机预警与识别</w:t>
        </w:r>
        <w:r>
          <w:tab/>
        </w:r>
        <w:r>
          <w:fldChar w:fldCharType="begin"/>
        </w:r>
        <w:r>
          <w:instrText xml:space="preserve"> PAGEREF _Toc18141 \h </w:instrText>
        </w:r>
        <w:r>
          <w:fldChar w:fldCharType="separate"/>
        </w:r>
        <w:r>
          <w:t>6</w:t>
        </w:r>
        <w:r>
          <w:fldChar w:fldCharType="end"/>
        </w:r>
      </w:hyperlink>
    </w:p>
    <w:p>
      <w:pPr>
        <w:pStyle w:val="TOC2"/>
        <w:tabs>
          <w:tab w:val="right" w:leader="dot" w:pos="8306"/>
        </w:tabs>
      </w:pPr>
      <w:hyperlink w:anchor="_Toc26664" w:history="1">
        <w:r>
          <w:rPr>
            <w:rFonts w:ascii="仿宋" w:eastAsia="仿宋" w:hAnsi="仿宋" w:cs="仿宋" w:hint="eastAsia"/>
            <w:lang w:eastAsia="zh-CN"/>
          </w:rPr>
          <w:t>(二)、危机应对与恢复</w:t>
        </w:r>
        <w:r>
          <w:tab/>
        </w:r>
        <w:r>
          <w:fldChar w:fldCharType="begin"/>
        </w:r>
        <w:r>
          <w:instrText xml:space="preserve"> PAGEREF _Toc26664 \h </w:instrText>
        </w:r>
        <w:r>
          <w:fldChar w:fldCharType="separate"/>
        </w:r>
        <w:r>
          <w:t>7</w:t>
        </w:r>
        <w:r>
          <w:fldChar w:fldCharType="end"/>
        </w:r>
      </w:hyperlink>
    </w:p>
    <w:p>
      <w:pPr>
        <w:pStyle w:val="TOC1"/>
        <w:tabs>
          <w:tab w:val="right" w:leader="dot" w:pos="8306"/>
        </w:tabs>
      </w:pPr>
      <w:hyperlink w:anchor="_Toc28278" w:history="1">
        <w:r>
          <w:rPr>
            <w:rFonts w:ascii="仿宋" w:eastAsia="仿宋" w:hAnsi="仿宋" w:cs="仿宋" w:hint="eastAsia"/>
            <w:lang w:eastAsia="zh-CN"/>
          </w:rPr>
          <w:t>三、地热热泵空调系统项目建设单位说明</w:t>
        </w:r>
        <w:r>
          <w:tab/>
        </w:r>
        <w:r>
          <w:fldChar w:fldCharType="begin"/>
        </w:r>
        <w:r>
          <w:instrText xml:space="preserve"> PAGEREF _Toc28278 \h </w:instrText>
        </w:r>
        <w:r>
          <w:fldChar w:fldCharType="separate"/>
        </w:r>
        <w:r>
          <w:t>9</w:t>
        </w:r>
        <w:r>
          <w:fldChar w:fldCharType="end"/>
        </w:r>
      </w:hyperlink>
    </w:p>
    <w:p>
      <w:pPr>
        <w:pStyle w:val="TOC2"/>
        <w:tabs>
          <w:tab w:val="right" w:leader="dot" w:pos="8306"/>
        </w:tabs>
      </w:pPr>
      <w:hyperlink w:anchor="_Toc3754" w:history="1">
        <w:r>
          <w:rPr>
            <w:rFonts w:ascii="仿宋" w:eastAsia="仿宋" w:hAnsi="仿宋" w:cs="仿宋" w:hint="eastAsia"/>
            <w:lang w:eastAsia="zh-CN"/>
          </w:rPr>
          <w:t>(一)、地热热泵空调系统项目承办单位基本情况</w:t>
        </w:r>
        <w:r>
          <w:tab/>
        </w:r>
        <w:r>
          <w:fldChar w:fldCharType="begin"/>
        </w:r>
        <w:r>
          <w:instrText xml:space="preserve"> PAGEREF _Toc3754 \h </w:instrText>
        </w:r>
        <w:r>
          <w:fldChar w:fldCharType="separate"/>
        </w:r>
        <w:r>
          <w:t>9</w:t>
        </w:r>
        <w:r>
          <w:fldChar w:fldCharType="end"/>
        </w:r>
      </w:hyperlink>
    </w:p>
    <w:p>
      <w:pPr>
        <w:pStyle w:val="TOC2"/>
        <w:tabs>
          <w:tab w:val="right" w:leader="dot" w:pos="8306"/>
        </w:tabs>
      </w:pPr>
      <w:hyperlink w:anchor="_Toc32675" w:history="1">
        <w:r>
          <w:rPr>
            <w:rFonts w:ascii="仿宋" w:eastAsia="仿宋" w:hAnsi="仿宋" w:cs="仿宋" w:hint="eastAsia"/>
            <w:lang w:eastAsia="zh-CN"/>
          </w:rPr>
          <w:t>(二)、公司经济效益分析</w:t>
        </w:r>
        <w:r>
          <w:tab/>
        </w:r>
        <w:r>
          <w:fldChar w:fldCharType="begin"/>
        </w:r>
        <w:r>
          <w:instrText xml:space="preserve"> PAGEREF _Toc32675 \h </w:instrText>
        </w:r>
        <w:r>
          <w:fldChar w:fldCharType="separate"/>
        </w:r>
        <w:r>
          <w:t>9</w:t>
        </w:r>
        <w:r>
          <w:fldChar w:fldCharType="end"/>
        </w:r>
      </w:hyperlink>
    </w:p>
    <w:p>
      <w:pPr>
        <w:pStyle w:val="TOC1"/>
        <w:tabs>
          <w:tab w:val="right" w:leader="dot" w:pos="8306"/>
        </w:tabs>
      </w:pPr>
      <w:hyperlink w:anchor="_Toc14119" w:history="1">
        <w:r>
          <w:rPr>
            <w:rFonts w:ascii="仿宋" w:eastAsia="仿宋" w:hAnsi="仿宋" w:cs="仿宋" w:hint="eastAsia"/>
            <w:lang w:eastAsia="zh-CN"/>
          </w:rPr>
          <w:t>四、工艺说明</w:t>
        </w:r>
        <w:r>
          <w:tab/>
        </w:r>
        <w:r>
          <w:fldChar w:fldCharType="begin"/>
        </w:r>
        <w:r>
          <w:instrText xml:space="preserve"> PAGEREF _Toc14119 \h </w:instrText>
        </w:r>
        <w:r>
          <w:fldChar w:fldCharType="separate"/>
        </w:r>
        <w:r>
          <w:t>10</w:t>
        </w:r>
        <w:r>
          <w:fldChar w:fldCharType="end"/>
        </w:r>
      </w:hyperlink>
    </w:p>
    <w:p>
      <w:pPr>
        <w:pStyle w:val="TOC2"/>
        <w:tabs>
          <w:tab w:val="right" w:leader="dot" w:pos="8306"/>
        </w:tabs>
      </w:pPr>
      <w:hyperlink w:anchor="_Toc13250" w:history="1">
        <w:r>
          <w:rPr>
            <w:rFonts w:ascii="仿宋" w:eastAsia="仿宋" w:hAnsi="仿宋" w:cs="仿宋" w:hint="eastAsia"/>
            <w:lang w:eastAsia="zh-CN"/>
          </w:rPr>
          <w:t>(一)、技术管理特点</w:t>
        </w:r>
        <w:r>
          <w:tab/>
        </w:r>
        <w:r>
          <w:fldChar w:fldCharType="begin"/>
        </w:r>
        <w:r>
          <w:instrText xml:space="preserve"> PAGEREF _Toc13250 \h </w:instrText>
        </w:r>
        <w:r>
          <w:fldChar w:fldCharType="separate"/>
        </w:r>
        <w:r>
          <w:t>10</w:t>
        </w:r>
        <w:r>
          <w:fldChar w:fldCharType="end"/>
        </w:r>
      </w:hyperlink>
    </w:p>
    <w:p>
      <w:pPr>
        <w:pStyle w:val="TOC2"/>
        <w:tabs>
          <w:tab w:val="right" w:leader="dot" w:pos="8306"/>
        </w:tabs>
      </w:pPr>
      <w:hyperlink w:anchor="_Toc19758" w:history="1">
        <w:r>
          <w:rPr>
            <w:rFonts w:ascii="仿宋" w:eastAsia="仿宋" w:hAnsi="仿宋" w:cs="仿宋" w:hint="eastAsia"/>
            <w:lang w:eastAsia="zh-CN"/>
          </w:rPr>
          <w:t>(二)、地热热泵空调系统项目工艺技术设计方案</w:t>
        </w:r>
        <w:r>
          <w:tab/>
        </w:r>
        <w:r>
          <w:fldChar w:fldCharType="begin"/>
        </w:r>
        <w:r>
          <w:instrText xml:space="preserve"> PAGEREF _Toc19758 \h </w:instrText>
        </w:r>
        <w:r>
          <w:fldChar w:fldCharType="separate"/>
        </w:r>
        <w:r>
          <w:t>12</w:t>
        </w:r>
        <w:r>
          <w:fldChar w:fldCharType="end"/>
        </w:r>
      </w:hyperlink>
    </w:p>
    <w:p>
      <w:pPr>
        <w:pStyle w:val="TOC2"/>
        <w:tabs>
          <w:tab w:val="right" w:leader="dot" w:pos="8306"/>
        </w:tabs>
      </w:pPr>
      <w:hyperlink w:anchor="_Toc10531" w:history="1">
        <w:r>
          <w:rPr>
            <w:rFonts w:ascii="仿宋" w:eastAsia="仿宋" w:hAnsi="仿宋" w:cs="仿宋" w:hint="eastAsia"/>
            <w:lang w:eastAsia="zh-CN"/>
          </w:rPr>
          <w:t>(三)、设备选型方案</w:t>
        </w:r>
        <w:r>
          <w:tab/>
        </w:r>
        <w:r>
          <w:fldChar w:fldCharType="begin"/>
        </w:r>
        <w:r>
          <w:instrText xml:space="preserve"> PAGEREF _Toc10531 \h </w:instrText>
        </w:r>
        <w:r>
          <w:fldChar w:fldCharType="separate"/>
        </w:r>
        <w:r>
          <w:t>13</w:t>
        </w:r>
        <w:r>
          <w:fldChar w:fldCharType="end"/>
        </w:r>
      </w:hyperlink>
    </w:p>
    <w:p>
      <w:pPr>
        <w:pStyle w:val="TOC1"/>
        <w:tabs>
          <w:tab w:val="right" w:leader="dot" w:pos="8306"/>
        </w:tabs>
      </w:pPr>
      <w:hyperlink w:anchor="_Toc23239" w:history="1">
        <w:r>
          <w:rPr>
            <w:rFonts w:ascii="仿宋" w:eastAsia="仿宋" w:hAnsi="仿宋" w:cs="仿宋" w:hint="eastAsia"/>
            <w:lang w:eastAsia="zh-CN"/>
          </w:rPr>
          <w:t>五、市场分析、调研</w:t>
        </w:r>
        <w:r>
          <w:tab/>
        </w:r>
        <w:r>
          <w:fldChar w:fldCharType="begin"/>
        </w:r>
        <w:r>
          <w:instrText xml:space="preserve"> PAGEREF _Toc23239 \h </w:instrText>
        </w:r>
        <w:r>
          <w:fldChar w:fldCharType="separate"/>
        </w:r>
        <w:r>
          <w:t>14</w:t>
        </w:r>
        <w:r>
          <w:fldChar w:fldCharType="end"/>
        </w:r>
      </w:hyperlink>
    </w:p>
    <w:p>
      <w:pPr>
        <w:pStyle w:val="TOC2"/>
        <w:tabs>
          <w:tab w:val="right" w:leader="dot" w:pos="8306"/>
        </w:tabs>
      </w:pPr>
      <w:hyperlink w:anchor="_Toc31427" w:history="1">
        <w:r>
          <w:rPr>
            <w:rFonts w:ascii="仿宋" w:eastAsia="仿宋" w:hAnsi="仿宋" w:cs="仿宋" w:hint="eastAsia"/>
            <w:lang w:eastAsia="zh-CN"/>
          </w:rPr>
          <w:t>(一)、地热热泵空调系统行业分析</w:t>
        </w:r>
        <w:r>
          <w:tab/>
        </w:r>
        <w:r>
          <w:fldChar w:fldCharType="begin"/>
        </w:r>
        <w:r>
          <w:instrText xml:space="preserve"> PAGEREF _Toc31427 \h </w:instrText>
        </w:r>
        <w:r>
          <w:fldChar w:fldCharType="separate"/>
        </w:r>
        <w:r>
          <w:t>14</w:t>
        </w:r>
        <w:r>
          <w:fldChar w:fldCharType="end"/>
        </w:r>
      </w:hyperlink>
    </w:p>
    <w:p>
      <w:pPr>
        <w:pStyle w:val="TOC2"/>
        <w:tabs>
          <w:tab w:val="right" w:leader="dot" w:pos="8306"/>
        </w:tabs>
      </w:pPr>
      <w:hyperlink w:anchor="_Toc11205" w:history="1">
        <w:r>
          <w:rPr>
            <w:rFonts w:ascii="仿宋" w:eastAsia="仿宋" w:hAnsi="仿宋" w:cs="仿宋" w:hint="eastAsia"/>
            <w:lang w:eastAsia="zh-CN"/>
          </w:rPr>
          <w:t>(二)、地热热泵空调系统市场分析预测</w:t>
        </w:r>
        <w:r>
          <w:tab/>
        </w:r>
        <w:r>
          <w:fldChar w:fldCharType="begin"/>
        </w:r>
        <w:r>
          <w:instrText xml:space="preserve"> PAGEREF _Toc11205 \h </w:instrText>
        </w:r>
        <w:r>
          <w:fldChar w:fldCharType="separate"/>
        </w:r>
        <w:r>
          <w:t>15</w:t>
        </w:r>
        <w:r>
          <w:fldChar w:fldCharType="end"/>
        </w:r>
      </w:hyperlink>
    </w:p>
    <w:p>
      <w:pPr>
        <w:pStyle w:val="TOC1"/>
        <w:tabs>
          <w:tab w:val="right" w:leader="dot" w:pos="8306"/>
        </w:tabs>
      </w:pPr>
      <w:hyperlink w:anchor="_Toc5833" w:history="1">
        <w:r>
          <w:rPr>
            <w:rFonts w:ascii="仿宋" w:eastAsia="仿宋" w:hAnsi="仿宋" w:cs="仿宋" w:hint="eastAsia"/>
            <w:lang w:eastAsia="zh-CN"/>
          </w:rPr>
          <w:t>六、地热热泵空调系统项目选址可行性分析</w:t>
        </w:r>
        <w:r>
          <w:tab/>
        </w:r>
        <w:r>
          <w:fldChar w:fldCharType="begin"/>
        </w:r>
        <w:r>
          <w:instrText xml:space="preserve"> PAGEREF _Toc5833 \h </w:instrText>
        </w:r>
        <w:r>
          <w:fldChar w:fldCharType="separate"/>
        </w:r>
        <w:r>
          <w:t>16</w:t>
        </w:r>
        <w:r>
          <w:fldChar w:fldCharType="end"/>
        </w:r>
      </w:hyperlink>
    </w:p>
    <w:p>
      <w:pPr>
        <w:pStyle w:val="TOC2"/>
        <w:tabs>
          <w:tab w:val="right" w:leader="dot" w:pos="8306"/>
        </w:tabs>
      </w:pPr>
      <w:hyperlink w:anchor="_Toc2258" w:history="1">
        <w:r>
          <w:rPr>
            <w:rFonts w:ascii="仿宋" w:eastAsia="仿宋" w:hAnsi="仿宋" w:cs="仿宋" w:hint="eastAsia"/>
            <w:lang w:eastAsia="zh-CN"/>
          </w:rPr>
          <w:t>(一)、地热热泵空调系统项目选址</w:t>
        </w:r>
        <w:r>
          <w:tab/>
        </w:r>
        <w:r>
          <w:fldChar w:fldCharType="begin"/>
        </w:r>
        <w:r>
          <w:instrText xml:space="preserve"> PAGEREF _Toc2258 \h </w:instrText>
        </w:r>
        <w:r>
          <w:fldChar w:fldCharType="separate"/>
        </w:r>
        <w:r>
          <w:t>16</w:t>
        </w:r>
        <w:r>
          <w:fldChar w:fldCharType="end"/>
        </w:r>
      </w:hyperlink>
    </w:p>
    <w:p>
      <w:pPr>
        <w:pStyle w:val="TOC2"/>
        <w:tabs>
          <w:tab w:val="right" w:leader="dot" w:pos="8306"/>
        </w:tabs>
      </w:pPr>
      <w:hyperlink w:anchor="_Toc20974" w:history="1">
        <w:r>
          <w:rPr>
            <w:rFonts w:ascii="仿宋" w:eastAsia="仿宋" w:hAnsi="仿宋" w:cs="仿宋" w:hint="eastAsia"/>
            <w:lang w:eastAsia="zh-CN"/>
          </w:rPr>
          <w:t>(二)、用地控制指标</w:t>
        </w:r>
        <w:r>
          <w:tab/>
        </w:r>
        <w:r>
          <w:fldChar w:fldCharType="begin"/>
        </w:r>
        <w:r>
          <w:instrText xml:space="preserve"> PAGEREF _Toc20974 \h </w:instrText>
        </w:r>
        <w:r>
          <w:fldChar w:fldCharType="separate"/>
        </w:r>
        <w:r>
          <w:t>16</w:t>
        </w:r>
        <w:r>
          <w:fldChar w:fldCharType="end"/>
        </w:r>
      </w:hyperlink>
    </w:p>
    <w:p>
      <w:pPr>
        <w:pStyle w:val="TOC2"/>
        <w:tabs>
          <w:tab w:val="right" w:leader="dot" w:pos="8306"/>
        </w:tabs>
      </w:pPr>
      <w:hyperlink w:anchor="_Toc12200" w:history="1">
        <w:r>
          <w:rPr>
            <w:rFonts w:ascii="仿宋" w:eastAsia="仿宋" w:hAnsi="仿宋" w:cs="仿宋" w:hint="eastAsia"/>
            <w:lang w:eastAsia="zh-CN"/>
          </w:rPr>
          <w:t>(三)、节约用地措施</w:t>
        </w:r>
        <w:r>
          <w:tab/>
        </w:r>
        <w:r>
          <w:fldChar w:fldCharType="begin"/>
        </w:r>
        <w:r>
          <w:instrText xml:space="preserve"> PAGEREF _Toc12200 \h </w:instrText>
        </w:r>
        <w:r>
          <w:fldChar w:fldCharType="separate"/>
        </w:r>
        <w:r>
          <w:t>18</w:t>
        </w:r>
        <w:r>
          <w:fldChar w:fldCharType="end"/>
        </w:r>
      </w:hyperlink>
    </w:p>
    <w:p>
      <w:pPr>
        <w:pStyle w:val="TOC2"/>
        <w:tabs>
          <w:tab w:val="right" w:leader="dot" w:pos="8306"/>
        </w:tabs>
      </w:pPr>
      <w:hyperlink w:anchor="_Toc26431" w:history="1">
        <w:r>
          <w:rPr>
            <w:rFonts w:ascii="仿宋" w:eastAsia="仿宋" w:hAnsi="仿宋" w:cs="仿宋" w:hint="eastAsia"/>
            <w:lang w:eastAsia="zh-CN"/>
          </w:rPr>
          <w:t>(四)、总图布置方案</w:t>
        </w:r>
        <w:r>
          <w:tab/>
        </w:r>
        <w:r>
          <w:fldChar w:fldCharType="begin"/>
        </w:r>
        <w:r>
          <w:instrText xml:space="preserve"> PAGEREF _Toc26431 \h </w:instrText>
        </w:r>
        <w:r>
          <w:fldChar w:fldCharType="separate"/>
        </w:r>
        <w:r>
          <w:t>19</w:t>
        </w:r>
        <w:r>
          <w:fldChar w:fldCharType="end"/>
        </w:r>
      </w:hyperlink>
    </w:p>
    <w:p>
      <w:pPr>
        <w:pStyle w:val="TOC2"/>
        <w:tabs>
          <w:tab w:val="right" w:leader="dot" w:pos="8306"/>
        </w:tabs>
      </w:pPr>
      <w:hyperlink w:anchor="_Toc6745" w:history="1">
        <w:r>
          <w:rPr>
            <w:rFonts w:ascii="仿宋" w:eastAsia="仿宋" w:hAnsi="仿宋" w:cs="仿宋" w:hint="eastAsia"/>
            <w:lang w:eastAsia="zh-CN"/>
          </w:rPr>
          <w:t>(五)、选址综合评价</w:t>
        </w:r>
        <w:r>
          <w:tab/>
        </w:r>
        <w:r>
          <w:fldChar w:fldCharType="begin"/>
        </w:r>
        <w:r>
          <w:instrText xml:space="preserve"> PAGEREF _Toc6745 \h </w:instrText>
        </w:r>
        <w:r>
          <w:fldChar w:fldCharType="separate"/>
        </w:r>
        <w:r>
          <w:t>20</w:t>
        </w:r>
        <w:r>
          <w:fldChar w:fldCharType="end"/>
        </w:r>
      </w:hyperlink>
    </w:p>
    <w:p>
      <w:pPr>
        <w:pStyle w:val="TOC1"/>
        <w:tabs>
          <w:tab w:val="right" w:leader="dot" w:pos="8306"/>
        </w:tabs>
      </w:pPr>
      <w:hyperlink w:anchor="_Toc20187" w:history="1">
        <w:r>
          <w:rPr>
            <w:rFonts w:ascii="仿宋" w:eastAsia="仿宋" w:hAnsi="仿宋" w:cs="仿宋" w:hint="eastAsia"/>
            <w:lang w:eastAsia="zh-CN"/>
          </w:rPr>
          <w:t>七、地热热泵空调系统项目社会影响</w:t>
        </w:r>
        <w:r>
          <w:tab/>
        </w:r>
        <w:r>
          <w:fldChar w:fldCharType="begin"/>
        </w:r>
        <w:r>
          <w:instrText xml:space="preserve"> PAGEREF _Toc20187 \h </w:instrText>
        </w:r>
        <w:r>
          <w:fldChar w:fldCharType="separate"/>
        </w:r>
        <w:r>
          <w:t>21</w:t>
        </w:r>
        <w:r>
          <w:fldChar w:fldCharType="end"/>
        </w:r>
      </w:hyperlink>
    </w:p>
    <w:p>
      <w:pPr>
        <w:pStyle w:val="TOC2"/>
        <w:tabs>
          <w:tab w:val="right" w:leader="dot" w:pos="8306"/>
        </w:tabs>
      </w:pPr>
      <w:hyperlink w:anchor="_Toc30102" w:history="1">
        <w:r>
          <w:rPr>
            <w:rFonts w:ascii="仿宋" w:eastAsia="仿宋" w:hAnsi="仿宋" w:cs="仿宋" w:hint="eastAsia"/>
            <w:lang w:eastAsia="zh-CN"/>
          </w:rPr>
          <w:t>(一)、社会责任与义务</w:t>
        </w:r>
        <w:r>
          <w:tab/>
        </w:r>
        <w:r>
          <w:fldChar w:fldCharType="begin"/>
        </w:r>
        <w:r>
          <w:instrText xml:space="preserve"> PAGEREF _Toc30102 \h </w:instrText>
        </w:r>
        <w:r>
          <w:fldChar w:fldCharType="separate"/>
        </w:r>
        <w:r>
          <w:t>21</w:t>
        </w:r>
        <w:r>
          <w:fldChar w:fldCharType="end"/>
        </w:r>
      </w:hyperlink>
    </w:p>
    <w:p>
      <w:pPr>
        <w:pStyle w:val="TOC2"/>
        <w:tabs>
          <w:tab w:val="right" w:leader="dot" w:pos="8306"/>
        </w:tabs>
      </w:pPr>
      <w:hyperlink w:anchor="_Toc27536" w:history="1">
        <w:r>
          <w:rPr>
            <w:rFonts w:ascii="仿宋" w:eastAsia="仿宋" w:hAnsi="仿宋" w:cs="仿宋" w:hint="eastAsia"/>
            <w:lang w:eastAsia="zh-CN"/>
          </w:rPr>
          <w:t>(二)、社会参与与沟通</w:t>
        </w:r>
        <w:r>
          <w:tab/>
        </w:r>
        <w:r>
          <w:fldChar w:fldCharType="begin"/>
        </w:r>
        <w:r>
          <w:instrText xml:space="preserve"> PAGEREF _Toc27536 \h </w:instrText>
        </w:r>
        <w:r>
          <w:fldChar w:fldCharType="separate"/>
        </w:r>
        <w:r>
          <w:t>22</w:t>
        </w:r>
        <w:r>
          <w:fldChar w:fldCharType="end"/>
        </w:r>
      </w:hyperlink>
    </w:p>
    <w:p>
      <w:pPr>
        <w:pStyle w:val="TOC1"/>
        <w:tabs>
          <w:tab w:val="right" w:leader="dot" w:pos="8306"/>
        </w:tabs>
      </w:pPr>
      <w:hyperlink w:anchor="_Toc26187" w:history="1">
        <w:r>
          <w:rPr>
            <w:rFonts w:ascii="仿宋" w:eastAsia="仿宋" w:hAnsi="仿宋" w:cs="仿宋" w:hint="eastAsia"/>
            <w:lang w:eastAsia="zh-CN"/>
          </w:rPr>
          <w:t>八、地热热泵空调系统项目人力资源培养与发展</w:t>
        </w:r>
        <w:r>
          <w:tab/>
        </w:r>
        <w:r>
          <w:fldChar w:fldCharType="begin"/>
        </w:r>
        <w:r>
          <w:instrText xml:space="preserve"> PAGEREF _Toc26187 \h </w:instrText>
        </w:r>
        <w:r>
          <w:fldChar w:fldCharType="separate"/>
        </w:r>
        <w:r>
          <w:t>23</w:t>
        </w:r>
        <w:r>
          <w:fldChar w:fldCharType="end"/>
        </w:r>
      </w:hyperlink>
    </w:p>
    <w:p>
      <w:pPr>
        <w:pStyle w:val="TOC2"/>
        <w:tabs>
          <w:tab w:val="right" w:leader="dot" w:pos="8306"/>
        </w:tabs>
      </w:pPr>
      <w:hyperlink w:anchor="_Toc20112" w:history="1">
        <w:r>
          <w:rPr>
            <w:rFonts w:ascii="仿宋" w:eastAsia="仿宋" w:hAnsi="仿宋" w:cs="仿宋" w:hint="eastAsia"/>
            <w:lang w:eastAsia="zh-CN"/>
          </w:rPr>
          <w:t>(一)、人才需求与规划</w:t>
        </w:r>
        <w:r>
          <w:tab/>
        </w:r>
        <w:r>
          <w:fldChar w:fldCharType="begin"/>
        </w:r>
        <w:r>
          <w:instrText xml:space="preserve"> PAGEREF _Toc20112 \h </w:instrText>
        </w:r>
        <w:r>
          <w:fldChar w:fldCharType="separate"/>
        </w:r>
        <w:r>
          <w:t>23</w:t>
        </w:r>
        <w:r>
          <w:fldChar w:fldCharType="end"/>
        </w:r>
      </w:hyperlink>
    </w:p>
    <w:p>
      <w:pPr>
        <w:pStyle w:val="TOC2"/>
        <w:tabs>
          <w:tab w:val="right" w:leader="dot" w:pos="8306"/>
        </w:tabs>
      </w:pPr>
      <w:hyperlink w:anchor="_Toc274" w:history="1">
        <w:r>
          <w:rPr>
            <w:rFonts w:ascii="仿宋" w:eastAsia="仿宋" w:hAnsi="仿宋" w:cs="仿宋" w:hint="eastAsia"/>
            <w:lang w:eastAsia="zh-CN"/>
          </w:rPr>
          <w:t>(二)、培训与发展计划</w:t>
        </w:r>
        <w:r>
          <w:tab/>
        </w:r>
        <w:r>
          <w:fldChar w:fldCharType="begin"/>
        </w:r>
        <w:r>
          <w:instrText xml:space="preserve"> PAGEREF _Toc274 \h </w:instrText>
        </w:r>
        <w:r>
          <w:fldChar w:fldCharType="separate"/>
        </w:r>
        <w:r>
          <w:t>24</w:t>
        </w:r>
        <w:r>
          <w:fldChar w:fldCharType="end"/>
        </w:r>
      </w:hyperlink>
    </w:p>
    <w:p>
      <w:pPr>
        <w:pStyle w:val="TOC1"/>
        <w:tabs>
          <w:tab w:val="right" w:leader="dot" w:pos="8306"/>
        </w:tabs>
      </w:pPr>
      <w:hyperlink w:anchor="_Toc2446" w:history="1">
        <w:r>
          <w:rPr>
            <w:rFonts w:ascii="仿宋" w:eastAsia="仿宋" w:hAnsi="仿宋" w:cs="仿宋" w:hint="eastAsia"/>
            <w:lang w:eastAsia="zh-CN"/>
          </w:rPr>
          <w:t>九、地热热泵空调系统项目风险管理</w:t>
        </w:r>
        <w:r>
          <w:tab/>
        </w:r>
        <w:r>
          <w:fldChar w:fldCharType="begin"/>
        </w:r>
        <w:r>
          <w:instrText xml:space="preserve"> PAGEREF _Toc2446 \h </w:instrText>
        </w:r>
        <w:r>
          <w:fldChar w:fldCharType="separate"/>
        </w:r>
        <w:r>
          <w:t>24</w:t>
        </w:r>
        <w:r>
          <w:fldChar w:fldCharType="end"/>
        </w:r>
      </w:hyperlink>
    </w:p>
    <w:p>
      <w:pPr>
        <w:pStyle w:val="TOC2"/>
        <w:tabs>
          <w:tab w:val="right" w:leader="dot" w:pos="8306"/>
        </w:tabs>
      </w:pPr>
      <w:hyperlink w:anchor="_Toc10823" w:history="1">
        <w:r>
          <w:rPr>
            <w:rFonts w:ascii="仿宋" w:eastAsia="仿宋" w:hAnsi="仿宋" w:cs="仿宋" w:hint="eastAsia"/>
            <w:lang w:eastAsia="zh-CN"/>
          </w:rPr>
          <w:t>(一)、风险识别与评估</w:t>
        </w:r>
        <w:r>
          <w:tab/>
        </w:r>
        <w:r>
          <w:fldChar w:fldCharType="begin"/>
        </w:r>
        <w:r>
          <w:instrText xml:space="preserve"> PAGEREF _Toc10823 \h </w:instrText>
        </w:r>
        <w:r>
          <w:fldChar w:fldCharType="separate"/>
        </w:r>
        <w:r>
          <w:t>24</w:t>
        </w:r>
        <w:r>
          <w:fldChar w:fldCharType="end"/>
        </w:r>
      </w:hyperlink>
    </w:p>
    <w:p>
      <w:pPr>
        <w:pStyle w:val="TOC2"/>
        <w:tabs>
          <w:tab w:val="right" w:leader="dot" w:pos="8306"/>
        </w:tabs>
      </w:pPr>
      <w:hyperlink w:anchor="_Toc2818" w:history="1">
        <w:r>
          <w:rPr>
            <w:rFonts w:ascii="仿宋" w:eastAsia="仿宋" w:hAnsi="仿宋" w:cs="仿宋" w:hint="eastAsia"/>
            <w:lang w:eastAsia="zh-CN"/>
          </w:rPr>
          <w:t>(二)、风险应对策略</w:t>
        </w:r>
        <w:r>
          <w:tab/>
        </w:r>
        <w:r>
          <w:fldChar w:fldCharType="begin"/>
        </w:r>
        <w:r>
          <w:instrText xml:space="preserve"> PAGEREF _Toc2818 \h </w:instrText>
        </w:r>
        <w:r>
          <w:fldChar w:fldCharType="separate"/>
        </w:r>
        <w:r>
          <w:t>25</w:t>
        </w:r>
        <w:r>
          <w:fldChar w:fldCharType="end"/>
        </w:r>
      </w:hyperlink>
    </w:p>
    <w:p>
      <w:pPr>
        <w:pStyle w:val="TOC2"/>
        <w:tabs>
          <w:tab w:val="right" w:leader="dot" w:pos="8306"/>
        </w:tabs>
      </w:pPr>
      <w:hyperlink w:anchor="_Toc3019" w:history="1">
        <w:r>
          <w:rPr>
            <w:rFonts w:ascii="仿宋" w:eastAsia="仿宋" w:hAnsi="仿宋" w:cs="仿宋" w:hint="eastAsia"/>
            <w:lang w:eastAsia="zh-CN"/>
          </w:rPr>
          <w:t>(三)、风险监控与控制</w:t>
        </w:r>
        <w:r>
          <w:tab/>
        </w:r>
        <w:r>
          <w:fldChar w:fldCharType="begin"/>
        </w:r>
        <w:r>
          <w:instrText xml:space="preserve"> PAGEREF _Toc3019 \h </w:instrText>
        </w:r>
        <w:r>
          <w:fldChar w:fldCharType="separate"/>
        </w:r>
        <w:r>
          <w:t>27</w:t>
        </w:r>
        <w:r>
          <w:fldChar w:fldCharType="end"/>
        </w:r>
      </w:hyperlink>
    </w:p>
    <w:p>
      <w:pPr>
        <w:pStyle w:val="TOC1"/>
        <w:tabs>
          <w:tab w:val="right" w:leader="dot" w:pos="8306"/>
        </w:tabs>
      </w:pPr>
      <w:hyperlink w:anchor="_Toc7537" w:history="1">
        <w:r>
          <w:rPr>
            <w:rFonts w:ascii="仿宋" w:eastAsia="仿宋" w:hAnsi="仿宋" w:cs="仿宋" w:hint="eastAsia"/>
            <w:lang w:eastAsia="zh-CN"/>
          </w:rPr>
          <w:t>十、地热热泵空调系统项目技术管理</w:t>
        </w:r>
        <w:r>
          <w:tab/>
        </w:r>
        <w:r>
          <w:fldChar w:fldCharType="begin"/>
        </w:r>
        <w:r>
          <w:instrText xml:space="preserve"> PAGEREF _Toc7537 \h </w:instrText>
        </w:r>
        <w:r>
          <w:fldChar w:fldCharType="separate"/>
        </w:r>
        <w:r>
          <w:t>28</w:t>
        </w:r>
        <w:r>
          <w:fldChar w:fldCharType="end"/>
        </w:r>
      </w:hyperlink>
    </w:p>
    <w:p>
      <w:pPr>
        <w:pStyle w:val="TOC2"/>
        <w:tabs>
          <w:tab w:val="right" w:leader="dot" w:pos="8306"/>
        </w:tabs>
      </w:pPr>
      <w:hyperlink w:anchor="_Toc30127" w:history="1">
        <w:r>
          <w:rPr>
            <w:rFonts w:ascii="仿宋" w:eastAsia="仿宋" w:hAnsi="仿宋" w:cs="仿宋" w:hint="eastAsia"/>
            <w:lang w:eastAsia="zh-CN"/>
          </w:rPr>
          <w:t>(一)、技术方案选用方向</w:t>
        </w:r>
        <w:r>
          <w:tab/>
        </w:r>
        <w:r>
          <w:fldChar w:fldCharType="begin"/>
        </w:r>
        <w:r>
          <w:instrText xml:space="preserve"> PAGEREF _Toc30127 \h </w:instrText>
        </w:r>
        <w:r>
          <w:fldChar w:fldCharType="separate"/>
        </w:r>
        <w:r>
          <w:t>28</w:t>
        </w:r>
        <w:r>
          <w:fldChar w:fldCharType="end"/>
        </w:r>
      </w:hyperlink>
    </w:p>
    <w:p>
      <w:pPr>
        <w:pStyle w:val="TOC2"/>
        <w:tabs>
          <w:tab w:val="right" w:leader="dot" w:pos="8306"/>
        </w:tabs>
      </w:pPr>
      <w:hyperlink w:anchor="_Toc10713" w:history="1">
        <w:r>
          <w:rPr>
            <w:rFonts w:ascii="仿宋" w:eastAsia="仿宋" w:hAnsi="仿宋" w:cs="仿宋" w:hint="eastAsia"/>
            <w:lang w:eastAsia="zh-CN"/>
          </w:rPr>
          <w:t>(二)、工艺技术方案选用原则</w:t>
        </w:r>
        <w:r>
          <w:tab/>
        </w:r>
        <w:r>
          <w:fldChar w:fldCharType="begin"/>
        </w:r>
        <w:r>
          <w:instrText xml:space="preserve"> PAGEREF _Toc10713 \h </w:instrText>
        </w:r>
        <w:r>
          <w:fldChar w:fldCharType="separate"/>
        </w:r>
        <w:r>
          <w:t>30</w:t>
        </w:r>
        <w:r>
          <w:fldChar w:fldCharType="end"/>
        </w:r>
      </w:hyperlink>
    </w:p>
    <w:p>
      <w:pPr>
        <w:pStyle w:val="TOC2"/>
        <w:tabs>
          <w:tab w:val="right" w:leader="dot" w:pos="8306"/>
        </w:tabs>
      </w:pPr>
      <w:hyperlink w:anchor="_Toc26972" w:history="1">
        <w:r>
          <w:rPr>
            <w:rFonts w:ascii="仿宋" w:eastAsia="仿宋" w:hAnsi="仿宋" w:cs="仿宋" w:hint="eastAsia"/>
            <w:lang w:eastAsia="zh-CN"/>
          </w:rPr>
          <w:t>(三)、工艺技术方案要求</w:t>
        </w:r>
        <w:r>
          <w:tab/>
        </w:r>
        <w:r>
          <w:fldChar w:fldCharType="begin"/>
        </w:r>
        <w:r>
          <w:instrText xml:space="preserve"> PAGEREF _Toc26972 \h </w:instrText>
        </w:r>
        <w:r>
          <w:fldChar w:fldCharType="separate"/>
        </w:r>
        <w:r>
          <w:t>32</w:t>
        </w:r>
        <w:r>
          <w:fldChar w:fldCharType="end"/>
        </w:r>
      </w:hyperlink>
    </w:p>
    <w:p>
      <w:pPr>
        <w:pStyle w:val="TOC1"/>
        <w:tabs>
          <w:tab w:val="right" w:leader="dot" w:pos="8306"/>
        </w:tabs>
      </w:pPr>
      <w:hyperlink w:anchor="_Toc7872" w:history="1">
        <w:r>
          <w:rPr>
            <w:rFonts w:ascii="仿宋" w:eastAsia="仿宋" w:hAnsi="仿宋" w:cs="仿宋" w:hint="eastAsia"/>
            <w:lang w:eastAsia="zh-CN"/>
          </w:rPr>
          <w:t>十一、地热热泵空调系统项目人力资源管理</w:t>
        </w:r>
        <w:r>
          <w:tab/>
        </w:r>
        <w:r>
          <w:fldChar w:fldCharType="begin"/>
        </w:r>
        <w:r>
          <w:instrText xml:space="preserve"> PAGEREF _Toc7872 \h </w:instrText>
        </w:r>
        <w:r>
          <w:fldChar w:fldCharType="separate"/>
        </w:r>
        <w:r>
          <w:t>35</w:t>
        </w:r>
        <w:r>
          <w:fldChar w:fldCharType="end"/>
        </w:r>
      </w:hyperlink>
    </w:p>
    <w:p>
      <w:pPr>
        <w:pStyle w:val="TOC2"/>
        <w:tabs>
          <w:tab w:val="right" w:leader="dot" w:pos="8306"/>
        </w:tabs>
      </w:pPr>
      <w:hyperlink w:anchor="_Toc19198" w:history="1">
        <w:r>
          <w:rPr>
            <w:rFonts w:ascii="仿宋" w:eastAsia="仿宋" w:hAnsi="仿宋" w:cs="仿宋" w:hint="eastAsia"/>
            <w:lang w:eastAsia="zh-CN"/>
          </w:rPr>
          <w:t>(一)、建立健全的预算管理制度</w:t>
        </w:r>
        <w:r>
          <w:tab/>
        </w:r>
        <w:r>
          <w:fldChar w:fldCharType="begin"/>
        </w:r>
        <w:r>
          <w:instrText xml:space="preserve"> PAGEREF _Toc19198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56" w:history="1">
        <w:r>
          <w:rPr>
            <w:rFonts w:ascii="仿宋" w:eastAsia="仿宋" w:hAnsi="仿宋" w:cs="仿宋" w:hint="eastAsia"/>
            <w:lang w:eastAsia="zh-CN"/>
          </w:rPr>
          <w:t>(二)、加强资金流动监控</w:t>
        </w:r>
        <w:r>
          <w:tab/>
        </w:r>
        <w:r>
          <w:fldChar w:fldCharType="begin"/>
        </w:r>
        <w:r>
          <w:instrText xml:space="preserve"> PAGEREF _Toc10356 \h </w:instrText>
        </w:r>
        <w:r>
          <w:fldChar w:fldCharType="separate"/>
        </w:r>
        <w:r>
          <w:t>36</w:t>
        </w:r>
        <w:r>
          <w:fldChar w:fldCharType="end"/>
        </w:r>
      </w:hyperlink>
    </w:p>
    <w:p>
      <w:pPr>
        <w:pStyle w:val="TOC2"/>
        <w:tabs>
          <w:tab w:val="right" w:leader="dot" w:pos="8306"/>
        </w:tabs>
      </w:pPr>
      <w:hyperlink w:anchor="_Toc21301" w:history="1">
        <w:r>
          <w:rPr>
            <w:rFonts w:ascii="仿宋" w:eastAsia="仿宋" w:hAnsi="仿宋" w:cs="仿宋" w:hint="eastAsia"/>
            <w:lang w:eastAsia="zh-CN"/>
          </w:rPr>
          <w:t>(三)、制定完善的风险控制机制</w:t>
        </w:r>
        <w:r>
          <w:tab/>
        </w:r>
        <w:r>
          <w:fldChar w:fldCharType="begin"/>
        </w:r>
        <w:r>
          <w:instrText xml:space="preserve"> PAGEREF _Toc21301 \h </w:instrText>
        </w:r>
        <w:r>
          <w:fldChar w:fldCharType="separate"/>
        </w:r>
        <w:r>
          <w:t>38</w:t>
        </w:r>
        <w:r>
          <w:fldChar w:fldCharType="end"/>
        </w:r>
      </w:hyperlink>
    </w:p>
    <w:p>
      <w:pPr>
        <w:pStyle w:val="TOC2"/>
        <w:tabs>
          <w:tab w:val="right" w:leader="dot" w:pos="8306"/>
        </w:tabs>
      </w:pPr>
      <w:hyperlink w:anchor="_Toc3189" w:history="1">
        <w:r>
          <w:rPr>
            <w:rFonts w:ascii="仿宋" w:eastAsia="仿宋" w:hAnsi="仿宋" w:cs="仿宋" w:hint="eastAsia"/>
            <w:lang w:eastAsia="zh-CN"/>
          </w:rPr>
          <w:t>(四)、优化成本管理</w:t>
        </w:r>
        <w:r>
          <w:tab/>
        </w:r>
        <w:r>
          <w:fldChar w:fldCharType="begin"/>
        </w:r>
        <w:r>
          <w:instrText xml:space="preserve"> PAGEREF _Toc3189 \h </w:instrText>
        </w:r>
        <w:r>
          <w:fldChar w:fldCharType="separate"/>
        </w:r>
        <w:r>
          <w:t>39</w:t>
        </w:r>
        <w:r>
          <w:fldChar w:fldCharType="end"/>
        </w:r>
      </w:hyperlink>
    </w:p>
    <w:p>
      <w:pPr>
        <w:pStyle w:val="TOC1"/>
        <w:tabs>
          <w:tab w:val="right" w:leader="dot" w:pos="8306"/>
        </w:tabs>
      </w:pPr>
      <w:hyperlink w:anchor="_Toc27483" w:history="1">
        <w:r>
          <w:rPr>
            <w:rFonts w:ascii="仿宋" w:eastAsia="仿宋" w:hAnsi="仿宋" w:cs="仿宋" w:hint="eastAsia"/>
            <w:lang w:eastAsia="zh-CN"/>
          </w:rPr>
          <w:t>十二、地热热泵空调系统项目环境影响分析</w:t>
        </w:r>
        <w:r>
          <w:tab/>
        </w:r>
        <w:r>
          <w:fldChar w:fldCharType="begin"/>
        </w:r>
        <w:r>
          <w:instrText xml:space="preserve"> PAGEREF _Toc27483 \h </w:instrText>
        </w:r>
        <w:r>
          <w:fldChar w:fldCharType="separate"/>
        </w:r>
        <w:r>
          <w:t>40</w:t>
        </w:r>
        <w:r>
          <w:fldChar w:fldCharType="end"/>
        </w:r>
      </w:hyperlink>
    </w:p>
    <w:p>
      <w:pPr>
        <w:pStyle w:val="TOC2"/>
        <w:tabs>
          <w:tab w:val="right" w:leader="dot" w:pos="8306"/>
        </w:tabs>
      </w:pPr>
      <w:hyperlink w:anchor="_Toc18733" w:history="1">
        <w:r>
          <w:rPr>
            <w:rFonts w:ascii="仿宋" w:eastAsia="仿宋" w:hAnsi="仿宋" w:cs="仿宋" w:hint="eastAsia"/>
            <w:lang w:eastAsia="zh-CN"/>
          </w:rPr>
          <w:t>(一)、建设区域环境质量现状</w:t>
        </w:r>
        <w:r>
          <w:tab/>
        </w:r>
        <w:r>
          <w:fldChar w:fldCharType="begin"/>
        </w:r>
        <w:r>
          <w:instrText xml:space="preserve"> PAGEREF _Toc18733 \h </w:instrText>
        </w:r>
        <w:r>
          <w:fldChar w:fldCharType="separate"/>
        </w:r>
        <w:r>
          <w:t>40</w:t>
        </w:r>
        <w:r>
          <w:fldChar w:fldCharType="end"/>
        </w:r>
      </w:hyperlink>
    </w:p>
    <w:p>
      <w:pPr>
        <w:pStyle w:val="TOC2"/>
        <w:tabs>
          <w:tab w:val="right" w:leader="dot" w:pos="8306"/>
        </w:tabs>
      </w:pPr>
      <w:hyperlink w:anchor="_Toc12505" w:history="1">
        <w:r>
          <w:rPr>
            <w:rFonts w:ascii="仿宋" w:eastAsia="仿宋" w:hAnsi="仿宋" w:cs="仿宋" w:hint="eastAsia"/>
            <w:lang w:eastAsia="zh-CN"/>
          </w:rPr>
          <w:t>(二)、建设期环境保护</w:t>
        </w:r>
        <w:r>
          <w:tab/>
        </w:r>
        <w:r>
          <w:fldChar w:fldCharType="begin"/>
        </w:r>
        <w:r>
          <w:instrText xml:space="preserve"> PAGEREF _Toc12505 \h </w:instrText>
        </w:r>
        <w:r>
          <w:fldChar w:fldCharType="separate"/>
        </w:r>
        <w:r>
          <w:t>42</w:t>
        </w:r>
        <w:r>
          <w:fldChar w:fldCharType="end"/>
        </w:r>
      </w:hyperlink>
    </w:p>
    <w:p>
      <w:pPr>
        <w:pStyle w:val="TOC2"/>
        <w:tabs>
          <w:tab w:val="right" w:leader="dot" w:pos="8306"/>
        </w:tabs>
      </w:pPr>
      <w:hyperlink w:anchor="_Toc25692" w:history="1">
        <w:r>
          <w:rPr>
            <w:rFonts w:ascii="仿宋" w:eastAsia="仿宋" w:hAnsi="仿宋" w:cs="仿宋" w:hint="eastAsia"/>
            <w:lang w:eastAsia="zh-CN"/>
          </w:rPr>
          <w:t>(三)、运营期环境保护</w:t>
        </w:r>
        <w:r>
          <w:tab/>
        </w:r>
        <w:r>
          <w:fldChar w:fldCharType="begin"/>
        </w:r>
        <w:r>
          <w:instrText xml:space="preserve"> PAGEREF _Toc25692 \h </w:instrText>
        </w:r>
        <w:r>
          <w:fldChar w:fldCharType="separate"/>
        </w:r>
        <w:r>
          <w:t>43</w:t>
        </w:r>
        <w:r>
          <w:fldChar w:fldCharType="end"/>
        </w:r>
      </w:hyperlink>
    </w:p>
    <w:p>
      <w:pPr>
        <w:pStyle w:val="TOC2"/>
        <w:tabs>
          <w:tab w:val="right" w:leader="dot" w:pos="8306"/>
        </w:tabs>
      </w:pPr>
      <w:hyperlink w:anchor="_Toc110" w:history="1">
        <w:r>
          <w:rPr>
            <w:rFonts w:ascii="仿宋" w:eastAsia="仿宋" w:hAnsi="仿宋" w:cs="仿宋" w:hint="eastAsia"/>
            <w:lang w:eastAsia="zh-CN"/>
          </w:rPr>
          <w:t>(四)、地热热泵空调系统项目建设对区域经济的影响</w:t>
        </w:r>
        <w:r>
          <w:tab/>
        </w:r>
        <w:r>
          <w:fldChar w:fldCharType="begin"/>
        </w:r>
        <w:r>
          <w:instrText xml:space="preserve"> PAGEREF _Toc110 \h </w:instrText>
        </w:r>
        <w:r>
          <w:fldChar w:fldCharType="separate"/>
        </w:r>
        <w:r>
          <w:t>45</w:t>
        </w:r>
        <w:r>
          <w:fldChar w:fldCharType="end"/>
        </w:r>
      </w:hyperlink>
    </w:p>
    <w:p>
      <w:pPr>
        <w:pStyle w:val="TOC2"/>
        <w:tabs>
          <w:tab w:val="right" w:leader="dot" w:pos="8306"/>
        </w:tabs>
      </w:pPr>
      <w:hyperlink w:anchor="_Toc26078" w:history="1">
        <w:r>
          <w:rPr>
            <w:rFonts w:ascii="仿宋" w:eastAsia="仿宋" w:hAnsi="仿宋" w:cs="仿宋" w:hint="eastAsia"/>
            <w:lang w:eastAsia="zh-CN"/>
          </w:rPr>
          <w:t>(五)、废弃物处理</w:t>
        </w:r>
        <w:r>
          <w:tab/>
        </w:r>
        <w:r>
          <w:fldChar w:fldCharType="begin"/>
        </w:r>
        <w:r>
          <w:instrText xml:space="preserve"> PAGEREF _Toc26078 \h </w:instrText>
        </w:r>
        <w:r>
          <w:fldChar w:fldCharType="separate"/>
        </w:r>
        <w:r>
          <w:t>46</w:t>
        </w:r>
        <w:r>
          <w:fldChar w:fldCharType="end"/>
        </w:r>
      </w:hyperlink>
    </w:p>
    <w:p>
      <w:pPr>
        <w:pStyle w:val="TOC2"/>
        <w:tabs>
          <w:tab w:val="right" w:leader="dot" w:pos="8306"/>
        </w:tabs>
      </w:pPr>
      <w:hyperlink w:anchor="_Toc12363" w:history="1">
        <w:r>
          <w:rPr>
            <w:rFonts w:ascii="仿宋" w:eastAsia="仿宋" w:hAnsi="仿宋" w:cs="仿宋" w:hint="eastAsia"/>
            <w:lang w:eastAsia="zh-CN"/>
          </w:rPr>
          <w:t>(六)、特殊环境影响分析</w:t>
        </w:r>
        <w:r>
          <w:tab/>
        </w:r>
        <w:r>
          <w:fldChar w:fldCharType="begin"/>
        </w:r>
        <w:r>
          <w:instrText xml:space="preserve"> PAGEREF _Toc12363 \h </w:instrText>
        </w:r>
        <w:r>
          <w:fldChar w:fldCharType="separate"/>
        </w:r>
        <w:r>
          <w:t>48</w:t>
        </w:r>
        <w:r>
          <w:fldChar w:fldCharType="end"/>
        </w:r>
      </w:hyperlink>
    </w:p>
    <w:p>
      <w:pPr>
        <w:pStyle w:val="TOC2"/>
        <w:tabs>
          <w:tab w:val="right" w:leader="dot" w:pos="8306"/>
        </w:tabs>
      </w:pPr>
      <w:hyperlink w:anchor="_Toc10684" w:history="1">
        <w:r>
          <w:rPr>
            <w:rFonts w:ascii="仿宋" w:eastAsia="仿宋" w:hAnsi="仿宋" w:cs="仿宋" w:hint="eastAsia"/>
            <w:lang w:eastAsia="zh-CN"/>
          </w:rPr>
          <w:t>(七)、清洁生产</w:t>
        </w:r>
        <w:r>
          <w:tab/>
        </w:r>
        <w:r>
          <w:fldChar w:fldCharType="begin"/>
        </w:r>
        <w:r>
          <w:instrText xml:space="preserve"> PAGEREF _Toc10684 \h </w:instrText>
        </w:r>
        <w:r>
          <w:fldChar w:fldCharType="separate"/>
        </w:r>
        <w:r>
          <w:t>49</w:t>
        </w:r>
        <w:r>
          <w:fldChar w:fldCharType="end"/>
        </w:r>
      </w:hyperlink>
    </w:p>
    <w:p>
      <w:pPr>
        <w:pStyle w:val="TOC2"/>
        <w:tabs>
          <w:tab w:val="right" w:leader="dot" w:pos="8306"/>
        </w:tabs>
      </w:pPr>
      <w:hyperlink w:anchor="_Toc6258" w:history="1">
        <w:r>
          <w:rPr>
            <w:rFonts w:ascii="仿宋" w:eastAsia="仿宋" w:hAnsi="仿宋" w:cs="仿宋" w:hint="eastAsia"/>
            <w:lang w:eastAsia="zh-CN"/>
          </w:rPr>
          <w:t>(八)、环境保护综合评价</w:t>
        </w:r>
        <w:r>
          <w:tab/>
        </w:r>
        <w:r>
          <w:fldChar w:fldCharType="begin"/>
        </w:r>
        <w:r>
          <w:instrText xml:space="preserve"> PAGEREF _Toc6258 \h </w:instrText>
        </w:r>
        <w:r>
          <w:fldChar w:fldCharType="separate"/>
        </w:r>
        <w:r>
          <w:t>50</w:t>
        </w:r>
        <w:r>
          <w:fldChar w:fldCharType="end"/>
        </w:r>
      </w:hyperlink>
    </w:p>
    <w:p>
      <w:pPr>
        <w:pStyle w:val="TOC1"/>
        <w:tabs>
          <w:tab w:val="right" w:leader="dot" w:pos="8306"/>
        </w:tabs>
      </w:pPr>
      <w:hyperlink w:anchor="_Toc19364" w:history="1">
        <w:r>
          <w:rPr>
            <w:rFonts w:ascii="仿宋" w:eastAsia="仿宋" w:hAnsi="仿宋" w:cs="仿宋" w:hint="eastAsia"/>
            <w:lang w:eastAsia="zh-CN"/>
          </w:rPr>
          <w:t>十三、地热热泵空调系统项目实施保障措施</w:t>
        </w:r>
        <w:r>
          <w:tab/>
        </w:r>
        <w:r>
          <w:fldChar w:fldCharType="begin"/>
        </w:r>
        <w:r>
          <w:instrText xml:space="preserve"> PAGEREF _Toc19364 \h </w:instrText>
        </w:r>
        <w:r>
          <w:fldChar w:fldCharType="separate"/>
        </w:r>
        <w:r>
          <w:t>52</w:t>
        </w:r>
        <w:r>
          <w:fldChar w:fldCharType="end"/>
        </w:r>
      </w:hyperlink>
    </w:p>
    <w:p>
      <w:pPr>
        <w:pStyle w:val="TOC2"/>
        <w:tabs>
          <w:tab w:val="right" w:leader="dot" w:pos="8306"/>
        </w:tabs>
      </w:pPr>
      <w:hyperlink w:anchor="_Toc17090" w:history="1">
        <w:r>
          <w:rPr>
            <w:rFonts w:ascii="仿宋" w:eastAsia="仿宋" w:hAnsi="仿宋" w:cs="仿宋" w:hint="eastAsia"/>
            <w:lang w:eastAsia="zh-CN"/>
          </w:rPr>
          <w:t>(一)、地热热泵空调系统项目实施保障机制</w:t>
        </w:r>
        <w:r>
          <w:tab/>
        </w:r>
        <w:r>
          <w:fldChar w:fldCharType="begin"/>
        </w:r>
        <w:r>
          <w:instrText xml:space="preserve"> PAGEREF _Toc17090 \h </w:instrText>
        </w:r>
        <w:r>
          <w:fldChar w:fldCharType="separate"/>
        </w:r>
        <w:r>
          <w:t>52</w:t>
        </w:r>
        <w:r>
          <w:fldChar w:fldCharType="end"/>
        </w:r>
      </w:hyperlink>
    </w:p>
    <w:p>
      <w:pPr>
        <w:pStyle w:val="TOC2"/>
        <w:tabs>
          <w:tab w:val="right" w:leader="dot" w:pos="8306"/>
        </w:tabs>
      </w:pPr>
      <w:hyperlink w:anchor="_Toc16185" w:history="1">
        <w:r>
          <w:rPr>
            <w:rFonts w:ascii="仿宋" w:eastAsia="仿宋" w:hAnsi="仿宋" w:cs="仿宋" w:hint="eastAsia"/>
            <w:lang w:eastAsia="zh-CN"/>
          </w:rPr>
          <w:t>(二)、地热热泵空调系统项目法律合规要求</w:t>
        </w:r>
        <w:r>
          <w:tab/>
        </w:r>
        <w:r>
          <w:fldChar w:fldCharType="begin"/>
        </w:r>
        <w:r>
          <w:instrText xml:space="preserve"> PAGEREF _Toc16185 \h </w:instrText>
        </w:r>
        <w:r>
          <w:fldChar w:fldCharType="separate"/>
        </w:r>
        <w:r>
          <w:t>55</w:t>
        </w:r>
        <w:r>
          <w:fldChar w:fldCharType="end"/>
        </w:r>
      </w:hyperlink>
    </w:p>
    <w:p>
      <w:pPr>
        <w:pStyle w:val="TOC2"/>
        <w:tabs>
          <w:tab w:val="right" w:leader="dot" w:pos="8306"/>
        </w:tabs>
      </w:pPr>
      <w:hyperlink w:anchor="_Toc10379" w:history="1">
        <w:r>
          <w:rPr>
            <w:rFonts w:ascii="仿宋" w:eastAsia="仿宋" w:hAnsi="仿宋" w:cs="仿宋" w:hint="eastAsia"/>
            <w:lang w:eastAsia="zh-CN"/>
          </w:rPr>
          <w:t>(三)、地热热泵空调系统项目合同管理与法律事务</w:t>
        </w:r>
        <w:r>
          <w:tab/>
        </w:r>
        <w:r>
          <w:fldChar w:fldCharType="begin"/>
        </w:r>
        <w:r>
          <w:instrText xml:space="preserve"> PAGEREF _Toc10379 \h </w:instrText>
        </w:r>
        <w:r>
          <w:fldChar w:fldCharType="separate"/>
        </w:r>
        <w:r>
          <w:t>60</w:t>
        </w:r>
        <w:r>
          <w:fldChar w:fldCharType="end"/>
        </w:r>
      </w:hyperlink>
    </w:p>
    <w:p>
      <w:pPr>
        <w:pStyle w:val="TOC2"/>
        <w:tabs>
          <w:tab w:val="right" w:leader="dot" w:pos="8306"/>
        </w:tabs>
      </w:pPr>
      <w:hyperlink w:anchor="_Toc994" w:history="1">
        <w:r>
          <w:rPr>
            <w:rFonts w:ascii="仿宋" w:eastAsia="仿宋" w:hAnsi="仿宋" w:cs="仿宋" w:hint="eastAsia"/>
            <w:lang w:eastAsia="zh-CN"/>
          </w:rPr>
          <w:t>(四)、地热热泵空调系统项目知识产权保护策略</w:t>
        </w:r>
        <w:r>
          <w:tab/>
        </w:r>
        <w:r>
          <w:fldChar w:fldCharType="begin"/>
        </w:r>
        <w:r>
          <w:instrText xml:space="preserve"> PAGEREF _Toc994 \h </w:instrText>
        </w:r>
        <w:r>
          <w:fldChar w:fldCharType="separate"/>
        </w:r>
        <w:r>
          <w:t>66</w:t>
        </w:r>
        <w:r>
          <w:fldChar w:fldCharType="end"/>
        </w:r>
      </w:hyperlink>
    </w:p>
    <w:p>
      <w:pPr>
        <w:pStyle w:val="TOC1"/>
        <w:tabs>
          <w:tab w:val="right" w:leader="dot" w:pos="8306"/>
        </w:tabs>
      </w:pPr>
      <w:hyperlink w:anchor="_Toc20900" w:history="1">
        <w:r>
          <w:rPr>
            <w:rFonts w:ascii="仿宋" w:eastAsia="仿宋" w:hAnsi="仿宋" w:cs="仿宋" w:hint="eastAsia"/>
            <w:lang w:eastAsia="zh-CN"/>
          </w:rPr>
          <w:t>十四、地热热泵空调系统项目治理与监督</w:t>
        </w:r>
        <w:r>
          <w:tab/>
        </w:r>
        <w:r>
          <w:fldChar w:fldCharType="begin"/>
        </w:r>
        <w:r>
          <w:instrText xml:space="preserve"> PAGEREF _Toc20900 \h </w:instrText>
        </w:r>
        <w:r>
          <w:fldChar w:fldCharType="separate"/>
        </w:r>
        <w:r>
          <w:t>69</w:t>
        </w:r>
        <w:r>
          <w:fldChar w:fldCharType="end"/>
        </w:r>
      </w:hyperlink>
    </w:p>
    <w:p>
      <w:pPr>
        <w:pStyle w:val="TOC2"/>
        <w:tabs>
          <w:tab w:val="right" w:leader="dot" w:pos="8306"/>
        </w:tabs>
      </w:pPr>
      <w:hyperlink w:anchor="_Toc6137" w:history="1">
        <w:r>
          <w:rPr>
            <w:rFonts w:ascii="仿宋" w:eastAsia="仿宋" w:hAnsi="仿宋" w:cs="仿宋" w:hint="eastAsia"/>
            <w:lang w:eastAsia="zh-CN"/>
          </w:rPr>
          <w:t>(一)、地热热泵空调系统项目治理结构</w:t>
        </w:r>
        <w:r>
          <w:tab/>
        </w:r>
        <w:r>
          <w:fldChar w:fldCharType="begin"/>
        </w:r>
        <w:r>
          <w:instrText xml:space="preserve"> PAGEREF _Toc6137 \h </w:instrText>
        </w:r>
        <w:r>
          <w:fldChar w:fldCharType="separate"/>
        </w:r>
        <w:r>
          <w:t>69</w:t>
        </w:r>
        <w:r>
          <w:fldChar w:fldCharType="end"/>
        </w:r>
      </w:hyperlink>
    </w:p>
    <w:p>
      <w:pPr>
        <w:pStyle w:val="TOC2"/>
        <w:tabs>
          <w:tab w:val="right" w:leader="dot" w:pos="8306"/>
        </w:tabs>
      </w:pPr>
      <w:hyperlink w:anchor="_Toc2394" w:history="1">
        <w:r>
          <w:rPr>
            <w:rFonts w:ascii="仿宋" w:eastAsia="仿宋" w:hAnsi="仿宋" w:cs="仿宋" w:hint="eastAsia"/>
            <w:lang w:eastAsia="zh-CN"/>
          </w:rPr>
          <w:t>(二)、监督与审计</w:t>
        </w:r>
        <w:r>
          <w:tab/>
        </w:r>
        <w:r>
          <w:fldChar w:fldCharType="begin"/>
        </w:r>
        <w:r>
          <w:instrText xml:space="preserve"> PAGEREF _Toc2394 \h </w:instrText>
        </w:r>
        <w:r>
          <w:fldChar w:fldCharType="separate"/>
        </w:r>
        <w:r>
          <w:t>71</w:t>
        </w:r>
        <w:r>
          <w:fldChar w:fldCharType="end"/>
        </w:r>
      </w:hyperlink>
    </w:p>
    <w:p>
      <w:pPr>
        <w:pStyle w:val="TOC1"/>
        <w:tabs>
          <w:tab w:val="right" w:leader="dot" w:pos="8306"/>
        </w:tabs>
      </w:pPr>
      <w:hyperlink w:anchor="_Toc11913" w:history="1">
        <w:r>
          <w:rPr>
            <w:rFonts w:ascii="仿宋" w:eastAsia="仿宋" w:hAnsi="仿宋" w:cs="仿宋" w:hint="eastAsia"/>
            <w:lang w:eastAsia="zh-CN"/>
          </w:rPr>
          <w:t>十五、利益相关者分析与沟通计划</w:t>
        </w:r>
        <w:r>
          <w:tab/>
        </w:r>
        <w:r>
          <w:fldChar w:fldCharType="begin"/>
        </w:r>
        <w:r>
          <w:instrText xml:space="preserve"> PAGEREF _Toc11913 \h </w:instrText>
        </w:r>
        <w:r>
          <w:fldChar w:fldCharType="separate"/>
        </w:r>
        <w:r>
          <w:t>72</w:t>
        </w:r>
        <w:r>
          <w:fldChar w:fldCharType="end"/>
        </w:r>
      </w:hyperlink>
    </w:p>
    <w:p>
      <w:pPr>
        <w:pStyle w:val="TOC2"/>
        <w:tabs>
          <w:tab w:val="right" w:leader="dot" w:pos="8306"/>
        </w:tabs>
      </w:pPr>
      <w:hyperlink w:anchor="_Toc16306" w:history="1">
        <w:r>
          <w:rPr>
            <w:rFonts w:ascii="仿宋" w:eastAsia="仿宋" w:hAnsi="仿宋" w:cs="仿宋" w:hint="eastAsia"/>
            <w:lang w:eastAsia="zh-CN"/>
          </w:rPr>
          <w:t>(一)、利益相关者分析</w:t>
        </w:r>
        <w:r>
          <w:tab/>
        </w:r>
        <w:r>
          <w:fldChar w:fldCharType="begin"/>
        </w:r>
        <w:r>
          <w:instrText xml:space="preserve"> PAGEREF _Toc16306 \h </w:instrText>
        </w:r>
        <w:r>
          <w:fldChar w:fldCharType="separate"/>
        </w:r>
        <w:r>
          <w:t>72</w:t>
        </w:r>
        <w:r>
          <w:fldChar w:fldCharType="end"/>
        </w:r>
      </w:hyperlink>
    </w:p>
    <w:p>
      <w:pPr>
        <w:pStyle w:val="TOC2"/>
        <w:tabs>
          <w:tab w:val="right" w:leader="dot" w:pos="8306"/>
        </w:tabs>
      </w:pPr>
      <w:hyperlink w:anchor="_Toc1030" w:history="1">
        <w:r>
          <w:rPr>
            <w:rFonts w:ascii="仿宋" w:eastAsia="仿宋" w:hAnsi="仿宋" w:cs="仿宋" w:hint="eastAsia"/>
            <w:lang w:eastAsia="zh-CN"/>
          </w:rPr>
          <w:t>(二)、沟通计划</w:t>
        </w:r>
        <w:r>
          <w:tab/>
        </w:r>
        <w:r>
          <w:fldChar w:fldCharType="begin"/>
        </w:r>
        <w:r>
          <w:instrText xml:space="preserve"> PAGEREF _Toc1030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52"/>
      <w:r>
        <w:rPr>
          <w:rFonts w:ascii="仿宋" w:eastAsia="仿宋" w:hAnsi="仿宋" w:cs="仿宋" w:hint="eastAsia"/>
          <w:sz w:val="28"/>
          <w:lang w:eastAsia="zh-CN"/>
        </w:rPr>
        <w:t>一、地热热泵空调系统项目土建工程</w:t>
      </w:r>
      <w:bookmarkEnd w:id="2"/>
    </w:p>
    <w:p>
      <w:pPr>
        <w:pStyle w:val="Heading2"/>
        <w:rPr>
          <w:rFonts w:ascii="仿宋" w:eastAsia="仿宋" w:hAnsi="仿宋" w:cs="仿宋" w:hint="eastAsia"/>
          <w:lang w:eastAsia="zh-CN"/>
        </w:rPr>
      </w:pPr>
      <w:bookmarkStart w:id="3" w:name="_Toc64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在地热热泵空调系统项目的建筑工程设计中，我们将秉承一系列重要的设计原则，以确保地热热泵空调系统项目建筑在功能、美观、可持续性等方面达到最佳效果。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首要原则是确保建筑的功能性得到最大化的发挥。我们将充分理解地热热泵空调系统项目的实际需求，合理布局各个功能区域，保证建筑在满足业务需求的同时，提供高效的工作环境。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在建筑设计中，我们将综合考虑建设和运营成本。通过精细的经济效益分析，确保设计方案在高效利用资源的同时，对地热热泵空调系统项目的长期盈利能力有积极的贡献。</w:t>
      </w:r>
    </w:p>
    <w:p>
      <w:pPr>
        <w:pStyle w:val="Heading2"/>
        <w:ind w:firstLine="560" w:firstLineChars="200"/>
        <w:rPr>
          <w:rFonts w:ascii="仿宋" w:eastAsia="仿宋" w:hAnsi="仿宋" w:cs="仿宋" w:hint="eastAsia"/>
          <w:sz w:val="28"/>
          <w:lang w:eastAsia="zh-CN"/>
        </w:rPr>
      </w:pPr>
      <w:bookmarkStart w:id="4" w:name="_Toc181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项目的土建工程设计中，我们将精准设定设计年限，结合地热热泵空调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热热泵空调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2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热热泵空调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热热泵空调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热热泵空调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6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本期工程地热热泵空调系统项目预计总建筑面积XXX平方米，其中：计容建筑面积XXX平方米，计划建筑工程投资XX万元，占地热热泵空调系统项目总投资的XX%。</w:t>
      </w:r>
    </w:p>
    <w:p>
      <w:pPr>
        <w:pStyle w:val="Heading1"/>
        <w:ind w:firstLine="560" w:firstLineChars="200"/>
        <w:rPr>
          <w:rFonts w:ascii="仿宋" w:eastAsia="仿宋" w:hAnsi="仿宋" w:cs="仿宋" w:hint="eastAsia"/>
          <w:sz w:val="28"/>
          <w:lang w:eastAsia="zh-CN"/>
        </w:rPr>
      </w:pPr>
      <w:bookmarkStart w:id="7" w:name="_Toc24473"/>
      <w:r>
        <w:rPr>
          <w:rFonts w:ascii="仿宋" w:eastAsia="仿宋" w:hAnsi="仿宋" w:cs="仿宋" w:hint="eastAsia"/>
          <w:sz w:val="28"/>
          <w:lang w:eastAsia="zh-CN"/>
        </w:rPr>
        <w:t>二、地热热泵空调系统项目危机管理</w:t>
      </w:r>
      <w:bookmarkEnd w:id="7"/>
    </w:p>
    <w:p>
      <w:pPr>
        <w:pStyle w:val="Heading2"/>
        <w:rPr>
          <w:rFonts w:ascii="仿宋" w:eastAsia="仿宋" w:hAnsi="仿宋" w:cs="仿宋" w:hint="eastAsia"/>
          <w:lang w:eastAsia="zh-CN"/>
        </w:rPr>
      </w:pPr>
      <w:bookmarkStart w:id="8" w:name="_Toc18141"/>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项目危机管理中，危机预警与识别是确保地热热泵空调系统项目稳健运行的核心步骤。通过建立全面的监测机制，地热热泵空调系统项目团队旨在及时发现和理解潜在的风险和危机因素，以便采取及时的预防和应对措施，确保地热热泵空调系统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热热泵空调系统项目团队全面分析了整个地热热泵空调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热热泵空调系统项目团队着重于明确定义地热热泵空调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热热泵空调系统项目进展的持续监控，团队能够及时发现潜在问题并作出迅速反应。地热热泵空调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在这一阶段，团队的专业素养和反应速度将发挥至关重要的作用，以确保潜在危机能够在初期得到有效的处理，最大程度地减轻负面影响。通过危机预警与识别，地热热泵空调系统项目得以更有序、可控地推进。</w:t>
      </w:r>
    </w:p>
    <w:p>
      <w:pPr>
        <w:pStyle w:val="Heading2"/>
        <w:ind w:firstLine="560" w:firstLineChars="200"/>
        <w:rPr>
          <w:rFonts w:ascii="仿宋" w:eastAsia="仿宋" w:hAnsi="仿宋" w:cs="仿宋" w:hint="eastAsia"/>
          <w:sz w:val="28"/>
          <w:lang w:eastAsia="zh-CN"/>
        </w:rPr>
      </w:pPr>
      <w:bookmarkStart w:id="9" w:name="_Toc2666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在危机发生时，地热热泵空调系统项目团队立即行动，成立了应急小组。该小组的任务是迅速制定并实施紧急应对措施，以最小化潜在损失。以下是采取的主要措施：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暂停地热热泵空调系统项目进度：为遏制危机蔓延，地热热泵空调系统项目暂时停止进行，以便全面评估当前状况。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资源重新分配：重新评估地热热泵空调系统项目资源的分配，确保最大限度地减小损失。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实时沟通：与关键利益相关者建立实时沟通机制，向他们传递地热热泵空调系统项目危机的实际状况，保障地热热泵空调系统项目核心利益。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在紧急应对的同时，地热热泵空调系统项目团队强调了团队协作和有效沟通的重要性。以下是团队协作的关键举措：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信息共享机制：建立了信息共享平台，确保团队成员能够及时获取地热热泵空调系统项目危机的实时信息。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领导者沟通：地热热泵空调系统项目领导者通过定期会议和即时沟通工具，指导团队应对危机，保持团队稳定运行。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随着危机得到初步控制，地热热泵空调系统项目团队转向制定恢复计划，以确保地热热泵空调系统项目能够从中迅速恢复。主要恢复计划包括：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修复受损的进度计划：重新评估地热热泵空调系统项目进度，制定修复计划，确保地热热泵空调系统项目尽快回归正常进程。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重新调整资源分配：优化资源分配，确保地热热泵空调系统项目在有限资源下高效运转。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风险管理机制加强：对地热热泵空调系统项目风险进行全面评估，制定更强化的风险管理策略，以预防未来可能的危机。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8278"/>
      <w:r>
        <w:rPr>
          <w:rFonts w:ascii="仿宋" w:eastAsia="仿宋" w:hAnsi="仿宋" w:cs="仿宋" w:hint="eastAsia"/>
          <w:sz w:val="28"/>
          <w:lang w:eastAsia="zh-CN"/>
        </w:rPr>
        <w:t>三、地热热泵空调系统项目建设单位说明</w:t>
      </w:r>
      <w:bookmarkEnd w:id="10"/>
    </w:p>
    <w:p>
      <w:pPr>
        <w:pStyle w:val="Heading2"/>
        <w:rPr>
          <w:rFonts w:ascii="仿宋" w:eastAsia="仿宋" w:hAnsi="仿宋" w:cs="仿宋" w:hint="eastAsia"/>
          <w:lang w:eastAsia="zh-CN"/>
        </w:rPr>
      </w:pPr>
      <w:bookmarkStart w:id="11" w:name="_Toc3754"/>
      <w:r>
        <w:rPr>
          <w:rFonts w:ascii="仿宋" w:eastAsia="仿宋" w:hAnsi="仿宋" w:cs="仿宋" w:hint="eastAsia"/>
          <w:lang w:eastAsia="zh-CN"/>
        </w:rPr>
        <w:t>(一)、地热热泵空调系统项目承办单位基本情况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267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热热泵空调系统项目承办单位的XXXX，我们着眼于实现可持续的经济效益。通过技术创新和解决方案的提供，公司预计在地热热泵空调系统项目执行期间将获得可观的收入增长。这一收入来源主要包括地热热泵空调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同时，我们注重成本控制和效率提升，以确保地热热泵空调系统项目的可持续盈利。透过精细的管理和资源优化，公司期望实现地热热泵空调系统项目利润最大化。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热热泵空调系统项目实施进行全面的投资评估，包括地热热泵空调系统项目启动阶段的资金投入和后续运营成本。通过对地热热泵空调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热热泵空调系统项目实施过程中具备足够的资金流动性，公司将进行详尽的现金流分析。这包括资金需求的合理预测、地热热泵空调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11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325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技术管理特点体现在其创新导向。通过引入最先进的技术趋势和解决方案，地热热泵空调系统项目致力于提升科技含量、提高质量和效率水平。这意味着我们将采用最新的工具和方法，确保地热热泵空调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热热泵空调系统项目技术管理的显著特征。通过整合不同领域的技术资源，我们实现了跨学科的协同工作。这有助于优化技术架构，提高整体效能。此外，整合性策略还促进了不同技术团队之间的紧密沟通和高效合作，确保地热热泵空调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热热泵空调系统项目所采用的技术。通过不断优化技术方案，地热热泵空调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热热泵空调系统项目团队将在地热热泵空调系统项目初期识别可能的技术风险，并采取相应的预防和应对措施。通过建立健全的风险评估机制，地热热泵空调系统项目能够在实施过程中及时发现并解决潜在的技术问题，保障地热热泵空调系统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地热热泵空调系统项目中，技术将成为地热热泵空调系统项目成功的有力支持。这一深度剖析揭示了技术管理在地热热泵空调系统项目实施中的关键作用，为地热热泵空调系统项目的技术基础奠定了坚实的基础。</w:t>
      </w:r>
    </w:p>
    <w:p>
      <w:pPr>
        <w:pStyle w:val="Heading2"/>
        <w:ind w:firstLine="560" w:firstLineChars="200"/>
        <w:rPr>
          <w:rFonts w:ascii="仿宋" w:eastAsia="仿宋" w:hAnsi="仿宋" w:cs="仿宋" w:hint="eastAsia"/>
          <w:sz w:val="28"/>
          <w:lang w:eastAsia="zh-CN"/>
        </w:rPr>
      </w:pPr>
      <w:bookmarkStart w:id="15" w:name="_Toc19758"/>
      <w:r>
        <w:rPr>
          <w:rFonts w:ascii="仿宋" w:eastAsia="仿宋" w:hAnsi="仿宋" w:cs="仿宋" w:hint="eastAsia"/>
          <w:sz w:val="28"/>
          <w:lang w:eastAsia="zh-CN"/>
        </w:rPr>
        <w:t>(二)、地热热泵空调系统项目工艺技术设计方案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热热泵空调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热热泵空调系统项目将严格按照相关行业规范要求进行组织。通过有效控制产品质量，地热热泵空调系统项目将致力于为顾客提供优质的地热热泵空调系统项目产品和良好的服务。这体现了地热热泵空调系统项目对于生产活动合规性和质量标准的高度重视，为地热热泵空调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热热泵空调系统项目注重生态效益和清洁生产原则。地热热泵空调系统项目建设将紧密结合地方特色经济发展，与社会经济发展规划和区域环境保护规划方案相协调一致。通过与当地区域自然生态系统的结合，地热热泵空调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热热泵空调系统项目产品具有多样化的客户需求和个性化的特点。因此，地热热泵空调系统项目产品规格品种多样，且单批生产数量较小。为满足这一特点，地热热泵空调系统项目承办单位将建设先进的柔性制造生产线。通过广泛应用柔性制造技术，地热热泵空调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热热泵空调系统项目采用的技术具有较高的技术含量和自动化水平，处于国内先进水平。这一技术选用不仅体现了对生产效率、质量和环境友好性的高标准要求，同时为地热热泵空调系统项目的可持续发展奠定了坚实的基础。</w:t>
      </w:r>
    </w:p>
    <w:p>
      <w:pPr>
        <w:pStyle w:val="Heading2"/>
        <w:ind w:firstLine="560" w:firstLineChars="200"/>
        <w:rPr>
          <w:rFonts w:ascii="仿宋" w:eastAsia="仿宋" w:hAnsi="仿宋" w:cs="仿宋" w:hint="eastAsia"/>
          <w:sz w:val="28"/>
          <w:lang w:eastAsia="zh-CN"/>
        </w:rPr>
      </w:pPr>
      <w:bookmarkStart w:id="16" w:name="_Toc1053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为确保地热热泵空调系统项目的高效生产和技术实施，我们制定了一套精心设计的设备选型方案，以满足地热热泵空调系统项目生产、质量和环保的要求。该方案的主要特点如下：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热热泵空调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针对地热热泵空调系统项目产品的多样性和小批量生产的特点，我们将建设柔性制造生产线。通过在设备选型中考虑柔性制造技术，可以灵活应对不同产品规格和生产需求，实现生产线的高度灵活性和适应性。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323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1427"/>
      <w:r>
        <w:rPr>
          <w:rFonts w:ascii="仿宋" w:eastAsia="仿宋" w:hAnsi="仿宋" w:cs="仿宋" w:hint="eastAsia"/>
          <w:lang w:eastAsia="zh-CN"/>
        </w:rPr>
        <w:t>(一)、地热热泵空调系统行业分析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行业一直以来都是市场的关注焦点。行业内的发展趋势、竞争态势以及潜在机会都对地热热泵空调系统项目的推进产生深远的影响。通过深入研究行业的整体概貌，我们将更好地理解行业的核心特征，为地热热泵空调系统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行业，技术一直是推动创新和发展的关键因素。我们将对当前技术趋势进行详尽分析，包括但不限于人工智能、大数据应用、先进制造技术等。这有助于地热热泵空调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热热泵空调系统项目成功的基础。我们将对主要竞争对手进行深入研究，包括其市场份额、产品特点、市场定位等。通过全面了解竞争对手的优势和劣势，地热热泵空调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1205"/>
      <w:r>
        <w:rPr>
          <w:rFonts w:ascii="仿宋" w:eastAsia="仿宋" w:hAnsi="仿宋" w:cs="仿宋" w:hint="eastAsia"/>
          <w:sz w:val="28"/>
          <w:lang w:eastAsia="zh-CN"/>
        </w:rPr>
        <w:t>(二)、地热热泵空调系统市场分析预测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热热泵空调系统市场未来的增长趋势。这包括市场的整体规模、各细分领域的发展趋势等。地热热泵空调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热热泵空调系统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热热泵空调系统项目实施过程中需要充分考虑的因素。我们将对市场风险进行全面评估，包括但不限于政策法规风险、市场竞争风险、技术变革风险等。通过对潜在风险的深入分析，地热热泵空调系统项目可以制定相应的风险缓解策略，降低不确定性对地热热泵空调系统项目的影响。</w:t>
      </w:r>
    </w:p>
    <w:p>
      <w:pPr>
        <w:pStyle w:val="Heading1"/>
        <w:ind w:firstLine="560" w:firstLineChars="200"/>
        <w:rPr>
          <w:rFonts w:ascii="仿宋" w:eastAsia="仿宋" w:hAnsi="仿宋" w:cs="仿宋" w:hint="eastAsia"/>
          <w:sz w:val="28"/>
          <w:lang w:eastAsia="zh-CN"/>
        </w:rPr>
      </w:pPr>
      <w:bookmarkStart w:id="20" w:name="_Toc5833"/>
      <w:r>
        <w:rPr>
          <w:rFonts w:ascii="仿宋" w:eastAsia="仿宋" w:hAnsi="仿宋" w:cs="仿宋" w:hint="eastAsia"/>
          <w:sz w:val="28"/>
          <w:lang w:eastAsia="zh-CN"/>
        </w:rPr>
        <w:t>六、地热热泵空调系统项目选址可行性分析</w:t>
      </w:r>
      <w:bookmarkEnd w:id="20"/>
    </w:p>
    <w:p>
      <w:pPr>
        <w:pStyle w:val="Heading2"/>
        <w:rPr>
          <w:rFonts w:ascii="仿宋" w:eastAsia="仿宋" w:hAnsi="仿宋" w:cs="仿宋" w:hint="eastAsia"/>
          <w:lang w:eastAsia="zh-CN"/>
        </w:rPr>
      </w:pPr>
      <w:bookmarkStart w:id="21" w:name="_Toc2258"/>
      <w:r>
        <w:rPr>
          <w:rFonts w:ascii="仿宋" w:eastAsia="仿宋" w:hAnsi="仿宋" w:cs="仿宋" w:hint="eastAsia"/>
          <w:lang w:eastAsia="zh-CN"/>
        </w:rPr>
        <w:t>(一)、地热热泵空调系统项目选址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该地热热泵空调系统项目选址位于XX省XX市XX区XXX街道</w:t>
      </w:r>
    </w:p>
    <w:p>
      <w:pPr>
        <w:pStyle w:val="Heading2"/>
        <w:ind w:firstLine="560" w:firstLineChars="200"/>
        <w:rPr>
          <w:rFonts w:ascii="仿宋" w:eastAsia="仿宋" w:hAnsi="仿宋" w:cs="仿宋" w:hint="eastAsia"/>
          <w:sz w:val="28"/>
          <w:lang w:eastAsia="zh-CN"/>
        </w:rPr>
      </w:pPr>
      <w:bookmarkStart w:id="22" w:name="_Toc20974"/>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热热泵空调系统项目的征地面积将根据地热热泵空调系统项目的实际规模和需求进行精确规划。具体面积XXX平方米，旨在确保地热热泵空调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净用地面积是在征地面积基础上去除不可利用面积后的实际可开发用地。具体面积XXX平方米，考虑到环保、交通、安全等多方面因素，以确保地热热泵空调系统项目在整体利用效率上达到最优。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https://d.book118.com/448102057113006045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D28E6"/>
    <w:rsid w:val="0CBD28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0205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2024-03-02T10:04:00Z</dcterms:created>
  <dcterms:modified xsi:type="dcterms:W3CDTF">2024-03-02T10:04:28Z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00A10F226F16485290588D9AC5DB3105_11</vt:lpwstr>
  </property>
  <property fmtid="{D5CDD505-2E9C-101B-9397-08002B2CF9AE}" pid="3" name="KSOProductBuildVer">
    <vt:lpwstr>2052-12.1.0.16388</vt:lpwstr>
  </property>
</Properties>
</file>