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85" w:history="1">
        <w:r>
          <w:rPr>
            <w:rFonts w:ascii="仿宋" w:eastAsia="仿宋" w:hAnsi="仿宋" w:cs="仿宋" w:hint="eastAsia"/>
            <w:lang w:eastAsia="zh-CN"/>
          </w:rPr>
          <w:t>序言</w:t>
        </w:r>
        <w:r>
          <w:tab/>
        </w:r>
        <w:r>
          <w:fldChar w:fldCharType="begin"/>
        </w:r>
        <w:r>
          <w:instrText xml:space="preserve"> PAGEREF _Toc26785 \h </w:instrText>
        </w:r>
        <w:r>
          <w:fldChar w:fldCharType="separate"/>
        </w:r>
        <w:r>
          <w:t>3</w:t>
        </w:r>
        <w:r>
          <w:fldChar w:fldCharType="end"/>
        </w:r>
      </w:hyperlink>
    </w:p>
    <w:p>
      <w:pPr>
        <w:pStyle w:val="TOC1"/>
        <w:tabs>
          <w:tab w:val="right" w:leader="dot" w:pos="8306"/>
        </w:tabs>
      </w:pPr>
      <w:hyperlink w:anchor="_Toc8569" w:history="1">
        <w:r>
          <w:rPr>
            <w:rFonts w:ascii="仿宋" w:eastAsia="仿宋" w:hAnsi="仿宋" w:cs="仿宋" w:hint="eastAsia"/>
            <w:lang w:eastAsia="zh-CN"/>
          </w:rPr>
          <w:t>一、社会影响分析</w:t>
        </w:r>
        <w:r>
          <w:tab/>
        </w:r>
        <w:r>
          <w:fldChar w:fldCharType="begin"/>
        </w:r>
        <w:r>
          <w:instrText xml:space="preserve"> PAGEREF _Toc8569 \h </w:instrText>
        </w:r>
        <w:r>
          <w:fldChar w:fldCharType="separate"/>
        </w:r>
        <w:r>
          <w:t>3</w:t>
        </w:r>
        <w:r>
          <w:fldChar w:fldCharType="end"/>
        </w:r>
      </w:hyperlink>
    </w:p>
    <w:p>
      <w:pPr>
        <w:pStyle w:val="TOC2"/>
        <w:tabs>
          <w:tab w:val="right" w:leader="dot" w:pos="8306"/>
        </w:tabs>
      </w:pPr>
      <w:hyperlink w:anchor="_Toc30935" w:history="1">
        <w:r>
          <w:rPr>
            <w:rFonts w:ascii="仿宋" w:eastAsia="仿宋" w:hAnsi="仿宋" w:cs="仿宋" w:hint="eastAsia"/>
            <w:lang w:eastAsia="zh-CN"/>
          </w:rPr>
          <w:t>(一)、社会影响效果分析</w:t>
        </w:r>
        <w:r>
          <w:tab/>
        </w:r>
        <w:r>
          <w:fldChar w:fldCharType="begin"/>
        </w:r>
        <w:r>
          <w:instrText xml:space="preserve"> PAGEREF _Toc30935 \h </w:instrText>
        </w:r>
        <w:r>
          <w:fldChar w:fldCharType="separate"/>
        </w:r>
        <w:r>
          <w:t>3</w:t>
        </w:r>
        <w:r>
          <w:fldChar w:fldCharType="end"/>
        </w:r>
      </w:hyperlink>
    </w:p>
    <w:p>
      <w:pPr>
        <w:pStyle w:val="TOC2"/>
        <w:tabs>
          <w:tab w:val="right" w:leader="dot" w:pos="8306"/>
        </w:tabs>
      </w:pPr>
      <w:hyperlink w:anchor="_Toc22013" w:history="1">
        <w:r>
          <w:rPr>
            <w:rFonts w:ascii="仿宋" w:eastAsia="仿宋" w:hAnsi="仿宋" w:cs="仿宋" w:hint="eastAsia"/>
            <w:lang w:eastAsia="zh-CN"/>
          </w:rPr>
          <w:t>(二)、社会适应性分析</w:t>
        </w:r>
        <w:r>
          <w:tab/>
        </w:r>
        <w:r>
          <w:fldChar w:fldCharType="begin"/>
        </w:r>
        <w:r>
          <w:instrText xml:space="preserve"> PAGEREF _Toc22013 \h </w:instrText>
        </w:r>
        <w:r>
          <w:fldChar w:fldCharType="separate"/>
        </w:r>
        <w:r>
          <w:t>5</w:t>
        </w:r>
        <w:r>
          <w:fldChar w:fldCharType="end"/>
        </w:r>
      </w:hyperlink>
    </w:p>
    <w:p>
      <w:pPr>
        <w:pStyle w:val="TOC2"/>
        <w:tabs>
          <w:tab w:val="right" w:leader="dot" w:pos="8306"/>
        </w:tabs>
      </w:pPr>
      <w:hyperlink w:anchor="_Toc6652" w:history="1">
        <w:r>
          <w:rPr>
            <w:rFonts w:ascii="仿宋" w:eastAsia="仿宋" w:hAnsi="仿宋" w:cs="仿宋" w:hint="eastAsia"/>
            <w:lang w:eastAsia="zh-CN"/>
          </w:rPr>
          <w:t>(三)、社会风险及对策分析</w:t>
        </w:r>
        <w:r>
          <w:tab/>
        </w:r>
        <w:r>
          <w:fldChar w:fldCharType="begin"/>
        </w:r>
        <w:r>
          <w:instrText xml:space="preserve"> PAGEREF _Toc6652 \h </w:instrText>
        </w:r>
        <w:r>
          <w:fldChar w:fldCharType="separate"/>
        </w:r>
        <w:r>
          <w:t>7</w:t>
        </w:r>
        <w:r>
          <w:fldChar w:fldCharType="end"/>
        </w:r>
      </w:hyperlink>
    </w:p>
    <w:p>
      <w:pPr>
        <w:pStyle w:val="TOC1"/>
        <w:tabs>
          <w:tab w:val="right" w:leader="dot" w:pos="8306"/>
        </w:tabs>
      </w:pPr>
      <w:hyperlink w:anchor="_Toc27675" w:history="1">
        <w:r>
          <w:rPr>
            <w:rFonts w:ascii="仿宋" w:eastAsia="仿宋" w:hAnsi="仿宋" w:cs="仿宋" w:hint="eastAsia"/>
            <w:lang w:eastAsia="zh-CN"/>
          </w:rPr>
          <w:t>二、环境和生态影响分析</w:t>
        </w:r>
        <w:r>
          <w:tab/>
        </w:r>
        <w:r>
          <w:fldChar w:fldCharType="begin"/>
        </w:r>
        <w:r>
          <w:instrText xml:space="preserve"> PAGEREF _Toc27675 \h </w:instrText>
        </w:r>
        <w:r>
          <w:fldChar w:fldCharType="separate"/>
        </w:r>
        <w:r>
          <w:t>10</w:t>
        </w:r>
        <w:r>
          <w:fldChar w:fldCharType="end"/>
        </w:r>
      </w:hyperlink>
    </w:p>
    <w:p>
      <w:pPr>
        <w:pStyle w:val="TOC2"/>
        <w:tabs>
          <w:tab w:val="right" w:leader="dot" w:pos="8306"/>
        </w:tabs>
      </w:pPr>
      <w:hyperlink w:anchor="_Toc18971" w:history="1">
        <w:r>
          <w:rPr>
            <w:rFonts w:ascii="仿宋" w:eastAsia="仿宋" w:hAnsi="仿宋" w:cs="仿宋" w:hint="eastAsia"/>
            <w:lang w:eastAsia="zh-CN"/>
          </w:rPr>
          <w:t>(一)、环境和生态现状</w:t>
        </w:r>
        <w:r>
          <w:tab/>
        </w:r>
        <w:r>
          <w:fldChar w:fldCharType="begin"/>
        </w:r>
        <w:r>
          <w:instrText xml:space="preserve"> PAGEREF _Toc18971 \h </w:instrText>
        </w:r>
        <w:r>
          <w:fldChar w:fldCharType="separate"/>
        </w:r>
        <w:r>
          <w:t>10</w:t>
        </w:r>
        <w:r>
          <w:fldChar w:fldCharType="end"/>
        </w:r>
      </w:hyperlink>
    </w:p>
    <w:p>
      <w:pPr>
        <w:pStyle w:val="TOC2"/>
        <w:tabs>
          <w:tab w:val="right" w:leader="dot" w:pos="8306"/>
        </w:tabs>
      </w:pPr>
      <w:hyperlink w:anchor="_Toc26357" w:history="1">
        <w:r>
          <w:rPr>
            <w:rFonts w:ascii="仿宋" w:eastAsia="仿宋" w:hAnsi="仿宋" w:cs="仿宋" w:hint="eastAsia"/>
            <w:lang w:eastAsia="zh-CN"/>
          </w:rPr>
          <w:t>(二)、生态环境影响分析</w:t>
        </w:r>
        <w:r>
          <w:tab/>
        </w:r>
        <w:r>
          <w:fldChar w:fldCharType="begin"/>
        </w:r>
        <w:r>
          <w:instrText xml:space="preserve"> PAGEREF _Toc26357 \h </w:instrText>
        </w:r>
        <w:r>
          <w:fldChar w:fldCharType="separate"/>
        </w:r>
        <w:r>
          <w:t>12</w:t>
        </w:r>
        <w:r>
          <w:fldChar w:fldCharType="end"/>
        </w:r>
      </w:hyperlink>
    </w:p>
    <w:p>
      <w:pPr>
        <w:pStyle w:val="TOC2"/>
        <w:tabs>
          <w:tab w:val="right" w:leader="dot" w:pos="8306"/>
        </w:tabs>
      </w:pPr>
      <w:hyperlink w:anchor="_Toc4102" w:history="1">
        <w:r>
          <w:rPr>
            <w:rFonts w:ascii="仿宋" w:eastAsia="仿宋" w:hAnsi="仿宋" w:cs="仿宋" w:hint="eastAsia"/>
            <w:lang w:eastAsia="zh-CN"/>
          </w:rPr>
          <w:t>(三)、生态环境保护措施</w:t>
        </w:r>
        <w:r>
          <w:tab/>
        </w:r>
        <w:r>
          <w:fldChar w:fldCharType="begin"/>
        </w:r>
        <w:r>
          <w:instrText xml:space="preserve"> PAGEREF _Toc4102 \h </w:instrText>
        </w:r>
        <w:r>
          <w:fldChar w:fldCharType="separate"/>
        </w:r>
        <w:r>
          <w:t>13</w:t>
        </w:r>
        <w:r>
          <w:fldChar w:fldCharType="end"/>
        </w:r>
      </w:hyperlink>
    </w:p>
    <w:p>
      <w:pPr>
        <w:pStyle w:val="TOC2"/>
        <w:tabs>
          <w:tab w:val="right" w:leader="dot" w:pos="8306"/>
        </w:tabs>
      </w:pPr>
      <w:hyperlink w:anchor="_Toc26985" w:history="1">
        <w:r>
          <w:rPr>
            <w:rFonts w:ascii="仿宋" w:eastAsia="仿宋" w:hAnsi="仿宋" w:cs="仿宋" w:hint="eastAsia"/>
            <w:lang w:eastAsia="zh-CN"/>
          </w:rPr>
          <w:t>(四)、地质灾害影响分析</w:t>
        </w:r>
        <w:r>
          <w:tab/>
        </w:r>
        <w:r>
          <w:fldChar w:fldCharType="begin"/>
        </w:r>
        <w:r>
          <w:instrText xml:space="preserve"> PAGEREF _Toc26985 \h </w:instrText>
        </w:r>
        <w:r>
          <w:fldChar w:fldCharType="separate"/>
        </w:r>
        <w:r>
          <w:t>15</w:t>
        </w:r>
        <w:r>
          <w:fldChar w:fldCharType="end"/>
        </w:r>
      </w:hyperlink>
    </w:p>
    <w:p>
      <w:pPr>
        <w:pStyle w:val="TOC2"/>
        <w:tabs>
          <w:tab w:val="right" w:leader="dot" w:pos="8306"/>
        </w:tabs>
      </w:pPr>
      <w:hyperlink w:anchor="_Toc9519" w:history="1">
        <w:r>
          <w:rPr>
            <w:rFonts w:ascii="仿宋" w:eastAsia="仿宋" w:hAnsi="仿宋" w:cs="仿宋" w:hint="eastAsia"/>
            <w:lang w:eastAsia="zh-CN"/>
          </w:rPr>
          <w:t>(五)、特殊环境影响</w:t>
        </w:r>
        <w:r>
          <w:tab/>
        </w:r>
        <w:r>
          <w:fldChar w:fldCharType="begin"/>
        </w:r>
        <w:r>
          <w:instrText xml:space="preserve"> PAGEREF _Toc9519 \h </w:instrText>
        </w:r>
        <w:r>
          <w:fldChar w:fldCharType="separate"/>
        </w:r>
        <w:r>
          <w:t>16</w:t>
        </w:r>
        <w:r>
          <w:fldChar w:fldCharType="end"/>
        </w:r>
      </w:hyperlink>
    </w:p>
    <w:p>
      <w:pPr>
        <w:pStyle w:val="TOC1"/>
        <w:tabs>
          <w:tab w:val="right" w:leader="dot" w:pos="8306"/>
        </w:tabs>
      </w:pPr>
      <w:hyperlink w:anchor="_Toc2303" w:history="1">
        <w:r>
          <w:rPr>
            <w:rFonts w:ascii="仿宋" w:eastAsia="仿宋" w:hAnsi="仿宋" w:cs="仿宋" w:hint="eastAsia"/>
            <w:lang w:eastAsia="zh-CN"/>
          </w:rPr>
          <w:t>三、背景、必要性分析</w:t>
        </w:r>
        <w:r>
          <w:tab/>
        </w:r>
        <w:r>
          <w:fldChar w:fldCharType="begin"/>
        </w:r>
        <w:r>
          <w:instrText xml:space="preserve"> PAGEREF _Toc2303 \h </w:instrText>
        </w:r>
        <w:r>
          <w:fldChar w:fldCharType="separate"/>
        </w:r>
        <w:r>
          <w:t>17</w:t>
        </w:r>
        <w:r>
          <w:fldChar w:fldCharType="end"/>
        </w:r>
      </w:hyperlink>
    </w:p>
    <w:p>
      <w:pPr>
        <w:pStyle w:val="TOC2"/>
        <w:tabs>
          <w:tab w:val="right" w:leader="dot" w:pos="8306"/>
        </w:tabs>
      </w:pPr>
      <w:hyperlink w:anchor="_Toc2903" w:history="1">
        <w:r>
          <w:rPr>
            <w:rFonts w:ascii="仿宋" w:eastAsia="仿宋" w:hAnsi="仿宋" w:cs="仿宋" w:hint="eastAsia"/>
            <w:lang w:eastAsia="zh-CN"/>
          </w:rPr>
          <w:t>(一)、项目建设背景</w:t>
        </w:r>
        <w:r>
          <w:tab/>
        </w:r>
        <w:r>
          <w:fldChar w:fldCharType="begin"/>
        </w:r>
        <w:r>
          <w:instrText xml:space="preserve"> PAGEREF _Toc2903 \h </w:instrText>
        </w:r>
        <w:r>
          <w:fldChar w:fldCharType="separate"/>
        </w:r>
        <w:r>
          <w:t>17</w:t>
        </w:r>
        <w:r>
          <w:fldChar w:fldCharType="end"/>
        </w:r>
      </w:hyperlink>
    </w:p>
    <w:p>
      <w:pPr>
        <w:pStyle w:val="TOC2"/>
        <w:tabs>
          <w:tab w:val="right" w:leader="dot" w:pos="8306"/>
        </w:tabs>
      </w:pPr>
      <w:hyperlink w:anchor="_Toc24939" w:history="1">
        <w:r>
          <w:rPr>
            <w:rFonts w:ascii="仿宋" w:eastAsia="仿宋" w:hAnsi="仿宋" w:cs="仿宋" w:hint="eastAsia"/>
            <w:lang w:eastAsia="zh-CN"/>
          </w:rPr>
          <w:t>(二)、必要性分析</w:t>
        </w:r>
        <w:r>
          <w:tab/>
        </w:r>
        <w:r>
          <w:fldChar w:fldCharType="begin"/>
        </w:r>
        <w:r>
          <w:instrText xml:space="preserve"> PAGEREF _Toc24939 \h </w:instrText>
        </w:r>
        <w:r>
          <w:fldChar w:fldCharType="separate"/>
        </w:r>
        <w:r>
          <w:t>18</w:t>
        </w:r>
        <w:r>
          <w:fldChar w:fldCharType="end"/>
        </w:r>
      </w:hyperlink>
    </w:p>
    <w:p>
      <w:pPr>
        <w:pStyle w:val="TOC2"/>
        <w:tabs>
          <w:tab w:val="right" w:leader="dot" w:pos="8306"/>
        </w:tabs>
      </w:pPr>
      <w:hyperlink w:anchor="_Toc21645" w:history="1">
        <w:r>
          <w:rPr>
            <w:rFonts w:ascii="仿宋" w:eastAsia="仿宋" w:hAnsi="仿宋" w:cs="仿宋" w:hint="eastAsia"/>
            <w:lang w:eastAsia="zh-CN"/>
          </w:rPr>
          <w:t>(三)、项目建设有利条件</w:t>
        </w:r>
        <w:r>
          <w:tab/>
        </w:r>
        <w:r>
          <w:fldChar w:fldCharType="begin"/>
        </w:r>
        <w:r>
          <w:instrText xml:space="preserve"> PAGEREF _Toc21645 \h </w:instrText>
        </w:r>
        <w:r>
          <w:fldChar w:fldCharType="separate"/>
        </w:r>
        <w:r>
          <w:t>20</w:t>
        </w:r>
        <w:r>
          <w:fldChar w:fldCharType="end"/>
        </w:r>
      </w:hyperlink>
    </w:p>
    <w:p>
      <w:pPr>
        <w:pStyle w:val="TOC1"/>
        <w:tabs>
          <w:tab w:val="right" w:leader="dot" w:pos="8306"/>
        </w:tabs>
      </w:pPr>
      <w:hyperlink w:anchor="_Toc13565" w:history="1">
        <w:r>
          <w:rPr>
            <w:rFonts w:ascii="仿宋" w:eastAsia="仿宋" w:hAnsi="仿宋" w:cs="仿宋" w:hint="eastAsia"/>
            <w:lang w:eastAsia="zh-CN"/>
          </w:rPr>
          <w:t>四、发展规划、产业政策和行业准入分析</w:t>
        </w:r>
        <w:r>
          <w:tab/>
        </w:r>
        <w:r>
          <w:fldChar w:fldCharType="begin"/>
        </w:r>
        <w:r>
          <w:instrText xml:space="preserve"> PAGEREF _Toc13565 \h </w:instrText>
        </w:r>
        <w:r>
          <w:fldChar w:fldCharType="separate"/>
        </w:r>
        <w:r>
          <w:t>21</w:t>
        </w:r>
        <w:r>
          <w:fldChar w:fldCharType="end"/>
        </w:r>
      </w:hyperlink>
    </w:p>
    <w:p>
      <w:pPr>
        <w:pStyle w:val="TOC2"/>
        <w:tabs>
          <w:tab w:val="right" w:leader="dot" w:pos="8306"/>
        </w:tabs>
      </w:pPr>
      <w:hyperlink w:anchor="_Toc22615" w:history="1">
        <w:r>
          <w:rPr>
            <w:rFonts w:ascii="仿宋" w:eastAsia="仿宋" w:hAnsi="仿宋" w:cs="仿宋" w:hint="eastAsia"/>
            <w:lang w:eastAsia="zh-CN"/>
          </w:rPr>
          <w:t>(一)、发展规划分析</w:t>
        </w:r>
        <w:r>
          <w:tab/>
        </w:r>
        <w:r>
          <w:fldChar w:fldCharType="begin"/>
        </w:r>
        <w:r>
          <w:instrText xml:space="preserve"> PAGEREF _Toc22615 \h </w:instrText>
        </w:r>
        <w:r>
          <w:fldChar w:fldCharType="separate"/>
        </w:r>
        <w:r>
          <w:t>21</w:t>
        </w:r>
        <w:r>
          <w:fldChar w:fldCharType="end"/>
        </w:r>
      </w:hyperlink>
    </w:p>
    <w:p>
      <w:pPr>
        <w:pStyle w:val="TOC2"/>
        <w:tabs>
          <w:tab w:val="right" w:leader="dot" w:pos="8306"/>
        </w:tabs>
      </w:pPr>
      <w:hyperlink w:anchor="_Toc2487" w:history="1">
        <w:r>
          <w:rPr>
            <w:rFonts w:ascii="仿宋" w:eastAsia="仿宋" w:hAnsi="仿宋" w:cs="仿宋" w:hint="eastAsia"/>
            <w:lang w:eastAsia="zh-CN"/>
          </w:rPr>
          <w:t>(二)、产业政策分析</w:t>
        </w:r>
        <w:r>
          <w:tab/>
        </w:r>
        <w:r>
          <w:fldChar w:fldCharType="begin"/>
        </w:r>
        <w:r>
          <w:instrText xml:space="preserve"> PAGEREF _Toc2487 \h </w:instrText>
        </w:r>
        <w:r>
          <w:fldChar w:fldCharType="separate"/>
        </w:r>
        <w:r>
          <w:t>23</w:t>
        </w:r>
        <w:r>
          <w:fldChar w:fldCharType="end"/>
        </w:r>
      </w:hyperlink>
    </w:p>
    <w:p>
      <w:pPr>
        <w:pStyle w:val="TOC2"/>
        <w:tabs>
          <w:tab w:val="right" w:leader="dot" w:pos="8306"/>
        </w:tabs>
      </w:pPr>
      <w:hyperlink w:anchor="_Toc9984" w:history="1">
        <w:r>
          <w:rPr>
            <w:rFonts w:ascii="仿宋" w:eastAsia="仿宋" w:hAnsi="仿宋" w:cs="仿宋" w:hint="eastAsia"/>
            <w:lang w:eastAsia="zh-CN"/>
          </w:rPr>
          <w:t>(三)、行业准入分析</w:t>
        </w:r>
        <w:r>
          <w:tab/>
        </w:r>
        <w:r>
          <w:fldChar w:fldCharType="begin"/>
        </w:r>
        <w:r>
          <w:instrText xml:space="preserve"> PAGEREF _Toc9984 \h </w:instrText>
        </w:r>
        <w:r>
          <w:fldChar w:fldCharType="separate"/>
        </w:r>
        <w:r>
          <w:t>25</w:t>
        </w:r>
        <w:r>
          <w:fldChar w:fldCharType="end"/>
        </w:r>
      </w:hyperlink>
    </w:p>
    <w:p>
      <w:pPr>
        <w:pStyle w:val="TOC1"/>
        <w:tabs>
          <w:tab w:val="right" w:leader="dot" w:pos="8306"/>
        </w:tabs>
      </w:pPr>
      <w:hyperlink w:anchor="_Toc28636" w:history="1">
        <w:r>
          <w:rPr>
            <w:rFonts w:ascii="仿宋" w:eastAsia="仿宋" w:hAnsi="仿宋" w:cs="仿宋" w:hint="eastAsia"/>
            <w:lang w:eastAsia="zh-CN"/>
          </w:rPr>
          <w:t>五、项目监理与质量保证</w:t>
        </w:r>
        <w:r>
          <w:tab/>
        </w:r>
        <w:r>
          <w:fldChar w:fldCharType="begin"/>
        </w:r>
        <w:r>
          <w:instrText xml:space="preserve"> PAGEREF _Toc28636 \h </w:instrText>
        </w:r>
        <w:r>
          <w:fldChar w:fldCharType="separate"/>
        </w:r>
        <w:r>
          <w:t>26</w:t>
        </w:r>
        <w:r>
          <w:fldChar w:fldCharType="end"/>
        </w:r>
      </w:hyperlink>
    </w:p>
    <w:p>
      <w:pPr>
        <w:pStyle w:val="TOC2"/>
        <w:tabs>
          <w:tab w:val="right" w:leader="dot" w:pos="8306"/>
        </w:tabs>
      </w:pPr>
      <w:hyperlink w:anchor="_Toc21587" w:history="1">
        <w:r>
          <w:rPr>
            <w:rFonts w:ascii="仿宋" w:eastAsia="仿宋" w:hAnsi="仿宋" w:cs="仿宋" w:hint="eastAsia"/>
            <w:lang w:eastAsia="zh-CN"/>
          </w:rPr>
          <w:t>(一)、监理体系构建</w:t>
        </w:r>
        <w:r>
          <w:tab/>
        </w:r>
        <w:r>
          <w:fldChar w:fldCharType="begin"/>
        </w:r>
        <w:r>
          <w:instrText xml:space="preserve"> PAGEREF _Toc21587 \h </w:instrText>
        </w:r>
        <w:r>
          <w:fldChar w:fldCharType="separate"/>
        </w:r>
        <w:r>
          <w:t>26</w:t>
        </w:r>
        <w:r>
          <w:fldChar w:fldCharType="end"/>
        </w:r>
      </w:hyperlink>
    </w:p>
    <w:p>
      <w:pPr>
        <w:pStyle w:val="TOC2"/>
        <w:tabs>
          <w:tab w:val="right" w:leader="dot" w:pos="8306"/>
        </w:tabs>
      </w:pPr>
      <w:hyperlink w:anchor="_Toc17976" w:history="1">
        <w:r>
          <w:rPr>
            <w:rFonts w:ascii="仿宋" w:eastAsia="仿宋" w:hAnsi="仿宋" w:cs="仿宋" w:hint="eastAsia"/>
            <w:lang w:eastAsia="zh-CN"/>
          </w:rPr>
          <w:t>(二)、质量保证体系实施</w:t>
        </w:r>
        <w:r>
          <w:tab/>
        </w:r>
        <w:r>
          <w:fldChar w:fldCharType="begin"/>
        </w:r>
        <w:r>
          <w:instrText xml:space="preserve"> PAGEREF _Toc17976 \h </w:instrText>
        </w:r>
        <w:r>
          <w:fldChar w:fldCharType="separate"/>
        </w:r>
        <w:r>
          <w:t>27</w:t>
        </w:r>
        <w:r>
          <w:fldChar w:fldCharType="end"/>
        </w:r>
      </w:hyperlink>
    </w:p>
    <w:p>
      <w:pPr>
        <w:pStyle w:val="TOC2"/>
        <w:tabs>
          <w:tab w:val="right" w:leader="dot" w:pos="8306"/>
        </w:tabs>
      </w:pPr>
      <w:hyperlink w:anchor="_Toc15707" w:history="1">
        <w:r>
          <w:rPr>
            <w:rFonts w:ascii="仿宋" w:eastAsia="仿宋" w:hAnsi="仿宋" w:cs="仿宋" w:hint="eastAsia"/>
            <w:lang w:eastAsia="zh-CN"/>
          </w:rPr>
          <w:t>(三)、监理与质量控制流程</w:t>
        </w:r>
        <w:r>
          <w:tab/>
        </w:r>
        <w:r>
          <w:fldChar w:fldCharType="begin"/>
        </w:r>
        <w:r>
          <w:instrText xml:space="preserve"> PAGEREF _Toc15707 \h </w:instrText>
        </w:r>
        <w:r>
          <w:fldChar w:fldCharType="separate"/>
        </w:r>
        <w:r>
          <w:t>27</w:t>
        </w:r>
        <w:r>
          <w:fldChar w:fldCharType="end"/>
        </w:r>
      </w:hyperlink>
    </w:p>
    <w:p>
      <w:pPr>
        <w:pStyle w:val="TOC1"/>
        <w:tabs>
          <w:tab w:val="right" w:leader="dot" w:pos="8306"/>
        </w:tabs>
      </w:pPr>
      <w:hyperlink w:anchor="_Toc12660" w:history="1">
        <w:r>
          <w:rPr>
            <w:rFonts w:ascii="仿宋" w:eastAsia="仿宋" w:hAnsi="仿宋" w:cs="仿宋" w:hint="eastAsia"/>
            <w:lang w:eastAsia="zh-CN"/>
          </w:rPr>
          <w:t>六、资源开发及综合利用分析</w:t>
        </w:r>
        <w:r>
          <w:tab/>
        </w:r>
        <w:r>
          <w:fldChar w:fldCharType="begin"/>
        </w:r>
        <w:r>
          <w:instrText xml:space="preserve"> PAGEREF _Toc12660 \h </w:instrText>
        </w:r>
        <w:r>
          <w:fldChar w:fldCharType="separate"/>
        </w:r>
        <w:r>
          <w:t>28</w:t>
        </w:r>
        <w:r>
          <w:fldChar w:fldCharType="end"/>
        </w:r>
      </w:hyperlink>
    </w:p>
    <w:p>
      <w:pPr>
        <w:pStyle w:val="TOC2"/>
        <w:tabs>
          <w:tab w:val="right" w:leader="dot" w:pos="8306"/>
        </w:tabs>
      </w:pPr>
      <w:hyperlink w:anchor="_Toc18641" w:history="1">
        <w:r>
          <w:rPr>
            <w:rFonts w:ascii="仿宋" w:eastAsia="仿宋" w:hAnsi="仿宋" w:cs="仿宋" w:hint="eastAsia"/>
            <w:lang w:eastAsia="zh-CN"/>
          </w:rPr>
          <w:t>(一)、资源开发方案</w:t>
        </w:r>
        <w:r>
          <w:tab/>
        </w:r>
        <w:r>
          <w:fldChar w:fldCharType="begin"/>
        </w:r>
        <w:r>
          <w:instrText xml:space="preserve"> PAGEREF _Toc18641 \h </w:instrText>
        </w:r>
        <w:r>
          <w:fldChar w:fldCharType="separate"/>
        </w:r>
        <w:r>
          <w:t>28</w:t>
        </w:r>
        <w:r>
          <w:fldChar w:fldCharType="end"/>
        </w:r>
      </w:hyperlink>
    </w:p>
    <w:p>
      <w:pPr>
        <w:pStyle w:val="TOC2"/>
        <w:tabs>
          <w:tab w:val="right" w:leader="dot" w:pos="8306"/>
        </w:tabs>
      </w:pPr>
      <w:hyperlink w:anchor="_Toc26414" w:history="1">
        <w:r>
          <w:rPr>
            <w:rFonts w:ascii="仿宋" w:eastAsia="仿宋" w:hAnsi="仿宋" w:cs="仿宋" w:hint="eastAsia"/>
            <w:lang w:eastAsia="zh-CN"/>
          </w:rPr>
          <w:t>(二)、资源利用方案</w:t>
        </w:r>
        <w:r>
          <w:tab/>
        </w:r>
        <w:r>
          <w:fldChar w:fldCharType="begin"/>
        </w:r>
        <w:r>
          <w:instrText xml:space="preserve"> PAGEREF _Toc26414 \h </w:instrText>
        </w:r>
        <w:r>
          <w:fldChar w:fldCharType="separate"/>
        </w:r>
        <w:r>
          <w:t>29</w:t>
        </w:r>
        <w:r>
          <w:fldChar w:fldCharType="end"/>
        </w:r>
      </w:hyperlink>
    </w:p>
    <w:p>
      <w:pPr>
        <w:pStyle w:val="TOC2"/>
        <w:tabs>
          <w:tab w:val="right" w:leader="dot" w:pos="8306"/>
        </w:tabs>
      </w:pPr>
      <w:hyperlink w:anchor="_Toc24682" w:history="1">
        <w:r>
          <w:rPr>
            <w:rFonts w:ascii="仿宋" w:eastAsia="仿宋" w:hAnsi="仿宋" w:cs="仿宋" w:hint="eastAsia"/>
            <w:lang w:eastAsia="zh-CN"/>
          </w:rPr>
          <w:t>(三)、资源节约措施</w:t>
        </w:r>
        <w:r>
          <w:tab/>
        </w:r>
        <w:r>
          <w:fldChar w:fldCharType="begin"/>
        </w:r>
        <w:r>
          <w:instrText xml:space="preserve"> PAGEREF _Toc24682 \h </w:instrText>
        </w:r>
        <w:r>
          <w:fldChar w:fldCharType="separate"/>
        </w:r>
        <w:r>
          <w:t>30</w:t>
        </w:r>
        <w:r>
          <w:fldChar w:fldCharType="end"/>
        </w:r>
      </w:hyperlink>
    </w:p>
    <w:p>
      <w:pPr>
        <w:pStyle w:val="TOC1"/>
        <w:tabs>
          <w:tab w:val="right" w:leader="dot" w:pos="8306"/>
        </w:tabs>
      </w:pPr>
      <w:hyperlink w:anchor="_Toc12975" w:history="1">
        <w:r>
          <w:rPr>
            <w:rFonts w:ascii="仿宋" w:eastAsia="仿宋" w:hAnsi="仿宋" w:cs="仿宋" w:hint="eastAsia"/>
            <w:lang w:eastAsia="zh-CN"/>
          </w:rPr>
          <w:t>七、环境保护与治理方案</w:t>
        </w:r>
        <w:r>
          <w:tab/>
        </w:r>
        <w:r>
          <w:fldChar w:fldCharType="begin"/>
        </w:r>
        <w:r>
          <w:instrText xml:space="preserve"> PAGEREF _Toc12975 \h </w:instrText>
        </w:r>
        <w:r>
          <w:fldChar w:fldCharType="separate"/>
        </w:r>
        <w:r>
          <w:t>31</w:t>
        </w:r>
        <w:r>
          <w:fldChar w:fldCharType="end"/>
        </w:r>
      </w:hyperlink>
    </w:p>
    <w:p>
      <w:pPr>
        <w:pStyle w:val="TOC2"/>
        <w:tabs>
          <w:tab w:val="right" w:leader="dot" w:pos="8306"/>
        </w:tabs>
      </w:pPr>
      <w:hyperlink w:anchor="_Toc4385" w:history="1">
        <w:r>
          <w:rPr>
            <w:rFonts w:ascii="仿宋" w:eastAsia="仿宋" w:hAnsi="仿宋" w:cs="仿宋" w:hint="eastAsia"/>
            <w:lang w:eastAsia="zh-CN"/>
          </w:rPr>
          <w:t>(一)、项目环境影响评估</w:t>
        </w:r>
        <w:r>
          <w:tab/>
        </w:r>
        <w:r>
          <w:fldChar w:fldCharType="begin"/>
        </w:r>
        <w:r>
          <w:instrText xml:space="preserve"> PAGEREF _Toc4385 \h </w:instrText>
        </w:r>
        <w:r>
          <w:fldChar w:fldCharType="separate"/>
        </w:r>
        <w:r>
          <w:t>31</w:t>
        </w:r>
        <w:r>
          <w:fldChar w:fldCharType="end"/>
        </w:r>
      </w:hyperlink>
    </w:p>
    <w:p>
      <w:pPr>
        <w:pStyle w:val="TOC2"/>
        <w:tabs>
          <w:tab w:val="right" w:leader="dot" w:pos="8306"/>
        </w:tabs>
      </w:pPr>
      <w:hyperlink w:anchor="_Toc2166" w:history="1">
        <w:r>
          <w:rPr>
            <w:rFonts w:ascii="仿宋" w:eastAsia="仿宋" w:hAnsi="仿宋" w:cs="仿宋" w:hint="eastAsia"/>
            <w:lang w:eastAsia="zh-CN"/>
          </w:rPr>
          <w:t>(二)、环境保护措施与治理方案</w:t>
        </w:r>
        <w:r>
          <w:tab/>
        </w:r>
        <w:r>
          <w:fldChar w:fldCharType="begin"/>
        </w:r>
        <w:r>
          <w:instrText xml:space="preserve"> PAGEREF _Toc2166 \h </w:instrText>
        </w:r>
        <w:r>
          <w:fldChar w:fldCharType="separate"/>
        </w:r>
        <w:r>
          <w:t>32</w:t>
        </w:r>
        <w:r>
          <w:fldChar w:fldCharType="end"/>
        </w:r>
      </w:hyperlink>
    </w:p>
    <w:p>
      <w:pPr>
        <w:pStyle w:val="TOC1"/>
        <w:tabs>
          <w:tab w:val="right" w:leader="dot" w:pos="8306"/>
        </w:tabs>
      </w:pPr>
      <w:hyperlink w:anchor="_Toc29481" w:history="1">
        <w:r>
          <w:rPr>
            <w:rFonts w:ascii="仿宋" w:eastAsia="仿宋" w:hAnsi="仿宋" w:cs="仿宋" w:hint="eastAsia"/>
            <w:lang w:eastAsia="zh-CN"/>
          </w:rPr>
          <w:t>八、项目变更管理</w:t>
        </w:r>
        <w:r>
          <w:tab/>
        </w:r>
        <w:r>
          <w:fldChar w:fldCharType="begin"/>
        </w:r>
        <w:r>
          <w:instrText xml:space="preserve"> PAGEREF _Toc29481 \h </w:instrText>
        </w:r>
        <w:r>
          <w:fldChar w:fldCharType="separate"/>
        </w:r>
        <w:r>
          <w:t>32</w:t>
        </w:r>
        <w:r>
          <w:fldChar w:fldCharType="end"/>
        </w:r>
      </w:hyperlink>
    </w:p>
    <w:p>
      <w:pPr>
        <w:pStyle w:val="TOC2"/>
        <w:tabs>
          <w:tab w:val="right" w:leader="dot" w:pos="8306"/>
        </w:tabs>
      </w:pPr>
      <w:hyperlink w:anchor="_Toc26350" w:history="1">
        <w:r>
          <w:rPr>
            <w:rFonts w:ascii="仿宋" w:eastAsia="仿宋" w:hAnsi="仿宋" w:cs="仿宋" w:hint="eastAsia"/>
            <w:lang w:eastAsia="zh-CN"/>
          </w:rPr>
          <w:t>(一)、变更控制流程</w:t>
        </w:r>
        <w:r>
          <w:tab/>
        </w:r>
        <w:r>
          <w:fldChar w:fldCharType="begin"/>
        </w:r>
        <w:r>
          <w:instrText xml:space="preserve"> PAGEREF _Toc26350 \h </w:instrText>
        </w:r>
        <w:r>
          <w:fldChar w:fldCharType="separate"/>
        </w:r>
        <w:r>
          <w:t>32</w:t>
        </w:r>
        <w:r>
          <w:fldChar w:fldCharType="end"/>
        </w:r>
      </w:hyperlink>
    </w:p>
    <w:p>
      <w:pPr>
        <w:pStyle w:val="TOC2"/>
        <w:tabs>
          <w:tab w:val="right" w:leader="dot" w:pos="8306"/>
        </w:tabs>
      </w:pPr>
      <w:hyperlink w:anchor="_Toc15925" w:history="1">
        <w:r>
          <w:rPr>
            <w:rFonts w:ascii="仿宋" w:eastAsia="仿宋" w:hAnsi="仿宋" w:cs="仿宋" w:hint="eastAsia"/>
            <w:lang w:eastAsia="zh-CN"/>
          </w:rPr>
          <w:t>(二)、影响评估与处理</w:t>
        </w:r>
        <w:r>
          <w:tab/>
        </w:r>
        <w:r>
          <w:fldChar w:fldCharType="begin"/>
        </w:r>
        <w:r>
          <w:instrText xml:space="preserve"> PAGEREF _Toc15925 \h </w:instrText>
        </w:r>
        <w:r>
          <w:fldChar w:fldCharType="separate"/>
        </w:r>
        <w:r>
          <w:t>33</w:t>
        </w:r>
        <w:r>
          <w:fldChar w:fldCharType="end"/>
        </w:r>
      </w:hyperlink>
    </w:p>
    <w:p>
      <w:pPr>
        <w:pStyle w:val="TOC2"/>
        <w:tabs>
          <w:tab w:val="right" w:leader="dot" w:pos="8306"/>
        </w:tabs>
      </w:pPr>
      <w:hyperlink w:anchor="_Toc30220" w:history="1">
        <w:r>
          <w:rPr>
            <w:rFonts w:ascii="仿宋" w:eastAsia="仿宋" w:hAnsi="仿宋" w:cs="仿宋" w:hint="eastAsia"/>
            <w:lang w:eastAsia="zh-CN"/>
          </w:rPr>
          <w:t>(三)、变更记录与追踪</w:t>
        </w:r>
        <w:r>
          <w:tab/>
        </w:r>
        <w:r>
          <w:fldChar w:fldCharType="begin"/>
        </w:r>
        <w:r>
          <w:instrText xml:space="preserve"> PAGEREF _Toc30220 \h </w:instrText>
        </w:r>
        <w:r>
          <w:fldChar w:fldCharType="separate"/>
        </w:r>
        <w:r>
          <w:t>35</w:t>
        </w:r>
        <w:r>
          <w:fldChar w:fldCharType="end"/>
        </w:r>
      </w:hyperlink>
    </w:p>
    <w:p>
      <w:pPr>
        <w:pStyle w:val="TOC2"/>
        <w:tabs>
          <w:tab w:val="right" w:leader="dot" w:pos="8306"/>
        </w:tabs>
      </w:pPr>
      <w:hyperlink w:anchor="_Toc21812" w:history="1">
        <w:r>
          <w:rPr>
            <w:rFonts w:ascii="仿宋" w:eastAsia="仿宋" w:hAnsi="仿宋" w:cs="仿宋" w:hint="eastAsia"/>
            <w:lang w:eastAsia="zh-CN"/>
          </w:rPr>
          <w:t>(四)、变更管理策略</w:t>
        </w:r>
        <w:r>
          <w:tab/>
        </w:r>
        <w:r>
          <w:fldChar w:fldCharType="begin"/>
        </w:r>
        <w:r>
          <w:instrText xml:space="preserve"> PAGEREF _Toc21812 \h </w:instrText>
        </w:r>
        <w:r>
          <w:fldChar w:fldCharType="separate"/>
        </w:r>
        <w:r>
          <w:t>36</w:t>
        </w:r>
        <w:r>
          <w:fldChar w:fldCharType="end"/>
        </w:r>
      </w:hyperlink>
    </w:p>
    <w:p>
      <w:pPr>
        <w:pStyle w:val="TOC1"/>
        <w:tabs>
          <w:tab w:val="right" w:leader="dot" w:pos="8306"/>
        </w:tabs>
      </w:pPr>
      <w:hyperlink w:anchor="_Toc9384" w:history="1">
        <w:r>
          <w:rPr>
            <w:rFonts w:ascii="仿宋" w:eastAsia="仿宋" w:hAnsi="仿宋" w:cs="仿宋" w:hint="eastAsia"/>
            <w:lang w:eastAsia="zh-CN"/>
          </w:rPr>
          <w:t>九、经济效益与社会效益优化</w:t>
        </w:r>
        <w:r>
          <w:tab/>
        </w:r>
        <w:r>
          <w:fldChar w:fldCharType="begin"/>
        </w:r>
        <w:r>
          <w:instrText xml:space="preserve"> PAGEREF _Toc9384 \h </w:instrText>
        </w:r>
        <w:r>
          <w:fldChar w:fldCharType="separate"/>
        </w:r>
        <w:r>
          <w:t>38</w:t>
        </w:r>
        <w:r>
          <w:fldChar w:fldCharType="end"/>
        </w:r>
      </w:hyperlink>
    </w:p>
    <w:p>
      <w:pPr>
        <w:pStyle w:val="TOC2"/>
        <w:tabs>
          <w:tab w:val="right" w:leader="dot" w:pos="8306"/>
        </w:tabs>
      </w:pPr>
      <w:hyperlink w:anchor="_Toc11443" w:history="1">
        <w:r>
          <w:rPr>
            <w:rFonts w:ascii="仿宋" w:eastAsia="仿宋" w:hAnsi="仿宋" w:cs="仿宋" w:hint="eastAsia"/>
            <w:lang w:eastAsia="zh-CN"/>
          </w:rPr>
          <w:t>(一)、经济效益提升策略</w:t>
        </w:r>
        <w:r>
          <w:tab/>
        </w:r>
        <w:r>
          <w:fldChar w:fldCharType="begin"/>
        </w:r>
        <w:r>
          <w:instrText xml:space="preserve"> PAGEREF _Toc11443 \h </w:instrText>
        </w:r>
        <w:r>
          <w:fldChar w:fldCharType="separate"/>
        </w:r>
        <w:r>
          <w:t>38</w:t>
        </w:r>
        <w:r>
          <w:fldChar w:fldCharType="end"/>
        </w:r>
      </w:hyperlink>
    </w:p>
    <w:p>
      <w:pPr>
        <w:pStyle w:val="TOC2"/>
        <w:tabs>
          <w:tab w:val="right" w:leader="dot" w:pos="8306"/>
        </w:tabs>
      </w:pPr>
      <w:hyperlink w:anchor="_Toc14798" w:history="1">
        <w:r>
          <w:rPr>
            <w:rFonts w:ascii="仿宋" w:eastAsia="仿宋" w:hAnsi="仿宋" w:cs="仿宋" w:hint="eastAsia"/>
            <w:lang w:eastAsia="zh-CN"/>
          </w:rPr>
          <w:t>(二)、社会效益增强方案</w:t>
        </w:r>
        <w:r>
          <w:tab/>
        </w:r>
        <w:r>
          <w:fldChar w:fldCharType="begin"/>
        </w:r>
        <w:r>
          <w:instrText xml:space="preserve"> PAGEREF _Toc14798 \h </w:instrText>
        </w:r>
        <w:r>
          <w:fldChar w:fldCharType="separate"/>
        </w:r>
        <w:r>
          <w:t>39</w:t>
        </w:r>
        <w:r>
          <w:fldChar w:fldCharType="end"/>
        </w:r>
      </w:hyperlink>
    </w:p>
    <w:p>
      <w:pPr>
        <w:pStyle w:val="TOC1"/>
        <w:tabs>
          <w:tab w:val="right" w:leader="dot" w:pos="8306"/>
        </w:tabs>
      </w:pPr>
      <w:hyperlink w:anchor="_Toc18815" w:history="1">
        <w:r>
          <w:rPr>
            <w:rFonts w:ascii="仿宋" w:eastAsia="仿宋" w:hAnsi="仿宋" w:cs="仿宋" w:hint="eastAsia"/>
            <w:lang w:eastAsia="zh-CN"/>
          </w:rPr>
          <w:t>十、客户关系管理与市场拓展</w:t>
        </w:r>
        <w:r>
          <w:tab/>
        </w:r>
        <w:r>
          <w:fldChar w:fldCharType="begin"/>
        </w:r>
        <w:r>
          <w:instrText xml:space="preserve"> PAGEREF _Toc18815 \h </w:instrText>
        </w:r>
        <w:r>
          <w:fldChar w:fldCharType="separate"/>
        </w:r>
        <w:r>
          <w:t>40</w:t>
        </w:r>
        <w:r>
          <w:fldChar w:fldCharType="end"/>
        </w:r>
      </w:hyperlink>
    </w:p>
    <w:p>
      <w:pPr>
        <w:pStyle w:val="TOC2"/>
        <w:tabs>
          <w:tab w:val="right" w:leader="dot" w:pos="8306"/>
        </w:tabs>
      </w:pPr>
      <w:hyperlink w:anchor="_Toc16724" w:history="1">
        <w:r>
          <w:rPr>
            <w:rFonts w:ascii="仿宋" w:eastAsia="仿宋" w:hAnsi="仿宋" w:cs="仿宋" w:hint="eastAsia"/>
            <w:lang w:eastAsia="zh-CN"/>
          </w:rPr>
          <w:t>(一)、客户关系管理策略</w:t>
        </w:r>
        <w:r>
          <w:tab/>
        </w:r>
        <w:r>
          <w:fldChar w:fldCharType="begin"/>
        </w:r>
        <w:r>
          <w:instrText xml:space="preserve"> PAGEREF _Toc16724 \h </w:instrText>
        </w:r>
        <w:r>
          <w:fldChar w:fldCharType="separate"/>
        </w:r>
        <w:r>
          <w:t>40</w:t>
        </w:r>
        <w:r>
          <w:fldChar w:fldCharType="end"/>
        </w:r>
      </w:hyperlink>
    </w:p>
    <w:p>
      <w:pPr>
        <w:pStyle w:val="TOC2"/>
        <w:tabs>
          <w:tab w:val="right" w:leader="dot" w:pos="8306"/>
        </w:tabs>
      </w:pPr>
      <w:hyperlink w:anchor="_Toc16711" w:history="1">
        <w:r>
          <w:rPr>
            <w:rFonts w:ascii="仿宋" w:eastAsia="仿宋" w:hAnsi="仿宋" w:cs="仿宋" w:hint="eastAsia"/>
            <w:lang w:eastAsia="zh-CN"/>
          </w:rPr>
          <w:t>(二)、市场拓展方案</w:t>
        </w:r>
        <w:r>
          <w:tab/>
        </w:r>
        <w:r>
          <w:fldChar w:fldCharType="begin"/>
        </w:r>
        <w:r>
          <w:instrText xml:space="preserve"> PAGEREF _Toc16711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4" w:history="1">
        <w:r>
          <w:rPr>
            <w:rFonts w:ascii="仿宋" w:eastAsia="仿宋" w:hAnsi="仿宋" w:cs="仿宋" w:hint="eastAsia"/>
            <w:lang w:eastAsia="zh-CN"/>
          </w:rPr>
          <w:t>十一、资金管理与财务规划</w:t>
        </w:r>
        <w:r>
          <w:tab/>
        </w:r>
        <w:r>
          <w:fldChar w:fldCharType="begin"/>
        </w:r>
        <w:r>
          <w:instrText xml:space="preserve"> PAGEREF _Toc13954 \h </w:instrText>
        </w:r>
        <w:r>
          <w:fldChar w:fldCharType="separate"/>
        </w:r>
        <w:r>
          <w:t>42</w:t>
        </w:r>
        <w:r>
          <w:fldChar w:fldCharType="end"/>
        </w:r>
      </w:hyperlink>
    </w:p>
    <w:p>
      <w:pPr>
        <w:pStyle w:val="TOC2"/>
        <w:tabs>
          <w:tab w:val="right" w:leader="dot" w:pos="8306"/>
        </w:tabs>
      </w:pPr>
      <w:hyperlink w:anchor="_Toc13639" w:history="1">
        <w:r>
          <w:rPr>
            <w:rFonts w:ascii="仿宋" w:eastAsia="仿宋" w:hAnsi="仿宋" w:cs="仿宋" w:hint="eastAsia"/>
            <w:lang w:eastAsia="zh-CN"/>
          </w:rPr>
          <w:t>(一)、项目资金来源与筹措</w:t>
        </w:r>
        <w:r>
          <w:tab/>
        </w:r>
        <w:r>
          <w:fldChar w:fldCharType="begin"/>
        </w:r>
        <w:r>
          <w:instrText xml:space="preserve"> PAGEREF _Toc13639 \h </w:instrText>
        </w:r>
        <w:r>
          <w:fldChar w:fldCharType="separate"/>
        </w:r>
        <w:r>
          <w:t>42</w:t>
        </w:r>
        <w:r>
          <w:fldChar w:fldCharType="end"/>
        </w:r>
      </w:hyperlink>
    </w:p>
    <w:p>
      <w:pPr>
        <w:pStyle w:val="TOC2"/>
        <w:tabs>
          <w:tab w:val="right" w:leader="dot" w:pos="8306"/>
        </w:tabs>
      </w:pPr>
      <w:hyperlink w:anchor="_Toc9354" w:history="1">
        <w:r>
          <w:rPr>
            <w:rFonts w:ascii="仿宋" w:eastAsia="仿宋" w:hAnsi="仿宋" w:cs="仿宋" w:hint="eastAsia"/>
            <w:lang w:eastAsia="zh-CN"/>
          </w:rPr>
          <w:t>(二)、资金使用与监管</w:t>
        </w:r>
        <w:r>
          <w:tab/>
        </w:r>
        <w:r>
          <w:fldChar w:fldCharType="begin"/>
        </w:r>
        <w:r>
          <w:instrText xml:space="preserve"> PAGEREF _Toc9354 \h </w:instrText>
        </w:r>
        <w:r>
          <w:fldChar w:fldCharType="separate"/>
        </w:r>
        <w:r>
          <w:t>44</w:t>
        </w:r>
        <w:r>
          <w:fldChar w:fldCharType="end"/>
        </w:r>
      </w:hyperlink>
    </w:p>
    <w:p>
      <w:pPr>
        <w:pStyle w:val="TOC2"/>
        <w:tabs>
          <w:tab w:val="right" w:leader="dot" w:pos="8306"/>
        </w:tabs>
      </w:pPr>
      <w:hyperlink w:anchor="_Toc16190" w:history="1">
        <w:r>
          <w:rPr>
            <w:rFonts w:ascii="仿宋" w:eastAsia="仿宋" w:hAnsi="仿宋" w:cs="仿宋" w:hint="eastAsia"/>
            <w:lang w:eastAsia="zh-CN"/>
          </w:rPr>
          <w:t>(三)、财务规划与预测</w:t>
        </w:r>
        <w:r>
          <w:tab/>
        </w:r>
        <w:r>
          <w:fldChar w:fldCharType="begin"/>
        </w:r>
        <w:r>
          <w:instrText xml:space="preserve"> PAGEREF _Toc16190 \h </w:instrText>
        </w:r>
        <w:r>
          <w:fldChar w:fldCharType="separate"/>
        </w:r>
        <w:r>
          <w:t>45</w:t>
        </w:r>
        <w:r>
          <w:fldChar w:fldCharType="end"/>
        </w:r>
      </w:hyperlink>
    </w:p>
    <w:p>
      <w:pPr>
        <w:pStyle w:val="TOC1"/>
        <w:tabs>
          <w:tab w:val="right" w:leader="dot" w:pos="8306"/>
        </w:tabs>
      </w:pPr>
      <w:hyperlink w:anchor="_Toc29723" w:history="1">
        <w:r>
          <w:rPr>
            <w:rFonts w:ascii="仿宋" w:eastAsia="仿宋" w:hAnsi="仿宋" w:cs="仿宋" w:hint="eastAsia"/>
            <w:lang w:eastAsia="zh-CN"/>
          </w:rPr>
          <w:t>十二、项目进度计划</w:t>
        </w:r>
        <w:r>
          <w:tab/>
        </w:r>
        <w:r>
          <w:fldChar w:fldCharType="begin"/>
        </w:r>
        <w:r>
          <w:instrText xml:space="preserve"> PAGEREF _Toc29723 \h </w:instrText>
        </w:r>
        <w:r>
          <w:fldChar w:fldCharType="separate"/>
        </w:r>
        <w:r>
          <w:t>46</w:t>
        </w:r>
        <w:r>
          <w:fldChar w:fldCharType="end"/>
        </w:r>
      </w:hyperlink>
    </w:p>
    <w:p>
      <w:pPr>
        <w:pStyle w:val="TOC2"/>
        <w:tabs>
          <w:tab w:val="right" w:leader="dot" w:pos="8306"/>
        </w:tabs>
      </w:pPr>
      <w:hyperlink w:anchor="_Toc19272" w:history="1">
        <w:r>
          <w:rPr>
            <w:rFonts w:ascii="仿宋" w:eastAsia="仿宋" w:hAnsi="仿宋" w:cs="仿宋" w:hint="eastAsia"/>
            <w:lang w:eastAsia="zh-CN"/>
          </w:rPr>
          <w:t>(一)、建设周期</w:t>
        </w:r>
        <w:r>
          <w:tab/>
        </w:r>
        <w:r>
          <w:fldChar w:fldCharType="begin"/>
        </w:r>
        <w:r>
          <w:instrText xml:space="preserve"> PAGEREF _Toc19272 \h </w:instrText>
        </w:r>
        <w:r>
          <w:fldChar w:fldCharType="separate"/>
        </w:r>
        <w:r>
          <w:t>46</w:t>
        </w:r>
        <w:r>
          <w:fldChar w:fldCharType="end"/>
        </w:r>
      </w:hyperlink>
    </w:p>
    <w:p>
      <w:pPr>
        <w:pStyle w:val="TOC2"/>
        <w:tabs>
          <w:tab w:val="right" w:leader="dot" w:pos="8306"/>
        </w:tabs>
      </w:pPr>
      <w:hyperlink w:anchor="_Toc5733" w:history="1">
        <w:r>
          <w:rPr>
            <w:rFonts w:ascii="仿宋" w:eastAsia="仿宋" w:hAnsi="仿宋" w:cs="仿宋" w:hint="eastAsia"/>
            <w:lang w:eastAsia="zh-CN"/>
          </w:rPr>
          <w:t>(二)、建设进度</w:t>
        </w:r>
        <w:r>
          <w:tab/>
        </w:r>
        <w:r>
          <w:fldChar w:fldCharType="begin"/>
        </w:r>
        <w:r>
          <w:instrText xml:space="preserve"> PAGEREF _Toc5733 \h </w:instrText>
        </w:r>
        <w:r>
          <w:fldChar w:fldCharType="separate"/>
        </w:r>
        <w:r>
          <w:t>46</w:t>
        </w:r>
        <w:r>
          <w:fldChar w:fldCharType="end"/>
        </w:r>
      </w:hyperlink>
    </w:p>
    <w:p>
      <w:pPr>
        <w:pStyle w:val="TOC2"/>
        <w:tabs>
          <w:tab w:val="right" w:leader="dot" w:pos="8306"/>
        </w:tabs>
      </w:pPr>
      <w:hyperlink w:anchor="_Toc27985" w:history="1">
        <w:r>
          <w:rPr>
            <w:rFonts w:ascii="仿宋" w:eastAsia="仿宋" w:hAnsi="仿宋" w:cs="仿宋" w:hint="eastAsia"/>
            <w:lang w:eastAsia="zh-CN"/>
          </w:rPr>
          <w:t>(三)、进度安排注意事项</w:t>
        </w:r>
        <w:r>
          <w:tab/>
        </w:r>
        <w:r>
          <w:fldChar w:fldCharType="begin"/>
        </w:r>
        <w:r>
          <w:instrText xml:space="preserve"> PAGEREF _Toc27985 \h </w:instrText>
        </w:r>
        <w:r>
          <w:fldChar w:fldCharType="separate"/>
        </w:r>
        <w:r>
          <w:t>48</w:t>
        </w:r>
        <w:r>
          <w:fldChar w:fldCharType="end"/>
        </w:r>
      </w:hyperlink>
    </w:p>
    <w:p>
      <w:pPr>
        <w:pStyle w:val="TOC2"/>
        <w:tabs>
          <w:tab w:val="right" w:leader="dot" w:pos="8306"/>
        </w:tabs>
      </w:pPr>
      <w:hyperlink w:anchor="_Toc312" w:history="1">
        <w:r>
          <w:rPr>
            <w:rFonts w:ascii="仿宋" w:eastAsia="仿宋" w:hAnsi="仿宋" w:cs="仿宋" w:hint="eastAsia"/>
            <w:lang w:eastAsia="zh-CN"/>
          </w:rPr>
          <w:t>(四)、人力资源配置</w:t>
        </w:r>
        <w:r>
          <w:tab/>
        </w:r>
        <w:r>
          <w:fldChar w:fldCharType="begin"/>
        </w:r>
        <w:r>
          <w:instrText xml:space="preserve"> PAGEREF _Toc312 \h </w:instrText>
        </w:r>
        <w:r>
          <w:fldChar w:fldCharType="separate"/>
        </w:r>
        <w:r>
          <w:t>49</w:t>
        </w:r>
        <w:r>
          <w:fldChar w:fldCharType="end"/>
        </w:r>
      </w:hyperlink>
    </w:p>
    <w:p>
      <w:pPr>
        <w:pStyle w:val="TOC2"/>
        <w:tabs>
          <w:tab w:val="right" w:leader="dot" w:pos="8306"/>
        </w:tabs>
      </w:pPr>
      <w:hyperlink w:anchor="_Toc30513" w:history="1">
        <w:r>
          <w:rPr>
            <w:rFonts w:ascii="仿宋" w:eastAsia="仿宋" w:hAnsi="仿宋" w:cs="仿宋" w:hint="eastAsia"/>
            <w:lang w:eastAsia="zh-CN"/>
          </w:rPr>
          <w:t>(五)、员工培训</w:t>
        </w:r>
        <w:r>
          <w:tab/>
        </w:r>
        <w:r>
          <w:fldChar w:fldCharType="begin"/>
        </w:r>
        <w:r>
          <w:instrText xml:space="preserve"> PAGEREF _Toc30513 \h </w:instrText>
        </w:r>
        <w:r>
          <w:fldChar w:fldCharType="separate"/>
        </w:r>
        <w:r>
          <w:t>51</w:t>
        </w:r>
        <w:r>
          <w:fldChar w:fldCharType="end"/>
        </w:r>
      </w:hyperlink>
    </w:p>
    <w:p>
      <w:pPr>
        <w:pStyle w:val="TOC2"/>
        <w:tabs>
          <w:tab w:val="right" w:leader="dot" w:pos="8306"/>
        </w:tabs>
      </w:pPr>
      <w:hyperlink w:anchor="_Toc19755" w:history="1">
        <w:r>
          <w:rPr>
            <w:rFonts w:ascii="仿宋" w:eastAsia="仿宋" w:hAnsi="仿宋" w:cs="仿宋" w:hint="eastAsia"/>
            <w:lang w:eastAsia="zh-CN"/>
          </w:rPr>
          <w:t>(六)、项目实施保障</w:t>
        </w:r>
        <w:r>
          <w:tab/>
        </w:r>
        <w:r>
          <w:fldChar w:fldCharType="begin"/>
        </w:r>
        <w:r>
          <w:instrText xml:space="preserve"> PAGEREF _Toc19755 \h </w:instrText>
        </w:r>
        <w:r>
          <w:fldChar w:fldCharType="separate"/>
        </w:r>
        <w:r>
          <w:t>52</w:t>
        </w:r>
        <w:r>
          <w:fldChar w:fldCharType="end"/>
        </w:r>
      </w:hyperlink>
    </w:p>
    <w:p>
      <w:pPr>
        <w:pStyle w:val="TOC2"/>
        <w:tabs>
          <w:tab w:val="right" w:leader="dot" w:pos="8306"/>
        </w:tabs>
      </w:pPr>
      <w:hyperlink w:anchor="_Toc31934" w:history="1">
        <w:r>
          <w:rPr>
            <w:rFonts w:ascii="仿宋" w:eastAsia="仿宋" w:hAnsi="仿宋" w:cs="仿宋" w:hint="eastAsia"/>
            <w:lang w:eastAsia="zh-CN"/>
          </w:rPr>
          <w:t>(七)、安全规范管理</w:t>
        </w:r>
        <w:r>
          <w:tab/>
        </w:r>
        <w:r>
          <w:fldChar w:fldCharType="begin"/>
        </w:r>
        <w:r>
          <w:instrText xml:space="preserve"> PAGEREF _Toc31934 \h </w:instrText>
        </w:r>
        <w:r>
          <w:fldChar w:fldCharType="separate"/>
        </w:r>
        <w:r>
          <w:t>52</w:t>
        </w:r>
        <w:r>
          <w:fldChar w:fldCharType="end"/>
        </w:r>
      </w:hyperlink>
    </w:p>
    <w:p>
      <w:pPr>
        <w:pStyle w:val="TOC1"/>
        <w:tabs>
          <w:tab w:val="right" w:leader="dot" w:pos="8306"/>
        </w:tabs>
      </w:pPr>
      <w:hyperlink w:anchor="_Toc3566" w:history="1">
        <w:r>
          <w:rPr>
            <w:rFonts w:ascii="仿宋" w:eastAsia="仿宋" w:hAnsi="仿宋" w:cs="仿宋" w:hint="eastAsia"/>
            <w:lang w:eastAsia="zh-CN"/>
          </w:rPr>
          <w:t>十三、项目施工方案</w:t>
        </w:r>
        <w:r>
          <w:tab/>
        </w:r>
        <w:r>
          <w:fldChar w:fldCharType="begin"/>
        </w:r>
        <w:r>
          <w:instrText xml:space="preserve"> PAGEREF _Toc3566 \h </w:instrText>
        </w:r>
        <w:r>
          <w:fldChar w:fldCharType="separate"/>
        </w:r>
        <w:r>
          <w:t>54</w:t>
        </w:r>
        <w:r>
          <w:fldChar w:fldCharType="end"/>
        </w:r>
      </w:hyperlink>
    </w:p>
    <w:p>
      <w:pPr>
        <w:pStyle w:val="TOC2"/>
        <w:tabs>
          <w:tab w:val="right" w:leader="dot" w:pos="8306"/>
        </w:tabs>
      </w:pPr>
      <w:hyperlink w:anchor="_Toc7509" w:history="1">
        <w:r>
          <w:rPr>
            <w:rFonts w:ascii="仿宋" w:eastAsia="仿宋" w:hAnsi="仿宋" w:cs="仿宋" w:hint="eastAsia"/>
            <w:lang w:eastAsia="zh-CN"/>
          </w:rPr>
          <w:t>(一)、施工组织设计</w:t>
        </w:r>
        <w:r>
          <w:tab/>
        </w:r>
        <w:r>
          <w:fldChar w:fldCharType="begin"/>
        </w:r>
        <w:r>
          <w:instrText xml:space="preserve"> PAGEREF _Toc7509 \h </w:instrText>
        </w:r>
        <w:r>
          <w:fldChar w:fldCharType="separate"/>
        </w:r>
        <w:r>
          <w:t>54</w:t>
        </w:r>
        <w:r>
          <w:fldChar w:fldCharType="end"/>
        </w:r>
      </w:hyperlink>
    </w:p>
    <w:p>
      <w:pPr>
        <w:pStyle w:val="TOC2"/>
        <w:tabs>
          <w:tab w:val="right" w:leader="dot" w:pos="8306"/>
        </w:tabs>
      </w:pPr>
      <w:hyperlink w:anchor="_Toc32304" w:history="1">
        <w:r>
          <w:rPr>
            <w:rFonts w:ascii="仿宋" w:eastAsia="仿宋" w:hAnsi="仿宋" w:cs="仿宋" w:hint="eastAsia"/>
            <w:lang w:eastAsia="zh-CN"/>
          </w:rPr>
          <w:t>(二)、施工工艺与技术路线</w:t>
        </w:r>
        <w:r>
          <w:tab/>
        </w:r>
        <w:r>
          <w:fldChar w:fldCharType="begin"/>
        </w:r>
        <w:r>
          <w:instrText xml:space="preserve"> PAGEREF _Toc32304 \h </w:instrText>
        </w:r>
        <w:r>
          <w:fldChar w:fldCharType="separate"/>
        </w:r>
        <w:r>
          <w:t>55</w:t>
        </w:r>
        <w:r>
          <w:fldChar w:fldCharType="end"/>
        </w:r>
      </w:hyperlink>
    </w:p>
    <w:p>
      <w:pPr>
        <w:pStyle w:val="TOC2"/>
        <w:tabs>
          <w:tab w:val="right" w:leader="dot" w:pos="8306"/>
        </w:tabs>
      </w:pPr>
      <w:hyperlink w:anchor="_Toc26270" w:history="1">
        <w:r>
          <w:rPr>
            <w:rFonts w:ascii="仿宋" w:eastAsia="仿宋" w:hAnsi="仿宋" w:cs="仿宋" w:hint="eastAsia"/>
            <w:lang w:eastAsia="zh-CN"/>
          </w:rPr>
          <w:t>(三)、关键节点施工计划</w:t>
        </w:r>
        <w:r>
          <w:tab/>
        </w:r>
        <w:r>
          <w:fldChar w:fldCharType="begin"/>
        </w:r>
        <w:r>
          <w:instrText xml:space="preserve"> PAGEREF _Toc26270 \h </w:instrText>
        </w:r>
        <w:r>
          <w:fldChar w:fldCharType="separate"/>
        </w:r>
        <w:r>
          <w:t>56</w:t>
        </w:r>
        <w:r>
          <w:fldChar w:fldCharType="end"/>
        </w:r>
      </w:hyperlink>
    </w:p>
    <w:p>
      <w:pPr>
        <w:pStyle w:val="TOC2"/>
        <w:tabs>
          <w:tab w:val="right" w:leader="dot" w:pos="8306"/>
        </w:tabs>
      </w:pPr>
      <w:hyperlink w:anchor="_Toc9159" w:history="1">
        <w:r>
          <w:rPr>
            <w:rFonts w:ascii="仿宋" w:eastAsia="仿宋" w:hAnsi="仿宋" w:cs="仿宋" w:hint="eastAsia"/>
            <w:lang w:eastAsia="zh-CN"/>
          </w:rPr>
          <w:t>(四)、施工现场管理</w:t>
        </w:r>
        <w:r>
          <w:tab/>
        </w:r>
        <w:r>
          <w:fldChar w:fldCharType="begin"/>
        </w:r>
        <w:r>
          <w:instrText xml:space="preserve"> PAGEREF _Toc9159 \h </w:instrText>
        </w:r>
        <w:r>
          <w:fldChar w:fldCharType="separate"/>
        </w:r>
        <w:r>
          <w:t>58</w:t>
        </w:r>
        <w:r>
          <w:fldChar w:fldCharType="end"/>
        </w:r>
      </w:hyperlink>
    </w:p>
    <w:p>
      <w:pPr>
        <w:pStyle w:val="TOC1"/>
        <w:tabs>
          <w:tab w:val="right" w:leader="dot" w:pos="8306"/>
        </w:tabs>
      </w:pPr>
      <w:hyperlink w:anchor="_Toc675" w:history="1">
        <w:r>
          <w:rPr>
            <w:rFonts w:ascii="仿宋" w:eastAsia="仿宋" w:hAnsi="仿宋" w:cs="仿宋" w:hint="eastAsia"/>
            <w:lang w:eastAsia="zh-CN"/>
          </w:rPr>
          <w:t>十四、知识产权管理与保护</w:t>
        </w:r>
        <w:r>
          <w:tab/>
        </w:r>
        <w:r>
          <w:fldChar w:fldCharType="begin"/>
        </w:r>
        <w:r>
          <w:instrText xml:space="preserve"> PAGEREF _Toc675 \h </w:instrText>
        </w:r>
        <w:r>
          <w:fldChar w:fldCharType="separate"/>
        </w:r>
        <w:r>
          <w:t>60</w:t>
        </w:r>
        <w:r>
          <w:fldChar w:fldCharType="end"/>
        </w:r>
      </w:hyperlink>
    </w:p>
    <w:p>
      <w:pPr>
        <w:pStyle w:val="TOC2"/>
        <w:tabs>
          <w:tab w:val="right" w:leader="dot" w:pos="8306"/>
        </w:tabs>
      </w:pPr>
      <w:hyperlink w:anchor="_Toc30199" w:history="1">
        <w:r>
          <w:rPr>
            <w:rFonts w:ascii="仿宋" w:eastAsia="仿宋" w:hAnsi="仿宋" w:cs="仿宋" w:hint="eastAsia"/>
            <w:lang w:eastAsia="zh-CN"/>
          </w:rPr>
          <w:t>(一)、知识产权管理体系建设</w:t>
        </w:r>
        <w:r>
          <w:tab/>
        </w:r>
        <w:r>
          <w:fldChar w:fldCharType="begin"/>
        </w:r>
        <w:r>
          <w:instrText xml:space="preserve"> PAGEREF _Toc30199 \h </w:instrText>
        </w:r>
        <w:r>
          <w:fldChar w:fldCharType="separate"/>
        </w:r>
        <w:r>
          <w:t>60</w:t>
        </w:r>
        <w:r>
          <w:fldChar w:fldCharType="end"/>
        </w:r>
      </w:hyperlink>
    </w:p>
    <w:p>
      <w:pPr>
        <w:pStyle w:val="TOC2"/>
        <w:tabs>
          <w:tab w:val="right" w:leader="dot" w:pos="8306"/>
        </w:tabs>
      </w:pPr>
      <w:hyperlink w:anchor="_Toc13170" w:history="1">
        <w:r>
          <w:rPr>
            <w:rFonts w:ascii="仿宋" w:eastAsia="仿宋" w:hAnsi="仿宋" w:cs="仿宋" w:hint="eastAsia"/>
            <w:lang w:eastAsia="zh-CN"/>
          </w:rPr>
          <w:t>(二)、知识产权保护措施</w:t>
        </w:r>
        <w:r>
          <w:tab/>
        </w:r>
        <w:r>
          <w:fldChar w:fldCharType="begin"/>
        </w:r>
        <w:r>
          <w:instrText xml:space="preserve"> PAGEREF _Toc13170 \h </w:instrText>
        </w:r>
        <w:r>
          <w:fldChar w:fldCharType="separate"/>
        </w:r>
        <w:r>
          <w:t>61</w:t>
        </w:r>
        <w:r>
          <w:fldChar w:fldCharType="end"/>
        </w:r>
      </w:hyperlink>
    </w:p>
    <w:p>
      <w:pPr>
        <w:pStyle w:val="TOC1"/>
        <w:tabs>
          <w:tab w:val="right" w:leader="dot" w:pos="8306"/>
        </w:tabs>
      </w:pPr>
      <w:hyperlink w:anchor="_Toc7946" w:history="1">
        <w:r>
          <w:rPr>
            <w:rFonts w:ascii="仿宋" w:eastAsia="仿宋" w:hAnsi="仿宋" w:cs="仿宋" w:hint="eastAsia"/>
            <w:lang w:eastAsia="zh-CN"/>
          </w:rPr>
          <w:t>十五、成果转化与推广应用</w:t>
        </w:r>
        <w:r>
          <w:tab/>
        </w:r>
        <w:r>
          <w:fldChar w:fldCharType="begin"/>
        </w:r>
        <w:r>
          <w:instrText xml:space="preserve"> PAGEREF _Toc7946 \h </w:instrText>
        </w:r>
        <w:r>
          <w:fldChar w:fldCharType="separate"/>
        </w:r>
        <w:r>
          <w:t>63</w:t>
        </w:r>
        <w:r>
          <w:fldChar w:fldCharType="end"/>
        </w:r>
      </w:hyperlink>
    </w:p>
    <w:p>
      <w:pPr>
        <w:pStyle w:val="TOC2"/>
        <w:tabs>
          <w:tab w:val="right" w:leader="dot" w:pos="8306"/>
        </w:tabs>
      </w:pPr>
      <w:hyperlink w:anchor="_Toc28888" w:history="1">
        <w:r>
          <w:rPr>
            <w:rFonts w:ascii="仿宋" w:eastAsia="仿宋" w:hAnsi="仿宋" w:cs="仿宋" w:hint="eastAsia"/>
            <w:lang w:eastAsia="zh-CN"/>
          </w:rPr>
          <w:t>(一)、成果转化策略制定</w:t>
        </w:r>
        <w:r>
          <w:tab/>
        </w:r>
        <w:r>
          <w:fldChar w:fldCharType="begin"/>
        </w:r>
        <w:r>
          <w:instrText xml:space="preserve"> PAGEREF _Toc28888 \h </w:instrText>
        </w:r>
        <w:r>
          <w:fldChar w:fldCharType="separate"/>
        </w:r>
        <w:r>
          <w:t>63</w:t>
        </w:r>
        <w:r>
          <w:fldChar w:fldCharType="end"/>
        </w:r>
      </w:hyperlink>
    </w:p>
    <w:p>
      <w:pPr>
        <w:pStyle w:val="TOC2"/>
        <w:tabs>
          <w:tab w:val="right" w:leader="dot" w:pos="8306"/>
        </w:tabs>
      </w:pPr>
      <w:hyperlink w:anchor="_Toc31643" w:history="1">
        <w:r>
          <w:rPr>
            <w:rFonts w:ascii="仿宋" w:eastAsia="仿宋" w:hAnsi="仿宋" w:cs="仿宋" w:hint="eastAsia"/>
            <w:lang w:eastAsia="zh-CN"/>
          </w:rPr>
          <w:t>(二)、成果推广应用方案</w:t>
        </w:r>
        <w:r>
          <w:tab/>
        </w:r>
        <w:r>
          <w:fldChar w:fldCharType="begin"/>
        </w:r>
        <w:r>
          <w:instrText xml:space="preserve"> PAGEREF _Toc31643 \h </w:instrText>
        </w:r>
        <w:r>
          <w:fldChar w:fldCharType="separate"/>
        </w:r>
        <w:r>
          <w:t>64</w:t>
        </w:r>
        <w:r>
          <w:fldChar w:fldCharType="end"/>
        </w:r>
      </w:hyperlink>
    </w:p>
    <w:p>
      <w:pPr>
        <w:pStyle w:val="TOC1"/>
        <w:tabs>
          <w:tab w:val="right" w:leader="dot" w:pos="8306"/>
        </w:tabs>
      </w:pPr>
      <w:hyperlink w:anchor="_Toc24831" w:history="1">
        <w:r>
          <w:rPr>
            <w:rFonts w:ascii="仿宋" w:eastAsia="仿宋" w:hAnsi="仿宋" w:cs="仿宋" w:hint="eastAsia"/>
            <w:lang w:eastAsia="zh-CN"/>
          </w:rPr>
          <w:t>十六、设施与设备管理</w:t>
        </w:r>
        <w:r>
          <w:tab/>
        </w:r>
        <w:r>
          <w:fldChar w:fldCharType="begin"/>
        </w:r>
        <w:r>
          <w:instrText xml:space="preserve"> PAGEREF _Toc24831 \h </w:instrText>
        </w:r>
        <w:r>
          <w:fldChar w:fldCharType="separate"/>
        </w:r>
        <w:r>
          <w:t>66</w:t>
        </w:r>
        <w:r>
          <w:fldChar w:fldCharType="end"/>
        </w:r>
      </w:hyperlink>
    </w:p>
    <w:p>
      <w:pPr>
        <w:pStyle w:val="TOC2"/>
        <w:tabs>
          <w:tab w:val="right" w:leader="dot" w:pos="8306"/>
        </w:tabs>
      </w:pPr>
      <w:hyperlink w:anchor="_Toc19773" w:history="1">
        <w:r>
          <w:rPr>
            <w:rFonts w:ascii="仿宋" w:eastAsia="仿宋" w:hAnsi="仿宋" w:cs="仿宋" w:hint="eastAsia"/>
            <w:lang w:eastAsia="zh-CN"/>
          </w:rPr>
          <w:t>(一)、设施规划与配置</w:t>
        </w:r>
        <w:r>
          <w:tab/>
        </w:r>
        <w:r>
          <w:fldChar w:fldCharType="begin"/>
        </w:r>
        <w:r>
          <w:instrText xml:space="preserve"> PAGEREF _Toc19773 \h </w:instrText>
        </w:r>
        <w:r>
          <w:fldChar w:fldCharType="separate"/>
        </w:r>
        <w:r>
          <w:t>66</w:t>
        </w:r>
        <w:r>
          <w:fldChar w:fldCharType="end"/>
        </w:r>
      </w:hyperlink>
    </w:p>
    <w:p>
      <w:pPr>
        <w:pStyle w:val="TOC2"/>
        <w:tabs>
          <w:tab w:val="right" w:leader="dot" w:pos="8306"/>
        </w:tabs>
      </w:pPr>
      <w:hyperlink w:anchor="_Toc27379" w:history="1">
        <w:r>
          <w:rPr>
            <w:rFonts w:ascii="仿宋" w:eastAsia="仿宋" w:hAnsi="仿宋" w:cs="仿宋" w:hint="eastAsia"/>
            <w:lang w:eastAsia="zh-CN"/>
          </w:rPr>
          <w:t>(二)、设备采购与维护管理</w:t>
        </w:r>
        <w:r>
          <w:tab/>
        </w:r>
        <w:r>
          <w:fldChar w:fldCharType="begin"/>
        </w:r>
        <w:r>
          <w:instrText xml:space="preserve"> PAGEREF _Toc27379 \h </w:instrText>
        </w:r>
        <w:r>
          <w:fldChar w:fldCharType="separate"/>
        </w:r>
        <w:r>
          <w:t>66</w:t>
        </w:r>
        <w:r>
          <w:fldChar w:fldCharType="end"/>
        </w:r>
      </w:hyperlink>
    </w:p>
    <w:p>
      <w:pPr>
        <w:pStyle w:val="TOC2"/>
        <w:tabs>
          <w:tab w:val="right" w:leader="dot" w:pos="8306"/>
        </w:tabs>
      </w:pPr>
      <w:hyperlink w:anchor="_Toc877" w:history="1">
        <w:r>
          <w:rPr>
            <w:rFonts w:ascii="仿宋" w:eastAsia="仿宋" w:hAnsi="仿宋" w:cs="仿宋" w:hint="eastAsia"/>
            <w:lang w:eastAsia="zh-CN"/>
          </w:rPr>
          <w:t>(三)、设施设备升级策略</w:t>
        </w:r>
        <w:r>
          <w:tab/>
        </w:r>
        <w:r>
          <w:fldChar w:fldCharType="begin"/>
        </w:r>
        <w:r>
          <w:instrText xml:space="preserve"> PAGEREF _Toc877 \h </w:instrText>
        </w:r>
        <w:r>
          <w:fldChar w:fldCharType="separate"/>
        </w:r>
        <w:r>
          <w:t>67</w:t>
        </w:r>
        <w:r>
          <w:fldChar w:fldCharType="end"/>
        </w:r>
      </w:hyperlink>
    </w:p>
    <w:p>
      <w:pPr>
        <w:pStyle w:val="TOC1"/>
        <w:tabs>
          <w:tab w:val="right" w:leader="dot" w:pos="8306"/>
        </w:tabs>
      </w:pPr>
      <w:hyperlink w:anchor="_Toc23132" w:history="1">
        <w:r>
          <w:rPr>
            <w:rFonts w:ascii="仿宋" w:eastAsia="仿宋" w:hAnsi="仿宋" w:cs="仿宋" w:hint="eastAsia"/>
            <w:lang w:eastAsia="zh-CN"/>
          </w:rPr>
          <w:t>十七、法律法规与政策遵循</w:t>
        </w:r>
        <w:r>
          <w:tab/>
        </w:r>
        <w:r>
          <w:fldChar w:fldCharType="begin"/>
        </w:r>
        <w:r>
          <w:instrText xml:space="preserve"> PAGEREF _Toc23132 \h </w:instrText>
        </w:r>
        <w:r>
          <w:fldChar w:fldCharType="separate"/>
        </w:r>
        <w:r>
          <w:t>68</w:t>
        </w:r>
        <w:r>
          <w:fldChar w:fldCharType="end"/>
        </w:r>
      </w:hyperlink>
    </w:p>
    <w:p>
      <w:pPr>
        <w:pStyle w:val="TOC2"/>
        <w:tabs>
          <w:tab w:val="right" w:leader="dot" w:pos="8306"/>
        </w:tabs>
      </w:pPr>
      <w:hyperlink w:anchor="_Toc21737" w:history="1">
        <w:r>
          <w:rPr>
            <w:rFonts w:ascii="仿宋" w:eastAsia="仿宋" w:hAnsi="仿宋" w:cs="仿宋" w:hint="eastAsia"/>
            <w:lang w:eastAsia="zh-CN"/>
          </w:rPr>
          <w:t>(一)、法律法规遵守</w:t>
        </w:r>
        <w:r>
          <w:tab/>
        </w:r>
        <w:r>
          <w:fldChar w:fldCharType="begin"/>
        </w:r>
        <w:r>
          <w:instrText xml:space="preserve"> PAGEREF _Toc21737 \h </w:instrText>
        </w:r>
        <w:r>
          <w:fldChar w:fldCharType="separate"/>
        </w:r>
        <w:r>
          <w:t>68</w:t>
        </w:r>
        <w:r>
          <w:fldChar w:fldCharType="end"/>
        </w:r>
      </w:hyperlink>
    </w:p>
    <w:p>
      <w:pPr>
        <w:pStyle w:val="TOC2"/>
        <w:tabs>
          <w:tab w:val="right" w:leader="dot" w:pos="8306"/>
        </w:tabs>
      </w:pPr>
      <w:hyperlink w:anchor="_Toc1513" w:history="1">
        <w:r>
          <w:rPr>
            <w:rFonts w:ascii="仿宋" w:eastAsia="仿宋" w:hAnsi="仿宋" w:cs="仿宋" w:hint="eastAsia"/>
            <w:lang w:eastAsia="zh-CN"/>
          </w:rPr>
          <w:t>(二)、政策导向与利用</w:t>
        </w:r>
        <w:r>
          <w:tab/>
        </w:r>
        <w:r>
          <w:fldChar w:fldCharType="begin"/>
        </w:r>
        <w:r>
          <w:instrText xml:space="preserve"> PAGEREF _Toc1513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6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9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钯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665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67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897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https://d.book118.com/448104130111006025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8F2787"/>
    <w:rsid w:val="2D8F2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04130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2024-01-07T05:27:00Z</dcterms:created>
  <dcterms:modified xsi:type="dcterms:W3CDTF">2024-01-07T05:28:00Z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7E8E2A4ACA57472AA7C452ED2BE6D55C_11</vt:lpwstr>
  </property>
  <property fmtid="{D5CDD505-2E9C-101B-9397-08002B2CF9AE}" pid="3" name="KSOProductBuildVer">
    <vt:lpwstr>2052-12.1.0.16120</vt:lpwstr>
  </property>
</Properties>
</file>