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甲醇制烯烃项目规划设计蓝图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01" w:history="1">
        <w:r>
          <w:rPr>
            <w:rFonts w:ascii="仿宋" w:eastAsia="仿宋" w:hAnsi="仿宋" w:cs="仿宋" w:hint="eastAsia"/>
            <w:lang w:eastAsia="zh-CN"/>
          </w:rPr>
          <w:t>序言</w:t>
        </w:r>
        <w:r>
          <w:tab/>
        </w:r>
        <w:r>
          <w:fldChar w:fldCharType="begin"/>
        </w:r>
        <w:r>
          <w:instrText xml:space="preserve"> PAGEREF _Toc31301 \h </w:instrText>
        </w:r>
        <w:r>
          <w:fldChar w:fldCharType="separate"/>
        </w:r>
        <w:r>
          <w:t>3</w:t>
        </w:r>
        <w:r>
          <w:fldChar w:fldCharType="end"/>
        </w:r>
      </w:hyperlink>
    </w:p>
    <w:p>
      <w:pPr>
        <w:pStyle w:val="TOC1"/>
        <w:tabs>
          <w:tab w:val="right" w:leader="dot" w:pos="8306"/>
        </w:tabs>
      </w:pPr>
      <w:hyperlink w:anchor="_Toc27149" w:history="1">
        <w:r>
          <w:rPr>
            <w:rFonts w:ascii="仿宋" w:eastAsia="仿宋" w:hAnsi="仿宋" w:cs="仿宋" w:hint="eastAsia"/>
            <w:lang w:eastAsia="zh-CN"/>
          </w:rPr>
          <w:t>一、甲醇制烯烃项目可持续发展</w:t>
        </w:r>
        <w:r>
          <w:tab/>
        </w:r>
        <w:r>
          <w:fldChar w:fldCharType="begin"/>
        </w:r>
        <w:r>
          <w:instrText xml:space="preserve"> PAGEREF _Toc27149 \h </w:instrText>
        </w:r>
        <w:r>
          <w:fldChar w:fldCharType="separate"/>
        </w:r>
        <w:r>
          <w:t>3</w:t>
        </w:r>
        <w:r>
          <w:fldChar w:fldCharType="end"/>
        </w:r>
      </w:hyperlink>
    </w:p>
    <w:p>
      <w:pPr>
        <w:pStyle w:val="TOC2"/>
        <w:tabs>
          <w:tab w:val="right" w:leader="dot" w:pos="8306"/>
        </w:tabs>
      </w:pPr>
      <w:hyperlink w:anchor="_Toc3867" w:history="1">
        <w:r>
          <w:rPr>
            <w:rFonts w:ascii="仿宋" w:eastAsia="仿宋" w:hAnsi="仿宋" w:cs="仿宋" w:hint="eastAsia"/>
            <w:lang w:eastAsia="zh-CN"/>
          </w:rPr>
          <w:t>(一)、可持续战略与实践</w:t>
        </w:r>
        <w:r>
          <w:tab/>
        </w:r>
        <w:r>
          <w:fldChar w:fldCharType="begin"/>
        </w:r>
        <w:r>
          <w:instrText xml:space="preserve"> PAGEREF _Toc3867 \h </w:instrText>
        </w:r>
        <w:r>
          <w:fldChar w:fldCharType="separate"/>
        </w:r>
        <w:r>
          <w:t>3</w:t>
        </w:r>
        <w:r>
          <w:fldChar w:fldCharType="end"/>
        </w:r>
      </w:hyperlink>
    </w:p>
    <w:p>
      <w:pPr>
        <w:pStyle w:val="TOC2"/>
        <w:tabs>
          <w:tab w:val="right" w:leader="dot" w:pos="8306"/>
        </w:tabs>
      </w:pPr>
      <w:hyperlink w:anchor="_Toc2481" w:history="1">
        <w:r>
          <w:rPr>
            <w:rFonts w:ascii="仿宋" w:eastAsia="仿宋" w:hAnsi="仿宋" w:cs="仿宋" w:hint="eastAsia"/>
            <w:lang w:eastAsia="zh-CN"/>
          </w:rPr>
          <w:t>(二)、环保与社会责任</w:t>
        </w:r>
        <w:r>
          <w:tab/>
        </w:r>
        <w:r>
          <w:fldChar w:fldCharType="begin"/>
        </w:r>
        <w:r>
          <w:instrText xml:space="preserve"> PAGEREF _Toc2481 \h </w:instrText>
        </w:r>
        <w:r>
          <w:fldChar w:fldCharType="separate"/>
        </w:r>
        <w:r>
          <w:t>4</w:t>
        </w:r>
        <w:r>
          <w:fldChar w:fldCharType="end"/>
        </w:r>
      </w:hyperlink>
    </w:p>
    <w:p>
      <w:pPr>
        <w:pStyle w:val="TOC1"/>
        <w:tabs>
          <w:tab w:val="right" w:leader="dot" w:pos="8306"/>
        </w:tabs>
      </w:pPr>
      <w:hyperlink w:anchor="_Toc18397" w:history="1">
        <w:r>
          <w:rPr>
            <w:rFonts w:ascii="仿宋" w:eastAsia="仿宋" w:hAnsi="仿宋" w:cs="仿宋" w:hint="eastAsia"/>
            <w:lang w:eastAsia="zh-CN"/>
          </w:rPr>
          <w:t>二、市场分析、调研</w:t>
        </w:r>
        <w:r>
          <w:tab/>
        </w:r>
        <w:r>
          <w:fldChar w:fldCharType="begin"/>
        </w:r>
        <w:r>
          <w:instrText xml:space="preserve"> PAGEREF _Toc18397 \h </w:instrText>
        </w:r>
        <w:r>
          <w:fldChar w:fldCharType="separate"/>
        </w:r>
        <w:r>
          <w:t>5</w:t>
        </w:r>
        <w:r>
          <w:fldChar w:fldCharType="end"/>
        </w:r>
      </w:hyperlink>
    </w:p>
    <w:p>
      <w:pPr>
        <w:pStyle w:val="TOC2"/>
        <w:tabs>
          <w:tab w:val="right" w:leader="dot" w:pos="8306"/>
        </w:tabs>
      </w:pPr>
      <w:hyperlink w:anchor="_Toc513" w:history="1">
        <w:r>
          <w:rPr>
            <w:rFonts w:ascii="仿宋" w:eastAsia="仿宋" w:hAnsi="仿宋" w:cs="仿宋" w:hint="eastAsia"/>
            <w:lang w:eastAsia="zh-CN"/>
          </w:rPr>
          <w:t>(一)、甲醇制烯烃行业分析</w:t>
        </w:r>
        <w:r>
          <w:tab/>
        </w:r>
        <w:r>
          <w:fldChar w:fldCharType="begin"/>
        </w:r>
        <w:r>
          <w:instrText xml:space="preserve"> PAGEREF _Toc513 \h </w:instrText>
        </w:r>
        <w:r>
          <w:fldChar w:fldCharType="separate"/>
        </w:r>
        <w:r>
          <w:t>5</w:t>
        </w:r>
        <w:r>
          <w:fldChar w:fldCharType="end"/>
        </w:r>
      </w:hyperlink>
    </w:p>
    <w:p>
      <w:pPr>
        <w:pStyle w:val="TOC2"/>
        <w:tabs>
          <w:tab w:val="right" w:leader="dot" w:pos="8306"/>
        </w:tabs>
      </w:pPr>
      <w:hyperlink w:anchor="_Toc14920" w:history="1">
        <w:r>
          <w:rPr>
            <w:rFonts w:ascii="仿宋" w:eastAsia="仿宋" w:hAnsi="仿宋" w:cs="仿宋" w:hint="eastAsia"/>
            <w:lang w:eastAsia="zh-CN"/>
          </w:rPr>
          <w:t>(二)、甲醇制烯烃市场分析预测</w:t>
        </w:r>
        <w:r>
          <w:tab/>
        </w:r>
        <w:r>
          <w:fldChar w:fldCharType="begin"/>
        </w:r>
        <w:r>
          <w:instrText xml:space="preserve"> PAGEREF _Toc14920 \h </w:instrText>
        </w:r>
        <w:r>
          <w:fldChar w:fldCharType="separate"/>
        </w:r>
        <w:r>
          <w:t>5</w:t>
        </w:r>
        <w:r>
          <w:fldChar w:fldCharType="end"/>
        </w:r>
      </w:hyperlink>
    </w:p>
    <w:p>
      <w:pPr>
        <w:pStyle w:val="TOC1"/>
        <w:tabs>
          <w:tab w:val="right" w:leader="dot" w:pos="8306"/>
        </w:tabs>
      </w:pPr>
      <w:hyperlink w:anchor="_Toc20296" w:history="1">
        <w:r>
          <w:rPr>
            <w:rFonts w:ascii="仿宋" w:eastAsia="仿宋" w:hAnsi="仿宋" w:cs="仿宋" w:hint="eastAsia"/>
            <w:lang w:eastAsia="zh-CN"/>
          </w:rPr>
          <w:t>三、甲醇制烯烃项目概论</w:t>
        </w:r>
        <w:r>
          <w:tab/>
        </w:r>
        <w:r>
          <w:fldChar w:fldCharType="begin"/>
        </w:r>
        <w:r>
          <w:instrText xml:space="preserve"> PAGEREF _Toc20296 \h </w:instrText>
        </w:r>
        <w:r>
          <w:fldChar w:fldCharType="separate"/>
        </w:r>
        <w:r>
          <w:t>6</w:t>
        </w:r>
        <w:r>
          <w:fldChar w:fldCharType="end"/>
        </w:r>
      </w:hyperlink>
    </w:p>
    <w:p>
      <w:pPr>
        <w:pStyle w:val="TOC2"/>
        <w:tabs>
          <w:tab w:val="right" w:leader="dot" w:pos="8306"/>
        </w:tabs>
      </w:pPr>
      <w:hyperlink w:anchor="_Toc16634" w:history="1">
        <w:r>
          <w:rPr>
            <w:rFonts w:ascii="仿宋" w:eastAsia="仿宋" w:hAnsi="仿宋" w:cs="仿宋" w:hint="eastAsia"/>
            <w:lang w:eastAsia="zh-CN"/>
          </w:rPr>
          <w:t>(一)、甲醇制烯烃项目概况</w:t>
        </w:r>
        <w:r>
          <w:tab/>
        </w:r>
        <w:r>
          <w:fldChar w:fldCharType="begin"/>
        </w:r>
        <w:r>
          <w:instrText xml:space="preserve"> PAGEREF _Toc16634 \h </w:instrText>
        </w:r>
        <w:r>
          <w:fldChar w:fldCharType="separate"/>
        </w:r>
        <w:r>
          <w:t>6</w:t>
        </w:r>
        <w:r>
          <w:fldChar w:fldCharType="end"/>
        </w:r>
      </w:hyperlink>
    </w:p>
    <w:p>
      <w:pPr>
        <w:pStyle w:val="TOC2"/>
        <w:tabs>
          <w:tab w:val="right" w:leader="dot" w:pos="8306"/>
        </w:tabs>
      </w:pPr>
      <w:hyperlink w:anchor="_Toc23360" w:history="1">
        <w:r>
          <w:rPr>
            <w:rFonts w:ascii="仿宋" w:eastAsia="仿宋" w:hAnsi="仿宋" w:cs="仿宋" w:hint="eastAsia"/>
            <w:lang w:eastAsia="zh-CN"/>
          </w:rPr>
          <w:t>(二)、甲醇制烯烃项目目标</w:t>
        </w:r>
        <w:r>
          <w:tab/>
        </w:r>
        <w:r>
          <w:fldChar w:fldCharType="begin"/>
        </w:r>
        <w:r>
          <w:instrText xml:space="preserve"> PAGEREF _Toc23360 \h </w:instrText>
        </w:r>
        <w:r>
          <w:fldChar w:fldCharType="separate"/>
        </w:r>
        <w:r>
          <w:t>9</w:t>
        </w:r>
        <w:r>
          <w:fldChar w:fldCharType="end"/>
        </w:r>
      </w:hyperlink>
    </w:p>
    <w:p>
      <w:pPr>
        <w:pStyle w:val="TOC2"/>
        <w:tabs>
          <w:tab w:val="right" w:leader="dot" w:pos="8306"/>
        </w:tabs>
      </w:pPr>
      <w:hyperlink w:anchor="_Toc31246" w:history="1">
        <w:r>
          <w:rPr>
            <w:rFonts w:ascii="仿宋" w:eastAsia="仿宋" w:hAnsi="仿宋" w:cs="仿宋" w:hint="eastAsia"/>
            <w:lang w:eastAsia="zh-CN"/>
          </w:rPr>
          <w:t>(三)、甲醇制烯烃项目提出的理由</w:t>
        </w:r>
        <w:r>
          <w:tab/>
        </w:r>
        <w:r>
          <w:fldChar w:fldCharType="begin"/>
        </w:r>
        <w:r>
          <w:instrText xml:space="preserve"> PAGEREF _Toc31246 \h </w:instrText>
        </w:r>
        <w:r>
          <w:fldChar w:fldCharType="separate"/>
        </w:r>
        <w:r>
          <w:t>9</w:t>
        </w:r>
        <w:r>
          <w:fldChar w:fldCharType="end"/>
        </w:r>
      </w:hyperlink>
    </w:p>
    <w:p>
      <w:pPr>
        <w:pStyle w:val="TOC2"/>
        <w:tabs>
          <w:tab w:val="right" w:leader="dot" w:pos="8306"/>
        </w:tabs>
      </w:pPr>
      <w:hyperlink w:anchor="_Toc25016" w:history="1">
        <w:r>
          <w:rPr>
            <w:rFonts w:ascii="仿宋" w:eastAsia="仿宋" w:hAnsi="仿宋" w:cs="仿宋" w:hint="eastAsia"/>
            <w:lang w:eastAsia="zh-CN"/>
          </w:rPr>
          <w:t>(四)、甲醇制烯烃项目意义</w:t>
        </w:r>
        <w:r>
          <w:tab/>
        </w:r>
        <w:r>
          <w:fldChar w:fldCharType="begin"/>
        </w:r>
        <w:r>
          <w:instrText xml:space="preserve"> PAGEREF _Toc25016 \h </w:instrText>
        </w:r>
        <w:r>
          <w:fldChar w:fldCharType="separate"/>
        </w:r>
        <w:r>
          <w:t>11</w:t>
        </w:r>
        <w:r>
          <w:fldChar w:fldCharType="end"/>
        </w:r>
      </w:hyperlink>
    </w:p>
    <w:p>
      <w:pPr>
        <w:pStyle w:val="TOC2"/>
        <w:tabs>
          <w:tab w:val="right" w:leader="dot" w:pos="8306"/>
        </w:tabs>
      </w:pPr>
      <w:hyperlink w:anchor="_Toc30635" w:history="1">
        <w:r>
          <w:rPr>
            <w:rFonts w:ascii="仿宋" w:eastAsia="仿宋" w:hAnsi="仿宋" w:cs="仿宋" w:hint="eastAsia"/>
            <w:lang w:eastAsia="zh-CN"/>
          </w:rPr>
          <w:t>(五)、甲醇制烯烃项目背景</w:t>
        </w:r>
        <w:r>
          <w:tab/>
        </w:r>
        <w:r>
          <w:fldChar w:fldCharType="begin"/>
        </w:r>
        <w:r>
          <w:instrText xml:space="preserve"> PAGEREF _Toc30635 \h </w:instrText>
        </w:r>
        <w:r>
          <w:fldChar w:fldCharType="separate"/>
        </w:r>
        <w:r>
          <w:t>12</w:t>
        </w:r>
        <w:r>
          <w:fldChar w:fldCharType="end"/>
        </w:r>
      </w:hyperlink>
    </w:p>
    <w:p>
      <w:pPr>
        <w:pStyle w:val="TOC1"/>
        <w:tabs>
          <w:tab w:val="right" w:leader="dot" w:pos="8306"/>
        </w:tabs>
      </w:pPr>
      <w:hyperlink w:anchor="_Toc17259" w:history="1">
        <w:r>
          <w:rPr>
            <w:rFonts w:ascii="仿宋" w:eastAsia="仿宋" w:hAnsi="仿宋" w:cs="仿宋" w:hint="eastAsia"/>
            <w:lang w:eastAsia="zh-CN"/>
          </w:rPr>
          <w:t>四、甲醇制烯烃项目建设背景及必要性分析</w:t>
        </w:r>
        <w:r>
          <w:tab/>
        </w:r>
        <w:r>
          <w:fldChar w:fldCharType="begin"/>
        </w:r>
        <w:r>
          <w:instrText xml:space="preserve"> PAGEREF _Toc17259 \h </w:instrText>
        </w:r>
        <w:r>
          <w:fldChar w:fldCharType="separate"/>
        </w:r>
        <w:r>
          <w:t>13</w:t>
        </w:r>
        <w:r>
          <w:fldChar w:fldCharType="end"/>
        </w:r>
      </w:hyperlink>
    </w:p>
    <w:p>
      <w:pPr>
        <w:pStyle w:val="TOC2"/>
        <w:tabs>
          <w:tab w:val="right" w:leader="dot" w:pos="8306"/>
        </w:tabs>
      </w:pPr>
      <w:hyperlink w:anchor="_Toc6672" w:history="1">
        <w:r>
          <w:rPr>
            <w:rFonts w:ascii="仿宋" w:eastAsia="仿宋" w:hAnsi="仿宋" w:cs="仿宋" w:hint="eastAsia"/>
            <w:lang w:eastAsia="zh-CN"/>
          </w:rPr>
          <w:t>(一)、甲醇制烯烃项目背景分析</w:t>
        </w:r>
        <w:r>
          <w:tab/>
        </w:r>
        <w:r>
          <w:fldChar w:fldCharType="begin"/>
        </w:r>
        <w:r>
          <w:instrText xml:space="preserve"> PAGEREF _Toc6672 \h </w:instrText>
        </w:r>
        <w:r>
          <w:fldChar w:fldCharType="separate"/>
        </w:r>
        <w:r>
          <w:t>13</w:t>
        </w:r>
        <w:r>
          <w:fldChar w:fldCharType="end"/>
        </w:r>
      </w:hyperlink>
    </w:p>
    <w:p>
      <w:pPr>
        <w:pStyle w:val="TOC2"/>
        <w:tabs>
          <w:tab w:val="right" w:leader="dot" w:pos="8306"/>
        </w:tabs>
      </w:pPr>
      <w:hyperlink w:anchor="_Toc99" w:history="1">
        <w:r>
          <w:rPr>
            <w:rFonts w:ascii="仿宋" w:eastAsia="仿宋" w:hAnsi="仿宋" w:cs="仿宋" w:hint="eastAsia"/>
            <w:lang w:eastAsia="zh-CN"/>
          </w:rPr>
          <w:t>(二)、甲醇制烯烃项目建设必要性分析</w:t>
        </w:r>
        <w:r>
          <w:tab/>
        </w:r>
        <w:r>
          <w:fldChar w:fldCharType="begin"/>
        </w:r>
        <w:r>
          <w:instrText xml:space="preserve"> PAGEREF _Toc99 \h </w:instrText>
        </w:r>
        <w:r>
          <w:fldChar w:fldCharType="separate"/>
        </w:r>
        <w:r>
          <w:t>15</w:t>
        </w:r>
        <w:r>
          <w:fldChar w:fldCharType="end"/>
        </w:r>
      </w:hyperlink>
    </w:p>
    <w:p>
      <w:pPr>
        <w:pStyle w:val="TOC1"/>
        <w:tabs>
          <w:tab w:val="right" w:leader="dot" w:pos="8306"/>
        </w:tabs>
      </w:pPr>
      <w:hyperlink w:anchor="_Toc1751" w:history="1">
        <w:r>
          <w:rPr>
            <w:rFonts w:ascii="仿宋" w:eastAsia="仿宋" w:hAnsi="仿宋" w:cs="仿宋" w:hint="eastAsia"/>
            <w:lang w:eastAsia="zh-CN"/>
          </w:rPr>
          <w:t>五、甲醇制烯烃项目土建工程</w:t>
        </w:r>
        <w:r>
          <w:tab/>
        </w:r>
        <w:r>
          <w:fldChar w:fldCharType="begin"/>
        </w:r>
        <w:r>
          <w:instrText xml:space="preserve"> PAGEREF _Toc1751 \h </w:instrText>
        </w:r>
        <w:r>
          <w:fldChar w:fldCharType="separate"/>
        </w:r>
        <w:r>
          <w:t>16</w:t>
        </w:r>
        <w:r>
          <w:fldChar w:fldCharType="end"/>
        </w:r>
      </w:hyperlink>
    </w:p>
    <w:p>
      <w:pPr>
        <w:pStyle w:val="TOC2"/>
        <w:tabs>
          <w:tab w:val="right" w:leader="dot" w:pos="8306"/>
        </w:tabs>
      </w:pPr>
      <w:hyperlink w:anchor="_Toc7840" w:history="1">
        <w:r>
          <w:rPr>
            <w:rFonts w:ascii="仿宋" w:eastAsia="仿宋" w:hAnsi="仿宋" w:cs="仿宋" w:hint="eastAsia"/>
            <w:lang w:eastAsia="zh-CN"/>
          </w:rPr>
          <w:t>(一)、建筑工程设计原则</w:t>
        </w:r>
        <w:r>
          <w:tab/>
        </w:r>
        <w:r>
          <w:fldChar w:fldCharType="begin"/>
        </w:r>
        <w:r>
          <w:instrText xml:space="preserve"> PAGEREF _Toc7840 \h </w:instrText>
        </w:r>
        <w:r>
          <w:fldChar w:fldCharType="separate"/>
        </w:r>
        <w:r>
          <w:t>16</w:t>
        </w:r>
        <w:r>
          <w:fldChar w:fldCharType="end"/>
        </w:r>
      </w:hyperlink>
    </w:p>
    <w:p>
      <w:pPr>
        <w:pStyle w:val="TOC2"/>
        <w:tabs>
          <w:tab w:val="right" w:leader="dot" w:pos="8306"/>
        </w:tabs>
      </w:pPr>
      <w:hyperlink w:anchor="_Toc3980" w:history="1">
        <w:r>
          <w:rPr>
            <w:rFonts w:ascii="仿宋" w:eastAsia="仿宋" w:hAnsi="仿宋" w:cs="仿宋" w:hint="eastAsia"/>
            <w:lang w:eastAsia="zh-CN"/>
          </w:rPr>
          <w:t>(二)、土建工程设计年限及安全等级</w:t>
        </w:r>
        <w:r>
          <w:tab/>
        </w:r>
        <w:r>
          <w:fldChar w:fldCharType="begin"/>
        </w:r>
        <w:r>
          <w:instrText xml:space="preserve"> PAGEREF _Toc3980 \h </w:instrText>
        </w:r>
        <w:r>
          <w:fldChar w:fldCharType="separate"/>
        </w:r>
        <w:r>
          <w:t>17</w:t>
        </w:r>
        <w:r>
          <w:fldChar w:fldCharType="end"/>
        </w:r>
      </w:hyperlink>
    </w:p>
    <w:p>
      <w:pPr>
        <w:pStyle w:val="TOC2"/>
        <w:tabs>
          <w:tab w:val="right" w:leader="dot" w:pos="8306"/>
        </w:tabs>
      </w:pPr>
      <w:hyperlink w:anchor="_Toc9950" w:history="1">
        <w:r>
          <w:rPr>
            <w:rFonts w:ascii="仿宋" w:eastAsia="仿宋" w:hAnsi="仿宋" w:cs="仿宋" w:hint="eastAsia"/>
            <w:lang w:eastAsia="zh-CN"/>
          </w:rPr>
          <w:t>(三)、建筑工程设计总体要求</w:t>
        </w:r>
        <w:r>
          <w:tab/>
        </w:r>
        <w:r>
          <w:fldChar w:fldCharType="begin"/>
        </w:r>
        <w:r>
          <w:instrText xml:space="preserve"> PAGEREF _Toc9950 \h </w:instrText>
        </w:r>
        <w:r>
          <w:fldChar w:fldCharType="separate"/>
        </w:r>
        <w:r>
          <w:t>18</w:t>
        </w:r>
        <w:r>
          <w:fldChar w:fldCharType="end"/>
        </w:r>
      </w:hyperlink>
    </w:p>
    <w:p>
      <w:pPr>
        <w:pStyle w:val="TOC2"/>
        <w:tabs>
          <w:tab w:val="right" w:leader="dot" w:pos="8306"/>
        </w:tabs>
      </w:pPr>
      <w:hyperlink w:anchor="_Toc10704" w:history="1">
        <w:r>
          <w:rPr>
            <w:rFonts w:ascii="仿宋" w:eastAsia="仿宋" w:hAnsi="仿宋" w:cs="仿宋" w:hint="eastAsia"/>
            <w:lang w:eastAsia="zh-CN"/>
          </w:rPr>
          <w:t>(四)、土建工程建设指标</w:t>
        </w:r>
        <w:r>
          <w:tab/>
        </w:r>
        <w:r>
          <w:fldChar w:fldCharType="begin"/>
        </w:r>
        <w:r>
          <w:instrText xml:space="preserve"> PAGEREF _Toc10704 \h </w:instrText>
        </w:r>
        <w:r>
          <w:fldChar w:fldCharType="separate"/>
        </w:r>
        <w:r>
          <w:t>19</w:t>
        </w:r>
        <w:r>
          <w:fldChar w:fldCharType="end"/>
        </w:r>
      </w:hyperlink>
    </w:p>
    <w:p>
      <w:pPr>
        <w:pStyle w:val="TOC1"/>
        <w:tabs>
          <w:tab w:val="right" w:leader="dot" w:pos="8306"/>
        </w:tabs>
      </w:pPr>
      <w:hyperlink w:anchor="_Toc28851" w:history="1">
        <w:r>
          <w:rPr>
            <w:rFonts w:ascii="仿宋" w:eastAsia="仿宋" w:hAnsi="仿宋" w:cs="仿宋" w:hint="eastAsia"/>
            <w:lang w:eastAsia="zh-CN"/>
          </w:rPr>
          <w:t>六、甲醇制烯烃项目建设单位说明</w:t>
        </w:r>
        <w:r>
          <w:tab/>
        </w:r>
        <w:r>
          <w:fldChar w:fldCharType="begin"/>
        </w:r>
        <w:r>
          <w:instrText xml:space="preserve"> PAGEREF _Toc28851 \h </w:instrText>
        </w:r>
        <w:r>
          <w:fldChar w:fldCharType="separate"/>
        </w:r>
        <w:r>
          <w:t>19</w:t>
        </w:r>
        <w:r>
          <w:fldChar w:fldCharType="end"/>
        </w:r>
      </w:hyperlink>
    </w:p>
    <w:p>
      <w:pPr>
        <w:pStyle w:val="TOC2"/>
        <w:tabs>
          <w:tab w:val="right" w:leader="dot" w:pos="8306"/>
        </w:tabs>
      </w:pPr>
      <w:hyperlink w:anchor="_Toc28049" w:history="1">
        <w:r>
          <w:rPr>
            <w:rFonts w:ascii="仿宋" w:eastAsia="仿宋" w:hAnsi="仿宋" w:cs="仿宋" w:hint="eastAsia"/>
            <w:lang w:eastAsia="zh-CN"/>
          </w:rPr>
          <w:t>(一)、甲醇制烯烃项目承办单位基本情况</w:t>
        </w:r>
        <w:r>
          <w:tab/>
        </w:r>
        <w:r>
          <w:fldChar w:fldCharType="begin"/>
        </w:r>
        <w:r>
          <w:instrText xml:space="preserve"> PAGEREF _Toc28049 \h </w:instrText>
        </w:r>
        <w:r>
          <w:fldChar w:fldCharType="separate"/>
        </w:r>
        <w:r>
          <w:t>19</w:t>
        </w:r>
        <w:r>
          <w:fldChar w:fldCharType="end"/>
        </w:r>
      </w:hyperlink>
    </w:p>
    <w:p>
      <w:pPr>
        <w:pStyle w:val="TOC2"/>
        <w:tabs>
          <w:tab w:val="right" w:leader="dot" w:pos="8306"/>
        </w:tabs>
      </w:pPr>
      <w:hyperlink w:anchor="_Toc83" w:history="1">
        <w:r>
          <w:rPr>
            <w:rFonts w:ascii="仿宋" w:eastAsia="仿宋" w:hAnsi="仿宋" w:cs="仿宋" w:hint="eastAsia"/>
            <w:lang w:eastAsia="zh-CN"/>
          </w:rPr>
          <w:t>(二)、公司经济效益分析</w:t>
        </w:r>
        <w:r>
          <w:tab/>
        </w:r>
        <w:r>
          <w:fldChar w:fldCharType="begin"/>
        </w:r>
        <w:r>
          <w:instrText xml:space="preserve"> PAGEREF _Toc83 \h </w:instrText>
        </w:r>
        <w:r>
          <w:fldChar w:fldCharType="separate"/>
        </w:r>
        <w:r>
          <w:t>20</w:t>
        </w:r>
        <w:r>
          <w:fldChar w:fldCharType="end"/>
        </w:r>
      </w:hyperlink>
    </w:p>
    <w:p>
      <w:pPr>
        <w:pStyle w:val="TOC1"/>
        <w:tabs>
          <w:tab w:val="right" w:leader="dot" w:pos="8306"/>
        </w:tabs>
      </w:pPr>
      <w:hyperlink w:anchor="_Toc29227" w:history="1">
        <w:r>
          <w:rPr>
            <w:rFonts w:ascii="仿宋" w:eastAsia="仿宋" w:hAnsi="仿宋" w:cs="仿宋" w:hint="eastAsia"/>
            <w:lang w:eastAsia="zh-CN"/>
          </w:rPr>
          <w:t>七、甲醇制烯烃项目创新与研发</w:t>
        </w:r>
        <w:r>
          <w:tab/>
        </w:r>
        <w:r>
          <w:fldChar w:fldCharType="begin"/>
        </w:r>
        <w:r>
          <w:instrText xml:space="preserve"> PAGEREF _Toc29227 \h </w:instrText>
        </w:r>
        <w:r>
          <w:fldChar w:fldCharType="separate"/>
        </w:r>
        <w:r>
          <w:t>21</w:t>
        </w:r>
        <w:r>
          <w:fldChar w:fldCharType="end"/>
        </w:r>
      </w:hyperlink>
    </w:p>
    <w:p>
      <w:pPr>
        <w:pStyle w:val="TOC2"/>
        <w:tabs>
          <w:tab w:val="right" w:leader="dot" w:pos="8306"/>
        </w:tabs>
      </w:pPr>
      <w:hyperlink w:anchor="_Toc3003" w:history="1">
        <w:r>
          <w:rPr>
            <w:rFonts w:ascii="仿宋" w:eastAsia="仿宋" w:hAnsi="仿宋" w:cs="仿宋" w:hint="eastAsia"/>
            <w:lang w:eastAsia="zh-CN"/>
          </w:rPr>
          <w:t>(一)、创新策略与方向</w:t>
        </w:r>
        <w:r>
          <w:tab/>
        </w:r>
        <w:r>
          <w:fldChar w:fldCharType="begin"/>
        </w:r>
        <w:r>
          <w:instrText xml:space="preserve"> PAGEREF _Toc3003 \h </w:instrText>
        </w:r>
        <w:r>
          <w:fldChar w:fldCharType="separate"/>
        </w:r>
        <w:r>
          <w:t>21</w:t>
        </w:r>
        <w:r>
          <w:fldChar w:fldCharType="end"/>
        </w:r>
      </w:hyperlink>
    </w:p>
    <w:p>
      <w:pPr>
        <w:pStyle w:val="TOC2"/>
        <w:tabs>
          <w:tab w:val="right" w:leader="dot" w:pos="8306"/>
        </w:tabs>
      </w:pPr>
      <w:hyperlink w:anchor="_Toc26989" w:history="1">
        <w:r>
          <w:rPr>
            <w:rFonts w:ascii="仿宋" w:eastAsia="仿宋" w:hAnsi="仿宋" w:cs="仿宋" w:hint="eastAsia"/>
            <w:lang w:eastAsia="zh-CN"/>
          </w:rPr>
          <w:t>(二)、研发规划与投入</w:t>
        </w:r>
        <w:r>
          <w:tab/>
        </w:r>
        <w:r>
          <w:fldChar w:fldCharType="begin"/>
        </w:r>
        <w:r>
          <w:instrText xml:space="preserve"> PAGEREF _Toc26989 \h </w:instrText>
        </w:r>
        <w:r>
          <w:fldChar w:fldCharType="separate"/>
        </w:r>
        <w:r>
          <w:t>22</w:t>
        </w:r>
        <w:r>
          <w:fldChar w:fldCharType="end"/>
        </w:r>
      </w:hyperlink>
    </w:p>
    <w:p>
      <w:pPr>
        <w:pStyle w:val="TOC1"/>
        <w:tabs>
          <w:tab w:val="right" w:leader="dot" w:pos="8306"/>
        </w:tabs>
      </w:pPr>
      <w:hyperlink w:anchor="_Toc10787" w:history="1">
        <w:r>
          <w:rPr>
            <w:rFonts w:ascii="仿宋" w:eastAsia="仿宋" w:hAnsi="仿宋" w:cs="仿宋" w:hint="eastAsia"/>
            <w:lang w:eastAsia="zh-CN"/>
          </w:rPr>
          <w:t>八、甲醇制烯烃项目计划安排</w:t>
        </w:r>
        <w:r>
          <w:tab/>
        </w:r>
        <w:r>
          <w:fldChar w:fldCharType="begin"/>
        </w:r>
        <w:r>
          <w:instrText xml:space="preserve"> PAGEREF _Toc10787 \h </w:instrText>
        </w:r>
        <w:r>
          <w:fldChar w:fldCharType="separate"/>
        </w:r>
        <w:r>
          <w:t>24</w:t>
        </w:r>
        <w:r>
          <w:fldChar w:fldCharType="end"/>
        </w:r>
      </w:hyperlink>
    </w:p>
    <w:p>
      <w:pPr>
        <w:pStyle w:val="TOC2"/>
        <w:tabs>
          <w:tab w:val="right" w:leader="dot" w:pos="8306"/>
        </w:tabs>
      </w:pPr>
      <w:hyperlink w:anchor="_Toc4048" w:history="1">
        <w:r>
          <w:rPr>
            <w:rFonts w:ascii="仿宋" w:eastAsia="仿宋" w:hAnsi="仿宋" w:cs="仿宋" w:hint="eastAsia"/>
            <w:lang w:eastAsia="zh-CN"/>
          </w:rPr>
          <w:t>(一)、建设周期</w:t>
        </w:r>
        <w:r>
          <w:tab/>
        </w:r>
        <w:r>
          <w:fldChar w:fldCharType="begin"/>
        </w:r>
        <w:r>
          <w:instrText xml:space="preserve"> PAGEREF _Toc4048 \h </w:instrText>
        </w:r>
        <w:r>
          <w:fldChar w:fldCharType="separate"/>
        </w:r>
        <w:r>
          <w:t>24</w:t>
        </w:r>
        <w:r>
          <w:fldChar w:fldCharType="end"/>
        </w:r>
      </w:hyperlink>
    </w:p>
    <w:p>
      <w:pPr>
        <w:pStyle w:val="TOC2"/>
        <w:tabs>
          <w:tab w:val="right" w:leader="dot" w:pos="8306"/>
        </w:tabs>
      </w:pPr>
      <w:hyperlink w:anchor="_Toc2001" w:history="1">
        <w:r>
          <w:rPr>
            <w:rFonts w:ascii="仿宋" w:eastAsia="仿宋" w:hAnsi="仿宋" w:cs="仿宋" w:hint="eastAsia"/>
            <w:lang w:eastAsia="zh-CN"/>
          </w:rPr>
          <w:t>(二)、建设进度</w:t>
        </w:r>
        <w:r>
          <w:tab/>
        </w:r>
        <w:r>
          <w:fldChar w:fldCharType="begin"/>
        </w:r>
        <w:r>
          <w:instrText xml:space="preserve"> PAGEREF _Toc2001 \h </w:instrText>
        </w:r>
        <w:r>
          <w:fldChar w:fldCharType="separate"/>
        </w:r>
        <w:r>
          <w:t>25</w:t>
        </w:r>
        <w:r>
          <w:fldChar w:fldCharType="end"/>
        </w:r>
      </w:hyperlink>
    </w:p>
    <w:p>
      <w:pPr>
        <w:pStyle w:val="TOC2"/>
        <w:tabs>
          <w:tab w:val="right" w:leader="dot" w:pos="8306"/>
        </w:tabs>
      </w:pPr>
      <w:hyperlink w:anchor="_Toc869" w:history="1">
        <w:r>
          <w:rPr>
            <w:rFonts w:ascii="仿宋" w:eastAsia="仿宋" w:hAnsi="仿宋" w:cs="仿宋" w:hint="eastAsia"/>
            <w:lang w:eastAsia="zh-CN"/>
          </w:rPr>
          <w:t>(三)、进度安排注意事项</w:t>
        </w:r>
        <w:r>
          <w:tab/>
        </w:r>
        <w:r>
          <w:fldChar w:fldCharType="begin"/>
        </w:r>
        <w:r>
          <w:instrText xml:space="preserve"> PAGEREF _Toc869 \h </w:instrText>
        </w:r>
        <w:r>
          <w:fldChar w:fldCharType="separate"/>
        </w:r>
        <w:r>
          <w:t>26</w:t>
        </w:r>
        <w:r>
          <w:fldChar w:fldCharType="end"/>
        </w:r>
      </w:hyperlink>
    </w:p>
    <w:p>
      <w:pPr>
        <w:pStyle w:val="TOC2"/>
        <w:tabs>
          <w:tab w:val="right" w:leader="dot" w:pos="8306"/>
        </w:tabs>
      </w:pPr>
      <w:hyperlink w:anchor="_Toc2511" w:history="1">
        <w:r>
          <w:rPr>
            <w:rFonts w:ascii="仿宋" w:eastAsia="仿宋" w:hAnsi="仿宋" w:cs="仿宋" w:hint="eastAsia"/>
            <w:lang w:eastAsia="zh-CN"/>
          </w:rPr>
          <w:t>(四)、人力资源配置</w:t>
        </w:r>
        <w:r>
          <w:tab/>
        </w:r>
        <w:r>
          <w:fldChar w:fldCharType="begin"/>
        </w:r>
        <w:r>
          <w:instrText xml:space="preserve"> PAGEREF _Toc2511 \h </w:instrText>
        </w:r>
        <w:r>
          <w:fldChar w:fldCharType="separate"/>
        </w:r>
        <w:r>
          <w:t>27</w:t>
        </w:r>
        <w:r>
          <w:fldChar w:fldCharType="end"/>
        </w:r>
      </w:hyperlink>
    </w:p>
    <w:p>
      <w:pPr>
        <w:pStyle w:val="TOC1"/>
        <w:tabs>
          <w:tab w:val="right" w:leader="dot" w:pos="8306"/>
        </w:tabs>
      </w:pPr>
      <w:hyperlink w:anchor="_Toc24397" w:history="1">
        <w:r>
          <w:rPr>
            <w:rFonts w:ascii="仿宋" w:eastAsia="仿宋" w:hAnsi="仿宋" w:cs="仿宋" w:hint="eastAsia"/>
            <w:lang w:eastAsia="zh-CN"/>
          </w:rPr>
          <w:t>九、生产安全保护</w:t>
        </w:r>
        <w:r>
          <w:tab/>
        </w:r>
        <w:r>
          <w:fldChar w:fldCharType="begin"/>
        </w:r>
        <w:r>
          <w:instrText xml:space="preserve"> PAGEREF _Toc24397 \h </w:instrText>
        </w:r>
        <w:r>
          <w:fldChar w:fldCharType="separate"/>
        </w:r>
        <w:r>
          <w:t>28</w:t>
        </w:r>
        <w:r>
          <w:fldChar w:fldCharType="end"/>
        </w:r>
      </w:hyperlink>
    </w:p>
    <w:p>
      <w:pPr>
        <w:pStyle w:val="TOC2"/>
        <w:tabs>
          <w:tab w:val="right" w:leader="dot" w:pos="8306"/>
        </w:tabs>
      </w:pPr>
      <w:hyperlink w:anchor="_Toc26644" w:history="1">
        <w:r>
          <w:rPr>
            <w:rFonts w:ascii="仿宋" w:eastAsia="仿宋" w:hAnsi="仿宋" w:cs="仿宋" w:hint="eastAsia"/>
            <w:lang w:eastAsia="zh-CN"/>
          </w:rPr>
          <w:t>(一)、消防安全</w:t>
        </w:r>
        <w:r>
          <w:tab/>
        </w:r>
        <w:r>
          <w:fldChar w:fldCharType="begin"/>
        </w:r>
        <w:r>
          <w:instrText xml:space="preserve"> PAGEREF _Toc26644 \h </w:instrText>
        </w:r>
        <w:r>
          <w:fldChar w:fldCharType="separate"/>
        </w:r>
        <w:r>
          <w:t>28</w:t>
        </w:r>
        <w:r>
          <w:fldChar w:fldCharType="end"/>
        </w:r>
      </w:hyperlink>
    </w:p>
    <w:p>
      <w:pPr>
        <w:pStyle w:val="TOC2"/>
        <w:tabs>
          <w:tab w:val="right" w:leader="dot" w:pos="8306"/>
        </w:tabs>
      </w:pPr>
      <w:hyperlink w:anchor="_Toc10154" w:history="1">
        <w:r>
          <w:rPr>
            <w:rFonts w:ascii="仿宋" w:eastAsia="仿宋" w:hAnsi="仿宋" w:cs="仿宋" w:hint="eastAsia"/>
            <w:lang w:eastAsia="zh-CN"/>
          </w:rPr>
          <w:t>(二)、防火防爆总图布置措施</w:t>
        </w:r>
        <w:r>
          <w:tab/>
        </w:r>
        <w:r>
          <w:fldChar w:fldCharType="begin"/>
        </w:r>
        <w:r>
          <w:instrText xml:space="preserve"> PAGEREF _Toc10154 \h </w:instrText>
        </w:r>
        <w:r>
          <w:fldChar w:fldCharType="separate"/>
        </w:r>
        <w:r>
          <w:t>30</w:t>
        </w:r>
        <w:r>
          <w:fldChar w:fldCharType="end"/>
        </w:r>
      </w:hyperlink>
    </w:p>
    <w:p>
      <w:pPr>
        <w:pStyle w:val="TOC2"/>
        <w:tabs>
          <w:tab w:val="right" w:leader="dot" w:pos="8306"/>
        </w:tabs>
      </w:pPr>
      <w:hyperlink w:anchor="_Toc14872" w:history="1">
        <w:r>
          <w:rPr>
            <w:rFonts w:ascii="仿宋" w:eastAsia="仿宋" w:hAnsi="仿宋" w:cs="仿宋" w:hint="eastAsia"/>
            <w:lang w:eastAsia="zh-CN"/>
          </w:rPr>
          <w:t>(三)、自然灾害防范措施</w:t>
        </w:r>
        <w:r>
          <w:tab/>
        </w:r>
        <w:r>
          <w:fldChar w:fldCharType="begin"/>
        </w:r>
        <w:r>
          <w:instrText xml:space="preserve"> PAGEREF _Toc14872 \h </w:instrText>
        </w:r>
        <w:r>
          <w:fldChar w:fldCharType="separate"/>
        </w:r>
        <w:r>
          <w:t>30</w:t>
        </w:r>
        <w:r>
          <w:fldChar w:fldCharType="end"/>
        </w:r>
      </w:hyperlink>
    </w:p>
    <w:p>
      <w:pPr>
        <w:pStyle w:val="TOC2"/>
        <w:tabs>
          <w:tab w:val="right" w:leader="dot" w:pos="8306"/>
        </w:tabs>
      </w:pPr>
      <w:hyperlink w:anchor="_Toc12912" w:history="1">
        <w:r>
          <w:rPr>
            <w:rFonts w:ascii="仿宋" w:eastAsia="仿宋" w:hAnsi="仿宋" w:cs="仿宋" w:hint="eastAsia"/>
            <w:lang w:eastAsia="zh-CN"/>
          </w:rPr>
          <w:t>(四)、安全色及安全标志使用要求</w:t>
        </w:r>
        <w:r>
          <w:tab/>
        </w:r>
        <w:r>
          <w:fldChar w:fldCharType="begin"/>
        </w:r>
        <w:r>
          <w:instrText xml:space="preserve"> PAGEREF _Toc12912 \h </w:instrText>
        </w:r>
        <w:r>
          <w:fldChar w:fldCharType="separate"/>
        </w:r>
        <w:r>
          <w:t>31</w:t>
        </w:r>
        <w:r>
          <w:fldChar w:fldCharType="end"/>
        </w:r>
      </w:hyperlink>
    </w:p>
    <w:p>
      <w:pPr>
        <w:pStyle w:val="TOC2"/>
        <w:tabs>
          <w:tab w:val="right" w:leader="dot" w:pos="8306"/>
        </w:tabs>
      </w:pPr>
      <w:hyperlink w:anchor="_Toc4337" w:history="1">
        <w:r>
          <w:rPr>
            <w:rFonts w:ascii="仿宋" w:eastAsia="仿宋" w:hAnsi="仿宋" w:cs="仿宋" w:hint="eastAsia"/>
            <w:lang w:eastAsia="zh-CN"/>
          </w:rPr>
          <w:t>(五)、防尘防毒措施</w:t>
        </w:r>
        <w:r>
          <w:tab/>
        </w:r>
        <w:r>
          <w:fldChar w:fldCharType="begin"/>
        </w:r>
        <w:r>
          <w:instrText xml:space="preserve"> PAGEREF _Toc4337 \h </w:instrText>
        </w:r>
        <w:r>
          <w:fldChar w:fldCharType="separate"/>
        </w:r>
        <w:r>
          <w:t>32</w:t>
        </w:r>
        <w:r>
          <w:fldChar w:fldCharType="end"/>
        </w:r>
      </w:hyperlink>
    </w:p>
    <w:p>
      <w:pPr>
        <w:pStyle w:val="TOC2"/>
        <w:tabs>
          <w:tab w:val="right" w:leader="dot" w:pos="8306"/>
        </w:tabs>
      </w:pPr>
      <w:hyperlink w:anchor="_Toc23432" w:history="1">
        <w:r>
          <w:rPr>
            <w:rFonts w:ascii="仿宋" w:eastAsia="仿宋" w:hAnsi="仿宋" w:cs="仿宋" w:hint="eastAsia"/>
            <w:lang w:eastAsia="zh-CN"/>
          </w:rPr>
          <w:t>(六)、防静电、触电防护及防雷措施</w:t>
        </w:r>
        <w:r>
          <w:tab/>
        </w:r>
        <w:r>
          <w:fldChar w:fldCharType="begin"/>
        </w:r>
        <w:r>
          <w:instrText xml:space="preserve"> PAGEREF _Toc23432 \h </w:instrText>
        </w:r>
        <w:r>
          <w:fldChar w:fldCharType="separate"/>
        </w:r>
        <w:r>
          <w:t>33</w:t>
        </w:r>
        <w:r>
          <w:fldChar w:fldCharType="end"/>
        </w:r>
      </w:hyperlink>
    </w:p>
    <w:p>
      <w:pPr>
        <w:pStyle w:val="TOC2"/>
        <w:tabs>
          <w:tab w:val="right" w:leader="dot" w:pos="8306"/>
        </w:tabs>
      </w:pPr>
      <w:hyperlink w:anchor="_Toc21349" w:history="1">
        <w:r>
          <w:rPr>
            <w:rFonts w:ascii="仿宋" w:eastAsia="仿宋" w:hAnsi="仿宋" w:cs="仿宋" w:hint="eastAsia"/>
            <w:lang w:eastAsia="zh-CN"/>
          </w:rPr>
          <w:t>(七)、机械设备安全保障措施</w:t>
        </w:r>
        <w:r>
          <w:tab/>
        </w:r>
        <w:r>
          <w:fldChar w:fldCharType="begin"/>
        </w:r>
        <w:r>
          <w:instrText xml:space="preserve"> PAGEREF _Toc21349 \h </w:instrText>
        </w:r>
        <w:r>
          <w:fldChar w:fldCharType="separate"/>
        </w:r>
        <w:r>
          <w:t>35</w:t>
        </w:r>
        <w:r>
          <w:fldChar w:fldCharType="end"/>
        </w:r>
      </w:hyperlink>
    </w:p>
    <w:p>
      <w:pPr>
        <w:pStyle w:val="TOC1"/>
        <w:tabs>
          <w:tab w:val="right" w:leader="dot" w:pos="8306"/>
        </w:tabs>
      </w:pPr>
      <w:hyperlink w:anchor="_Toc1812" w:history="1">
        <w:r>
          <w:rPr>
            <w:rFonts w:ascii="仿宋" w:eastAsia="仿宋" w:hAnsi="仿宋" w:cs="仿宋" w:hint="eastAsia"/>
            <w:lang w:eastAsia="zh-CN"/>
          </w:rPr>
          <w:t>十、甲醇制烯烃项目投资规划</w:t>
        </w:r>
        <w:r>
          <w:tab/>
        </w:r>
        <w:r>
          <w:fldChar w:fldCharType="begin"/>
        </w:r>
        <w:r>
          <w:instrText xml:space="preserve"> PAGEREF _Toc1812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601" w:history="1">
        <w:r>
          <w:rPr>
            <w:rFonts w:ascii="仿宋" w:eastAsia="仿宋" w:hAnsi="仿宋" w:cs="仿宋" w:hint="eastAsia"/>
            <w:lang w:eastAsia="zh-CN"/>
          </w:rPr>
          <w:t>(一)、甲醇制烯烃项目总投资估算</w:t>
        </w:r>
        <w:r>
          <w:tab/>
        </w:r>
        <w:r>
          <w:fldChar w:fldCharType="begin"/>
        </w:r>
        <w:r>
          <w:instrText xml:space="preserve"> PAGEREF _Toc29601 \h </w:instrText>
        </w:r>
        <w:r>
          <w:fldChar w:fldCharType="separate"/>
        </w:r>
        <w:r>
          <w:t>36</w:t>
        </w:r>
        <w:r>
          <w:fldChar w:fldCharType="end"/>
        </w:r>
      </w:hyperlink>
    </w:p>
    <w:p>
      <w:pPr>
        <w:pStyle w:val="TOC2"/>
        <w:tabs>
          <w:tab w:val="right" w:leader="dot" w:pos="8306"/>
        </w:tabs>
      </w:pPr>
      <w:hyperlink w:anchor="_Toc19167" w:history="1">
        <w:r>
          <w:rPr>
            <w:rFonts w:ascii="仿宋" w:eastAsia="仿宋" w:hAnsi="仿宋" w:cs="仿宋" w:hint="eastAsia"/>
            <w:lang w:eastAsia="zh-CN"/>
          </w:rPr>
          <w:t>(二)、资金筹措</w:t>
        </w:r>
        <w:r>
          <w:tab/>
        </w:r>
        <w:r>
          <w:fldChar w:fldCharType="begin"/>
        </w:r>
        <w:r>
          <w:instrText xml:space="preserve"> PAGEREF _Toc19167 \h </w:instrText>
        </w:r>
        <w:r>
          <w:fldChar w:fldCharType="separate"/>
        </w:r>
        <w:r>
          <w:t>37</w:t>
        </w:r>
        <w:r>
          <w:fldChar w:fldCharType="end"/>
        </w:r>
      </w:hyperlink>
    </w:p>
    <w:p>
      <w:pPr>
        <w:pStyle w:val="TOC1"/>
        <w:tabs>
          <w:tab w:val="right" w:leader="dot" w:pos="8306"/>
        </w:tabs>
      </w:pPr>
      <w:hyperlink w:anchor="_Toc4966" w:history="1">
        <w:r>
          <w:rPr>
            <w:rFonts w:ascii="仿宋" w:eastAsia="仿宋" w:hAnsi="仿宋" w:cs="仿宋" w:hint="eastAsia"/>
            <w:lang w:eastAsia="zh-CN"/>
          </w:rPr>
          <w:t>十一、甲醇制烯烃项目社会影响</w:t>
        </w:r>
        <w:r>
          <w:tab/>
        </w:r>
        <w:r>
          <w:fldChar w:fldCharType="begin"/>
        </w:r>
        <w:r>
          <w:instrText xml:space="preserve"> PAGEREF _Toc4966 \h </w:instrText>
        </w:r>
        <w:r>
          <w:fldChar w:fldCharType="separate"/>
        </w:r>
        <w:r>
          <w:t>38</w:t>
        </w:r>
        <w:r>
          <w:fldChar w:fldCharType="end"/>
        </w:r>
      </w:hyperlink>
    </w:p>
    <w:p>
      <w:pPr>
        <w:pStyle w:val="TOC2"/>
        <w:tabs>
          <w:tab w:val="right" w:leader="dot" w:pos="8306"/>
        </w:tabs>
      </w:pPr>
      <w:hyperlink w:anchor="_Toc8251" w:history="1">
        <w:r>
          <w:rPr>
            <w:rFonts w:ascii="仿宋" w:eastAsia="仿宋" w:hAnsi="仿宋" w:cs="仿宋" w:hint="eastAsia"/>
            <w:lang w:eastAsia="zh-CN"/>
          </w:rPr>
          <w:t>(一)、社会责任与义务</w:t>
        </w:r>
        <w:r>
          <w:tab/>
        </w:r>
        <w:r>
          <w:fldChar w:fldCharType="begin"/>
        </w:r>
        <w:r>
          <w:instrText xml:space="preserve"> PAGEREF _Toc8251 \h </w:instrText>
        </w:r>
        <w:r>
          <w:fldChar w:fldCharType="separate"/>
        </w:r>
        <w:r>
          <w:t>38</w:t>
        </w:r>
        <w:r>
          <w:fldChar w:fldCharType="end"/>
        </w:r>
      </w:hyperlink>
    </w:p>
    <w:p>
      <w:pPr>
        <w:pStyle w:val="TOC2"/>
        <w:tabs>
          <w:tab w:val="right" w:leader="dot" w:pos="8306"/>
        </w:tabs>
      </w:pPr>
      <w:hyperlink w:anchor="_Toc4850" w:history="1">
        <w:r>
          <w:rPr>
            <w:rFonts w:ascii="仿宋" w:eastAsia="仿宋" w:hAnsi="仿宋" w:cs="仿宋" w:hint="eastAsia"/>
            <w:lang w:eastAsia="zh-CN"/>
          </w:rPr>
          <w:t>(二)、社会参与与沟通</w:t>
        </w:r>
        <w:r>
          <w:tab/>
        </w:r>
        <w:r>
          <w:fldChar w:fldCharType="begin"/>
        </w:r>
        <w:r>
          <w:instrText xml:space="preserve"> PAGEREF _Toc4850 \h </w:instrText>
        </w:r>
        <w:r>
          <w:fldChar w:fldCharType="separate"/>
        </w:r>
        <w:r>
          <w:t>39</w:t>
        </w:r>
        <w:r>
          <w:fldChar w:fldCharType="end"/>
        </w:r>
      </w:hyperlink>
    </w:p>
    <w:p>
      <w:pPr>
        <w:pStyle w:val="TOC1"/>
        <w:tabs>
          <w:tab w:val="right" w:leader="dot" w:pos="8306"/>
        </w:tabs>
      </w:pPr>
      <w:hyperlink w:anchor="_Toc18903" w:history="1">
        <w:r>
          <w:rPr>
            <w:rFonts w:ascii="仿宋" w:eastAsia="仿宋" w:hAnsi="仿宋" w:cs="仿宋" w:hint="eastAsia"/>
            <w:lang w:eastAsia="zh-CN"/>
          </w:rPr>
          <w:t>十二、甲醇制烯烃项目财务管理</w:t>
        </w:r>
        <w:r>
          <w:tab/>
        </w:r>
        <w:r>
          <w:fldChar w:fldCharType="begin"/>
        </w:r>
        <w:r>
          <w:instrText xml:space="preserve"> PAGEREF _Toc18903 \h </w:instrText>
        </w:r>
        <w:r>
          <w:fldChar w:fldCharType="separate"/>
        </w:r>
        <w:r>
          <w:t>40</w:t>
        </w:r>
        <w:r>
          <w:fldChar w:fldCharType="end"/>
        </w:r>
      </w:hyperlink>
    </w:p>
    <w:p>
      <w:pPr>
        <w:pStyle w:val="TOC2"/>
        <w:tabs>
          <w:tab w:val="right" w:leader="dot" w:pos="8306"/>
        </w:tabs>
      </w:pPr>
      <w:hyperlink w:anchor="_Toc10231" w:history="1">
        <w:r>
          <w:rPr>
            <w:rFonts w:ascii="仿宋" w:eastAsia="仿宋" w:hAnsi="仿宋" w:cs="仿宋" w:hint="eastAsia"/>
            <w:lang w:eastAsia="zh-CN"/>
          </w:rPr>
          <w:t>(一)、资金需求大</w:t>
        </w:r>
        <w:r>
          <w:tab/>
        </w:r>
        <w:r>
          <w:fldChar w:fldCharType="begin"/>
        </w:r>
        <w:r>
          <w:instrText xml:space="preserve"> PAGEREF _Toc10231 \h </w:instrText>
        </w:r>
        <w:r>
          <w:fldChar w:fldCharType="separate"/>
        </w:r>
        <w:r>
          <w:t>40</w:t>
        </w:r>
        <w:r>
          <w:fldChar w:fldCharType="end"/>
        </w:r>
      </w:hyperlink>
    </w:p>
    <w:p>
      <w:pPr>
        <w:pStyle w:val="TOC2"/>
        <w:tabs>
          <w:tab w:val="right" w:leader="dot" w:pos="8306"/>
        </w:tabs>
      </w:pPr>
      <w:hyperlink w:anchor="_Toc13661" w:history="1">
        <w:r>
          <w:rPr>
            <w:rFonts w:ascii="仿宋" w:eastAsia="仿宋" w:hAnsi="仿宋" w:cs="仿宋" w:hint="eastAsia"/>
            <w:lang w:eastAsia="zh-CN"/>
          </w:rPr>
          <w:t>(二)、研发周期长</w:t>
        </w:r>
        <w:r>
          <w:tab/>
        </w:r>
        <w:r>
          <w:fldChar w:fldCharType="begin"/>
        </w:r>
        <w:r>
          <w:instrText xml:space="preserve"> PAGEREF _Toc13661 \h </w:instrText>
        </w:r>
        <w:r>
          <w:fldChar w:fldCharType="separate"/>
        </w:r>
        <w:r>
          <w:t>41</w:t>
        </w:r>
        <w:r>
          <w:fldChar w:fldCharType="end"/>
        </w:r>
      </w:hyperlink>
    </w:p>
    <w:p>
      <w:pPr>
        <w:pStyle w:val="TOC2"/>
        <w:tabs>
          <w:tab w:val="right" w:leader="dot" w:pos="8306"/>
        </w:tabs>
      </w:pPr>
      <w:hyperlink w:anchor="_Toc17739" w:history="1">
        <w:r>
          <w:rPr>
            <w:rFonts w:ascii="仿宋" w:eastAsia="仿宋" w:hAnsi="仿宋" w:cs="仿宋" w:hint="eastAsia"/>
            <w:lang w:eastAsia="zh-CN"/>
          </w:rPr>
          <w:t>(三)、市场风险大</w:t>
        </w:r>
        <w:r>
          <w:tab/>
        </w:r>
        <w:r>
          <w:fldChar w:fldCharType="begin"/>
        </w:r>
        <w:r>
          <w:instrText xml:space="preserve"> PAGEREF _Toc17739 \h </w:instrText>
        </w:r>
        <w:r>
          <w:fldChar w:fldCharType="separate"/>
        </w:r>
        <w:r>
          <w:t>42</w:t>
        </w:r>
        <w:r>
          <w:fldChar w:fldCharType="end"/>
        </w:r>
      </w:hyperlink>
    </w:p>
    <w:p>
      <w:pPr>
        <w:pStyle w:val="TOC2"/>
        <w:tabs>
          <w:tab w:val="right" w:leader="dot" w:pos="8306"/>
        </w:tabs>
      </w:pPr>
      <w:hyperlink w:anchor="_Toc7888" w:history="1">
        <w:r>
          <w:rPr>
            <w:rFonts w:ascii="仿宋" w:eastAsia="仿宋" w:hAnsi="仿宋" w:cs="仿宋" w:hint="eastAsia"/>
            <w:lang w:eastAsia="zh-CN"/>
          </w:rPr>
          <w:t>(四)、利润率高</w:t>
        </w:r>
        <w:r>
          <w:tab/>
        </w:r>
        <w:r>
          <w:fldChar w:fldCharType="begin"/>
        </w:r>
        <w:r>
          <w:instrText xml:space="preserve"> PAGEREF _Toc7888 \h </w:instrText>
        </w:r>
        <w:r>
          <w:fldChar w:fldCharType="separate"/>
        </w:r>
        <w:r>
          <w:t>45</w:t>
        </w:r>
        <w:r>
          <w:fldChar w:fldCharType="end"/>
        </w:r>
      </w:hyperlink>
    </w:p>
    <w:p>
      <w:pPr>
        <w:pStyle w:val="TOC1"/>
        <w:tabs>
          <w:tab w:val="right" w:leader="dot" w:pos="8306"/>
        </w:tabs>
      </w:pPr>
      <w:hyperlink w:anchor="_Toc8519" w:history="1">
        <w:r>
          <w:rPr>
            <w:rFonts w:ascii="仿宋" w:eastAsia="仿宋" w:hAnsi="仿宋" w:cs="仿宋" w:hint="eastAsia"/>
            <w:lang w:eastAsia="zh-CN"/>
          </w:rPr>
          <w:t>十三、甲醇制烯烃项目治理与监督</w:t>
        </w:r>
        <w:r>
          <w:tab/>
        </w:r>
        <w:r>
          <w:fldChar w:fldCharType="begin"/>
        </w:r>
        <w:r>
          <w:instrText xml:space="preserve"> PAGEREF _Toc8519 \h </w:instrText>
        </w:r>
        <w:r>
          <w:fldChar w:fldCharType="separate"/>
        </w:r>
        <w:r>
          <w:t>47</w:t>
        </w:r>
        <w:r>
          <w:fldChar w:fldCharType="end"/>
        </w:r>
      </w:hyperlink>
    </w:p>
    <w:p>
      <w:pPr>
        <w:pStyle w:val="TOC2"/>
        <w:tabs>
          <w:tab w:val="right" w:leader="dot" w:pos="8306"/>
        </w:tabs>
      </w:pPr>
      <w:hyperlink w:anchor="_Toc11264" w:history="1">
        <w:r>
          <w:rPr>
            <w:rFonts w:ascii="仿宋" w:eastAsia="仿宋" w:hAnsi="仿宋" w:cs="仿宋" w:hint="eastAsia"/>
            <w:lang w:eastAsia="zh-CN"/>
          </w:rPr>
          <w:t>(一)、甲醇制烯烃项目治理结构</w:t>
        </w:r>
        <w:r>
          <w:tab/>
        </w:r>
        <w:r>
          <w:fldChar w:fldCharType="begin"/>
        </w:r>
        <w:r>
          <w:instrText xml:space="preserve"> PAGEREF _Toc11264 \h </w:instrText>
        </w:r>
        <w:r>
          <w:fldChar w:fldCharType="separate"/>
        </w:r>
        <w:r>
          <w:t>47</w:t>
        </w:r>
        <w:r>
          <w:fldChar w:fldCharType="end"/>
        </w:r>
      </w:hyperlink>
    </w:p>
    <w:p>
      <w:pPr>
        <w:pStyle w:val="TOC2"/>
        <w:tabs>
          <w:tab w:val="right" w:leader="dot" w:pos="8306"/>
        </w:tabs>
      </w:pPr>
      <w:hyperlink w:anchor="_Toc22506" w:history="1">
        <w:r>
          <w:rPr>
            <w:rFonts w:ascii="仿宋" w:eastAsia="仿宋" w:hAnsi="仿宋" w:cs="仿宋" w:hint="eastAsia"/>
            <w:lang w:eastAsia="zh-CN"/>
          </w:rPr>
          <w:t>(二)、监督与审计</w:t>
        </w:r>
        <w:r>
          <w:tab/>
        </w:r>
        <w:r>
          <w:fldChar w:fldCharType="begin"/>
        </w:r>
        <w:r>
          <w:instrText xml:space="preserve"> PAGEREF _Toc22506 \h </w:instrText>
        </w:r>
        <w:r>
          <w:fldChar w:fldCharType="separate"/>
        </w:r>
        <w:r>
          <w:t>48</w:t>
        </w:r>
        <w:r>
          <w:fldChar w:fldCharType="end"/>
        </w:r>
      </w:hyperlink>
    </w:p>
    <w:p>
      <w:pPr>
        <w:pStyle w:val="TOC1"/>
        <w:tabs>
          <w:tab w:val="right" w:leader="dot" w:pos="8306"/>
        </w:tabs>
      </w:pPr>
      <w:hyperlink w:anchor="_Toc10392" w:history="1">
        <w:r>
          <w:rPr>
            <w:rFonts w:ascii="仿宋" w:eastAsia="仿宋" w:hAnsi="仿宋" w:cs="仿宋" w:hint="eastAsia"/>
            <w:lang w:eastAsia="zh-CN"/>
          </w:rPr>
          <w:t>十四、供应链管理</w:t>
        </w:r>
        <w:r>
          <w:tab/>
        </w:r>
        <w:r>
          <w:fldChar w:fldCharType="begin"/>
        </w:r>
        <w:r>
          <w:instrText xml:space="preserve"> PAGEREF _Toc10392 \h </w:instrText>
        </w:r>
        <w:r>
          <w:fldChar w:fldCharType="separate"/>
        </w:r>
        <w:r>
          <w:t>50</w:t>
        </w:r>
        <w:r>
          <w:fldChar w:fldCharType="end"/>
        </w:r>
      </w:hyperlink>
    </w:p>
    <w:p>
      <w:pPr>
        <w:pStyle w:val="TOC2"/>
        <w:tabs>
          <w:tab w:val="right" w:leader="dot" w:pos="8306"/>
        </w:tabs>
      </w:pPr>
      <w:hyperlink w:anchor="_Toc20281" w:history="1">
        <w:r>
          <w:rPr>
            <w:rFonts w:ascii="仿宋" w:eastAsia="仿宋" w:hAnsi="仿宋" w:cs="仿宋" w:hint="eastAsia"/>
            <w:lang w:eastAsia="zh-CN"/>
          </w:rPr>
          <w:t>(一)、供应链战略规划</w:t>
        </w:r>
        <w:r>
          <w:tab/>
        </w:r>
        <w:r>
          <w:fldChar w:fldCharType="begin"/>
        </w:r>
        <w:r>
          <w:instrText xml:space="preserve"> PAGEREF _Toc20281 \h </w:instrText>
        </w:r>
        <w:r>
          <w:fldChar w:fldCharType="separate"/>
        </w:r>
        <w:r>
          <w:t>50</w:t>
        </w:r>
        <w:r>
          <w:fldChar w:fldCharType="end"/>
        </w:r>
      </w:hyperlink>
    </w:p>
    <w:p>
      <w:pPr>
        <w:pStyle w:val="TOC2"/>
        <w:tabs>
          <w:tab w:val="right" w:leader="dot" w:pos="8306"/>
        </w:tabs>
      </w:pPr>
      <w:hyperlink w:anchor="_Toc3977" w:history="1">
        <w:r>
          <w:rPr>
            <w:rFonts w:ascii="仿宋" w:eastAsia="仿宋" w:hAnsi="仿宋" w:cs="仿宋" w:hint="eastAsia"/>
            <w:lang w:eastAsia="zh-CN"/>
          </w:rPr>
          <w:t>(二)、供应商选择与合作</w:t>
        </w:r>
        <w:r>
          <w:tab/>
        </w:r>
        <w:r>
          <w:fldChar w:fldCharType="begin"/>
        </w:r>
        <w:r>
          <w:instrText xml:space="preserve"> PAGEREF _Toc3977 \h </w:instrText>
        </w:r>
        <w:r>
          <w:fldChar w:fldCharType="separate"/>
        </w:r>
        <w:r>
          <w:t>51</w:t>
        </w:r>
        <w:r>
          <w:fldChar w:fldCharType="end"/>
        </w:r>
      </w:hyperlink>
    </w:p>
    <w:p>
      <w:pPr>
        <w:pStyle w:val="TOC2"/>
        <w:tabs>
          <w:tab w:val="right" w:leader="dot" w:pos="8306"/>
        </w:tabs>
      </w:pPr>
      <w:hyperlink w:anchor="_Toc30577" w:history="1">
        <w:r>
          <w:rPr>
            <w:rFonts w:ascii="仿宋" w:eastAsia="仿宋" w:hAnsi="仿宋" w:cs="仿宋" w:hint="eastAsia"/>
            <w:lang w:eastAsia="zh-CN"/>
          </w:rPr>
          <w:t>(三)、物流与库存管理</w:t>
        </w:r>
        <w:r>
          <w:tab/>
        </w:r>
        <w:r>
          <w:fldChar w:fldCharType="begin"/>
        </w:r>
        <w:r>
          <w:instrText xml:space="preserve"> PAGEREF _Toc30577 \h </w:instrText>
        </w:r>
        <w:r>
          <w:fldChar w:fldCharType="separate"/>
        </w:r>
        <w:r>
          <w:t>52</w:t>
        </w:r>
        <w:r>
          <w:fldChar w:fldCharType="end"/>
        </w:r>
      </w:hyperlink>
    </w:p>
    <w:p>
      <w:pPr>
        <w:pStyle w:val="TOC1"/>
        <w:tabs>
          <w:tab w:val="right" w:leader="dot" w:pos="8306"/>
        </w:tabs>
      </w:pPr>
      <w:hyperlink w:anchor="_Toc13537" w:history="1">
        <w:r>
          <w:rPr>
            <w:rFonts w:ascii="仿宋" w:eastAsia="仿宋" w:hAnsi="仿宋" w:cs="仿宋" w:hint="eastAsia"/>
            <w:lang w:eastAsia="zh-CN"/>
          </w:rPr>
          <w:t>十五、质量管理体系</w:t>
        </w:r>
        <w:r>
          <w:tab/>
        </w:r>
        <w:r>
          <w:fldChar w:fldCharType="begin"/>
        </w:r>
        <w:r>
          <w:instrText xml:space="preserve"> PAGEREF _Toc13537 \h </w:instrText>
        </w:r>
        <w:r>
          <w:fldChar w:fldCharType="separate"/>
        </w:r>
        <w:r>
          <w:t>54</w:t>
        </w:r>
        <w:r>
          <w:fldChar w:fldCharType="end"/>
        </w:r>
      </w:hyperlink>
    </w:p>
    <w:p>
      <w:pPr>
        <w:pStyle w:val="TOC2"/>
        <w:tabs>
          <w:tab w:val="right" w:leader="dot" w:pos="8306"/>
        </w:tabs>
      </w:pPr>
      <w:hyperlink w:anchor="_Toc3594" w:history="1">
        <w:r>
          <w:rPr>
            <w:rFonts w:ascii="仿宋" w:eastAsia="仿宋" w:hAnsi="仿宋" w:cs="仿宋" w:hint="eastAsia"/>
            <w:lang w:eastAsia="zh-CN"/>
          </w:rPr>
          <w:t>(一)、质量目标与方针</w:t>
        </w:r>
        <w:r>
          <w:tab/>
        </w:r>
        <w:r>
          <w:fldChar w:fldCharType="begin"/>
        </w:r>
        <w:r>
          <w:instrText xml:space="preserve"> PAGEREF _Toc3594 \h </w:instrText>
        </w:r>
        <w:r>
          <w:fldChar w:fldCharType="separate"/>
        </w:r>
        <w:r>
          <w:t>54</w:t>
        </w:r>
        <w:r>
          <w:fldChar w:fldCharType="end"/>
        </w:r>
      </w:hyperlink>
    </w:p>
    <w:p>
      <w:pPr>
        <w:pStyle w:val="TOC2"/>
        <w:tabs>
          <w:tab w:val="right" w:leader="dot" w:pos="8306"/>
        </w:tabs>
      </w:pPr>
      <w:hyperlink w:anchor="_Toc15186" w:history="1">
        <w:r>
          <w:rPr>
            <w:rFonts w:ascii="仿宋" w:eastAsia="仿宋" w:hAnsi="仿宋" w:cs="仿宋" w:hint="eastAsia"/>
            <w:lang w:eastAsia="zh-CN"/>
          </w:rPr>
          <w:t>(二)、质量管理责任</w:t>
        </w:r>
        <w:r>
          <w:tab/>
        </w:r>
        <w:r>
          <w:fldChar w:fldCharType="begin"/>
        </w:r>
        <w:r>
          <w:instrText xml:space="preserve"> PAGEREF _Toc15186 \h </w:instrText>
        </w:r>
        <w:r>
          <w:fldChar w:fldCharType="separate"/>
        </w:r>
        <w:r>
          <w:t>55</w:t>
        </w:r>
        <w:r>
          <w:fldChar w:fldCharType="end"/>
        </w:r>
      </w:hyperlink>
    </w:p>
    <w:p>
      <w:pPr>
        <w:pStyle w:val="TOC2"/>
        <w:tabs>
          <w:tab w:val="right" w:leader="dot" w:pos="8306"/>
        </w:tabs>
      </w:pPr>
      <w:hyperlink w:anchor="_Toc417" w:history="1">
        <w:r>
          <w:rPr>
            <w:rFonts w:ascii="仿宋" w:eastAsia="仿宋" w:hAnsi="仿宋" w:cs="仿宋" w:hint="eastAsia"/>
            <w:lang w:eastAsia="zh-CN"/>
          </w:rPr>
          <w:t>(三)、质量管理体系文件</w:t>
        </w:r>
        <w:r>
          <w:tab/>
        </w:r>
        <w:r>
          <w:fldChar w:fldCharType="begin"/>
        </w:r>
        <w:r>
          <w:instrText xml:space="preserve"> PAGEREF _Toc417 \h </w:instrText>
        </w:r>
        <w:r>
          <w:fldChar w:fldCharType="separate"/>
        </w:r>
        <w:r>
          <w:t>56</w:t>
        </w:r>
        <w:r>
          <w:fldChar w:fldCharType="end"/>
        </w:r>
      </w:hyperlink>
    </w:p>
    <w:p>
      <w:pPr>
        <w:pStyle w:val="TOC2"/>
        <w:tabs>
          <w:tab w:val="right" w:leader="dot" w:pos="8306"/>
        </w:tabs>
      </w:pPr>
      <w:hyperlink w:anchor="_Toc6898" w:history="1">
        <w:r>
          <w:rPr>
            <w:rFonts w:ascii="仿宋" w:eastAsia="仿宋" w:hAnsi="仿宋" w:cs="仿宋" w:hint="eastAsia"/>
            <w:lang w:eastAsia="zh-CN"/>
          </w:rPr>
          <w:t>(四)、质量培训与教育</w:t>
        </w:r>
        <w:r>
          <w:tab/>
        </w:r>
        <w:r>
          <w:fldChar w:fldCharType="begin"/>
        </w:r>
        <w:r>
          <w:instrText xml:space="preserve"> PAGEREF _Toc6898 \h </w:instrText>
        </w:r>
        <w:r>
          <w:fldChar w:fldCharType="separate"/>
        </w:r>
        <w:r>
          <w:t>58</w:t>
        </w:r>
        <w:r>
          <w:fldChar w:fldCharType="end"/>
        </w:r>
      </w:hyperlink>
    </w:p>
    <w:p>
      <w:pPr>
        <w:pStyle w:val="TOC2"/>
        <w:tabs>
          <w:tab w:val="right" w:leader="dot" w:pos="8306"/>
        </w:tabs>
      </w:pPr>
      <w:hyperlink w:anchor="_Toc17973" w:history="1">
        <w:r>
          <w:rPr>
            <w:rFonts w:ascii="仿宋" w:eastAsia="仿宋" w:hAnsi="仿宋" w:cs="仿宋" w:hint="eastAsia"/>
            <w:lang w:eastAsia="zh-CN"/>
          </w:rPr>
          <w:t>(五)、质量审核与评价</w:t>
        </w:r>
        <w:r>
          <w:tab/>
        </w:r>
        <w:r>
          <w:fldChar w:fldCharType="begin"/>
        </w:r>
        <w:r>
          <w:instrText xml:space="preserve"> PAGEREF _Toc17973 \h </w:instrText>
        </w:r>
        <w:r>
          <w:fldChar w:fldCharType="separate"/>
        </w:r>
        <w:r>
          <w:t>59</w:t>
        </w:r>
        <w:r>
          <w:fldChar w:fldCharType="end"/>
        </w:r>
      </w:hyperlink>
    </w:p>
    <w:p>
      <w:pPr>
        <w:pStyle w:val="TOC2"/>
        <w:tabs>
          <w:tab w:val="right" w:leader="dot" w:pos="8306"/>
        </w:tabs>
      </w:pPr>
      <w:hyperlink w:anchor="_Toc27388" w:history="1">
        <w:r>
          <w:rPr>
            <w:rFonts w:ascii="仿宋" w:eastAsia="仿宋" w:hAnsi="仿宋" w:cs="仿宋" w:hint="eastAsia"/>
            <w:lang w:eastAsia="zh-CN"/>
          </w:rPr>
          <w:t>(六)、不符合与纠正措施</w:t>
        </w:r>
        <w:r>
          <w:tab/>
        </w:r>
        <w:r>
          <w:fldChar w:fldCharType="begin"/>
        </w:r>
        <w:r>
          <w:instrText xml:space="preserve"> PAGEREF _Toc27388 \h </w:instrText>
        </w:r>
        <w:r>
          <w:fldChar w:fldCharType="separate"/>
        </w:r>
        <w:r>
          <w:t>61</w:t>
        </w:r>
        <w:r>
          <w:fldChar w:fldCharType="end"/>
        </w:r>
      </w:hyperlink>
    </w:p>
    <w:p>
      <w:pPr>
        <w:pStyle w:val="TOC1"/>
        <w:tabs>
          <w:tab w:val="right" w:leader="dot" w:pos="8306"/>
        </w:tabs>
      </w:pPr>
      <w:hyperlink w:anchor="_Toc9317" w:history="1">
        <w:r>
          <w:rPr>
            <w:rFonts w:ascii="仿宋" w:eastAsia="仿宋" w:hAnsi="仿宋" w:cs="仿宋" w:hint="eastAsia"/>
            <w:lang w:eastAsia="zh-CN"/>
          </w:rPr>
          <w:t>十六、甲醇制烯烃项目变更管理</w:t>
        </w:r>
        <w:r>
          <w:tab/>
        </w:r>
        <w:r>
          <w:fldChar w:fldCharType="begin"/>
        </w:r>
        <w:r>
          <w:instrText xml:space="preserve"> PAGEREF _Toc9317 \h </w:instrText>
        </w:r>
        <w:r>
          <w:fldChar w:fldCharType="separate"/>
        </w:r>
        <w:r>
          <w:t>62</w:t>
        </w:r>
        <w:r>
          <w:fldChar w:fldCharType="end"/>
        </w:r>
      </w:hyperlink>
    </w:p>
    <w:p>
      <w:pPr>
        <w:pStyle w:val="TOC2"/>
        <w:tabs>
          <w:tab w:val="right" w:leader="dot" w:pos="8306"/>
        </w:tabs>
      </w:pPr>
      <w:hyperlink w:anchor="_Toc28316" w:history="1">
        <w:r>
          <w:rPr>
            <w:rFonts w:ascii="仿宋" w:eastAsia="仿宋" w:hAnsi="仿宋" w:cs="仿宋" w:hint="eastAsia"/>
            <w:lang w:eastAsia="zh-CN"/>
          </w:rPr>
          <w:t>(一)、变更申请与评估</w:t>
        </w:r>
        <w:r>
          <w:tab/>
        </w:r>
        <w:r>
          <w:fldChar w:fldCharType="begin"/>
        </w:r>
        <w:r>
          <w:instrText xml:space="preserve"> PAGEREF _Toc28316 \h </w:instrText>
        </w:r>
        <w:r>
          <w:fldChar w:fldCharType="separate"/>
        </w:r>
        <w:r>
          <w:t>62</w:t>
        </w:r>
        <w:r>
          <w:fldChar w:fldCharType="end"/>
        </w:r>
      </w:hyperlink>
    </w:p>
    <w:p>
      <w:pPr>
        <w:pStyle w:val="TOC2"/>
        <w:tabs>
          <w:tab w:val="right" w:leader="dot" w:pos="8306"/>
        </w:tabs>
      </w:pPr>
      <w:hyperlink w:anchor="_Toc9107" w:history="1">
        <w:r>
          <w:rPr>
            <w:rFonts w:ascii="仿宋" w:eastAsia="仿宋" w:hAnsi="仿宋" w:cs="仿宋" w:hint="eastAsia"/>
            <w:lang w:eastAsia="zh-CN"/>
          </w:rPr>
          <w:t>(二)、变更实施与控制</w:t>
        </w:r>
        <w:r>
          <w:tab/>
        </w:r>
        <w:r>
          <w:fldChar w:fldCharType="begin"/>
        </w:r>
        <w:r>
          <w:instrText xml:space="preserve"> PAGEREF _Toc9107 \h </w:instrText>
        </w:r>
        <w:r>
          <w:fldChar w:fldCharType="separate"/>
        </w:r>
        <w:r>
          <w:t>62</w:t>
        </w:r>
        <w:r>
          <w:fldChar w:fldCharType="end"/>
        </w:r>
      </w:hyperlink>
    </w:p>
    <w:p>
      <w:pPr>
        <w:pStyle w:val="TOC1"/>
        <w:tabs>
          <w:tab w:val="right" w:leader="dot" w:pos="8306"/>
        </w:tabs>
      </w:pPr>
      <w:hyperlink w:anchor="_Toc9479" w:history="1">
        <w:r>
          <w:rPr>
            <w:rFonts w:ascii="仿宋" w:eastAsia="仿宋" w:hAnsi="仿宋" w:cs="仿宋" w:hint="eastAsia"/>
            <w:lang w:eastAsia="zh-CN"/>
          </w:rPr>
          <w:t>十七、营销与推广策略</w:t>
        </w:r>
        <w:r>
          <w:tab/>
        </w:r>
        <w:r>
          <w:fldChar w:fldCharType="begin"/>
        </w:r>
        <w:r>
          <w:instrText xml:space="preserve"> PAGEREF _Toc9479 \h </w:instrText>
        </w:r>
        <w:r>
          <w:fldChar w:fldCharType="separate"/>
        </w:r>
        <w:r>
          <w:t>63</w:t>
        </w:r>
        <w:r>
          <w:fldChar w:fldCharType="end"/>
        </w:r>
      </w:hyperlink>
    </w:p>
    <w:p>
      <w:pPr>
        <w:pStyle w:val="TOC2"/>
        <w:tabs>
          <w:tab w:val="right" w:leader="dot" w:pos="8306"/>
        </w:tabs>
      </w:pPr>
      <w:hyperlink w:anchor="_Toc28178" w:history="1">
        <w:r>
          <w:rPr>
            <w:rFonts w:ascii="仿宋" w:eastAsia="仿宋" w:hAnsi="仿宋" w:cs="仿宋" w:hint="eastAsia"/>
            <w:lang w:eastAsia="zh-CN"/>
          </w:rPr>
          <w:t>(一)、产品/服务定位与特点</w:t>
        </w:r>
        <w:r>
          <w:tab/>
        </w:r>
        <w:r>
          <w:fldChar w:fldCharType="begin"/>
        </w:r>
        <w:r>
          <w:instrText xml:space="preserve"> PAGEREF _Toc28178 \h </w:instrText>
        </w:r>
        <w:r>
          <w:fldChar w:fldCharType="separate"/>
        </w:r>
        <w:r>
          <w:t>63</w:t>
        </w:r>
        <w:r>
          <w:fldChar w:fldCharType="end"/>
        </w:r>
      </w:hyperlink>
    </w:p>
    <w:p>
      <w:pPr>
        <w:pStyle w:val="TOC2"/>
        <w:tabs>
          <w:tab w:val="right" w:leader="dot" w:pos="8306"/>
        </w:tabs>
      </w:pPr>
      <w:hyperlink w:anchor="_Toc24432" w:history="1">
        <w:r>
          <w:rPr>
            <w:rFonts w:ascii="仿宋" w:eastAsia="仿宋" w:hAnsi="仿宋" w:cs="仿宋" w:hint="eastAsia"/>
            <w:lang w:eastAsia="zh-CN"/>
          </w:rPr>
          <w:t>(二)、市场定位与竞争分析</w:t>
        </w:r>
        <w:r>
          <w:tab/>
        </w:r>
        <w:r>
          <w:fldChar w:fldCharType="begin"/>
        </w:r>
        <w:r>
          <w:instrText xml:space="preserve"> PAGEREF _Toc24432 \h </w:instrText>
        </w:r>
        <w:r>
          <w:fldChar w:fldCharType="separate"/>
        </w:r>
        <w:r>
          <w:t>64</w:t>
        </w:r>
        <w:r>
          <w:fldChar w:fldCharType="end"/>
        </w:r>
      </w:hyperlink>
    </w:p>
    <w:p>
      <w:pPr>
        <w:pStyle w:val="TOC2"/>
        <w:tabs>
          <w:tab w:val="right" w:leader="dot" w:pos="8306"/>
        </w:tabs>
      </w:pPr>
      <w:hyperlink w:anchor="_Toc18375" w:history="1">
        <w:r>
          <w:rPr>
            <w:rFonts w:ascii="仿宋" w:eastAsia="仿宋" w:hAnsi="仿宋" w:cs="仿宋" w:hint="eastAsia"/>
            <w:lang w:eastAsia="zh-CN"/>
          </w:rPr>
          <w:t>(三)、营销渠道与策略</w:t>
        </w:r>
        <w:r>
          <w:tab/>
        </w:r>
        <w:r>
          <w:fldChar w:fldCharType="begin"/>
        </w:r>
        <w:r>
          <w:instrText xml:space="preserve"> PAGEREF _Toc18375 \h </w:instrText>
        </w:r>
        <w:r>
          <w:fldChar w:fldCharType="separate"/>
        </w:r>
        <w:r>
          <w:t>66</w:t>
        </w:r>
        <w:r>
          <w:fldChar w:fldCharType="end"/>
        </w:r>
      </w:hyperlink>
    </w:p>
    <w:p>
      <w:pPr>
        <w:pStyle w:val="TOC2"/>
        <w:tabs>
          <w:tab w:val="right" w:leader="dot" w:pos="8306"/>
        </w:tabs>
      </w:pPr>
      <w:hyperlink w:anchor="_Toc13215" w:history="1">
        <w:r>
          <w:rPr>
            <w:rFonts w:ascii="仿宋" w:eastAsia="仿宋" w:hAnsi="仿宋" w:cs="仿宋" w:hint="eastAsia"/>
            <w:lang w:eastAsia="zh-CN"/>
          </w:rPr>
          <w:t>(四)、推广与宣传活动</w:t>
        </w:r>
        <w:r>
          <w:tab/>
        </w:r>
        <w:r>
          <w:fldChar w:fldCharType="begin"/>
        </w:r>
        <w:r>
          <w:instrText xml:space="preserve"> PAGEREF _Toc13215 \h </w:instrText>
        </w:r>
        <w:r>
          <w:fldChar w:fldCharType="separate"/>
        </w:r>
        <w:r>
          <w:t>67</w:t>
        </w:r>
        <w:r>
          <w:fldChar w:fldCharType="end"/>
        </w:r>
      </w:hyperlink>
    </w:p>
    <w:p>
      <w:pPr>
        <w:pStyle w:val="TOC1"/>
        <w:tabs>
          <w:tab w:val="right" w:leader="dot" w:pos="8306"/>
        </w:tabs>
      </w:pPr>
      <w:hyperlink w:anchor="_Toc13037" w:history="1">
        <w:r>
          <w:rPr>
            <w:rFonts w:ascii="仿宋" w:eastAsia="仿宋" w:hAnsi="仿宋" w:cs="仿宋" w:hint="eastAsia"/>
            <w:lang w:eastAsia="zh-CN"/>
          </w:rPr>
          <w:t>十八、风险识别与分类</w:t>
        </w:r>
        <w:r>
          <w:tab/>
        </w:r>
        <w:r>
          <w:fldChar w:fldCharType="begin"/>
        </w:r>
        <w:r>
          <w:instrText xml:space="preserve"> PAGEREF _Toc13037 \h </w:instrText>
        </w:r>
        <w:r>
          <w:fldChar w:fldCharType="separate"/>
        </w:r>
        <w:r>
          <w:t>72</w:t>
        </w:r>
        <w:r>
          <w:fldChar w:fldCharType="end"/>
        </w:r>
      </w:hyperlink>
    </w:p>
    <w:p>
      <w:pPr>
        <w:pStyle w:val="TOC2"/>
        <w:tabs>
          <w:tab w:val="right" w:leader="dot" w:pos="8306"/>
        </w:tabs>
      </w:pPr>
      <w:hyperlink w:anchor="_Toc6191" w:history="1">
        <w:r>
          <w:rPr>
            <w:rFonts w:ascii="仿宋" w:eastAsia="仿宋" w:hAnsi="仿宋" w:cs="仿宋" w:hint="eastAsia"/>
            <w:lang w:eastAsia="zh-CN"/>
          </w:rPr>
          <w:t>(一)、风险识别</w:t>
        </w:r>
        <w:r>
          <w:tab/>
        </w:r>
        <w:r>
          <w:fldChar w:fldCharType="begin"/>
        </w:r>
        <w:r>
          <w:instrText xml:space="preserve"> PAGEREF _Toc6191 \h </w:instrText>
        </w:r>
        <w:r>
          <w:fldChar w:fldCharType="separate"/>
        </w:r>
        <w:r>
          <w:t>72</w:t>
        </w:r>
        <w:r>
          <w:fldChar w:fldCharType="end"/>
        </w:r>
      </w:hyperlink>
    </w:p>
    <w:p>
      <w:pPr>
        <w:pStyle w:val="TOC2"/>
        <w:tabs>
          <w:tab w:val="right" w:leader="dot" w:pos="8306"/>
        </w:tabs>
      </w:pPr>
      <w:hyperlink w:anchor="_Toc31705" w:history="1">
        <w:r>
          <w:rPr>
            <w:rFonts w:ascii="仿宋" w:eastAsia="仿宋" w:hAnsi="仿宋" w:cs="仿宋" w:hint="eastAsia"/>
            <w:lang w:eastAsia="zh-CN"/>
          </w:rPr>
          <w:t>(二)、风险分类</w:t>
        </w:r>
        <w:r>
          <w:tab/>
        </w:r>
        <w:r>
          <w:fldChar w:fldCharType="begin"/>
        </w:r>
        <w:r>
          <w:instrText xml:space="preserve"> PAGEREF _Toc31705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3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149"/>
      <w:r>
        <w:rPr>
          <w:rFonts w:ascii="仿宋" w:eastAsia="仿宋" w:hAnsi="仿宋" w:cs="仿宋" w:hint="eastAsia"/>
          <w:sz w:val="28"/>
          <w:lang w:eastAsia="zh-CN"/>
        </w:rPr>
        <w:t>一、甲醇制烯烃项目可持续发展</w:t>
      </w:r>
      <w:bookmarkEnd w:id="2"/>
    </w:p>
    <w:p>
      <w:pPr>
        <w:pStyle w:val="Heading2"/>
        <w:rPr>
          <w:rFonts w:ascii="仿宋" w:eastAsia="仿宋" w:hAnsi="仿宋" w:cs="仿宋" w:hint="eastAsia"/>
          <w:lang w:eastAsia="zh-CN"/>
        </w:rPr>
      </w:pPr>
      <w:bookmarkStart w:id="3" w:name="_Toc386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甲醇制烯烃项目中，甲醇制烯烃项目团队着眼于未来，明确了可持续发展的战略方向。制定的具体可持续发展目标包括降低资源使用、采用环保技术、最大化社会效益等。这一步骤不仅有助于甲醇制烯烃项目在环保和社会责任方面达到最高标准，也为未来提供了明确的指引，确保甲醇制烯烃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可持续实践的融入甲醇制烯烃项目管理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甲醇制烯烃项目管理周期。从甲醇制烯烃项目规划开始，甲醇制烯烃项目团队就考虑了环境和社会的因素。在执行阶段，甲醇制烯烃项目团队积极推动绿色技术的应用，优化资源利用。此外，关注员工的社会责任，通过培训和沟通活动提高员工对可持续发展的认知，使他们能够在日常工作中践行可持续实践。这些举措不仅为甲醇制烯烃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48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扎根于甲醇制烯烃项目的可持续发展理念，我们深信环保与社会责任是甲醇制烯烃项目成功的关键支柱。在甲醇制烯烃项目的每一步，我们都致力于通过创新和实践，履行对环境和社会的坚定责任。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团队通过引入先进的环保技术、建立高效的废物处理系统以及推动能源节约措施，积极履行环保责任。定期的环保监测和评估确保甲醇制烯烃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不仅致力于自身可持续发展，还注重对社会的回馈。通过支持社区甲醇制烯烃项目、参与慈善事业、提供培训机会等方式，甲醇制烯烃项目积极履行社会责任。与当地社区建立积极互动，关注员工的工作与生活平衡，以及员工的身心健康，是甲醇制烯烃项目在社会责任层面的关键举措。这样的实践不仅增强了甲醇制烯烃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8397"/>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513"/>
      <w:r>
        <w:rPr>
          <w:rFonts w:ascii="仿宋" w:eastAsia="仿宋" w:hAnsi="仿宋" w:cs="仿宋" w:hint="eastAsia"/>
          <w:lang w:eastAsia="zh-CN"/>
        </w:rPr>
        <w:t>(一)、甲醇制烯烃行业分析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行业一直以来都是市场的关注焦点。行业内的发展趋势、竞争态势以及潜在机会都对甲醇制烯烃项目的推进产生深远的影响。通过深入研究行业的整体概貌，我们将更好地理解行业的核心特征，为甲醇制烯烃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甲醇制烯烃行业，技术一直是推动创新和发展的关键因素。我们将对当前技术趋势进行详尽分析，包括但不限于人工智能、大数据应用、先进制造技术等。这有助于甲醇制烯烃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甲醇制烯烃项目成功的基础。我们将对主要竞争对手进行深入研究，包括其市场份额、产品特点、市场定位等。通过全面了解竞争对手的优势和劣势，甲醇制烯烃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4920"/>
      <w:r>
        <w:rPr>
          <w:rFonts w:ascii="仿宋" w:eastAsia="仿宋" w:hAnsi="仿宋" w:cs="仿宋" w:hint="eastAsia"/>
          <w:sz w:val="28"/>
          <w:lang w:eastAsia="zh-CN"/>
        </w:rPr>
        <w:t>(二)、甲醇制烯烃市场分析预测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甲醇制烯烃市场未来的增长趋势。这包括市场的整体规模、各细分领域的发展趋势等。甲醇制烯烃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甲醇制烯烃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甲醇制烯烃项目实施过程中需要充分考虑的因素。我们将对市场风险进行全面评估，包括但不限于政策法规风险、市场竞争风险、技术变革风险等。通过对潜在风险的深入分析，甲醇制烯烃项目可以制定相应的风险缓解策略，降低不确定性对甲醇制烯烃项目的影响。</w:t>
      </w:r>
    </w:p>
    <w:p>
      <w:pPr>
        <w:pStyle w:val="Heading1"/>
        <w:ind w:firstLine="560" w:firstLineChars="200"/>
        <w:rPr>
          <w:rFonts w:ascii="仿宋" w:eastAsia="仿宋" w:hAnsi="仿宋" w:cs="仿宋" w:hint="eastAsia"/>
          <w:sz w:val="28"/>
          <w:lang w:eastAsia="zh-CN"/>
        </w:rPr>
      </w:pPr>
      <w:bookmarkStart w:id="8" w:name="_Toc20296"/>
      <w:r>
        <w:rPr>
          <w:rFonts w:ascii="仿宋" w:eastAsia="仿宋" w:hAnsi="仿宋" w:cs="仿宋" w:hint="eastAsia"/>
          <w:sz w:val="28"/>
          <w:lang w:eastAsia="zh-CN"/>
        </w:rPr>
        <w:t>三、甲醇制烯烃项目概论</w:t>
      </w:r>
      <w:bookmarkEnd w:id="8"/>
    </w:p>
    <w:p>
      <w:pPr>
        <w:pStyle w:val="Heading2"/>
        <w:rPr>
          <w:rFonts w:ascii="仿宋" w:eastAsia="仿宋" w:hAnsi="仿宋" w:cs="仿宋" w:hint="eastAsia"/>
          <w:lang w:eastAsia="zh-CN"/>
        </w:rPr>
      </w:pPr>
      <w:bookmarkStart w:id="9" w:name="_Toc16634"/>
      <w:r>
        <w:rPr>
          <w:rFonts w:ascii="仿宋" w:eastAsia="仿宋" w:hAnsi="仿宋" w:cs="仿宋" w:hint="eastAsia"/>
          <w:lang w:eastAsia="zh-CN"/>
        </w:rPr>
        <w:t>(一)、甲醇制烯烃项目概况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的起源追溯至对市场的深入洞察。市场的不断演变与变革为甲醇制烯烃项目提供了难得的机遇。当前市场存在的需求缺口和变革的大环境共同构成了甲醇制烯烃项目的背景。这个甲醇制烯烃项目旨在充分利用市场机遇，填补行业中尚未满足的需求，为客户提供全新的解决方案。市场的变革和需求的增长使得这个甲醇制烯烃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甲醇制烯烃项目名称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正式命名为甲醇制烯烃。这个名称不仅仅是一个标识，更代表了甲醇制烯烃项目的核心理念和愿景。它蕴含着甲醇制烯烃项目所要解决问题的关键字，具有强烈的表达和辨识度，为甲醇制烯烃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甲醇制烯烃项目目标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的核心目标是提供一种全新、高效的解决方案，满足客户日益增长的需求。甲醇制烯烃项目追求的不仅仅是满足市场需求，更是在市场中获得卓越的竞争优势。通过不断提升产品或服务的质量和创新水平，甲醇制烯烃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甲醇制烯烃项目范围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全面涵盖了产品研发、制造、市场推广和售后服务，确保从产品设计到最终用户体验的全方位关注。这一全面的甲醇制烯烃项目范围是为了确保甲醇制烯烃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甲醇制烯烃项目时间表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甲醇制烯烃项目计划在未来18个月内完成，包括研发、测试、市场试点和正式推出等不同阶段。这个时间表的合理设计是为了确保甲醇制烯烃项目各个阶段的顺利推进，以便按时交付高质量的成果。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1.6 甲醇制烯烃项目预算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甲醇制烯烃项目总预算估算为XX百万美元，主要分配在研发、市场推广、人员培训和运营等方面。这一充足的预算为甲醇制烯烃项目提供了充足的资源，确保甲醇制烯烃项目在各个方面都能取得优异的表现。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甲醇制烯烃项目风险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可能面临的风险包括市场接受度低、技术难题、竞争激烈等。甲醇制烯烃项目团队已经制定了相应的风险应对计划，通过前瞻性的风险管理，确保甲醇制烯烃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甲醇制烯烃项目团队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甲醇制烯烃项目汇聚了一支经验丰富、多领域专业素养的核心团队，确保甲醇制烯烃项目在各个方面都能拥有高水平的执行力。团队的协同作战是甲醇制烯烃项目成功的关键因素之一。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甲醇制烯烃项目背景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甲醇制烯烃项目的背景根植于市场对更高效、创新产品的渴望，同时也受到科技发展对行业格局的深刻改变的影响。这为甲醇制烯烃项目提供了广阔的发展空间和市场需求。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甲醇制烯烃项目现状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截至目前，甲醇制烯烃项目已完成市场调研和技术验证，取得了初步的成功。这为甲醇制烯烃项目在未来的发展奠定了坚实的基础，为更远大的目标打下了坚实的基石。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3360"/>
      <w:r>
        <w:rPr>
          <w:rFonts w:ascii="仿宋" w:eastAsia="仿宋" w:hAnsi="仿宋" w:cs="仿宋" w:hint="eastAsia"/>
          <w:sz w:val="28"/>
          <w:lang w:eastAsia="zh-CN"/>
        </w:rPr>
        <w:t>(二)、甲醇制烯烃项目目标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keyword》甲醇制烯烃项目首要业务目标是在市场中占据有利地位，实现产品/服务的成功推广和销售。通过不断提升产品质量、创新性，甲醇制烯烃项目追求成为行业中的领导者，赢得更多客户的青睐。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在科技迅速发展的时代，甲醇制烯烃项目着眼于技术创新。通过持续的研发和技术升级，甲醇制烯烃项目旨在推出更具创新性的产品或服务，以满足市场对新鲜、先进解决方案的需求。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为了建立可持续的客户关系，甲醇制烯烃项目设定了客户满意度目标。通过提供卓越的产品质量和优质的客户服务，甲醇制烯烃项目追求赢得客户的信任和忠诚度，确保他们的满意度达到行业领先水平。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甲醇制烯烃项目注重社会责任和可持续发展。通过实施环保、社会责任甲醇制烯烃项目，甲醇制烯烃项目致力于在经济发展的同时保护环境，促进社会公平，实现可持续经营。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甲醇制烯烃项目的团队是实现目标的核心驱动力。因此，甲醇制烯烃项目设定了团队发展目标，包括提升团队成员的专业技能、培养领导力，以及搭建协同高效的团队工作氛围。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31246"/>
      <w:r>
        <w:rPr>
          <w:rFonts w:ascii="仿宋" w:eastAsia="仿宋" w:hAnsi="仿宋" w:cs="仿宋" w:hint="eastAsia"/>
          <w:sz w:val="28"/>
          <w:lang w:eastAsia="zh-CN"/>
        </w:rPr>
        <w:t>(三)、甲醇制烯烃项目提出的理由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甲醇制烯烃项目提出的理由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的提出源于对市场机遇的深刻洞察。当前市场中存在的需求缺口和行业发展趋势表明，有巨大的商业机会等待被开发。通过准确捕捉市场机遇，甲醇制烯烃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的理念基于对技术创新的信仰。通过持续的研发和技术投入，甲醇制烯烃项目有望推出更具创新性的产品或服务。在科技飞速发展的当下，甲醇制烯烃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的提出是为了增强企业的行业竞争力。通过提升产品或服务的质量和独特性，甲醇制烯烃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响应了消费者需求的变化。随着社会和科技的不断发展，消费者对产品和服务的需求也在发生变化。通过深入了解并及时回应消费者的新需求，甲醇制烯烃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甲醇制烯烃项目的提出是企业战略发展规划的一部分。在面对日益激烈的市场竞争和不断变化的商业环境中，甲醇制烯烃项目作为企业战略的一环，旨在为企业开辟新的增长领域，巩固企业在行业中的地位。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的提出不仅仅是基于商业考量，还注重社会责任。通过推出环保、社会责任等方面的甲醇制烯烃项目，甲醇制烯烃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甲醇制烯烃项目的提出反映了对利益相关者期望的关注。包括客户、员工、投资者等利益相关者在企业发展中都有着各自的期望，甲醇制烯烃项目力求在满足这些期望的同时，取得更大的共赢。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5016"/>
      <w:r>
        <w:rPr>
          <w:rFonts w:ascii="仿宋" w:eastAsia="仿宋" w:hAnsi="仿宋" w:cs="仿宋" w:hint="eastAsia"/>
          <w:sz w:val="28"/>
          <w:lang w:eastAsia="zh-CN"/>
        </w:rPr>
        <w:t>(四)、甲醇制烯烃项目意义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在实施甲醇制烯烃项目的过程中，我们不仅仅是在追逐商业成功，更是为企业和社会的多个层面创造了深远的意义。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的首要意义在于提升企业的市场竞争力。通过持续的创新和对产品质量的高标准要求，甲醇制烯烃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甲醇制烯烃项目的推进将促使行业技术水平的提升。通过引入先进技术和创新性解决方案，甲醇制烯烃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甲醇制烯烃项目不仅创造了大量就业机会，提高了就业水平，还注重社会责任和环保。通过参与社会公益事业和推动环保甲醇制烯烃项目，甲醇制烯烃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综合而言，甲醇制烯烃项目意义重大，不仅推动了企业的发展，也为行业和社会的进步贡献了积极力量。这是一个全面而深刻的影响，将在未来产生可持续的正面效应。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30635"/>
      <w:r>
        <w:rPr>
          <w:rFonts w:ascii="仿宋" w:eastAsia="仿宋" w:hAnsi="仿宋" w:cs="仿宋" w:hint="eastAsia"/>
          <w:sz w:val="28"/>
          <w:lang w:eastAsia="zh-CN"/>
        </w:rPr>
        <w:t>(五)、甲醇制烯烃项目背景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在当今迅猛发展的商业环境中，甲醇制烯烃项目的动因根植于对多方面因素的审慎考量。这个甲醇制烯烃项目的提出并非孤立的决策，而是对企业所处背景深入思考的产物。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甲醇制烯烃项目背后的首要原因。科技的迅速发展和全球市场的快速变化使得企业必须灵活应对。甲醇制烯烃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竞争的激烈程度也是甲醇制烯烃项目背景中不可忽视的一环。企业需要在激烈竞争中脱颖而出，为此，甲醇制烯烃项目致力于打破常规，提供独特的价值主张，以吸引客户并确保市场份额的增长。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技术的迅速发展为企业带来了机遇与挑战。作为甲醇制烯烃项目启动的背景之一，对新兴技术的应用将有助于提升企业的技术水平，使其在不断演进的商业环境中保持竞争优势。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此外，社会对企业责任的期望也在逐渐升高。甲醇制烯烃项目充分融入了社会责任的理念，通过可持续经营和社会公益甲醇制烯烃项目，企图为社会贡献一份力量，在商业成功的同时关注社会价值。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7259"/>
      <w:r>
        <w:rPr>
          <w:rFonts w:ascii="仿宋" w:eastAsia="仿宋" w:hAnsi="仿宋" w:cs="仿宋" w:hint="eastAsia"/>
          <w:sz w:val="28"/>
          <w:lang w:eastAsia="zh-CN"/>
        </w:rPr>
        <w:t>四、甲醇制烯烃项目建设背景及必要性分析</w:t>
      </w:r>
      <w:bookmarkEnd w:id="14"/>
    </w:p>
    <w:p>
      <w:pPr>
        <w:pStyle w:val="Heading2"/>
        <w:rPr>
          <w:rFonts w:ascii="仿宋" w:eastAsia="仿宋" w:hAnsi="仿宋" w:cs="仿宋" w:hint="eastAsia"/>
          <w:lang w:eastAsia="zh-CN"/>
        </w:rPr>
      </w:pPr>
      <w:bookmarkStart w:id="15" w:name="_Toc6672"/>
      <w:r>
        <w:rPr>
          <w:rFonts w:ascii="仿宋" w:eastAsia="仿宋" w:hAnsi="仿宋" w:cs="仿宋" w:hint="eastAsia"/>
          <w:lang w:eastAsia="zh-CN"/>
        </w:rPr>
        <w:t>(一)、甲醇制烯烃项目背景分析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甲醇制烯烃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甲醇制烯烃项目在这个潮流中的定位。同时，我们将关注行业内涌现的新兴机遇，以便甲醇制烯烃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甲醇制烯烃项目提供了强大的发展动力。我们将聚焦于行业内最新的技术发展趋势，包括但不限于人工智能、大数据分析、物联网等领域。通过深度的技术研究，我们将确保甲醇制烯烃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甲醇制烯烃项目发展的源泉。我们将投入更多的精力对市场需求进行深入剖析，超越表面的需求，深入挖掘潜在的市场痛点和机遇。通过对市场需求的细致了解，甲醇制烯烃项目将更有针对性地设计解决方案，满足市场的多样化需求，从而更好地促进甲醇制烯烃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甲醇制烯烃项目战略至关重要。我们将对竞争态势进行更为深入的分析，包括但不限于市场份额、产品特点、客户满意度等多个维度。通过深度的竞争分析，甲醇制烯烃项目将能够更准确地把握市场脉搏，制定具有竞争力的甲醇制烯烃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行业内的法规和政策环境对甲醇制烯烃项目的发展具有直接的影响。我们将进行更为全面的法规和政策分析，了解行业发展中的潜在法律风险和合规挑战。通过充分了解和遵守相关法规，甲醇制烯烃项目将确保在法律框架内合法合规运营，为甲醇制烯烃项目的稳健发展提供有力支持。</w:t>
      </w:r>
    </w:p>
    <w:p>
      <w:pPr>
        <w:pStyle w:val="Heading2"/>
        <w:ind w:firstLine="560" w:firstLineChars="200"/>
        <w:rPr>
          <w:rFonts w:ascii="仿宋" w:eastAsia="仿宋" w:hAnsi="仿宋" w:cs="仿宋" w:hint="eastAsia"/>
          <w:sz w:val="28"/>
          <w:lang w:eastAsia="zh-CN"/>
        </w:rPr>
      </w:pPr>
      <w:bookmarkStart w:id="16" w:name="_Toc99"/>
      <w:r>
        <w:rPr>
          <w:rFonts w:ascii="仿宋" w:eastAsia="仿宋" w:hAnsi="仿宋" w:cs="仿宋" w:hint="eastAsia"/>
          <w:sz w:val="28"/>
          <w:lang w:eastAsia="zh-CN"/>
        </w:rPr>
        <w:t>(二)、甲醇制烯烃项目建设必要性分析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建设的迫切性源于对行业发展趋势的深刻洞察。我们正处于一个行业变革的时代，科技创新、数字化转型成为企业发展的关键动力。甲醇制烯烃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建设不仅仅是为了跟上潮流，更是为了通过技术创新推动企业的持续发展。通过引入先进的技术和解决方案，甲醇制烯烃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甲醇制烯烃项目的建设成为必然选择，通过提高产品质量、拓展服务领域，从而在竞争中获得更多的机会。甲醇制烯烃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甲醇制烯烃项目建设的必要性体现在对客户需求更精准的满足。通过甲醇制烯烃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醇制烯烃项目建设的背后是对企业持续创新的追求。只有通过不断创新，企业才能在竞争中立于不败之地。甲醇制烯烃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1751"/>
      <w:r>
        <w:rPr>
          <w:rFonts w:ascii="仿宋" w:eastAsia="仿宋" w:hAnsi="仿宋" w:cs="仿宋" w:hint="eastAsia"/>
          <w:sz w:val="28"/>
          <w:lang w:eastAsia="zh-CN"/>
        </w:rPr>
        <w:t>五、甲醇制烯烃项目土建工程</w:t>
      </w:r>
      <w:bookmarkEnd w:id="17"/>
    </w:p>
    <w:p>
      <w:pPr>
        <w:pStyle w:val="Heading2"/>
        <w:rPr>
          <w:rFonts w:ascii="仿宋" w:eastAsia="仿宋" w:hAnsi="仿宋" w:cs="仿宋" w:hint="eastAsia"/>
          <w:lang w:eastAsia="zh-CN"/>
        </w:rPr>
      </w:pPr>
      <w:bookmarkStart w:id="18" w:name="_Toc7840"/>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在甲醇制烯烃项目的建筑工程设计中，我们将秉承一系列重要的设计原则，以确保甲醇制烯烃项目建筑在功能、美观、可持续性等方面达到最佳效果。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首要原则是确保建筑的功能性得到最大化的发挥。我们将充分理解甲醇制烯烃项目的实际需求，合理布局各个功能区域，保证建筑在满足业务需求的同时，提供高效的工作环境。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https://d.book118.com/448106132015006025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甲醇制烯烃项目规划设计蓝图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甲醇制烯烃项目规划设计蓝图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甲醇制烯烃项目规划设计蓝图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甲醇制烯烃项目规划设计蓝图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甲醇制烯烃项目规划设计蓝图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甲醇制烯烃项目规划设计蓝图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甲醇制烯烃项目规划设计蓝图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甲醇制烯烃项目规划设计蓝图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甲醇制烯烃项目规划设计蓝图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甲醇制烯烃项目规划设计蓝图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甲醇制烯烃项目规划设计蓝图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甲醇制烯烃项目规划设计蓝图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甲醇制烯烃项目规划设计蓝图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甲醇制烯烃项目规划设计蓝图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甲醇制烯烃项目规划设计蓝图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甲醇制烯烃项目规划设计蓝图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甲醇制烯烃项目规划设计蓝图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292120"/>
    <w:rsid w:val="572921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810613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2024-01-08T20:52:00Z</dcterms:created>
  <dcterms:modified xsi:type="dcterms:W3CDTF">2024-01-08T20:52:17Z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0A667A4A869745A0B839E103077E4C55_11</vt:lpwstr>
  </property>
  <property fmtid="{D5CDD505-2E9C-101B-9397-08002B2CF9AE}" pid="3" name="KSOProductBuildVer">
    <vt:lpwstr>2052-12.1.0.16120</vt:lpwstr>
  </property>
</Properties>
</file>