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八氟戊醇项目规划设计纲要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3" w:history="1">
        <w:r>
          <w:rPr>
            <w:rFonts w:ascii="仿宋" w:eastAsia="仿宋" w:hAnsi="仿宋" w:cs="仿宋" w:hint="eastAsia"/>
            <w:lang w:eastAsia="zh-CN"/>
          </w:rPr>
          <w:t>前言</w:t>
        </w:r>
        <w:r>
          <w:tab/>
        </w:r>
        <w:r>
          <w:fldChar w:fldCharType="begin"/>
        </w:r>
        <w:r>
          <w:instrText xml:space="preserve"> PAGEREF _Toc1613 \h </w:instrText>
        </w:r>
        <w:r>
          <w:fldChar w:fldCharType="separate"/>
        </w:r>
        <w:r>
          <w:t>3</w:t>
        </w:r>
        <w:r>
          <w:fldChar w:fldCharType="end"/>
        </w:r>
      </w:hyperlink>
    </w:p>
    <w:p>
      <w:pPr>
        <w:pStyle w:val="TOC1"/>
        <w:tabs>
          <w:tab w:val="right" w:leader="dot" w:pos="8306"/>
        </w:tabs>
      </w:pPr>
      <w:hyperlink w:anchor="_Toc24728" w:history="1">
        <w:r>
          <w:rPr>
            <w:rFonts w:ascii="仿宋" w:eastAsia="仿宋" w:hAnsi="仿宋" w:cs="仿宋" w:hint="eastAsia"/>
            <w:lang w:eastAsia="zh-CN"/>
          </w:rPr>
          <w:t>一、八氟戊醇项目概论</w:t>
        </w:r>
        <w:r>
          <w:tab/>
        </w:r>
        <w:r>
          <w:fldChar w:fldCharType="begin"/>
        </w:r>
        <w:r>
          <w:instrText xml:space="preserve"> PAGEREF _Toc24728 \h </w:instrText>
        </w:r>
        <w:r>
          <w:fldChar w:fldCharType="separate"/>
        </w:r>
        <w:r>
          <w:t>3</w:t>
        </w:r>
        <w:r>
          <w:fldChar w:fldCharType="end"/>
        </w:r>
      </w:hyperlink>
    </w:p>
    <w:p>
      <w:pPr>
        <w:pStyle w:val="TOC2"/>
        <w:tabs>
          <w:tab w:val="right" w:leader="dot" w:pos="8306"/>
        </w:tabs>
      </w:pPr>
      <w:hyperlink w:anchor="_Toc24833" w:history="1">
        <w:r>
          <w:rPr>
            <w:rFonts w:ascii="仿宋" w:eastAsia="仿宋" w:hAnsi="仿宋" w:cs="仿宋" w:hint="eastAsia"/>
            <w:lang w:eastAsia="zh-CN"/>
          </w:rPr>
          <w:t>(一)、八氟戊醇项目概况</w:t>
        </w:r>
        <w:r>
          <w:tab/>
        </w:r>
        <w:r>
          <w:fldChar w:fldCharType="begin"/>
        </w:r>
        <w:r>
          <w:instrText xml:space="preserve"> PAGEREF _Toc24833 \h </w:instrText>
        </w:r>
        <w:r>
          <w:fldChar w:fldCharType="separate"/>
        </w:r>
        <w:r>
          <w:t>3</w:t>
        </w:r>
        <w:r>
          <w:fldChar w:fldCharType="end"/>
        </w:r>
      </w:hyperlink>
    </w:p>
    <w:p>
      <w:pPr>
        <w:pStyle w:val="TOC2"/>
        <w:tabs>
          <w:tab w:val="right" w:leader="dot" w:pos="8306"/>
        </w:tabs>
      </w:pPr>
      <w:hyperlink w:anchor="_Toc8984" w:history="1">
        <w:r>
          <w:rPr>
            <w:rFonts w:ascii="仿宋" w:eastAsia="仿宋" w:hAnsi="仿宋" w:cs="仿宋" w:hint="eastAsia"/>
            <w:lang w:eastAsia="zh-CN"/>
          </w:rPr>
          <w:t>(二)、八氟戊醇项目目标</w:t>
        </w:r>
        <w:r>
          <w:tab/>
        </w:r>
        <w:r>
          <w:fldChar w:fldCharType="begin"/>
        </w:r>
        <w:r>
          <w:instrText xml:space="preserve"> PAGEREF _Toc8984 \h </w:instrText>
        </w:r>
        <w:r>
          <w:fldChar w:fldCharType="separate"/>
        </w:r>
        <w:r>
          <w:t>5</w:t>
        </w:r>
        <w:r>
          <w:fldChar w:fldCharType="end"/>
        </w:r>
      </w:hyperlink>
    </w:p>
    <w:p>
      <w:pPr>
        <w:pStyle w:val="TOC2"/>
        <w:tabs>
          <w:tab w:val="right" w:leader="dot" w:pos="8306"/>
        </w:tabs>
      </w:pPr>
      <w:hyperlink w:anchor="_Toc32594" w:history="1">
        <w:r>
          <w:rPr>
            <w:rFonts w:ascii="仿宋" w:eastAsia="仿宋" w:hAnsi="仿宋" w:cs="仿宋" w:hint="eastAsia"/>
            <w:lang w:eastAsia="zh-CN"/>
          </w:rPr>
          <w:t>(三)、八氟戊醇项目提出的理由</w:t>
        </w:r>
        <w:r>
          <w:tab/>
        </w:r>
        <w:r>
          <w:fldChar w:fldCharType="begin"/>
        </w:r>
        <w:r>
          <w:instrText xml:space="preserve"> PAGEREF _Toc32594 \h </w:instrText>
        </w:r>
        <w:r>
          <w:fldChar w:fldCharType="separate"/>
        </w:r>
        <w:r>
          <w:t>6</w:t>
        </w:r>
        <w:r>
          <w:fldChar w:fldCharType="end"/>
        </w:r>
      </w:hyperlink>
    </w:p>
    <w:p>
      <w:pPr>
        <w:pStyle w:val="TOC2"/>
        <w:tabs>
          <w:tab w:val="right" w:leader="dot" w:pos="8306"/>
        </w:tabs>
      </w:pPr>
      <w:hyperlink w:anchor="_Toc32214" w:history="1">
        <w:r>
          <w:rPr>
            <w:rFonts w:ascii="仿宋" w:eastAsia="仿宋" w:hAnsi="仿宋" w:cs="仿宋" w:hint="eastAsia"/>
            <w:lang w:eastAsia="zh-CN"/>
          </w:rPr>
          <w:t>(四)、八氟戊醇项目意义</w:t>
        </w:r>
        <w:r>
          <w:tab/>
        </w:r>
        <w:r>
          <w:fldChar w:fldCharType="begin"/>
        </w:r>
        <w:r>
          <w:instrText xml:space="preserve"> PAGEREF _Toc32214 \h </w:instrText>
        </w:r>
        <w:r>
          <w:fldChar w:fldCharType="separate"/>
        </w:r>
        <w:r>
          <w:t>8</w:t>
        </w:r>
        <w:r>
          <w:fldChar w:fldCharType="end"/>
        </w:r>
      </w:hyperlink>
    </w:p>
    <w:p>
      <w:pPr>
        <w:pStyle w:val="TOC2"/>
        <w:tabs>
          <w:tab w:val="right" w:leader="dot" w:pos="8306"/>
        </w:tabs>
      </w:pPr>
      <w:hyperlink w:anchor="_Toc6304" w:history="1">
        <w:r>
          <w:rPr>
            <w:rFonts w:ascii="仿宋" w:eastAsia="仿宋" w:hAnsi="仿宋" w:cs="仿宋" w:hint="eastAsia"/>
            <w:lang w:eastAsia="zh-CN"/>
          </w:rPr>
          <w:t>(五)、八氟戊醇项目背景</w:t>
        </w:r>
        <w:r>
          <w:tab/>
        </w:r>
        <w:r>
          <w:fldChar w:fldCharType="begin"/>
        </w:r>
        <w:r>
          <w:instrText xml:space="preserve"> PAGEREF _Toc6304 \h </w:instrText>
        </w:r>
        <w:r>
          <w:fldChar w:fldCharType="separate"/>
        </w:r>
        <w:r>
          <w:t>9</w:t>
        </w:r>
        <w:r>
          <w:fldChar w:fldCharType="end"/>
        </w:r>
      </w:hyperlink>
    </w:p>
    <w:p>
      <w:pPr>
        <w:pStyle w:val="TOC1"/>
        <w:tabs>
          <w:tab w:val="right" w:leader="dot" w:pos="8306"/>
        </w:tabs>
      </w:pPr>
      <w:hyperlink w:anchor="_Toc21872" w:history="1">
        <w:r>
          <w:rPr>
            <w:rFonts w:ascii="仿宋" w:eastAsia="仿宋" w:hAnsi="仿宋" w:cs="仿宋" w:hint="eastAsia"/>
            <w:lang w:eastAsia="zh-CN"/>
          </w:rPr>
          <w:t>二、八氟戊醇项目土建工程</w:t>
        </w:r>
        <w:r>
          <w:tab/>
        </w:r>
        <w:r>
          <w:fldChar w:fldCharType="begin"/>
        </w:r>
        <w:r>
          <w:instrText xml:space="preserve"> PAGEREF _Toc21872 \h </w:instrText>
        </w:r>
        <w:r>
          <w:fldChar w:fldCharType="separate"/>
        </w:r>
        <w:r>
          <w:t>9</w:t>
        </w:r>
        <w:r>
          <w:fldChar w:fldCharType="end"/>
        </w:r>
      </w:hyperlink>
    </w:p>
    <w:p>
      <w:pPr>
        <w:pStyle w:val="TOC2"/>
        <w:tabs>
          <w:tab w:val="right" w:leader="dot" w:pos="8306"/>
        </w:tabs>
      </w:pPr>
      <w:hyperlink w:anchor="_Toc18153" w:history="1">
        <w:r>
          <w:rPr>
            <w:rFonts w:ascii="仿宋" w:eastAsia="仿宋" w:hAnsi="仿宋" w:cs="仿宋" w:hint="eastAsia"/>
            <w:lang w:eastAsia="zh-CN"/>
          </w:rPr>
          <w:t>(一)、建筑工程设计原则</w:t>
        </w:r>
        <w:r>
          <w:tab/>
        </w:r>
        <w:r>
          <w:fldChar w:fldCharType="begin"/>
        </w:r>
        <w:r>
          <w:instrText xml:space="preserve"> PAGEREF _Toc18153 \h </w:instrText>
        </w:r>
        <w:r>
          <w:fldChar w:fldCharType="separate"/>
        </w:r>
        <w:r>
          <w:t>9</w:t>
        </w:r>
        <w:r>
          <w:fldChar w:fldCharType="end"/>
        </w:r>
      </w:hyperlink>
    </w:p>
    <w:p>
      <w:pPr>
        <w:pStyle w:val="TOC2"/>
        <w:tabs>
          <w:tab w:val="right" w:leader="dot" w:pos="8306"/>
        </w:tabs>
      </w:pPr>
      <w:hyperlink w:anchor="_Toc19570" w:history="1">
        <w:r>
          <w:rPr>
            <w:rFonts w:ascii="仿宋" w:eastAsia="仿宋" w:hAnsi="仿宋" w:cs="仿宋" w:hint="eastAsia"/>
            <w:lang w:eastAsia="zh-CN"/>
          </w:rPr>
          <w:t>(二)、土建工程设计年限及安全等级</w:t>
        </w:r>
        <w:r>
          <w:tab/>
        </w:r>
        <w:r>
          <w:fldChar w:fldCharType="begin"/>
        </w:r>
        <w:r>
          <w:instrText xml:space="preserve"> PAGEREF _Toc19570 \h </w:instrText>
        </w:r>
        <w:r>
          <w:fldChar w:fldCharType="separate"/>
        </w:r>
        <w:r>
          <w:t>11</w:t>
        </w:r>
        <w:r>
          <w:fldChar w:fldCharType="end"/>
        </w:r>
      </w:hyperlink>
    </w:p>
    <w:p>
      <w:pPr>
        <w:pStyle w:val="TOC2"/>
        <w:tabs>
          <w:tab w:val="right" w:leader="dot" w:pos="8306"/>
        </w:tabs>
      </w:pPr>
      <w:hyperlink w:anchor="_Toc30949" w:history="1">
        <w:r>
          <w:rPr>
            <w:rFonts w:ascii="仿宋" w:eastAsia="仿宋" w:hAnsi="仿宋" w:cs="仿宋" w:hint="eastAsia"/>
            <w:lang w:eastAsia="zh-CN"/>
          </w:rPr>
          <w:t>(三)、建筑工程设计总体要求</w:t>
        </w:r>
        <w:r>
          <w:tab/>
        </w:r>
        <w:r>
          <w:fldChar w:fldCharType="begin"/>
        </w:r>
        <w:r>
          <w:instrText xml:space="preserve"> PAGEREF _Toc30949 \h </w:instrText>
        </w:r>
        <w:r>
          <w:fldChar w:fldCharType="separate"/>
        </w:r>
        <w:r>
          <w:t>12</w:t>
        </w:r>
        <w:r>
          <w:fldChar w:fldCharType="end"/>
        </w:r>
      </w:hyperlink>
    </w:p>
    <w:p>
      <w:pPr>
        <w:pStyle w:val="TOC2"/>
        <w:tabs>
          <w:tab w:val="right" w:leader="dot" w:pos="8306"/>
        </w:tabs>
      </w:pPr>
      <w:hyperlink w:anchor="_Toc7058" w:history="1">
        <w:r>
          <w:rPr>
            <w:rFonts w:ascii="仿宋" w:eastAsia="仿宋" w:hAnsi="仿宋" w:cs="仿宋" w:hint="eastAsia"/>
            <w:lang w:eastAsia="zh-CN"/>
          </w:rPr>
          <w:t>(四)、土建工程建设指标</w:t>
        </w:r>
        <w:r>
          <w:tab/>
        </w:r>
        <w:r>
          <w:fldChar w:fldCharType="begin"/>
        </w:r>
        <w:r>
          <w:instrText xml:space="preserve"> PAGEREF _Toc7058 \h </w:instrText>
        </w:r>
        <w:r>
          <w:fldChar w:fldCharType="separate"/>
        </w:r>
        <w:r>
          <w:t>12</w:t>
        </w:r>
        <w:r>
          <w:fldChar w:fldCharType="end"/>
        </w:r>
      </w:hyperlink>
    </w:p>
    <w:p>
      <w:pPr>
        <w:pStyle w:val="TOC1"/>
        <w:tabs>
          <w:tab w:val="right" w:leader="dot" w:pos="8306"/>
        </w:tabs>
      </w:pPr>
      <w:hyperlink w:anchor="_Toc24043" w:history="1">
        <w:r>
          <w:rPr>
            <w:rFonts w:ascii="仿宋" w:eastAsia="仿宋" w:hAnsi="仿宋" w:cs="仿宋" w:hint="eastAsia"/>
            <w:lang w:eastAsia="zh-CN"/>
          </w:rPr>
          <w:t>三、市场分析、调研</w:t>
        </w:r>
        <w:r>
          <w:tab/>
        </w:r>
        <w:r>
          <w:fldChar w:fldCharType="begin"/>
        </w:r>
        <w:r>
          <w:instrText xml:space="preserve"> PAGEREF _Toc24043 \h </w:instrText>
        </w:r>
        <w:r>
          <w:fldChar w:fldCharType="separate"/>
        </w:r>
        <w:r>
          <w:t>13</w:t>
        </w:r>
        <w:r>
          <w:fldChar w:fldCharType="end"/>
        </w:r>
      </w:hyperlink>
    </w:p>
    <w:p>
      <w:pPr>
        <w:pStyle w:val="TOC2"/>
        <w:tabs>
          <w:tab w:val="right" w:leader="dot" w:pos="8306"/>
        </w:tabs>
      </w:pPr>
      <w:hyperlink w:anchor="_Toc28787" w:history="1">
        <w:r>
          <w:rPr>
            <w:rFonts w:ascii="仿宋" w:eastAsia="仿宋" w:hAnsi="仿宋" w:cs="仿宋" w:hint="eastAsia"/>
            <w:lang w:eastAsia="zh-CN"/>
          </w:rPr>
          <w:t>(一)、八氟戊醇行业分析</w:t>
        </w:r>
        <w:r>
          <w:tab/>
        </w:r>
        <w:r>
          <w:fldChar w:fldCharType="begin"/>
        </w:r>
        <w:r>
          <w:instrText xml:space="preserve"> PAGEREF _Toc28787 \h </w:instrText>
        </w:r>
        <w:r>
          <w:fldChar w:fldCharType="separate"/>
        </w:r>
        <w:r>
          <w:t>13</w:t>
        </w:r>
        <w:r>
          <w:fldChar w:fldCharType="end"/>
        </w:r>
      </w:hyperlink>
    </w:p>
    <w:p>
      <w:pPr>
        <w:pStyle w:val="TOC2"/>
        <w:tabs>
          <w:tab w:val="right" w:leader="dot" w:pos="8306"/>
        </w:tabs>
      </w:pPr>
      <w:hyperlink w:anchor="_Toc25101" w:history="1">
        <w:r>
          <w:rPr>
            <w:rFonts w:ascii="仿宋" w:eastAsia="仿宋" w:hAnsi="仿宋" w:cs="仿宋" w:hint="eastAsia"/>
            <w:lang w:eastAsia="zh-CN"/>
          </w:rPr>
          <w:t>(二)、八氟戊醇市场分析预测</w:t>
        </w:r>
        <w:r>
          <w:tab/>
        </w:r>
        <w:r>
          <w:fldChar w:fldCharType="begin"/>
        </w:r>
        <w:r>
          <w:instrText xml:space="preserve"> PAGEREF _Toc25101 \h </w:instrText>
        </w:r>
        <w:r>
          <w:fldChar w:fldCharType="separate"/>
        </w:r>
        <w:r>
          <w:t>13</w:t>
        </w:r>
        <w:r>
          <w:fldChar w:fldCharType="end"/>
        </w:r>
      </w:hyperlink>
    </w:p>
    <w:p>
      <w:pPr>
        <w:pStyle w:val="TOC1"/>
        <w:tabs>
          <w:tab w:val="right" w:leader="dot" w:pos="8306"/>
        </w:tabs>
      </w:pPr>
      <w:hyperlink w:anchor="_Toc12251" w:history="1">
        <w:r>
          <w:rPr>
            <w:rFonts w:ascii="仿宋" w:eastAsia="仿宋" w:hAnsi="仿宋" w:cs="仿宋" w:hint="eastAsia"/>
            <w:lang w:eastAsia="zh-CN"/>
          </w:rPr>
          <w:t>四、八氟戊醇项目选址可行性分析</w:t>
        </w:r>
        <w:r>
          <w:tab/>
        </w:r>
        <w:r>
          <w:fldChar w:fldCharType="begin"/>
        </w:r>
        <w:r>
          <w:instrText xml:space="preserve"> PAGEREF _Toc12251 \h </w:instrText>
        </w:r>
        <w:r>
          <w:fldChar w:fldCharType="separate"/>
        </w:r>
        <w:r>
          <w:t>14</w:t>
        </w:r>
        <w:r>
          <w:fldChar w:fldCharType="end"/>
        </w:r>
      </w:hyperlink>
    </w:p>
    <w:p>
      <w:pPr>
        <w:pStyle w:val="TOC2"/>
        <w:tabs>
          <w:tab w:val="right" w:leader="dot" w:pos="8306"/>
        </w:tabs>
      </w:pPr>
      <w:hyperlink w:anchor="_Toc17424" w:history="1">
        <w:r>
          <w:rPr>
            <w:rFonts w:ascii="仿宋" w:eastAsia="仿宋" w:hAnsi="仿宋" w:cs="仿宋" w:hint="eastAsia"/>
            <w:lang w:eastAsia="zh-CN"/>
          </w:rPr>
          <w:t>(一)、八氟戊醇项目选址</w:t>
        </w:r>
        <w:r>
          <w:tab/>
        </w:r>
        <w:r>
          <w:fldChar w:fldCharType="begin"/>
        </w:r>
        <w:r>
          <w:instrText xml:space="preserve"> PAGEREF _Toc17424 \h </w:instrText>
        </w:r>
        <w:r>
          <w:fldChar w:fldCharType="separate"/>
        </w:r>
        <w:r>
          <w:t>14</w:t>
        </w:r>
        <w:r>
          <w:fldChar w:fldCharType="end"/>
        </w:r>
      </w:hyperlink>
    </w:p>
    <w:p>
      <w:pPr>
        <w:pStyle w:val="TOC2"/>
        <w:tabs>
          <w:tab w:val="right" w:leader="dot" w:pos="8306"/>
        </w:tabs>
      </w:pPr>
      <w:hyperlink w:anchor="_Toc7747" w:history="1">
        <w:r>
          <w:rPr>
            <w:rFonts w:ascii="仿宋" w:eastAsia="仿宋" w:hAnsi="仿宋" w:cs="仿宋" w:hint="eastAsia"/>
            <w:lang w:eastAsia="zh-CN"/>
          </w:rPr>
          <w:t>(二)、用地控制指标</w:t>
        </w:r>
        <w:r>
          <w:tab/>
        </w:r>
        <w:r>
          <w:fldChar w:fldCharType="begin"/>
        </w:r>
        <w:r>
          <w:instrText xml:space="preserve"> PAGEREF _Toc7747 \h </w:instrText>
        </w:r>
        <w:r>
          <w:fldChar w:fldCharType="separate"/>
        </w:r>
        <w:r>
          <w:t>14</w:t>
        </w:r>
        <w:r>
          <w:fldChar w:fldCharType="end"/>
        </w:r>
      </w:hyperlink>
    </w:p>
    <w:p>
      <w:pPr>
        <w:pStyle w:val="TOC2"/>
        <w:tabs>
          <w:tab w:val="right" w:leader="dot" w:pos="8306"/>
        </w:tabs>
      </w:pPr>
      <w:hyperlink w:anchor="_Toc23595" w:history="1">
        <w:r>
          <w:rPr>
            <w:rFonts w:ascii="仿宋" w:eastAsia="仿宋" w:hAnsi="仿宋" w:cs="仿宋" w:hint="eastAsia"/>
            <w:lang w:eastAsia="zh-CN"/>
          </w:rPr>
          <w:t>(三)、节约用地措施</w:t>
        </w:r>
        <w:r>
          <w:tab/>
        </w:r>
        <w:r>
          <w:fldChar w:fldCharType="begin"/>
        </w:r>
        <w:r>
          <w:instrText xml:space="preserve"> PAGEREF _Toc23595 \h </w:instrText>
        </w:r>
        <w:r>
          <w:fldChar w:fldCharType="separate"/>
        </w:r>
        <w:r>
          <w:t>16</w:t>
        </w:r>
        <w:r>
          <w:fldChar w:fldCharType="end"/>
        </w:r>
      </w:hyperlink>
    </w:p>
    <w:p>
      <w:pPr>
        <w:pStyle w:val="TOC2"/>
        <w:tabs>
          <w:tab w:val="right" w:leader="dot" w:pos="8306"/>
        </w:tabs>
      </w:pPr>
      <w:hyperlink w:anchor="_Toc18974" w:history="1">
        <w:r>
          <w:rPr>
            <w:rFonts w:ascii="仿宋" w:eastAsia="仿宋" w:hAnsi="仿宋" w:cs="仿宋" w:hint="eastAsia"/>
            <w:lang w:eastAsia="zh-CN"/>
          </w:rPr>
          <w:t>(四)、总图布置方案</w:t>
        </w:r>
        <w:r>
          <w:tab/>
        </w:r>
        <w:r>
          <w:fldChar w:fldCharType="begin"/>
        </w:r>
        <w:r>
          <w:instrText xml:space="preserve"> PAGEREF _Toc18974 \h </w:instrText>
        </w:r>
        <w:r>
          <w:fldChar w:fldCharType="separate"/>
        </w:r>
        <w:r>
          <w:t>17</w:t>
        </w:r>
        <w:r>
          <w:fldChar w:fldCharType="end"/>
        </w:r>
      </w:hyperlink>
    </w:p>
    <w:p>
      <w:pPr>
        <w:pStyle w:val="TOC2"/>
        <w:tabs>
          <w:tab w:val="right" w:leader="dot" w:pos="8306"/>
        </w:tabs>
      </w:pPr>
      <w:hyperlink w:anchor="_Toc8625" w:history="1">
        <w:r>
          <w:rPr>
            <w:rFonts w:ascii="仿宋" w:eastAsia="仿宋" w:hAnsi="仿宋" w:cs="仿宋" w:hint="eastAsia"/>
            <w:lang w:eastAsia="zh-CN"/>
          </w:rPr>
          <w:t>(五)、选址综合评价</w:t>
        </w:r>
        <w:r>
          <w:tab/>
        </w:r>
        <w:r>
          <w:fldChar w:fldCharType="begin"/>
        </w:r>
        <w:r>
          <w:instrText xml:space="preserve"> PAGEREF _Toc8625 \h </w:instrText>
        </w:r>
        <w:r>
          <w:fldChar w:fldCharType="separate"/>
        </w:r>
        <w:r>
          <w:t>18</w:t>
        </w:r>
        <w:r>
          <w:fldChar w:fldCharType="end"/>
        </w:r>
      </w:hyperlink>
    </w:p>
    <w:p>
      <w:pPr>
        <w:pStyle w:val="TOC1"/>
        <w:tabs>
          <w:tab w:val="right" w:leader="dot" w:pos="8306"/>
        </w:tabs>
      </w:pPr>
      <w:hyperlink w:anchor="_Toc11616" w:history="1">
        <w:r>
          <w:rPr>
            <w:rFonts w:ascii="仿宋" w:eastAsia="仿宋" w:hAnsi="仿宋" w:cs="仿宋" w:hint="eastAsia"/>
            <w:lang w:eastAsia="zh-CN"/>
          </w:rPr>
          <w:t>五、产品规划分析</w:t>
        </w:r>
        <w:r>
          <w:tab/>
        </w:r>
        <w:r>
          <w:fldChar w:fldCharType="begin"/>
        </w:r>
        <w:r>
          <w:instrText xml:space="preserve"> PAGEREF _Toc11616 \h </w:instrText>
        </w:r>
        <w:r>
          <w:fldChar w:fldCharType="separate"/>
        </w:r>
        <w:r>
          <w:t>20</w:t>
        </w:r>
        <w:r>
          <w:fldChar w:fldCharType="end"/>
        </w:r>
      </w:hyperlink>
    </w:p>
    <w:p>
      <w:pPr>
        <w:pStyle w:val="TOC2"/>
        <w:tabs>
          <w:tab w:val="right" w:leader="dot" w:pos="8306"/>
        </w:tabs>
      </w:pPr>
      <w:hyperlink w:anchor="_Toc12049" w:history="1">
        <w:r>
          <w:rPr>
            <w:rFonts w:ascii="仿宋" w:eastAsia="仿宋" w:hAnsi="仿宋" w:cs="仿宋" w:hint="eastAsia"/>
            <w:lang w:eastAsia="zh-CN"/>
          </w:rPr>
          <w:t>(一)、产品规划</w:t>
        </w:r>
        <w:r>
          <w:tab/>
        </w:r>
        <w:r>
          <w:fldChar w:fldCharType="begin"/>
        </w:r>
        <w:r>
          <w:instrText xml:space="preserve"> PAGEREF _Toc12049 \h </w:instrText>
        </w:r>
        <w:r>
          <w:fldChar w:fldCharType="separate"/>
        </w:r>
        <w:r>
          <w:t>20</w:t>
        </w:r>
        <w:r>
          <w:fldChar w:fldCharType="end"/>
        </w:r>
      </w:hyperlink>
    </w:p>
    <w:p>
      <w:pPr>
        <w:pStyle w:val="TOC2"/>
        <w:tabs>
          <w:tab w:val="right" w:leader="dot" w:pos="8306"/>
        </w:tabs>
      </w:pPr>
      <w:hyperlink w:anchor="_Toc26613" w:history="1">
        <w:r>
          <w:rPr>
            <w:rFonts w:ascii="仿宋" w:eastAsia="仿宋" w:hAnsi="仿宋" w:cs="仿宋" w:hint="eastAsia"/>
            <w:lang w:eastAsia="zh-CN"/>
          </w:rPr>
          <w:t>(二)、建设规模</w:t>
        </w:r>
        <w:r>
          <w:tab/>
        </w:r>
        <w:r>
          <w:fldChar w:fldCharType="begin"/>
        </w:r>
        <w:r>
          <w:instrText xml:space="preserve"> PAGEREF _Toc26613 \h </w:instrText>
        </w:r>
        <w:r>
          <w:fldChar w:fldCharType="separate"/>
        </w:r>
        <w:r>
          <w:t>20</w:t>
        </w:r>
        <w:r>
          <w:fldChar w:fldCharType="end"/>
        </w:r>
      </w:hyperlink>
    </w:p>
    <w:p>
      <w:pPr>
        <w:pStyle w:val="TOC1"/>
        <w:tabs>
          <w:tab w:val="right" w:leader="dot" w:pos="8306"/>
        </w:tabs>
      </w:pPr>
      <w:hyperlink w:anchor="_Toc16082" w:history="1">
        <w:r>
          <w:rPr>
            <w:rFonts w:ascii="仿宋" w:eastAsia="仿宋" w:hAnsi="仿宋" w:cs="仿宋" w:hint="eastAsia"/>
            <w:lang w:eastAsia="zh-CN"/>
          </w:rPr>
          <w:t>六、八氟戊醇项目文档管理</w:t>
        </w:r>
        <w:r>
          <w:tab/>
        </w:r>
        <w:r>
          <w:fldChar w:fldCharType="begin"/>
        </w:r>
        <w:r>
          <w:instrText xml:space="preserve"> PAGEREF _Toc16082 \h </w:instrText>
        </w:r>
        <w:r>
          <w:fldChar w:fldCharType="separate"/>
        </w:r>
        <w:r>
          <w:t>22</w:t>
        </w:r>
        <w:r>
          <w:fldChar w:fldCharType="end"/>
        </w:r>
      </w:hyperlink>
    </w:p>
    <w:p>
      <w:pPr>
        <w:pStyle w:val="TOC2"/>
        <w:tabs>
          <w:tab w:val="right" w:leader="dot" w:pos="8306"/>
        </w:tabs>
      </w:pPr>
      <w:hyperlink w:anchor="_Toc17235" w:history="1">
        <w:r>
          <w:rPr>
            <w:rFonts w:ascii="仿宋" w:eastAsia="仿宋" w:hAnsi="仿宋" w:cs="仿宋" w:hint="eastAsia"/>
            <w:lang w:eastAsia="zh-CN"/>
          </w:rPr>
          <w:t>(一)、文档编制与审查</w:t>
        </w:r>
        <w:r>
          <w:tab/>
        </w:r>
        <w:r>
          <w:fldChar w:fldCharType="begin"/>
        </w:r>
        <w:r>
          <w:instrText xml:space="preserve"> PAGEREF _Toc17235 \h </w:instrText>
        </w:r>
        <w:r>
          <w:fldChar w:fldCharType="separate"/>
        </w:r>
        <w:r>
          <w:t>22</w:t>
        </w:r>
        <w:r>
          <w:fldChar w:fldCharType="end"/>
        </w:r>
      </w:hyperlink>
    </w:p>
    <w:p>
      <w:pPr>
        <w:pStyle w:val="TOC2"/>
        <w:tabs>
          <w:tab w:val="right" w:leader="dot" w:pos="8306"/>
        </w:tabs>
      </w:pPr>
      <w:hyperlink w:anchor="_Toc12659" w:history="1">
        <w:r>
          <w:rPr>
            <w:rFonts w:ascii="仿宋" w:eastAsia="仿宋" w:hAnsi="仿宋" w:cs="仿宋" w:hint="eastAsia"/>
            <w:lang w:eastAsia="zh-CN"/>
          </w:rPr>
          <w:t>(二)、文档发布与分发</w:t>
        </w:r>
        <w:r>
          <w:tab/>
        </w:r>
        <w:r>
          <w:fldChar w:fldCharType="begin"/>
        </w:r>
        <w:r>
          <w:instrText xml:space="preserve"> PAGEREF _Toc12659 \h </w:instrText>
        </w:r>
        <w:r>
          <w:fldChar w:fldCharType="separate"/>
        </w:r>
        <w:r>
          <w:t>23</w:t>
        </w:r>
        <w:r>
          <w:fldChar w:fldCharType="end"/>
        </w:r>
      </w:hyperlink>
    </w:p>
    <w:p>
      <w:pPr>
        <w:pStyle w:val="TOC2"/>
        <w:tabs>
          <w:tab w:val="right" w:leader="dot" w:pos="8306"/>
        </w:tabs>
      </w:pPr>
      <w:hyperlink w:anchor="_Toc28500" w:history="1">
        <w:r>
          <w:rPr>
            <w:rFonts w:ascii="仿宋" w:eastAsia="仿宋" w:hAnsi="仿宋" w:cs="仿宋" w:hint="eastAsia"/>
            <w:lang w:eastAsia="zh-CN"/>
          </w:rPr>
          <w:t>(三)、文档存档与归档</w:t>
        </w:r>
        <w:r>
          <w:tab/>
        </w:r>
        <w:r>
          <w:fldChar w:fldCharType="begin"/>
        </w:r>
        <w:r>
          <w:instrText xml:space="preserve"> PAGEREF _Toc28500 \h </w:instrText>
        </w:r>
        <w:r>
          <w:fldChar w:fldCharType="separate"/>
        </w:r>
        <w:r>
          <w:t>24</w:t>
        </w:r>
        <w:r>
          <w:fldChar w:fldCharType="end"/>
        </w:r>
      </w:hyperlink>
    </w:p>
    <w:p>
      <w:pPr>
        <w:pStyle w:val="TOC1"/>
        <w:tabs>
          <w:tab w:val="right" w:leader="dot" w:pos="8306"/>
        </w:tabs>
      </w:pPr>
      <w:hyperlink w:anchor="_Toc27487" w:history="1">
        <w:r>
          <w:rPr>
            <w:rFonts w:ascii="仿宋" w:eastAsia="仿宋" w:hAnsi="仿宋" w:cs="仿宋" w:hint="eastAsia"/>
            <w:lang w:eastAsia="zh-CN"/>
          </w:rPr>
          <w:t>七、八氟戊醇项目投资规划</w:t>
        </w:r>
        <w:r>
          <w:tab/>
        </w:r>
        <w:r>
          <w:fldChar w:fldCharType="begin"/>
        </w:r>
        <w:r>
          <w:instrText xml:space="preserve"> PAGEREF _Toc27487 \h </w:instrText>
        </w:r>
        <w:r>
          <w:fldChar w:fldCharType="separate"/>
        </w:r>
        <w:r>
          <w:t>25</w:t>
        </w:r>
        <w:r>
          <w:fldChar w:fldCharType="end"/>
        </w:r>
      </w:hyperlink>
    </w:p>
    <w:p>
      <w:pPr>
        <w:pStyle w:val="TOC2"/>
        <w:tabs>
          <w:tab w:val="right" w:leader="dot" w:pos="8306"/>
        </w:tabs>
      </w:pPr>
      <w:hyperlink w:anchor="_Toc10982" w:history="1">
        <w:r>
          <w:rPr>
            <w:rFonts w:ascii="仿宋" w:eastAsia="仿宋" w:hAnsi="仿宋" w:cs="仿宋" w:hint="eastAsia"/>
            <w:lang w:eastAsia="zh-CN"/>
          </w:rPr>
          <w:t>(一)、八氟戊醇项目总投资估算</w:t>
        </w:r>
        <w:r>
          <w:tab/>
        </w:r>
        <w:r>
          <w:fldChar w:fldCharType="begin"/>
        </w:r>
        <w:r>
          <w:instrText xml:space="preserve"> PAGEREF _Toc10982 \h </w:instrText>
        </w:r>
        <w:r>
          <w:fldChar w:fldCharType="separate"/>
        </w:r>
        <w:r>
          <w:t>25</w:t>
        </w:r>
        <w:r>
          <w:fldChar w:fldCharType="end"/>
        </w:r>
      </w:hyperlink>
    </w:p>
    <w:p>
      <w:pPr>
        <w:pStyle w:val="TOC2"/>
        <w:tabs>
          <w:tab w:val="right" w:leader="dot" w:pos="8306"/>
        </w:tabs>
      </w:pPr>
      <w:hyperlink w:anchor="_Toc4938" w:history="1">
        <w:r>
          <w:rPr>
            <w:rFonts w:ascii="仿宋" w:eastAsia="仿宋" w:hAnsi="仿宋" w:cs="仿宋" w:hint="eastAsia"/>
            <w:lang w:eastAsia="zh-CN"/>
          </w:rPr>
          <w:t>(二)、资金筹措</w:t>
        </w:r>
        <w:r>
          <w:tab/>
        </w:r>
        <w:r>
          <w:fldChar w:fldCharType="begin"/>
        </w:r>
        <w:r>
          <w:instrText xml:space="preserve"> PAGEREF _Toc4938 \h </w:instrText>
        </w:r>
        <w:r>
          <w:fldChar w:fldCharType="separate"/>
        </w:r>
        <w:r>
          <w:t>26</w:t>
        </w:r>
        <w:r>
          <w:fldChar w:fldCharType="end"/>
        </w:r>
      </w:hyperlink>
    </w:p>
    <w:p>
      <w:pPr>
        <w:pStyle w:val="TOC1"/>
        <w:tabs>
          <w:tab w:val="right" w:leader="dot" w:pos="8306"/>
        </w:tabs>
      </w:pPr>
      <w:hyperlink w:anchor="_Toc24420" w:history="1">
        <w:r>
          <w:rPr>
            <w:rFonts w:ascii="仿宋" w:eastAsia="仿宋" w:hAnsi="仿宋" w:cs="仿宋" w:hint="eastAsia"/>
            <w:lang w:eastAsia="zh-CN"/>
          </w:rPr>
          <w:t>八、八氟戊醇项目经营效益</w:t>
        </w:r>
        <w:r>
          <w:tab/>
        </w:r>
        <w:r>
          <w:fldChar w:fldCharType="begin"/>
        </w:r>
        <w:r>
          <w:instrText xml:space="preserve"> PAGEREF _Toc24420 \h </w:instrText>
        </w:r>
        <w:r>
          <w:fldChar w:fldCharType="separate"/>
        </w:r>
        <w:r>
          <w:t>27</w:t>
        </w:r>
        <w:r>
          <w:fldChar w:fldCharType="end"/>
        </w:r>
      </w:hyperlink>
    </w:p>
    <w:p>
      <w:pPr>
        <w:pStyle w:val="TOC2"/>
        <w:tabs>
          <w:tab w:val="right" w:leader="dot" w:pos="8306"/>
        </w:tabs>
      </w:pPr>
      <w:hyperlink w:anchor="_Toc15542" w:history="1">
        <w:r>
          <w:rPr>
            <w:rFonts w:ascii="仿宋" w:eastAsia="仿宋" w:hAnsi="仿宋" w:cs="仿宋" w:hint="eastAsia"/>
            <w:lang w:eastAsia="zh-CN"/>
          </w:rPr>
          <w:t>(一)、经济评价财务测算</w:t>
        </w:r>
        <w:r>
          <w:tab/>
        </w:r>
        <w:r>
          <w:fldChar w:fldCharType="begin"/>
        </w:r>
        <w:r>
          <w:instrText xml:space="preserve"> PAGEREF _Toc15542 \h </w:instrText>
        </w:r>
        <w:r>
          <w:fldChar w:fldCharType="separate"/>
        </w:r>
        <w:r>
          <w:t>27</w:t>
        </w:r>
        <w:r>
          <w:fldChar w:fldCharType="end"/>
        </w:r>
      </w:hyperlink>
    </w:p>
    <w:p>
      <w:pPr>
        <w:pStyle w:val="TOC2"/>
        <w:tabs>
          <w:tab w:val="right" w:leader="dot" w:pos="8306"/>
        </w:tabs>
      </w:pPr>
      <w:hyperlink w:anchor="_Toc11154" w:history="1">
        <w:r>
          <w:rPr>
            <w:rFonts w:ascii="仿宋" w:eastAsia="仿宋" w:hAnsi="仿宋" w:cs="仿宋" w:hint="eastAsia"/>
            <w:lang w:eastAsia="zh-CN"/>
          </w:rPr>
          <w:t>(二)、八氟戊醇项目盈利能力分析</w:t>
        </w:r>
        <w:r>
          <w:tab/>
        </w:r>
        <w:r>
          <w:fldChar w:fldCharType="begin"/>
        </w:r>
        <w:r>
          <w:instrText xml:space="preserve"> PAGEREF _Toc11154 \h </w:instrText>
        </w:r>
        <w:r>
          <w:fldChar w:fldCharType="separate"/>
        </w:r>
        <w:r>
          <w:t>28</w:t>
        </w:r>
        <w:r>
          <w:fldChar w:fldCharType="end"/>
        </w:r>
      </w:hyperlink>
    </w:p>
    <w:p>
      <w:pPr>
        <w:pStyle w:val="TOC1"/>
        <w:tabs>
          <w:tab w:val="right" w:leader="dot" w:pos="8306"/>
        </w:tabs>
      </w:pPr>
      <w:hyperlink w:anchor="_Toc10103" w:history="1">
        <w:r>
          <w:rPr>
            <w:rFonts w:ascii="仿宋" w:eastAsia="仿宋" w:hAnsi="仿宋" w:cs="仿宋" w:hint="eastAsia"/>
            <w:lang w:eastAsia="zh-CN"/>
          </w:rPr>
          <w:t>九、八氟戊醇项目风险管理</w:t>
        </w:r>
        <w:r>
          <w:tab/>
        </w:r>
        <w:r>
          <w:fldChar w:fldCharType="begin"/>
        </w:r>
        <w:r>
          <w:instrText xml:space="preserve"> PAGEREF _Toc10103 \h </w:instrText>
        </w:r>
        <w:r>
          <w:fldChar w:fldCharType="separate"/>
        </w:r>
        <w:r>
          <w:t>29</w:t>
        </w:r>
        <w:r>
          <w:fldChar w:fldCharType="end"/>
        </w:r>
      </w:hyperlink>
    </w:p>
    <w:p>
      <w:pPr>
        <w:pStyle w:val="TOC2"/>
        <w:tabs>
          <w:tab w:val="right" w:leader="dot" w:pos="8306"/>
        </w:tabs>
      </w:pPr>
      <w:hyperlink w:anchor="_Toc910" w:history="1">
        <w:r>
          <w:rPr>
            <w:rFonts w:ascii="仿宋" w:eastAsia="仿宋" w:hAnsi="仿宋" w:cs="仿宋" w:hint="eastAsia"/>
            <w:lang w:eastAsia="zh-CN"/>
          </w:rPr>
          <w:t>(一)、风险识别与评估</w:t>
        </w:r>
        <w:r>
          <w:tab/>
        </w:r>
        <w:r>
          <w:fldChar w:fldCharType="begin"/>
        </w:r>
        <w:r>
          <w:instrText xml:space="preserve"> PAGEREF _Toc910 \h </w:instrText>
        </w:r>
        <w:r>
          <w:fldChar w:fldCharType="separate"/>
        </w:r>
        <w:r>
          <w:t>29</w:t>
        </w:r>
        <w:r>
          <w:fldChar w:fldCharType="end"/>
        </w:r>
      </w:hyperlink>
    </w:p>
    <w:p>
      <w:pPr>
        <w:pStyle w:val="TOC2"/>
        <w:tabs>
          <w:tab w:val="right" w:leader="dot" w:pos="8306"/>
        </w:tabs>
      </w:pPr>
      <w:hyperlink w:anchor="_Toc17510" w:history="1">
        <w:r>
          <w:rPr>
            <w:rFonts w:ascii="仿宋" w:eastAsia="仿宋" w:hAnsi="仿宋" w:cs="仿宋" w:hint="eastAsia"/>
            <w:lang w:eastAsia="zh-CN"/>
          </w:rPr>
          <w:t>(二)、风险应对策略</w:t>
        </w:r>
        <w:r>
          <w:tab/>
        </w:r>
        <w:r>
          <w:fldChar w:fldCharType="begin"/>
        </w:r>
        <w:r>
          <w:instrText xml:space="preserve"> PAGEREF _Toc17510 \h </w:instrText>
        </w:r>
        <w:r>
          <w:fldChar w:fldCharType="separate"/>
        </w:r>
        <w:r>
          <w:t>30</w:t>
        </w:r>
        <w:r>
          <w:fldChar w:fldCharType="end"/>
        </w:r>
      </w:hyperlink>
    </w:p>
    <w:p>
      <w:pPr>
        <w:pStyle w:val="TOC2"/>
        <w:tabs>
          <w:tab w:val="right" w:leader="dot" w:pos="8306"/>
        </w:tabs>
      </w:pPr>
      <w:hyperlink w:anchor="_Toc30007" w:history="1">
        <w:r>
          <w:rPr>
            <w:rFonts w:ascii="仿宋" w:eastAsia="仿宋" w:hAnsi="仿宋" w:cs="仿宋" w:hint="eastAsia"/>
            <w:lang w:eastAsia="zh-CN"/>
          </w:rPr>
          <w:t>(三)、风险监控与控制</w:t>
        </w:r>
        <w:r>
          <w:tab/>
        </w:r>
        <w:r>
          <w:fldChar w:fldCharType="begin"/>
        </w:r>
        <w:r>
          <w:instrText xml:space="preserve"> PAGEREF _Toc30007 \h </w:instrText>
        </w:r>
        <w:r>
          <w:fldChar w:fldCharType="separate"/>
        </w:r>
        <w:r>
          <w:t>32</w:t>
        </w:r>
        <w:r>
          <w:fldChar w:fldCharType="end"/>
        </w:r>
      </w:hyperlink>
    </w:p>
    <w:p>
      <w:pPr>
        <w:pStyle w:val="TOC1"/>
        <w:tabs>
          <w:tab w:val="right" w:leader="dot" w:pos="8306"/>
        </w:tabs>
      </w:pPr>
      <w:hyperlink w:anchor="_Toc28841" w:history="1">
        <w:r>
          <w:rPr>
            <w:rFonts w:ascii="仿宋" w:eastAsia="仿宋" w:hAnsi="仿宋" w:cs="仿宋" w:hint="eastAsia"/>
            <w:lang w:eastAsia="zh-CN"/>
          </w:rPr>
          <w:t>十、八氟戊醇项目人力资源管理</w:t>
        </w:r>
        <w:r>
          <w:tab/>
        </w:r>
        <w:r>
          <w:fldChar w:fldCharType="begin"/>
        </w:r>
        <w:r>
          <w:instrText xml:space="preserve"> PAGEREF _Toc28841 \h </w:instrText>
        </w:r>
        <w:r>
          <w:fldChar w:fldCharType="separate"/>
        </w:r>
        <w:r>
          <w:t>33</w:t>
        </w:r>
        <w:r>
          <w:fldChar w:fldCharType="end"/>
        </w:r>
      </w:hyperlink>
    </w:p>
    <w:p>
      <w:pPr>
        <w:pStyle w:val="TOC2"/>
        <w:tabs>
          <w:tab w:val="right" w:leader="dot" w:pos="8306"/>
        </w:tabs>
      </w:pPr>
      <w:hyperlink w:anchor="_Toc23765" w:history="1">
        <w:r>
          <w:rPr>
            <w:rFonts w:ascii="仿宋" w:eastAsia="仿宋" w:hAnsi="仿宋" w:cs="仿宋" w:hint="eastAsia"/>
            <w:lang w:eastAsia="zh-CN"/>
          </w:rPr>
          <w:t>(一)、建立健全的预算管理制度</w:t>
        </w:r>
        <w:r>
          <w:tab/>
        </w:r>
        <w:r>
          <w:fldChar w:fldCharType="begin"/>
        </w:r>
        <w:r>
          <w:instrText xml:space="preserve"> PAGEREF _Toc23765 \h </w:instrText>
        </w:r>
        <w:r>
          <w:fldChar w:fldCharType="separate"/>
        </w:r>
        <w:r>
          <w:t>33</w:t>
        </w:r>
        <w:r>
          <w:fldChar w:fldCharType="end"/>
        </w:r>
      </w:hyperlink>
    </w:p>
    <w:p>
      <w:pPr>
        <w:pStyle w:val="TOC2"/>
        <w:tabs>
          <w:tab w:val="right" w:leader="dot" w:pos="8306"/>
        </w:tabs>
      </w:pPr>
      <w:hyperlink w:anchor="_Toc9270" w:history="1">
        <w:r>
          <w:rPr>
            <w:rFonts w:ascii="仿宋" w:eastAsia="仿宋" w:hAnsi="仿宋" w:cs="仿宋" w:hint="eastAsia"/>
            <w:lang w:eastAsia="zh-CN"/>
          </w:rPr>
          <w:t>(二)、加强资金流动监控</w:t>
        </w:r>
        <w:r>
          <w:tab/>
        </w:r>
        <w:r>
          <w:fldChar w:fldCharType="begin"/>
        </w:r>
        <w:r>
          <w:instrText xml:space="preserve"> PAGEREF _Toc9270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12" w:history="1">
        <w:r>
          <w:rPr>
            <w:rFonts w:ascii="仿宋" w:eastAsia="仿宋" w:hAnsi="仿宋" w:cs="仿宋" w:hint="eastAsia"/>
            <w:lang w:eastAsia="zh-CN"/>
          </w:rPr>
          <w:t>(三)、制定完善的风险控制机制</w:t>
        </w:r>
        <w:r>
          <w:tab/>
        </w:r>
        <w:r>
          <w:fldChar w:fldCharType="begin"/>
        </w:r>
        <w:r>
          <w:instrText xml:space="preserve"> PAGEREF _Toc29712 \h </w:instrText>
        </w:r>
        <w:r>
          <w:fldChar w:fldCharType="separate"/>
        </w:r>
        <w:r>
          <w:t>36</w:t>
        </w:r>
        <w:r>
          <w:fldChar w:fldCharType="end"/>
        </w:r>
      </w:hyperlink>
    </w:p>
    <w:p>
      <w:pPr>
        <w:pStyle w:val="TOC2"/>
        <w:tabs>
          <w:tab w:val="right" w:leader="dot" w:pos="8306"/>
        </w:tabs>
      </w:pPr>
      <w:hyperlink w:anchor="_Toc30080" w:history="1">
        <w:r>
          <w:rPr>
            <w:rFonts w:ascii="仿宋" w:eastAsia="仿宋" w:hAnsi="仿宋" w:cs="仿宋" w:hint="eastAsia"/>
            <w:lang w:eastAsia="zh-CN"/>
          </w:rPr>
          <w:t>(四)、优化成本管理</w:t>
        </w:r>
        <w:r>
          <w:tab/>
        </w:r>
        <w:r>
          <w:fldChar w:fldCharType="begin"/>
        </w:r>
        <w:r>
          <w:instrText xml:space="preserve"> PAGEREF _Toc30080 \h </w:instrText>
        </w:r>
        <w:r>
          <w:fldChar w:fldCharType="separate"/>
        </w:r>
        <w:r>
          <w:t>37</w:t>
        </w:r>
        <w:r>
          <w:fldChar w:fldCharType="end"/>
        </w:r>
      </w:hyperlink>
    </w:p>
    <w:p>
      <w:pPr>
        <w:pStyle w:val="TOC1"/>
        <w:tabs>
          <w:tab w:val="right" w:leader="dot" w:pos="8306"/>
        </w:tabs>
      </w:pPr>
      <w:hyperlink w:anchor="_Toc13674" w:history="1">
        <w:r>
          <w:rPr>
            <w:rFonts w:ascii="仿宋" w:eastAsia="仿宋" w:hAnsi="仿宋" w:cs="仿宋" w:hint="eastAsia"/>
            <w:lang w:eastAsia="zh-CN"/>
          </w:rPr>
          <w:t>十一、八氟戊醇项目环境影响分析</w:t>
        </w:r>
        <w:r>
          <w:tab/>
        </w:r>
        <w:r>
          <w:fldChar w:fldCharType="begin"/>
        </w:r>
        <w:r>
          <w:instrText xml:space="preserve"> PAGEREF _Toc13674 \h </w:instrText>
        </w:r>
        <w:r>
          <w:fldChar w:fldCharType="separate"/>
        </w:r>
        <w:r>
          <w:t>38</w:t>
        </w:r>
        <w:r>
          <w:fldChar w:fldCharType="end"/>
        </w:r>
      </w:hyperlink>
    </w:p>
    <w:p>
      <w:pPr>
        <w:pStyle w:val="TOC2"/>
        <w:tabs>
          <w:tab w:val="right" w:leader="dot" w:pos="8306"/>
        </w:tabs>
      </w:pPr>
      <w:hyperlink w:anchor="_Toc9066" w:history="1">
        <w:r>
          <w:rPr>
            <w:rFonts w:ascii="仿宋" w:eastAsia="仿宋" w:hAnsi="仿宋" w:cs="仿宋" w:hint="eastAsia"/>
            <w:lang w:eastAsia="zh-CN"/>
          </w:rPr>
          <w:t>(一)、建设区域环境质量现状</w:t>
        </w:r>
        <w:r>
          <w:tab/>
        </w:r>
        <w:r>
          <w:fldChar w:fldCharType="begin"/>
        </w:r>
        <w:r>
          <w:instrText xml:space="preserve"> PAGEREF _Toc9066 \h </w:instrText>
        </w:r>
        <w:r>
          <w:fldChar w:fldCharType="separate"/>
        </w:r>
        <w:r>
          <w:t>38</w:t>
        </w:r>
        <w:r>
          <w:fldChar w:fldCharType="end"/>
        </w:r>
      </w:hyperlink>
    </w:p>
    <w:p>
      <w:pPr>
        <w:pStyle w:val="TOC2"/>
        <w:tabs>
          <w:tab w:val="right" w:leader="dot" w:pos="8306"/>
        </w:tabs>
      </w:pPr>
      <w:hyperlink w:anchor="_Toc8421" w:history="1">
        <w:r>
          <w:rPr>
            <w:rFonts w:ascii="仿宋" w:eastAsia="仿宋" w:hAnsi="仿宋" w:cs="仿宋" w:hint="eastAsia"/>
            <w:lang w:eastAsia="zh-CN"/>
          </w:rPr>
          <w:t>(二)、建设期环境保护</w:t>
        </w:r>
        <w:r>
          <w:tab/>
        </w:r>
        <w:r>
          <w:fldChar w:fldCharType="begin"/>
        </w:r>
        <w:r>
          <w:instrText xml:space="preserve"> PAGEREF _Toc8421 \h </w:instrText>
        </w:r>
        <w:r>
          <w:fldChar w:fldCharType="separate"/>
        </w:r>
        <w:r>
          <w:t>40</w:t>
        </w:r>
        <w:r>
          <w:fldChar w:fldCharType="end"/>
        </w:r>
      </w:hyperlink>
    </w:p>
    <w:p>
      <w:pPr>
        <w:pStyle w:val="TOC2"/>
        <w:tabs>
          <w:tab w:val="right" w:leader="dot" w:pos="8306"/>
        </w:tabs>
      </w:pPr>
      <w:hyperlink w:anchor="_Toc8179" w:history="1">
        <w:r>
          <w:rPr>
            <w:rFonts w:ascii="仿宋" w:eastAsia="仿宋" w:hAnsi="仿宋" w:cs="仿宋" w:hint="eastAsia"/>
            <w:lang w:eastAsia="zh-CN"/>
          </w:rPr>
          <w:t>(三)、运营期环境保护</w:t>
        </w:r>
        <w:r>
          <w:tab/>
        </w:r>
        <w:r>
          <w:fldChar w:fldCharType="begin"/>
        </w:r>
        <w:r>
          <w:instrText xml:space="preserve"> PAGEREF _Toc8179 \h </w:instrText>
        </w:r>
        <w:r>
          <w:fldChar w:fldCharType="separate"/>
        </w:r>
        <w:r>
          <w:t>41</w:t>
        </w:r>
        <w:r>
          <w:fldChar w:fldCharType="end"/>
        </w:r>
      </w:hyperlink>
    </w:p>
    <w:p>
      <w:pPr>
        <w:pStyle w:val="TOC2"/>
        <w:tabs>
          <w:tab w:val="right" w:leader="dot" w:pos="8306"/>
        </w:tabs>
      </w:pPr>
      <w:hyperlink w:anchor="_Toc4730" w:history="1">
        <w:r>
          <w:rPr>
            <w:rFonts w:ascii="仿宋" w:eastAsia="仿宋" w:hAnsi="仿宋" w:cs="仿宋" w:hint="eastAsia"/>
            <w:lang w:eastAsia="zh-CN"/>
          </w:rPr>
          <w:t>(四)、八氟戊醇项目建设对区域经济的影响</w:t>
        </w:r>
        <w:r>
          <w:tab/>
        </w:r>
        <w:r>
          <w:fldChar w:fldCharType="begin"/>
        </w:r>
        <w:r>
          <w:instrText xml:space="preserve"> PAGEREF _Toc4730 \h </w:instrText>
        </w:r>
        <w:r>
          <w:fldChar w:fldCharType="separate"/>
        </w:r>
        <w:r>
          <w:t>42</w:t>
        </w:r>
        <w:r>
          <w:fldChar w:fldCharType="end"/>
        </w:r>
      </w:hyperlink>
    </w:p>
    <w:p>
      <w:pPr>
        <w:pStyle w:val="TOC2"/>
        <w:tabs>
          <w:tab w:val="right" w:leader="dot" w:pos="8306"/>
        </w:tabs>
      </w:pPr>
      <w:hyperlink w:anchor="_Toc10561" w:history="1">
        <w:r>
          <w:rPr>
            <w:rFonts w:ascii="仿宋" w:eastAsia="仿宋" w:hAnsi="仿宋" w:cs="仿宋" w:hint="eastAsia"/>
            <w:lang w:eastAsia="zh-CN"/>
          </w:rPr>
          <w:t>(五)、废弃物处理</w:t>
        </w:r>
        <w:r>
          <w:tab/>
        </w:r>
        <w:r>
          <w:fldChar w:fldCharType="begin"/>
        </w:r>
        <w:r>
          <w:instrText xml:space="preserve"> PAGEREF _Toc10561 \h </w:instrText>
        </w:r>
        <w:r>
          <w:fldChar w:fldCharType="separate"/>
        </w:r>
        <w:r>
          <w:t>44</w:t>
        </w:r>
        <w:r>
          <w:fldChar w:fldCharType="end"/>
        </w:r>
      </w:hyperlink>
    </w:p>
    <w:p>
      <w:pPr>
        <w:pStyle w:val="TOC2"/>
        <w:tabs>
          <w:tab w:val="right" w:leader="dot" w:pos="8306"/>
        </w:tabs>
      </w:pPr>
      <w:hyperlink w:anchor="_Toc8578" w:history="1">
        <w:r>
          <w:rPr>
            <w:rFonts w:ascii="仿宋" w:eastAsia="仿宋" w:hAnsi="仿宋" w:cs="仿宋" w:hint="eastAsia"/>
            <w:lang w:eastAsia="zh-CN"/>
          </w:rPr>
          <w:t>(六)、特殊环境影响分析</w:t>
        </w:r>
        <w:r>
          <w:tab/>
        </w:r>
        <w:r>
          <w:fldChar w:fldCharType="begin"/>
        </w:r>
        <w:r>
          <w:instrText xml:space="preserve"> PAGEREF _Toc8578 \h </w:instrText>
        </w:r>
        <w:r>
          <w:fldChar w:fldCharType="separate"/>
        </w:r>
        <w:r>
          <w:t>45</w:t>
        </w:r>
        <w:r>
          <w:fldChar w:fldCharType="end"/>
        </w:r>
      </w:hyperlink>
    </w:p>
    <w:p>
      <w:pPr>
        <w:pStyle w:val="TOC2"/>
        <w:tabs>
          <w:tab w:val="right" w:leader="dot" w:pos="8306"/>
        </w:tabs>
      </w:pPr>
      <w:hyperlink w:anchor="_Toc11247" w:history="1">
        <w:r>
          <w:rPr>
            <w:rFonts w:ascii="仿宋" w:eastAsia="仿宋" w:hAnsi="仿宋" w:cs="仿宋" w:hint="eastAsia"/>
            <w:lang w:eastAsia="zh-CN"/>
          </w:rPr>
          <w:t>(七)、清洁生产</w:t>
        </w:r>
        <w:r>
          <w:tab/>
        </w:r>
        <w:r>
          <w:fldChar w:fldCharType="begin"/>
        </w:r>
        <w:r>
          <w:instrText xml:space="preserve"> PAGEREF _Toc11247 \h </w:instrText>
        </w:r>
        <w:r>
          <w:fldChar w:fldCharType="separate"/>
        </w:r>
        <w:r>
          <w:t>46</w:t>
        </w:r>
        <w:r>
          <w:fldChar w:fldCharType="end"/>
        </w:r>
      </w:hyperlink>
    </w:p>
    <w:p>
      <w:pPr>
        <w:pStyle w:val="TOC2"/>
        <w:tabs>
          <w:tab w:val="right" w:leader="dot" w:pos="8306"/>
        </w:tabs>
      </w:pPr>
      <w:hyperlink w:anchor="_Toc30795" w:history="1">
        <w:r>
          <w:rPr>
            <w:rFonts w:ascii="仿宋" w:eastAsia="仿宋" w:hAnsi="仿宋" w:cs="仿宋" w:hint="eastAsia"/>
            <w:lang w:eastAsia="zh-CN"/>
          </w:rPr>
          <w:t>(八)、环境保护综合评价</w:t>
        </w:r>
        <w:r>
          <w:tab/>
        </w:r>
        <w:r>
          <w:fldChar w:fldCharType="begin"/>
        </w:r>
        <w:r>
          <w:instrText xml:space="preserve"> PAGEREF _Toc30795 \h </w:instrText>
        </w:r>
        <w:r>
          <w:fldChar w:fldCharType="separate"/>
        </w:r>
        <w:r>
          <w:t>48</w:t>
        </w:r>
        <w:r>
          <w:fldChar w:fldCharType="end"/>
        </w:r>
      </w:hyperlink>
    </w:p>
    <w:p>
      <w:pPr>
        <w:pStyle w:val="TOC1"/>
        <w:tabs>
          <w:tab w:val="right" w:leader="dot" w:pos="8306"/>
        </w:tabs>
      </w:pPr>
      <w:hyperlink w:anchor="_Toc16578" w:history="1">
        <w:r>
          <w:rPr>
            <w:rFonts w:ascii="仿宋" w:eastAsia="仿宋" w:hAnsi="仿宋" w:cs="仿宋" w:hint="eastAsia"/>
            <w:lang w:eastAsia="zh-CN"/>
          </w:rPr>
          <w:t>十二、八氟戊醇项目社会影响</w:t>
        </w:r>
        <w:r>
          <w:tab/>
        </w:r>
        <w:r>
          <w:fldChar w:fldCharType="begin"/>
        </w:r>
        <w:r>
          <w:instrText xml:space="preserve"> PAGEREF _Toc16578 \h </w:instrText>
        </w:r>
        <w:r>
          <w:fldChar w:fldCharType="separate"/>
        </w:r>
        <w:r>
          <w:t>49</w:t>
        </w:r>
        <w:r>
          <w:fldChar w:fldCharType="end"/>
        </w:r>
      </w:hyperlink>
    </w:p>
    <w:p>
      <w:pPr>
        <w:pStyle w:val="TOC2"/>
        <w:tabs>
          <w:tab w:val="right" w:leader="dot" w:pos="8306"/>
        </w:tabs>
      </w:pPr>
      <w:hyperlink w:anchor="_Toc19817" w:history="1">
        <w:r>
          <w:rPr>
            <w:rFonts w:ascii="仿宋" w:eastAsia="仿宋" w:hAnsi="仿宋" w:cs="仿宋" w:hint="eastAsia"/>
            <w:lang w:eastAsia="zh-CN"/>
          </w:rPr>
          <w:t>(一)、社会责任与义务</w:t>
        </w:r>
        <w:r>
          <w:tab/>
        </w:r>
        <w:r>
          <w:fldChar w:fldCharType="begin"/>
        </w:r>
        <w:r>
          <w:instrText xml:space="preserve"> PAGEREF _Toc19817 \h </w:instrText>
        </w:r>
        <w:r>
          <w:fldChar w:fldCharType="separate"/>
        </w:r>
        <w:r>
          <w:t>49</w:t>
        </w:r>
        <w:r>
          <w:fldChar w:fldCharType="end"/>
        </w:r>
      </w:hyperlink>
    </w:p>
    <w:p>
      <w:pPr>
        <w:pStyle w:val="TOC2"/>
        <w:tabs>
          <w:tab w:val="right" w:leader="dot" w:pos="8306"/>
        </w:tabs>
      </w:pPr>
      <w:hyperlink w:anchor="_Toc26944" w:history="1">
        <w:r>
          <w:rPr>
            <w:rFonts w:ascii="仿宋" w:eastAsia="仿宋" w:hAnsi="仿宋" w:cs="仿宋" w:hint="eastAsia"/>
            <w:lang w:eastAsia="zh-CN"/>
          </w:rPr>
          <w:t>(二)、社会参与与沟通</w:t>
        </w:r>
        <w:r>
          <w:tab/>
        </w:r>
        <w:r>
          <w:fldChar w:fldCharType="begin"/>
        </w:r>
        <w:r>
          <w:instrText xml:space="preserve"> PAGEREF _Toc26944 \h </w:instrText>
        </w:r>
        <w:r>
          <w:fldChar w:fldCharType="separate"/>
        </w:r>
        <w:r>
          <w:t>50</w:t>
        </w:r>
        <w:r>
          <w:fldChar w:fldCharType="end"/>
        </w:r>
      </w:hyperlink>
    </w:p>
    <w:p>
      <w:pPr>
        <w:pStyle w:val="TOC1"/>
        <w:tabs>
          <w:tab w:val="right" w:leader="dot" w:pos="8306"/>
        </w:tabs>
      </w:pPr>
      <w:hyperlink w:anchor="_Toc13447" w:history="1">
        <w:r>
          <w:rPr>
            <w:rFonts w:ascii="仿宋" w:eastAsia="仿宋" w:hAnsi="仿宋" w:cs="仿宋" w:hint="eastAsia"/>
            <w:lang w:eastAsia="zh-CN"/>
          </w:rPr>
          <w:t>十三、八氟戊醇项目治理与监督</w:t>
        </w:r>
        <w:r>
          <w:tab/>
        </w:r>
        <w:r>
          <w:fldChar w:fldCharType="begin"/>
        </w:r>
        <w:r>
          <w:instrText xml:space="preserve"> PAGEREF _Toc13447 \h </w:instrText>
        </w:r>
        <w:r>
          <w:fldChar w:fldCharType="separate"/>
        </w:r>
        <w:r>
          <w:t>50</w:t>
        </w:r>
        <w:r>
          <w:fldChar w:fldCharType="end"/>
        </w:r>
      </w:hyperlink>
    </w:p>
    <w:p>
      <w:pPr>
        <w:pStyle w:val="TOC2"/>
        <w:tabs>
          <w:tab w:val="right" w:leader="dot" w:pos="8306"/>
        </w:tabs>
      </w:pPr>
      <w:hyperlink w:anchor="_Toc2488" w:history="1">
        <w:r>
          <w:rPr>
            <w:rFonts w:ascii="仿宋" w:eastAsia="仿宋" w:hAnsi="仿宋" w:cs="仿宋" w:hint="eastAsia"/>
            <w:lang w:eastAsia="zh-CN"/>
          </w:rPr>
          <w:t>(一)、八氟戊醇项目治理结构</w:t>
        </w:r>
        <w:r>
          <w:tab/>
        </w:r>
        <w:r>
          <w:fldChar w:fldCharType="begin"/>
        </w:r>
        <w:r>
          <w:instrText xml:space="preserve"> PAGEREF _Toc2488 \h </w:instrText>
        </w:r>
        <w:r>
          <w:fldChar w:fldCharType="separate"/>
        </w:r>
        <w:r>
          <w:t>50</w:t>
        </w:r>
        <w:r>
          <w:fldChar w:fldCharType="end"/>
        </w:r>
      </w:hyperlink>
    </w:p>
    <w:p>
      <w:pPr>
        <w:pStyle w:val="TOC2"/>
        <w:tabs>
          <w:tab w:val="right" w:leader="dot" w:pos="8306"/>
        </w:tabs>
      </w:pPr>
      <w:hyperlink w:anchor="_Toc27332" w:history="1">
        <w:r>
          <w:rPr>
            <w:rFonts w:ascii="仿宋" w:eastAsia="仿宋" w:hAnsi="仿宋" w:cs="仿宋" w:hint="eastAsia"/>
            <w:lang w:eastAsia="zh-CN"/>
          </w:rPr>
          <w:t>(二)、监督与审计</w:t>
        </w:r>
        <w:r>
          <w:tab/>
        </w:r>
        <w:r>
          <w:fldChar w:fldCharType="begin"/>
        </w:r>
        <w:r>
          <w:instrText xml:space="preserve"> PAGEREF _Toc27332 \h </w:instrText>
        </w:r>
        <w:r>
          <w:fldChar w:fldCharType="separate"/>
        </w:r>
        <w:r>
          <w:t>52</w:t>
        </w:r>
        <w:r>
          <w:fldChar w:fldCharType="end"/>
        </w:r>
      </w:hyperlink>
    </w:p>
    <w:p>
      <w:pPr>
        <w:pStyle w:val="TOC1"/>
        <w:tabs>
          <w:tab w:val="right" w:leader="dot" w:pos="8306"/>
        </w:tabs>
      </w:pPr>
      <w:hyperlink w:anchor="_Toc21685" w:history="1">
        <w:r>
          <w:rPr>
            <w:rFonts w:ascii="仿宋" w:eastAsia="仿宋" w:hAnsi="仿宋" w:cs="仿宋" w:hint="eastAsia"/>
            <w:lang w:eastAsia="zh-CN"/>
          </w:rPr>
          <w:t>十四、供应链管理</w:t>
        </w:r>
        <w:r>
          <w:tab/>
        </w:r>
        <w:r>
          <w:fldChar w:fldCharType="begin"/>
        </w:r>
        <w:r>
          <w:instrText xml:space="preserve"> PAGEREF _Toc21685 \h </w:instrText>
        </w:r>
        <w:r>
          <w:fldChar w:fldCharType="separate"/>
        </w:r>
        <w:r>
          <w:t>53</w:t>
        </w:r>
        <w:r>
          <w:fldChar w:fldCharType="end"/>
        </w:r>
      </w:hyperlink>
    </w:p>
    <w:p>
      <w:pPr>
        <w:pStyle w:val="TOC2"/>
        <w:tabs>
          <w:tab w:val="right" w:leader="dot" w:pos="8306"/>
        </w:tabs>
      </w:pPr>
      <w:hyperlink w:anchor="_Toc8920" w:history="1">
        <w:r>
          <w:rPr>
            <w:rFonts w:ascii="仿宋" w:eastAsia="仿宋" w:hAnsi="仿宋" w:cs="仿宋" w:hint="eastAsia"/>
            <w:lang w:eastAsia="zh-CN"/>
          </w:rPr>
          <w:t>(一)、供应链战略规划</w:t>
        </w:r>
        <w:r>
          <w:tab/>
        </w:r>
        <w:r>
          <w:fldChar w:fldCharType="begin"/>
        </w:r>
        <w:r>
          <w:instrText xml:space="preserve"> PAGEREF _Toc8920 \h </w:instrText>
        </w:r>
        <w:r>
          <w:fldChar w:fldCharType="separate"/>
        </w:r>
        <w:r>
          <w:t>53</w:t>
        </w:r>
        <w:r>
          <w:fldChar w:fldCharType="end"/>
        </w:r>
      </w:hyperlink>
    </w:p>
    <w:p>
      <w:pPr>
        <w:pStyle w:val="TOC2"/>
        <w:tabs>
          <w:tab w:val="right" w:leader="dot" w:pos="8306"/>
        </w:tabs>
      </w:pPr>
      <w:hyperlink w:anchor="_Toc15100" w:history="1">
        <w:r>
          <w:rPr>
            <w:rFonts w:ascii="仿宋" w:eastAsia="仿宋" w:hAnsi="仿宋" w:cs="仿宋" w:hint="eastAsia"/>
            <w:lang w:eastAsia="zh-CN"/>
          </w:rPr>
          <w:t>(二)、供应商选择与合作</w:t>
        </w:r>
        <w:r>
          <w:tab/>
        </w:r>
        <w:r>
          <w:fldChar w:fldCharType="begin"/>
        </w:r>
        <w:r>
          <w:instrText xml:space="preserve"> PAGEREF _Toc15100 \h </w:instrText>
        </w:r>
        <w:r>
          <w:fldChar w:fldCharType="separate"/>
        </w:r>
        <w:r>
          <w:t>55</w:t>
        </w:r>
        <w:r>
          <w:fldChar w:fldCharType="end"/>
        </w:r>
      </w:hyperlink>
    </w:p>
    <w:p>
      <w:pPr>
        <w:pStyle w:val="TOC2"/>
        <w:tabs>
          <w:tab w:val="right" w:leader="dot" w:pos="8306"/>
        </w:tabs>
      </w:pPr>
      <w:hyperlink w:anchor="_Toc14237" w:history="1">
        <w:r>
          <w:rPr>
            <w:rFonts w:ascii="仿宋" w:eastAsia="仿宋" w:hAnsi="仿宋" w:cs="仿宋" w:hint="eastAsia"/>
            <w:lang w:eastAsia="zh-CN"/>
          </w:rPr>
          <w:t>(三)、物流与库存管理</w:t>
        </w:r>
        <w:r>
          <w:tab/>
        </w:r>
        <w:r>
          <w:fldChar w:fldCharType="begin"/>
        </w:r>
        <w:r>
          <w:instrText xml:space="preserve"> PAGEREF _Toc14237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728"/>
      <w:r>
        <w:rPr>
          <w:rFonts w:ascii="仿宋" w:eastAsia="仿宋" w:hAnsi="仿宋" w:cs="仿宋" w:hint="eastAsia"/>
          <w:sz w:val="28"/>
          <w:lang w:eastAsia="zh-CN"/>
        </w:rPr>
        <w:t>一、八氟戊醇项目概论</w:t>
      </w:r>
      <w:bookmarkEnd w:id="2"/>
    </w:p>
    <w:p>
      <w:pPr>
        <w:pStyle w:val="Heading2"/>
        <w:rPr>
          <w:rFonts w:ascii="仿宋" w:eastAsia="仿宋" w:hAnsi="仿宋" w:cs="仿宋" w:hint="eastAsia"/>
          <w:lang w:eastAsia="zh-CN"/>
        </w:rPr>
      </w:pPr>
      <w:bookmarkStart w:id="3" w:name="_Toc24833"/>
      <w:r>
        <w:rPr>
          <w:rFonts w:ascii="仿宋" w:eastAsia="仿宋" w:hAnsi="仿宋" w:cs="仿宋" w:hint="eastAsia"/>
          <w:lang w:eastAsia="zh-CN"/>
        </w:rPr>
        <w:t>(一)、八氟戊醇项目概况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八氟戊醇项目的起源追溯至对市场的深入洞察。市场的不断演变与变革为八氟戊醇项目提供了难得的机遇。当前市场存在的需求缺口和变革的大环境共同构成了八氟戊醇项目的背景。这个八氟戊醇项目旨在充分利用市场机遇，填补行业中尚未满足的需求，为客户提供全新的解决方案。市场的变革和需求的增长使得这个八氟戊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八氟戊醇项目名称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八氟戊醇项目正式命名为八氟戊醇。这个名称不仅仅是一个标识，更代表了八氟戊醇项目的核心理念和愿景。它蕴含着八氟戊醇项目所要解决问题的关键字，具有强烈的表达和辨识度，为八氟戊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八氟戊醇项目目标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八氟戊醇项目的核心目标是提供一种全新、高效的解决方案，满足客户日益增长的需求。八氟戊醇项目追求的不仅仅是满足市场需求，更是在市场中获得卓越的竞争优势。通过不断提升产品或服务的质量和创新水平，八氟戊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八氟戊醇项目范围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八氟戊醇项目全面涵盖了产品研发、制造、市场推广和售后服务，确保从产品设计到最终用户体验的全方位关注。这一全面的八氟戊醇项目范围是为了确保八氟戊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八氟戊醇项目时间表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八氟戊醇项目计划在未来18个月内完成，包括研发、测试、市场试点和正式推出等不同阶段。这个时间表的合理设计是为了确保八氟戊醇项目各个阶段的顺利推进，以便按时交付高质量的成果。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八氟戊醇项目预算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八氟戊醇项目总预算估算为XX百万美元，主要分配在研发、市场推广、人员培训和运营等方面。这一充足的预算为八氟戊醇项目提供了充足的资源，确保八氟戊醇项目在各个方面都能取得优异的表现。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八氟戊醇项目风险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八氟戊醇项目可能面临的风险包括市场接受度低、技术难题、竞争激烈等。八氟戊醇项目团队已经制定了相应的风险应对计划，通过前瞻性的风险管理，确保八氟戊醇项目在面对不确定性时能够迅速做出应对。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八氟戊醇项目团队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八氟戊醇项目汇聚了一支经验丰富、多领域专业素养的核心团队，确保八氟戊醇项目在各个方面都能拥有高水平的执行力。团队的协同作战是八氟戊醇项目成功的关键因素之一。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八氟戊醇项目背景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八氟戊醇项目的背景根植于市场对更高效、创新产品的渴望，同时也受到科技发展对行业格局的深刻改变的影响。这为八氟戊醇项目提供了广阔的发展空间和市场需求。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八氟戊醇项目现状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截至目前，八氟戊醇项目已完成市场调研和技术验证，取得了初步的成功。这为八氟戊醇项目在未来的发展奠定了坚实的基础，为更远大的目标打下了坚实的基石。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984"/>
      <w:r>
        <w:rPr>
          <w:rFonts w:ascii="仿宋" w:eastAsia="仿宋" w:hAnsi="仿宋" w:cs="仿宋" w:hint="eastAsia"/>
          <w:sz w:val="28"/>
          <w:lang w:eastAsia="zh-CN"/>
        </w:rPr>
        <w:t>(二)、八氟戊醇项目目标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keyword》八氟戊醇项目首要业务目标是在市场中占据有利地位，实现产品/服务的成功推广和销售。通过不断提升产品质量、创新性，八氟戊醇项目追求成为行业中的领导者，赢得更多客户的青睐。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在科技迅速发展的时代，八氟戊醇项目着眼于技术创新。通过持续的研发和技术升级，八氟戊醇项目旨在推出更具创新性的产品或服务，以满足市场对新鲜、先进解决方案的需求。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为了建立可持续的客户关系，八氟戊醇项目设定了客户满意度目标。通过提供卓越的产品质量和优质的客户服务，八氟戊醇项目追求赢得客户的信任和忠诚度，确保他们的满意度达到行业领先水平。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八氟戊醇项目注重社会责任和可持续发展。通过实施环保、社会责任八氟戊醇项目，八氟戊醇项目致力于在经济发展的同时保护环境，促进社会公平，实现可持续经营。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八氟戊醇项目的团队是实现目标的核心驱动力。因此，八氟戊醇项目设定了团队发展目标，包括提升团队成员的专业技能、培养领导力，以及搭建协同高效的团队工作氛围。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594"/>
      <w:r>
        <w:rPr>
          <w:rFonts w:ascii="仿宋" w:eastAsia="仿宋" w:hAnsi="仿宋" w:cs="仿宋" w:hint="eastAsia"/>
          <w:sz w:val="28"/>
          <w:lang w:eastAsia="zh-CN"/>
        </w:rPr>
        <w:t>(三)、八氟戊醇项目提出的理由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八氟戊醇项目提出的理由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八氟戊醇项目的提出源于对市场机遇的深刻洞察。当前市场中存在的需求缺口和行业发展趋势表明，有巨大的商业机会等待被开发。通过准确捕捉市场机遇，八氟戊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八氟戊醇项目的理念基于对技术创新的信仰。通过持续的研发和技术投入，八氟戊醇项目有望推出更具创新性的产品或服务。在科技飞速发展的当下，八氟戊醇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八氟戊醇项目的提出是为了增强企业的行业竞争力。通过提升产品或服务的质量和独特性，八氟戊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八氟戊醇项目响应了消费者需求的变化。随着社会和科技的不断发展，消费者对产品和服务的需求也在发生变化。通过深入了解并及时回应消费者的新需求，八氟戊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八氟戊醇项目的提出是企业战略发展规划的一部分。在面对日益激烈的市场竞争和不断变化的商业环境中，八氟戊醇项目作为企业战略的一环，旨在为企业开辟新的增长领域，巩固企业在行业中的地位。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八氟戊醇项目的提出不仅仅是基于商业考量，还注重社会责任。通过推出环保、社会责任等方面的八氟戊醇项目，八氟戊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八氟戊醇项目的提出反映了对利益相关者期望的关注。包括客户、员工、投资者等利益相关者在企业发展中都有着各自的期望，八氟戊醇项目力求在满足这些期望的同时，取得更大的共赢。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2214"/>
      <w:r>
        <w:rPr>
          <w:rFonts w:ascii="仿宋" w:eastAsia="仿宋" w:hAnsi="仿宋" w:cs="仿宋" w:hint="eastAsia"/>
          <w:sz w:val="28"/>
          <w:lang w:eastAsia="zh-CN"/>
        </w:rPr>
        <w:t>(四)、八氟戊醇项目意义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在实施八氟戊醇项目的过程中，我们不仅仅是在追逐商业成功，更是为企业和社会的多个层面创造了深远的意义。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八氟戊醇项目的首要意义在于提升企业的市场竞争力。通过持续的创新和对产品质量的高标准要求，八氟戊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八氟戊醇项目的推进将促使行业技术水平的提升。通过引入先进技术和创新性解决方案，八氟戊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八氟戊醇项目不仅创造了大量就业机会，提高了就业水平，还注重社会责任和环保。通过参与社会公益事业和推动环保八氟戊醇项目，八氟戊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综合而言，八氟戊醇项目意义重大，不仅推动了企业的发展，也为行业和社会的进步贡献了积极力量。这是一个全面而深刻的影响，将在未来产生可持续的正面效应。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304"/>
      <w:r>
        <w:rPr>
          <w:rFonts w:ascii="仿宋" w:eastAsia="仿宋" w:hAnsi="仿宋" w:cs="仿宋" w:hint="eastAsia"/>
          <w:sz w:val="28"/>
          <w:lang w:eastAsia="zh-CN"/>
        </w:rPr>
        <w:t>(五)、八氟戊醇项目背景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在当今迅猛发展的商业环境中，八氟戊醇项目的动因根植于对多方面因素的审慎考量。这个八氟戊醇项目的提出并非孤立的决策，而是对企业所处背景深入思考的产物。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市场的不断演变是八氟戊醇项目背后的首要原因。科技的迅速发展和全球市场的快速变化使得企业必须灵活应对。八氟戊醇项目应运而生，旨在通过创新性的解决方案迎合市场的多变需求，赢得竞争中的先机。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竞争的激烈程度也是八氟戊醇项目背景中不可忽视的一环。企业需要在激烈竞争中脱颖而出，为此，八氟戊醇项目致力于打破常规，提供独特的价值主张，以吸引客户并确保市场份额的增长。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技术的迅速发展为企业带来了机遇与挑战。作为八氟戊醇项目启动的背景之一，对新兴技术的应用将有助于提升企业的技术水平，使其在不断演进的商业环境中保持竞争优势。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此外，社会对企业责任的期望也在逐渐升高。八氟戊醇项目充分融入了社会责任的理念，通过可持续经营和社会公益八氟戊醇项目，企图为社会贡献一份力量，在商业成功的同时关注社会价值。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1872"/>
      <w:r>
        <w:rPr>
          <w:rFonts w:ascii="仿宋" w:eastAsia="仿宋" w:hAnsi="仿宋" w:cs="仿宋" w:hint="eastAsia"/>
          <w:sz w:val="28"/>
          <w:lang w:eastAsia="zh-CN"/>
        </w:rPr>
        <w:t>二、八氟戊醇项目土建工程</w:t>
      </w:r>
      <w:bookmarkEnd w:id="8"/>
    </w:p>
    <w:p>
      <w:pPr>
        <w:pStyle w:val="Heading2"/>
        <w:rPr>
          <w:rFonts w:ascii="仿宋" w:eastAsia="仿宋" w:hAnsi="仿宋" w:cs="仿宋" w:hint="eastAsia"/>
          <w:lang w:eastAsia="zh-CN"/>
        </w:rPr>
      </w:pPr>
      <w:bookmarkStart w:id="9" w:name="_Toc1815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在八氟戊醇项目的建筑工程设计中，我们将秉承一系列重要的设计原则，以确保八氟戊醇项目建筑在功能、美观、可持续性等方面达到最佳效果。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首要原则是确保建筑的功能性得到最大化的发挥。我们将充分理解八氟戊醇项目的实际需求，合理布局各个功能区域，保证建筑在满足业务需求的同时，提供高效的工作环境。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在建筑设计中，我们将综合考虑建设和运营成本。通过精细的经济效益分析，确保设计方案在高效利用资源的同时，对八氟戊醇项目的长期盈利能力有积极的贡献。</w:t>
      </w:r>
    </w:p>
    <w:p>
      <w:pPr>
        <w:pStyle w:val="Heading2"/>
        <w:ind w:firstLine="560" w:firstLineChars="200"/>
        <w:rPr>
          <w:rFonts w:ascii="仿宋" w:eastAsia="仿宋" w:hAnsi="仿宋" w:cs="仿宋" w:hint="eastAsia"/>
          <w:sz w:val="28"/>
          <w:lang w:eastAsia="zh-CN"/>
        </w:rPr>
      </w:pPr>
      <w:bookmarkStart w:id="10" w:name="_Toc1957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八氟戊醇项目的土建工程设计中，我们将精准设定设计年限，结合八氟戊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八氟戊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094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八氟戊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八氟戊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八氟戊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705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本期工程八氟戊醇项目预计总建筑面积XXX平方米，其中：计容建筑面积XXX平方米，计划建筑工程投资XX万元，占八氟戊醇项目总投资的XX%。</w:t>
      </w:r>
    </w:p>
    <w:p>
      <w:pPr>
        <w:pStyle w:val="Heading1"/>
        <w:ind w:firstLine="560" w:firstLineChars="200"/>
        <w:rPr>
          <w:rFonts w:ascii="仿宋" w:eastAsia="仿宋" w:hAnsi="仿宋" w:cs="仿宋" w:hint="eastAsia"/>
          <w:sz w:val="28"/>
          <w:lang w:eastAsia="zh-CN"/>
        </w:rPr>
      </w:pPr>
      <w:bookmarkStart w:id="13" w:name="_Toc24043"/>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28787"/>
      <w:r>
        <w:rPr>
          <w:rFonts w:ascii="仿宋" w:eastAsia="仿宋" w:hAnsi="仿宋" w:cs="仿宋" w:hint="eastAsia"/>
          <w:lang w:eastAsia="zh-CN"/>
        </w:rPr>
        <w:t>(一)、八氟戊醇行业分析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八氟戊醇行业一直以来都是市场的关注焦点。行业内的发展趋势、竞争态势以及潜在机会都对八氟戊醇项目的推进产生深远的影响。通过深入研究行业的整体概貌，我们将更好地理解行业的核心特征，为八氟戊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八氟戊醇行业，技术一直是推动创新和发展的关键因素。我们将对当前技术趋势进行详尽分析，包括但不限于人工智能、大数据应用、先进制造技术等。这有助于八氟戊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八氟戊醇项目成功的基础。我们将对主要竞争对手进行深入研究，包括其市场份额、产品特点、市场定位等。通过全面了解竞争对手的优势和劣势，八氟戊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5101"/>
      <w:r>
        <w:rPr>
          <w:rFonts w:ascii="仿宋" w:eastAsia="仿宋" w:hAnsi="仿宋" w:cs="仿宋" w:hint="eastAsia"/>
          <w:sz w:val="28"/>
          <w:lang w:eastAsia="zh-CN"/>
        </w:rPr>
        <w:t>(二)、八氟戊醇市场分析预测</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通过对市场规模的深入调研，我们将预测八氟戊醇市场未来的增长趋势。这包括市场的整体规模、各细分领域的发展趋势等。八氟戊醇项目可以根据市场的扩张速度和潜在机会，制定更符合市场需求的发展策略。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八氟戊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八氟戊醇项目实施过程中需要充分考虑的因素。我们将对市场风险进行全面评估，包括但不限于政策法规风险、市场竞争风险、技术变革风险等。通过对潜在风险的深入分析，八氟戊醇项目可以制定相应的风险缓解策略，降低不确定性对八氟戊醇项目的影响。</w:t>
      </w:r>
    </w:p>
    <w:p>
      <w:pPr>
        <w:pStyle w:val="Heading1"/>
        <w:ind w:firstLine="560" w:firstLineChars="200"/>
        <w:rPr>
          <w:rFonts w:ascii="仿宋" w:eastAsia="仿宋" w:hAnsi="仿宋" w:cs="仿宋" w:hint="eastAsia"/>
          <w:sz w:val="28"/>
          <w:lang w:eastAsia="zh-CN"/>
        </w:rPr>
      </w:pPr>
      <w:bookmarkStart w:id="16" w:name="_Toc12251"/>
      <w:r>
        <w:rPr>
          <w:rFonts w:ascii="仿宋" w:eastAsia="仿宋" w:hAnsi="仿宋" w:cs="仿宋" w:hint="eastAsia"/>
          <w:sz w:val="28"/>
          <w:lang w:eastAsia="zh-CN"/>
        </w:rPr>
        <w:t>四、八氟戊醇项目选址可行性分析</w:t>
      </w:r>
      <w:bookmarkEnd w:id="16"/>
    </w:p>
    <w:p>
      <w:pPr>
        <w:pStyle w:val="Heading2"/>
        <w:rPr>
          <w:rFonts w:ascii="仿宋" w:eastAsia="仿宋" w:hAnsi="仿宋" w:cs="仿宋" w:hint="eastAsia"/>
          <w:lang w:eastAsia="zh-CN"/>
        </w:rPr>
      </w:pPr>
      <w:bookmarkStart w:id="17" w:name="_Toc17424"/>
      <w:r>
        <w:rPr>
          <w:rFonts w:ascii="仿宋" w:eastAsia="仿宋" w:hAnsi="仿宋" w:cs="仿宋" w:hint="eastAsia"/>
          <w:lang w:eastAsia="zh-CN"/>
        </w:rPr>
        <w:t>(一)、八氟戊醇项目选址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该八氟戊醇项目选址位于XX省XX市XX区XXX街道</w:t>
      </w:r>
    </w:p>
    <w:p>
      <w:pPr>
        <w:pStyle w:val="Heading2"/>
        <w:ind w:firstLine="560" w:firstLineChars="200"/>
        <w:rPr>
          <w:rFonts w:ascii="仿宋" w:eastAsia="仿宋" w:hAnsi="仿宋" w:cs="仿宋" w:hint="eastAsia"/>
          <w:sz w:val="28"/>
          <w:lang w:eastAsia="zh-CN"/>
        </w:rPr>
      </w:pPr>
      <w:bookmarkStart w:id="18" w:name="_Toc7747"/>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八氟戊醇项目的征地面积将根据八氟戊醇项目的实际规模和需求进行精确规划。具体面积XXX平方米，旨在确保八氟戊醇项目不仅能够满足当前的发展需求，还能够预留空间以适应未来的扩展。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净用地面积是在征地面积基础上去除不可利用面积后的实际可开发用地。具体面积XXX平方米，考虑到环保、交通、安全等多方面因素，以确保八氟戊醇项目在整体利用效率上达到最优。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八氟戊醇项目计划建设的建筑总规模具体面积XXX平方米。这一规模的确定综合考虑了八氟戊醇项目的性质、规模，以及城市规划的相关要求，确保建筑布局与周边环境协调一致。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绿地率是八氟戊醇项目用地中被规划为绿地的比例。具体面积XXX平方米，旨在通过合理规划绿地，改善八氟戊醇项目周边环境，提升居民生活质量，并符合城市整体绿化规划。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容积率是用地上可以建设的建筑总体积与用地面积之比。具体面积XXX，通过合理的容积率规划，确保八氟戊醇项目建筑规模与周边环境和谐共生。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确保八氟戊醇项目选址与当地城市规划相一致，具体面积XXX平方米。通过与城市规划部门深入沟通，确保八氟戊醇项目不仅符合城市的整体发展方向，还能够融入城市的发展布局，为城市的长远发展贡献力量。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产业政策符合性： 充分了解并确保八氟戊醇项目选址符合当地产业政策，具体面积XXX平方米。这包括八氟戊醇项目对当地经济的促进作用，以及对相关产业的带动效应，确保八氟戊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用地总体要求必须符合环保和可持续发展的原则，具体面积XXX平方米。通过采用绿色建筑设计、节能减排等措施，确保八氟戊醇项目在建设和运营过程中对环境的影响最小化，达到可持续发展的要求。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确保八氟戊醇项目选址具备必要的公共设施配套，具体面积XXX平方米。这包括交通便利性、教育、医疗等基础设施，以提高居民生活品质，使得八氟戊醇项目选址更具吸引力。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考虑用地总体要求对当地社会稳定性的影响，具体面积XXX平方米。通过深入了解当地社区反馈，确保八氟戊醇项目的选址和建设过程对当地社会和谐稳定产生积极作用。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八氟戊醇项目选址不仅符合法规和规划，还在实际操作中具有可行性。这一全面规划将为八氟戊醇项目的成功实施提供坚实的基础，确保八氟戊醇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3595"/>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https://d.book118.com/448107134065006022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八氟戊醇项目规划设计纲要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八氟戊醇项目规划设计纲要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八氟戊醇项目规划设计纲要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八氟戊醇项目规划设计纲要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八氟戊醇项目规划设计纲要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八氟戊醇项目规划设计纲要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八氟戊醇项目规划设计纲要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八氟戊醇项目规划设计纲要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八氟戊醇项目规划设计纲要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八氟戊醇项目规划设计纲要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八氟戊醇项目规划设计纲要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八氟戊醇项目规划设计纲要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八氟戊醇项目规划设计纲要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八氟戊醇项目规划设计纲要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八氟戊醇项目规划设计纲要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八氟戊醇项目规划设计纲要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八氟戊醇项目规划设计纲要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EF0D7A"/>
    <w:rsid w:val="38EF0D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107134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2023-12-28T06:23:00Z</dcterms:created>
  <dcterms:modified xsi:type="dcterms:W3CDTF">2023-12-28T06:24:01Z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79B366D8B45B48549E4E0338C65E3ACF_11</vt:lpwstr>
  </property>
  <property fmtid="{D5CDD505-2E9C-101B-9397-08002B2CF9AE}" pid="3" name="KSOProductBuildVer">
    <vt:lpwstr>2052-12.1.0.16120</vt:lpwstr>
  </property>
</Properties>
</file>