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黏膜制剂材料行业商业计划书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55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_Toc8553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6" w:history="1">
        <w:r>
          <w:rPr>
            <w:rFonts w:ascii="仿宋" w:eastAsia="仿宋" w:hAnsi="仿宋" w:cs="仿宋" w:hint="eastAsia"/>
            <w:lang w:eastAsia="zh-CN"/>
          </w:rPr>
          <w:t>一、建设规划分析</w:t>
        </w:r>
        <w:r>
          <w:tab/>
        </w:r>
        <w:r>
          <w:fldChar w:fldCharType="begin"/>
        </w:r>
        <w:r>
          <w:instrText xml:space="preserve"> PAGEREF _Toc21216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_Toc30167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_Toc32271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" w:history="1">
        <w:r>
          <w:rPr>
            <w:rFonts w:ascii="仿宋" w:eastAsia="仿宋" w:hAnsi="仿宋" w:cs="仿宋" w:hint="eastAsia"/>
            <w:lang w:eastAsia="zh-CN"/>
          </w:rPr>
          <w:t>二、企业管理方案</w:t>
        </w:r>
        <w:r>
          <w:tab/>
        </w:r>
        <w:r>
          <w:fldChar w:fldCharType="begin"/>
        </w:r>
        <w:r>
          <w:instrText xml:space="preserve"> PAGEREF _Toc3202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1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_Toc15491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0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_Toc26720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_Toc1882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_Toc7216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1" w:history="1">
        <w:r>
          <w:rPr>
            <w:rFonts w:ascii="仿宋" w:eastAsia="仿宋" w:hAnsi="仿宋" w:cs="仿宋" w:hint="eastAsia"/>
            <w:lang w:eastAsia="zh-CN"/>
          </w:rPr>
          <w:t>四、土建方案</w:t>
        </w:r>
        <w:r>
          <w:tab/>
        </w:r>
        <w:r>
          <w:fldChar w:fldCharType="begin"/>
        </w:r>
        <w:r>
          <w:instrText xml:space="preserve"> PAGEREF _Toc23981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_Toc7607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7" w:history="1">
        <w:r>
          <w:rPr>
            <w:rFonts w:ascii="仿宋" w:eastAsia="仿宋" w:hAnsi="仿宋" w:cs="仿宋" w:hint="eastAsia"/>
            <w:lang w:eastAsia="zh-CN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_Toc16517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8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_Toc7688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4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_Toc10154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_Toc2162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" w:history="1">
        <w:r>
          <w:rPr>
            <w:rFonts w:ascii="仿宋" w:eastAsia="仿宋" w:hAnsi="仿宋" w:cs="仿宋" w:hint="eastAsia"/>
            <w:lang w:eastAsia="zh-CN"/>
          </w:rPr>
          <w:t>五、工艺先进性</w:t>
        </w:r>
        <w:r>
          <w:tab/>
        </w:r>
        <w:r>
          <w:fldChar w:fldCharType="begin"/>
        </w:r>
        <w:r>
          <w:instrText xml:space="preserve"> PAGEREF _Toc127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3" w:history="1">
        <w:r>
          <w:rPr>
            <w:rFonts w:ascii="仿宋" w:eastAsia="仿宋" w:hAnsi="仿宋" w:cs="仿宋" w:hint="eastAsia"/>
            <w:lang w:eastAsia="zh-CN"/>
          </w:rPr>
          <w:t>(一)、黏膜制剂材料项目建设期的原辅材料保障</w:t>
        </w:r>
        <w:r>
          <w:tab/>
        </w:r>
        <w:r>
          <w:fldChar w:fldCharType="begin"/>
        </w:r>
        <w:r>
          <w:instrText xml:space="preserve"> PAGEREF _Toc20183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4" w:history="1">
        <w:r>
          <w:rPr>
            <w:rFonts w:ascii="仿宋" w:eastAsia="仿宋" w:hAnsi="仿宋" w:cs="仿宋" w:hint="eastAsia"/>
            <w:lang w:eastAsia="zh-CN"/>
          </w:rPr>
          <w:t>(二)、黏膜制剂材料项目运营期的原辅材料采购与管理</w:t>
        </w:r>
        <w:r>
          <w:tab/>
        </w:r>
        <w:r>
          <w:fldChar w:fldCharType="begin"/>
        </w:r>
        <w:r>
          <w:instrText xml:space="preserve"> PAGEREF _Toc28484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1" w:history="1">
        <w:r>
          <w:rPr>
            <w:rFonts w:ascii="仿宋" w:eastAsia="仿宋" w:hAnsi="仿宋" w:cs="仿宋" w:hint="eastAsia"/>
            <w:lang w:eastAsia="zh-CN"/>
          </w:rPr>
          <w:t>(三)、技术管理的独特特色</w:t>
        </w:r>
        <w:r>
          <w:tab/>
        </w:r>
        <w:r>
          <w:fldChar w:fldCharType="begin"/>
        </w:r>
        <w:r>
          <w:instrText xml:space="preserve"> PAGEREF _Toc7891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" w:history="1">
        <w:r>
          <w:rPr>
            <w:rFonts w:ascii="仿宋" w:eastAsia="仿宋" w:hAnsi="仿宋" w:cs="仿宋" w:hint="eastAsia"/>
            <w:lang w:eastAsia="zh-CN"/>
          </w:rPr>
          <w:t>(四)、黏膜制剂材料项目工艺技术设计方案</w:t>
        </w:r>
        <w:r>
          <w:tab/>
        </w:r>
        <w:r>
          <w:fldChar w:fldCharType="begin"/>
        </w:r>
        <w:r>
          <w:instrText xml:space="preserve"> PAGEREF _Toc1041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4" w:history="1">
        <w:r>
          <w:rPr>
            <w:rFonts w:ascii="仿宋" w:eastAsia="仿宋" w:hAnsi="仿宋" w:cs="仿宋" w:hint="eastAsia"/>
            <w:lang w:eastAsia="zh-CN"/>
          </w:rPr>
          <w:t>(五)、设备选型的智能化方案</w:t>
        </w:r>
        <w:r>
          <w:tab/>
        </w:r>
        <w:r>
          <w:fldChar w:fldCharType="begin"/>
        </w:r>
        <w:r>
          <w:instrText xml:space="preserve"> PAGEREF _Toc17734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" w:history="1">
        <w:r>
          <w:rPr>
            <w:rFonts w:ascii="仿宋" w:eastAsia="仿宋" w:hAnsi="仿宋" w:cs="仿宋" w:hint="eastAsia"/>
            <w:lang w:eastAsia="zh-CN"/>
          </w:rPr>
          <w:t>六、后期运营与管理</w:t>
        </w:r>
        <w:r>
          <w:tab/>
        </w:r>
        <w:r>
          <w:fldChar w:fldCharType="begin"/>
        </w:r>
        <w:r>
          <w:instrText xml:space="preserve"> PAGEREF _Toc2253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3" w:history="1">
        <w:r>
          <w:rPr>
            <w:rFonts w:ascii="仿宋" w:eastAsia="仿宋" w:hAnsi="仿宋" w:cs="仿宋" w:hint="eastAsia"/>
            <w:lang w:eastAsia="zh-CN"/>
          </w:rPr>
          <w:t>(一)、黏膜制剂材料项目运营管理机制</w:t>
        </w:r>
        <w:r>
          <w:tab/>
        </w:r>
        <w:r>
          <w:fldChar w:fldCharType="begin"/>
        </w:r>
        <w:r>
          <w:instrText xml:space="preserve"> PAGEREF _Toc23283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2" w:history="1">
        <w:r>
          <w:rPr>
            <w:rFonts w:ascii="仿宋" w:eastAsia="仿宋" w:hAnsi="仿宋" w:cs="仿宋" w:hint="eastAsia"/>
            <w:lang w:eastAsia="zh-CN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_Toc14272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4" w:history="1">
        <w:r>
          <w:rPr>
            <w:rFonts w:ascii="仿宋" w:eastAsia="仿宋" w:hAnsi="仿宋" w:cs="仿宋" w:hint="eastAsia"/>
            <w:lang w:eastAsia="zh-CN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_Toc27474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0" w:history="1">
        <w:r>
          <w:rPr>
            <w:rFonts w:ascii="仿宋" w:eastAsia="仿宋" w:hAnsi="仿宋" w:cs="仿宋" w:hint="eastAsia"/>
            <w:lang w:eastAsia="zh-CN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_Toc26530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89" w:history="1">
        <w:r>
          <w:rPr>
            <w:rFonts w:ascii="仿宋" w:eastAsia="仿宋" w:hAnsi="仿宋" w:cs="仿宋" w:hint="eastAsia"/>
            <w:lang w:eastAsia="zh-CN"/>
          </w:rPr>
          <w:t>七、黏膜制剂材料项目概论</w:t>
        </w:r>
        <w:r>
          <w:tab/>
        </w:r>
        <w:r>
          <w:fldChar w:fldCharType="begin"/>
        </w:r>
        <w:r>
          <w:instrText xml:space="preserve"> PAGEREF _Toc3789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4" w:history="1">
        <w:r>
          <w:rPr>
            <w:rFonts w:ascii="仿宋" w:eastAsia="仿宋" w:hAnsi="仿宋" w:cs="仿宋" w:hint="eastAsia"/>
            <w:lang w:eastAsia="zh-CN"/>
          </w:rPr>
          <w:t>(一)、黏膜制剂材料项目名称</w:t>
        </w:r>
        <w:r>
          <w:tab/>
        </w:r>
        <w:r>
          <w:fldChar w:fldCharType="begin"/>
        </w:r>
        <w:r>
          <w:instrText xml:space="preserve"> PAGEREF _Toc24934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0" w:history="1">
        <w:r>
          <w:rPr>
            <w:rFonts w:ascii="仿宋" w:eastAsia="仿宋" w:hAnsi="仿宋" w:cs="仿宋" w:hint="eastAsia"/>
            <w:lang w:eastAsia="zh-CN"/>
          </w:rPr>
          <w:t>(二)、黏膜制剂材料项目投资人</w:t>
        </w:r>
        <w:r>
          <w:tab/>
        </w:r>
        <w:r>
          <w:fldChar w:fldCharType="begin"/>
        </w:r>
        <w:r>
          <w:instrText xml:space="preserve"> PAGEREF _Toc31740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3" w:history="1">
        <w:r>
          <w:rPr>
            <w:rFonts w:ascii="仿宋" w:eastAsia="仿宋" w:hAnsi="仿宋" w:cs="仿宋" w:hint="eastAsia"/>
            <w:lang w:eastAsia="zh-CN"/>
          </w:rPr>
          <w:t>(三)、建设地点</w:t>
        </w:r>
        <w:r>
          <w:tab/>
        </w:r>
        <w:r>
          <w:fldChar w:fldCharType="begin"/>
        </w:r>
        <w:r>
          <w:instrText xml:space="preserve"> PAGEREF _Toc29963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8" w:history="1">
        <w:r>
          <w:rPr>
            <w:rFonts w:ascii="仿宋" w:eastAsia="仿宋" w:hAnsi="仿宋" w:cs="仿宋" w:hint="eastAsia"/>
            <w:lang w:eastAsia="zh-CN"/>
          </w:rPr>
          <w:t>(四)、编制原则</w:t>
        </w:r>
        <w:r>
          <w:tab/>
        </w:r>
        <w:r>
          <w:fldChar w:fldCharType="begin"/>
        </w:r>
        <w:r>
          <w:instrText xml:space="preserve"> PAGEREF _Toc28568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0" w:history="1">
        <w:r>
          <w:rPr>
            <w:rFonts w:ascii="仿宋" w:eastAsia="仿宋" w:hAnsi="仿宋" w:cs="仿宋" w:hint="eastAsia"/>
            <w:lang w:eastAsia="zh-CN"/>
          </w:rPr>
          <w:t>(五)、编制依据</w:t>
        </w:r>
        <w:r>
          <w:tab/>
        </w:r>
        <w:r>
          <w:fldChar w:fldCharType="begin"/>
        </w:r>
        <w:r>
          <w:instrText xml:space="preserve"> PAGEREF _Toc20020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" w:history="1">
        <w:r>
          <w:rPr>
            <w:rFonts w:ascii="仿宋" w:eastAsia="仿宋" w:hAnsi="仿宋" w:cs="仿宋" w:hint="eastAsia"/>
            <w:lang w:eastAsia="zh-CN"/>
          </w:rPr>
          <w:t>(六)、编制范围及内容</w:t>
        </w:r>
        <w:r>
          <w:tab/>
        </w:r>
        <w:r>
          <w:fldChar w:fldCharType="begin"/>
        </w:r>
        <w:r>
          <w:instrText xml:space="preserve"> PAGEREF _Toc2370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6" w:history="1">
        <w:r>
          <w:rPr>
            <w:rFonts w:ascii="仿宋" w:eastAsia="仿宋" w:hAnsi="仿宋" w:cs="仿宋" w:hint="eastAsia"/>
            <w:lang w:eastAsia="zh-CN"/>
          </w:rPr>
          <w:t>(七)、黏膜制剂材料项目建设背景</w:t>
        </w:r>
        <w:r>
          <w:tab/>
        </w:r>
        <w:r>
          <w:fldChar w:fldCharType="begin"/>
        </w:r>
        <w:r>
          <w:instrText xml:space="preserve"> PAGEREF _Toc20066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7" w:history="1">
        <w:r>
          <w:rPr>
            <w:rFonts w:ascii="仿宋" w:eastAsia="仿宋" w:hAnsi="仿宋" w:cs="仿宋" w:hint="eastAsia"/>
            <w:lang w:eastAsia="zh-CN"/>
          </w:rPr>
          <w:t>(八)、结论分析</w:t>
        </w:r>
        <w:r>
          <w:tab/>
        </w:r>
        <w:r>
          <w:fldChar w:fldCharType="begin"/>
        </w:r>
        <w:r>
          <w:instrText xml:space="preserve"> PAGEREF _Toc27477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6" w:history="1">
        <w:r>
          <w:rPr>
            <w:rFonts w:ascii="仿宋" w:eastAsia="仿宋" w:hAnsi="仿宋" w:cs="仿宋" w:hint="eastAsia"/>
            <w:lang w:eastAsia="zh-CN"/>
          </w:rPr>
          <w:t>八、行业趋势与未来发展</w:t>
        </w:r>
        <w:r>
          <w:tab/>
        </w:r>
        <w:r>
          <w:fldChar w:fldCharType="begin"/>
        </w:r>
        <w:r>
          <w:instrText xml:space="preserve"> PAGEREF _Toc8696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9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_Toc7759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6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_Toc11896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8" w:history="1">
        <w:r>
          <w:rPr>
            <w:rFonts w:ascii="仿宋" w:eastAsia="仿宋" w:hAnsi="仿宋" w:cs="仿宋" w:hint="eastAsia"/>
            <w:lang w:eastAsia="zh-CN"/>
          </w:rPr>
          <w:t>九、黏膜制剂材料项目规划进度</w:t>
        </w:r>
        <w:r>
          <w:tab/>
        </w:r>
        <w:r>
          <w:fldChar w:fldCharType="begin"/>
        </w:r>
        <w:r>
          <w:instrText xml:space="preserve"> PAGEREF _Toc31908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4" w:history="1">
        <w:r>
          <w:rPr>
            <w:rFonts w:ascii="仿宋" w:eastAsia="仿宋" w:hAnsi="仿宋" w:cs="仿宋" w:hint="eastAsia"/>
            <w:lang w:eastAsia="zh-CN"/>
          </w:rPr>
          <w:t>(一)、黏膜制剂材料项目进度安排</w:t>
        </w:r>
        <w:r>
          <w:tab/>
        </w:r>
        <w:r>
          <w:fldChar w:fldCharType="begin"/>
        </w:r>
        <w:r>
          <w:instrText xml:space="preserve"> PAGEREF _Toc11164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975" w:history="1">
        <w:r>
          <w:rPr>
            <w:rFonts w:ascii="仿宋" w:eastAsia="仿宋" w:hAnsi="仿宋" w:cs="仿宋" w:hint="eastAsia"/>
            <w:lang w:eastAsia="zh-CN"/>
          </w:rPr>
          <w:t>(二)、黏膜制剂材料项目实施保障措施</w:t>
        </w:r>
        <w:r>
          <w:tab/>
        </w:r>
        <w:r>
          <w:fldChar w:fldCharType="begin"/>
        </w:r>
        <w:r>
          <w:instrText xml:space="preserve"> PAGEREF _Toc20975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" w:history="1">
        <w:r>
          <w:rPr>
            <w:rFonts w:ascii="仿宋" w:eastAsia="仿宋" w:hAnsi="仿宋" w:cs="仿宋" w:hint="eastAsia"/>
            <w:lang w:eastAsia="zh-CN"/>
          </w:rPr>
          <w:t>十、工艺原则</w:t>
        </w:r>
        <w:r>
          <w:tab/>
        </w:r>
        <w:r>
          <w:fldChar w:fldCharType="begin"/>
        </w:r>
        <w:r>
          <w:instrText xml:space="preserve"> PAGEREF _Toc1588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1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_Toc28891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7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_Toc25327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7" w:history="1">
        <w:r>
          <w:rPr>
            <w:rFonts w:ascii="仿宋" w:eastAsia="仿宋" w:hAnsi="仿宋" w:cs="仿宋" w:hint="eastAsia"/>
            <w:lang w:eastAsia="zh-CN"/>
          </w:rPr>
          <w:t>(三)、黏膜制剂材料项目工艺技术设计方案</w:t>
        </w:r>
        <w:r>
          <w:tab/>
        </w:r>
        <w:r>
          <w:fldChar w:fldCharType="begin"/>
        </w:r>
        <w:r>
          <w:instrText xml:space="preserve"> PAGEREF _Toc23877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_Toc2173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3" w:history="1">
        <w:r>
          <w:rPr>
            <w:rFonts w:ascii="仿宋" w:eastAsia="仿宋" w:hAnsi="仿宋" w:cs="仿宋" w:hint="eastAsia"/>
            <w:lang w:eastAsia="zh-CN"/>
          </w:rPr>
          <w:t>十一、项目交付与运营</w:t>
        </w:r>
        <w:r>
          <w:tab/>
        </w:r>
        <w:r>
          <w:fldChar w:fldCharType="begin"/>
        </w:r>
        <w:r>
          <w:instrText xml:space="preserve"> PAGEREF _Toc21593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9" w:history="1">
        <w:r>
          <w:rPr>
            <w:rFonts w:ascii="仿宋" w:eastAsia="仿宋" w:hAnsi="仿宋" w:cs="仿宋" w:hint="eastAsia"/>
            <w:lang w:eastAsia="zh-CN"/>
          </w:rPr>
          <w:t>(一)、交付流程与标准</w:t>
        </w:r>
        <w:r>
          <w:tab/>
        </w:r>
        <w:r>
          <w:fldChar w:fldCharType="begin"/>
        </w:r>
        <w:r>
          <w:instrText xml:space="preserve"> PAGEREF _Toc29609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_Toc2752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0" w:history="1">
        <w:r>
          <w:rPr>
            <w:rFonts w:ascii="仿宋" w:eastAsia="仿宋" w:hAnsi="仿宋" w:cs="仿宋" w:hint="eastAsia"/>
            <w:lang w:eastAsia="zh-CN"/>
          </w:rPr>
          <w:t>(三)、设备调试与验收</w:t>
        </w:r>
        <w:r>
          <w:tab/>
        </w:r>
        <w:r>
          <w:fldChar w:fldCharType="begin"/>
        </w:r>
        <w:r>
          <w:instrText xml:space="preserve"> PAGEREF _Toc11610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0" w:history="1">
        <w:r>
          <w:rPr>
            <w:rFonts w:ascii="仿宋" w:eastAsia="仿宋" w:hAnsi="仿宋" w:cs="仿宋" w:hint="eastAsia"/>
            <w:lang w:eastAsia="zh-CN"/>
          </w:rPr>
          <w:t>(四)、项目交付手续与文件归档</w:t>
        </w:r>
        <w:r>
          <w:tab/>
        </w:r>
        <w:r>
          <w:fldChar w:fldCharType="begin"/>
        </w:r>
        <w:r>
          <w:instrText xml:space="preserve"> PAGEREF _Toc31000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5" w:history="1">
        <w:r>
          <w:rPr>
            <w:rFonts w:ascii="仿宋" w:eastAsia="仿宋" w:hAnsi="仿宋" w:cs="仿宋" w:hint="eastAsia"/>
            <w:lang w:eastAsia="zh-CN"/>
          </w:rPr>
          <w:t>十二、发展规划</w:t>
        </w:r>
        <w:r>
          <w:tab/>
        </w:r>
        <w:r>
          <w:fldChar w:fldCharType="begin"/>
        </w:r>
        <w:r>
          <w:instrText xml:space="preserve"> PAGEREF _Toc31145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7" w:history="1">
        <w:r>
          <w:rPr>
            <w:rFonts w:ascii="仿宋" w:eastAsia="仿宋" w:hAnsi="仿宋" w:cs="仿宋" w:hint="eastAsia"/>
            <w:lang w:eastAsia="zh-CN"/>
          </w:rPr>
          <w:t>(一)、远景与战略</w:t>
        </w:r>
        <w:r>
          <w:tab/>
        </w:r>
        <w:r>
          <w:fldChar w:fldCharType="begin"/>
        </w:r>
        <w:r>
          <w:instrText xml:space="preserve"> PAGEREF _Toc4427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0" w:history="1">
        <w:r>
          <w:rPr>
            <w:rFonts w:ascii="仿宋" w:eastAsia="仿宋" w:hAnsi="仿宋" w:cs="仿宋" w:hint="eastAsia"/>
            <w:lang w:eastAsia="zh-CN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_Toc28760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0" w:history="1">
        <w:r>
          <w:rPr>
            <w:rFonts w:ascii="仿宋" w:eastAsia="仿宋" w:hAnsi="仿宋" w:cs="仿宋" w:hint="eastAsia"/>
            <w:lang w:eastAsia="zh-CN"/>
          </w:rPr>
          <w:t>(三)、计划与实施</w:t>
        </w:r>
        <w:r>
          <w:tab/>
        </w:r>
        <w:r>
          <w:fldChar w:fldCharType="begin"/>
        </w:r>
        <w:r>
          <w:instrText xml:space="preserve"> PAGEREF _Toc19330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20" w:history="1">
        <w:r>
          <w:rPr>
            <w:rFonts w:ascii="仿宋" w:eastAsia="仿宋" w:hAnsi="仿宋" w:cs="仿宋" w:hint="eastAsia"/>
            <w:lang w:eastAsia="zh-CN"/>
          </w:rPr>
          <w:t>十三、发展规划、产业政策和行业准入分析</w:t>
        </w:r>
        <w:r>
          <w:tab/>
        </w:r>
        <w:r>
          <w:fldChar w:fldCharType="begin"/>
        </w:r>
        <w:r>
          <w:instrText xml:space="preserve"> PAGEREF _Toc21120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_Toc12228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_Toc20013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_Toc27014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91" w:history="1">
        <w:r>
          <w:rPr>
            <w:rFonts w:ascii="仿宋" w:eastAsia="仿宋" w:hAnsi="仿宋" w:cs="仿宋" w:hint="eastAsia"/>
            <w:lang w:eastAsia="zh-CN"/>
          </w:rPr>
          <w:t>十四、黏膜制剂材料项目基本情况</w:t>
        </w:r>
        <w:r>
          <w:tab/>
        </w:r>
        <w:r>
          <w:fldChar w:fldCharType="begin"/>
        </w:r>
        <w:r>
          <w:instrText xml:space="preserve"> PAGEREF _Toc10291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4" w:history="1">
        <w:r>
          <w:rPr>
            <w:rFonts w:ascii="仿宋" w:eastAsia="仿宋" w:hAnsi="仿宋" w:cs="仿宋" w:hint="eastAsia"/>
            <w:lang w:eastAsia="zh-CN"/>
          </w:rPr>
          <w:t>(一)、黏膜制剂材料项目投资人</w:t>
        </w:r>
        <w:r>
          <w:tab/>
        </w:r>
        <w:r>
          <w:fldChar w:fldCharType="begin"/>
        </w:r>
        <w:r>
          <w:instrText xml:space="preserve"> PAGEREF _Toc7344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8" w:history="1">
        <w:r>
          <w:rPr>
            <w:rFonts w:ascii="仿宋" w:eastAsia="仿宋" w:hAnsi="仿宋" w:cs="仿宋" w:hint="eastAsia"/>
            <w:lang w:eastAsia="zh-CN"/>
          </w:rPr>
          <w:t>(二)、黏膜制剂材料项目选址</w:t>
        </w:r>
        <w:r>
          <w:tab/>
        </w:r>
        <w:r>
          <w:fldChar w:fldCharType="begin"/>
        </w:r>
        <w:r>
          <w:instrText xml:space="preserve"> PAGEREF _Toc17818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6" w:history="1">
        <w:r>
          <w:rPr>
            <w:rFonts w:ascii="仿宋" w:eastAsia="仿宋" w:hAnsi="仿宋" w:cs="仿宋" w:hint="eastAsia"/>
            <w:lang w:eastAsia="zh-CN"/>
          </w:rPr>
          <w:t>(三)、黏膜制剂材料项目实施进度</w:t>
        </w:r>
        <w:r>
          <w:tab/>
        </w:r>
        <w:r>
          <w:fldChar w:fldCharType="begin"/>
        </w:r>
        <w:r>
          <w:instrText xml:space="preserve"> PAGEREF _Toc12266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1" w:history="1">
        <w:r>
          <w:rPr>
            <w:rFonts w:ascii="仿宋" w:eastAsia="仿宋" w:hAnsi="仿宋" w:cs="仿宋" w:hint="eastAsia"/>
            <w:lang w:eastAsia="zh-CN"/>
          </w:rPr>
          <w:t>(四)、投资估算</w:t>
        </w:r>
        <w:r>
          <w:tab/>
        </w:r>
        <w:r>
          <w:fldChar w:fldCharType="begin"/>
        </w:r>
        <w:r>
          <w:instrText xml:space="preserve"> PAGEREF _Toc6461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5" w:history="1">
        <w:r>
          <w:rPr>
            <w:rFonts w:ascii="仿宋" w:eastAsia="仿宋" w:hAnsi="仿宋" w:cs="仿宋" w:hint="eastAsia"/>
            <w:lang w:eastAsia="zh-CN"/>
          </w:rPr>
          <w:t>(五)、资金筹措</w:t>
        </w:r>
        <w:r>
          <w:tab/>
        </w:r>
        <w:r>
          <w:fldChar w:fldCharType="begin"/>
        </w:r>
        <w:r>
          <w:instrText xml:space="preserve"> PAGEREF _Toc7725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0" w:history="1">
        <w:r>
          <w:rPr>
            <w:rFonts w:ascii="仿宋" w:eastAsia="仿宋" w:hAnsi="仿宋" w:cs="仿宋" w:hint="eastAsia"/>
            <w:lang w:eastAsia="zh-CN"/>
          </w:rPr>
          <w:t>(六)、经济评价</w:t>
        </w:r>
        <w:r>
          <w:tab/>
        </w:r>
        <w:r>
          <w:fldChar w:fldCharType="begin"/>
        </w:r>
        <w:r>
          <w:instrText xml:space="preserve"> PAGEREF _Toc24470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eastAsia="zh-CN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_Toc12771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60" w:history="1">
        <w:r>
          <w:rPr>
            <w:rFonts w:ascii="仿宋" w:eastAsia="仿宋" w:hAnsi="仿宋" w:cs="仿宋" w:hint="eastAsia"/>
            <w:lang w:eastAsia="zh-CN"/>
          </w:rPr>
          <w:t>十五、黏膜制剂材料项目治理与监督</w:t>
        </w:r>
        <w:r>
          <w:tab/>
        </w:r>
        <w:r>
          <w:fldChar w:fldCharType="begin"/>
        </w:r>
        <w:r>
          <w:instrText xml:space="preserve"> PAGEREF _Toc8660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3" w:history="1">
        <w:r>
          <w:rPr>
            <w:rFonts w:ascii="仿宋" w:eastAsia="仿宋" w:hAnsi="仿宋" w:cs="仿宋" w:hint="eastAsia"/>
            <w:lang w:eastAsia="zh-CN"/>
          </w:rPr>
          <w:t>(一)、黏膜制剂材料项目治理结构</w:t>
        </w:r>
        <w:r>
          <w:tab/>
        </w:r>
        <w:r>
          <w:fldChar w:fldCharType="begin"/>
        </w:r>
        <w:r>
          <w:instrText xml:space="preserve"> PAGEREF _Toc24103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_Toc680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95" w:history="1">
        <w:r>
          <w:rPr>
            <w:rFonts w:ascii="仿宋" w:eastAsia="仿宋" w:hAnsi="仿宋" w:cs="仿宋" w:hint="eastAsia"/>
            <w:lang w:eastAsia="zh-CN"/>
          </w:rPr>
          <w:t>十六、利益相关者分析与沟通计划</w:t>
        </w:r>
        <w:r>
          <w:tab/>
        </w:r>
        <w:r>
          <w:fldChar w:fldCharType="begin"/>
        </w:r>
        <w:r>
          <w:instrText xml:space="preserve"> PAGEREF _Toc20195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1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_Toc10861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5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_Toc20175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5" w:history="1">
        <w:r>
          <w:rPr>
            <w:rFonts w:ascii="仿宋" w:eastAsia="仿宋" w:hAnsi="仿宋" w:cs="仿宋" w:hint="eastAsia"/>
            <w:lang w:eastAsia="zh-CN"/>
          </w:rPr>
          <w:t>十七、员工福利与团队建设</w:t>
        </w:r>
        <w:r>
          <w:tab/>
        </w:r>
        <w:r>
          <w:fldChar w:fldCharType="begin"/>
        </w:r>
        <w:r>
          <w:instrText xml:space="preserve"> PAGEREF _Toc5525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8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_Toc23218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0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_Toc24450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9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_Toc13129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7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_Toc13627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8" w:history="1">
        <w:r>
          <w:rPr>
            <w:rFonts w:ascii="仿宋" w:eastAsia="仿宋" w:hAnsi="仿宋" w:cs="仿宋" w:hint="eastAsia"/>
            <w:lang w:eastAsia="zh-CN"/>
          </w:rPr>
          <w:t>十八、黏膜制剂材料项目沟通与协作</w:t>
        </w:r>
        <w:r>
          <w:tab/>
        </w:r>
        <w:r>
          <w:fldChar w:fldCharType="begin"/>
        </w:r>
        <w:r>
          <w:instrText xml:space="preserve"> PAGEREF _Toc3008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1" w:history="1">
        <w:r>
          <w:rPr>
            <w:rFonts w:ascii="仿宋" w:eastAsia="仿宋" w:hAnsi="仿宋" w:cs="仿宋" w:hint="eastAsia"/>
            <w:lang w:eastAsia="zh-CN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_Toc13971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7" w:history="1">
        <w:r>
          <w:rPr>
            <w:rFonts w:ascii="仿宋" w:eastAsia="仿宋" w:hAnsi="仿宋" w:cs="仿宋" w:hint="eastAsia"/>
            <w:lang w:eastAsia="zh-CN"/>
          </w:rPr>
          <w:t>(二)、内部协作机制</w:t>
        </w:r>
        <w:r>
          <w:tab/>
        </w:r>
        <w:r>
          <w:fldChar w:fldCharType="begin"/>
        </w:r>
        <w:r>
          <w:instrText xml:space="preserve"> PAGEREF _Toc8357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" w:history="1">
        <w:r>
          <w:rPr>
            <w:rFonts w:ascii="仿宋" w:eastAsia="仿宋" w:hAnsi="仿宋" w:cs="仿宋" w:hint="eastAsia"/>
            <w:lang w:eastAsia="zh-CN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_Toc445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6" w:history="1">
        <w:r>
          <w:rPr>
            <w:rFonts w:ascii="仿宋" w:eastAsia="仿宋" w:hAnsi="仿宋" w:cs="仿宋" w:hint="eastAsia"/>
            <w:lang w:eastAsia="zh-CN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_Toc9146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5" w:history="1">
        <w:r>
          <w:rPr>
            <w:rFonts w:ascii="仿宋" w:eastAsia="仿宋" w:hAnsi="仿宋" w:cs="仿宋" w:hint="eastAsia"/>
            <w:lang w:eastAsia="zh-CN"/>
          </w:rPr>
          <w:t>十九、供应链管理与物流优化</w:t>
        </w:r>
        <w:r>
          <w:tab/>
        </w:r>
        <w:r>
          <w:fldChar w:fldCharType="begin"/>
        </w:r>
        <w:r>
          <w:instrText xml:space="preserve"> PAGEREF _Toc17515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33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_Toc2833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4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_Toc18144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_Toc1627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6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_Toc18596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3" w:history="1">
        <w:r>
          <w:rPr>
            <w:rFonts w:ascii="仿宋" w:eastAsia="仿宋" w:hAnsi="仿宋" w:cs="仿宋" w:hint="eastAsia"/>
            <w:lang w:eastAsia="zh-CN"/>
          </w:rPr>
          <w:t>二十、黏膜制剂材料项目监控与评估</w:t>
        </w:r>
        <w:r>
          <w:tab/>
        </w:r>
        <w:r>
          <w:fldChar w:fldCharType="begin"/>
        </w:r>
        <w:r>
          <w:instrText xml:space="preserve"> PAGEREF _Toc13133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" w:history="1">
        <w:r>
          <w:rPr>
            <w:rFonts w:ascii="仿宋" w:eastAsia="仿宋" w:hAnsi="仿宋" w:cs="仿宋" w:hint="eastAsia"/>
            <w:lang w:eastAsia="zh-CN"/>
          </w:rPr>
          <w:t>(一)、黏膜制剂材料项目监控计划</w:t>
        </w:r>
        <w:r>
          <w:tab/>
        </w:r>
        <w:r>
          <w:fldChar w:fldCharType="begin"/>
        </w:r>
        <w:r>
          <w:instrText xml:space="preserve"> PAGEREF _Toc949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3" w:history="1">
        <w:r>
          <w:rPr>
            <w:rFonts w:ascii="仿宋" w:eastAsia="仿宋" w:hAnsi="仿宋" w:cs="仿宋" w:hint="eastAsia"/>
            <w:lang w:eastAsia="zh-CN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_Toc12933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7" w:history="1">
        <w:r>
          <w:rPr>
            <w:rFonts w:ascii="仿宋" w:eastAsia="仿宋" w:hAnsi="仿宋" w:cs="仿宋" w:hint="eastAsia"/>
            <w:lang w:eastAsia="zh-CN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_Toc4717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3" w:history="1">
        <w:r>
          <w:rPr>
            <w:rFonts w:ascii="仿宋" w:eastAsia="仿宋" w:hAnsi="仿宋" w:cs="仿宋" w:hint="eastAsia"/>
            <w:lang w:eastAsia="zh-CN"/>
          </w:rPr>
          <w:t>二十一、营销策略</w:t>
        </w:r>
        <w:r>
          <w:tab/>
        </w:r>
        <w:r>
          <w:fldChar w:fldCharType="begin"/>
        </w:r>
        <w:r>
          <w:instrText xml:space="preserve"> PAGEREF _Toc2143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7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_Toc5497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_Toc20880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3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_Toc8843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55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216"/>
      <w:r>
        <w:rPr>
          <w:rFonts w:ascii="仿宋" w:eastAsia="仿宋" w:hAnsi="仿宋" w:cs="仿宋" w:hint="eastAsia"/>
          <w:sz w:val="28"/>
          <w:lang w:eastAsia="zh-CN"/>
        </w:rPr>
        <w:t>一、建设规划分析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167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综合考虑，我们制定了黏膜制剂材料项目的产品方案。我们充分考虑了国家及地方的产业政策、市场需求、资源供应、企业资金筹集、技术水平等因素。我们的主要产品定位于XX，为了适应市场需求的变化，我们将根据市场情况调整品种。我们根据人员和装备生产能力以及市场需求预测，制定了年生产计划，确保产量和销量匹配。根据初步的产品方案、建设规模和预测的XX产品价格，我们预计年产量为XXX，年产值为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二、营销策略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https://d.book118.com/448116031065006046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黏膜制剂材料行业商业计划书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黏膜制剂材料行业商业计划书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黏膜制剂材料行业商业计划书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黏膜制剂材料行业商业计划书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黏膜制剂材料行业商业计划书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0275BD"/>
    <w:rsid w:val="4593521B"/>
    <w:rsid w:val="7AE7341D"/>
    <w:rsid w:val="7B0275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8116031065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2024-03-14T04:11:00Z</dcterms:created>
  <dcterms:modified xsi:type="dcterms:W3CDTF">2024-03-14T04:12:04Z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BDAB5397E8FB44918DDD4BAEE44A5815_11</vt:lpwstr>
  </property>
  <property fmtid="{D5CDD505-2E9C-101B-9397-08002B2CF9AE}" pid="3" name="KSOProductBuildVer">
    <vt:lpwstr>2052-12.1.0.16412</vt:lpwstr>
  </property>
</Properties>
</file>