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新能源环卫装备行业相关公司设立可行性研究报告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_Toc25083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一、新能源环卫装备筹建公司基本信息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_Toc28115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_Toc24397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(一)、新能源环卫装备项目选址原则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_Toc31385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(五)、新能源环卫装备项目选址综合评价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_Toc9158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_Toc4856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_Toc23393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" w:history="1">
        <w:r>
          <w:rPr>
            <w:rFonts w:ascii="仿宋" w:eastAsia="仿宋" w:hAnsi="仿宋" w:cs="仿宋" w:hint="eastAsia"/>
            <w:lang w:eastAsia="zh-CN"/>
          </w:rPr>
          <w:t>(七)、新能源环卫装备项目建设必要性分析</w:t>
        </w:r>
        <w:r>
          <w:tab/>
        </w:r>
        <w:r>
          <w:fldChar w:fldCharType="begin"/>
        </w:r>
        <w:r>
          <w:instrText xml:space="preserve"> PAGEREF _Toc387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_Toc16320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_Toc5785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_Toc9307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_Toc16339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8" w:history="1">
        <w:r>
          <w:rPr>
            <w:rFonts w:ascii="仿宋" w:eastAsia="仿宋" w:hAnsi="仿宋" w:cs="仿宋" w:hint="eastAsia"/>
            <w:lang w:eastAsia="zh-CN"/>
          </w:rPr>
          <w:t>(一)、新能源环卫装备项目背景分析</w:t>
        </w:r>
        <w:r>
          <w:tab/>
        </w:r>
        <w:r>
          <w:fldChar w:fldCharType="begin"/>
        </w:r>
        <w:r>
          <w:instrText xml:space="preserve"> PAGEREF _Toc4918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(二)、新能源环卫装备项目建设必要性分析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_Toc12159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4" w:history="1">
        <w:r>
          <w:rPr>
            <w:rFonts w:ascii="仿宋" w:eastAsia="仿宋" w:hAnsi="仿宋" w:cs="仿宋" w:hint="eastAsia"/>
            <w:lang w:eastAsia="zh-CN"/>
          </w:rPr>
          <w:t>八、新能源环卫装备项目经济效益</w:t>
        </w:r>
        <w:r>
          <w:tab/>
        </w:r>
        <w:r>
          <w:fldChar w:fldCharType="begin"/>
        </w:r>
        <w:r>
          <w:instrText xml:space="preserve"> PAGEREF _Toc17804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_Toc17437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9" w:history="1">
        <w:r>
          <w:rPr>
            <w:rFonts w:ascii="仿宋" w:eastAsia="仿宋" w:hAnsi="仿宋" w:cs="仿宋" w:hint="eastAsia"/>
            <w:lang w:eastAsia="zh-CN"/>
          </w:rPr>
          <w:t>(三)、新能源环卫装备项目盈利能力分析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eastAsia="zh-CN"/>
          </w:rPr>
          <w:t>(一)、新能源环卫装备项目进度安排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(二)、新能源环卫装备项目实施保障措施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_Toc19944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十一、新能源环卫装备项目总结分析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64"/>
      <w:r>
        <w:rPr>
          <w:rFonts w:ascii="仿宋" w:eastAsia="仿宋" w:hAnsi="仿宋" w:cs="仿宋" w:hint="eastAsia"/>
          <w:sz w:val="28"/>
          <w:lang w:eastAsia="zh-CN"/>
        </w:rPr>
        <w:t>一、新能源环卫装备筹建公司基本信息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3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6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02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97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95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经营范围：从事XXX相关业务(企业依法自主选择经营新能源环卫装备项目，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开展经营活动；依法须经批准的新能源环卫装备项目，经相关部门批准后依批准的内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容开展经营活动；不得从事本市产业政策禁止和限制类新能源环卫装备项目的经营活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4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https://d.book118.com/448126065141006031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新能源环卫装备行业相关公司设立可行性研究报告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新能源环卫装备行业相关公司设立可行性研究报告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新能源环卫装备行业相关公司设立可行性研究报告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新能源环卫装备行业相关公司设立可行性研究报告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新能源环卫装备行业相关公司设立可行性研究报告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8126065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2024-01-18T06:06:00Z</dcterms:created>
  <dcterms:modified xsi:type="dcterms:W3CDTF">2024-01-18T06:06:50Z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F2342E770C76452D87EFFDDDE5136E54_11</vt:lpwstr>
  </property>
  <property fmtid="{D5CDD505-2E9C-101B-9397-08002B2CF9AE}" pid="3" name="KSOProductBuildVer">
    <vt:lpwstr>2052-12.1.0.16120</vt:lpwstr>
  </property>
</Properties>
</file>