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水分计项目建设方案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41" w:history="1">
        <w:r>
          <w:rPr>
            <w:rFonts w:ascii="仿宋" w:eastAsia="仿宋" w:hAnsi="仿宋" w:cs="仿宋" w:hint="eastAsia"/>
            <w:lang w:eastAsia="zh-CN"/>
          </w:rPr>
          <w:t>序言</w:t>
        </w:r>
        <w:r>
          <w:tab/>
        </w:r>
        <w:r>
          <w:fldChar w:fldCharType="begin"/>
        </w:r>
        <w:r>
          <w:instrText xml:space="preserve"> PAGEREF _Toc30541 \h </w:instrText>
        </w:r>
        <w:r>
          <w:fldChar w:fldCharType="separate"/>
        </w:r>
        <w:r>
          <w:t>3</w:t>
        </w:r>
        <w:r>
          <w:fldChar w:fldCharType="end"/>
        </w:r>
      </w:hyperlink>
    </w:p>
    <w:p>
      <w:pPr>
        <w:pStyle w:val="TOC1"/>
        <w:tabs>
          <w:tab w:val="right" w:leader="dot" w:pos="8306"/>
        </w:tabs>
      </w:pPr>
      <w:hyperlink w:anchor="_Toc8285" w:history="1">
        <w:r>
          <w:rPr>
            <w:rFonts w:ascii="仿宋" w:eastAsia="仿宋" w:hAnsi="仿宋" w:cs="仿宋" w:hint="eastAsia"/>
            <w:lang w:eastAsia="zh-CN"/>
          </w:rPr>
          <w:t>一、经济影响分析</w:t>
        </w:r>
        <w:r>
          <w:tab/>
        </w:r>
        <w:r>
          <w:fldChar w:fldCharType="begin"/>
        </w:r>
        <w:r>
          <w:instrText xml:space="preserve"> PAGEREF _Toc8285 \h </w:instrText>
        </w:r>
        <w:r>
          <w:fldChar w:fldCharType="separate"/>
        </w:r>
        <w:r>
          <w:t>3</w:t>
        </w:r>
        <w:r>
          <w:fldChar w:fldCharType="end"/>
        </w:r>
      </w:hyperlink>
    </w:p>
    <w:p>
      <w:pPr>
        <w:pStyle w:val="TOC2"/>
        <w:tabs>
          <w:tab w:val="right" w:leader="dot" w:pos="8306"/>
        </w:tabs>
      </w:pPr>
      <w:hyperlink w:anchor="_Toc29749" w:history="1">
        <w:r>
          <w:rPr>
            <w:rFonts w:ascii="仿宋" w:eastAsia="仿宋" w:hAnsi="仿宋" w:cs="仿宋" w:hint="eastAsia"/>
            <w:lang w:eastAsia="zh-CN"/>
          </w:rPr>
          <w:t>(一)、经济费用效益或费用效果分析</w:t>
        </w:r>
        <w:r>
          <w:tab/>
        </w:r>
        <w:r>
          <w:fldChar w:fldCharType="begin"/>
        </w:r>
        <w:r>
          <w:instrText xml:space="preserve"> PAGEREF _Toc29749 \h </w:instrText>
        </w:r>
        <w:r>
          <w:fldChar w:fldCharType="separate"/>
        </w:r>
        <w:r>
          <w:t>3</w:t>
        </w:r>
        <w:r>
          <w:fldChar w:fldCharType="end"/>
        </w:r>
      </w:hyperlink>
    </w:p>
    <w:p>
      <w:pPr>
        <w:pStyle w:val="TOC2"/>
        <w:tabs>
          <w:tab w:val="right" w:leader="dot" w:pos="8306"/>
        </w:tabs>
      </w:pPr>
      <w:hyperlink w:anchor="_Toc4483" w:history="1">
        <w:r>
          <w:rPr>
            <w:rFonts w:ascii="仿宋" w:eastAsia="仿宋" w:hAnsi="仿宋" w:cs="仿宋" w:hint="eastAsia"/>
            <w:lang w:eastAsia="zh-CN"/>
          </w:rPr>
          <w:t>(二)、行业影响分析</w:t>
        </w:r>
        <w:r>
          <w:tab/>
        </w:r>
        <w:r>
          <w:fldChar w:fldCharType="begin"/>
        </w:r>
        <w:r>
          <w:instrText xml:space="preserve"> PAGEREF _Toc4483 \h </w:instrText>
        </w:r>
        <w:r>
          <w:fldChar w:fldCharType="separate"/>
        </w:r>
        <w:r>
          <w:t>5</w:t>
        </w:r>
        <w:r>
          <w:fldChar w:fldCharType="end"/>
        </w:r>
      </w:hyperlink>
    </w:p>
    <w:p>
      <w:pPr>
        <w:pStyle w:val="TOC2"/>
        <w:tabs>
          <w:tab w:val="right" w:leader="dot" w:pos="8306"/>
        </w:tabs>
      </w:pPr>
      <w:hyperlink w:anchor="_Toc7495" w:history="1">
        <w:r>
          <w:rPr>
            <w:rFonts w:ascii="仿宋" w:eastAsia="仿宋" w:hAnsi="仿宋" w:cs="仿宋" w:hint="eastAsia"/>
            <w:lang w:eastAsia="zh-CN"/>
          </w:rPr>
          <w:t>(三)、区域经济影响分析</w:t>
        </w:r>
        <w:r>
          <w:tab/>
        </w:r>
        <w:r>
          <w:fldChar w:fldCharType="begin"/>
        </w:r>
        <w:r>
          <w:instrText xml:space="preserve"> PAGEREF _Toc7495 \h </w:instrText>
        </w:r>
        <w:r>
          <w:fldChar w:fldCharType="separate"/>
        </w:r>
        <w:r>
          <w:t>7</w:t>
        </w:r>
        <w:r>
          <w:fldChar w:fldCharType="end"/>
        </w:r>
      </w:hyperlink>
    </w:p>
    <w:p>
      <w:pPr>
        <w:pStyle w:val="TOC2"/>
        <w:tabs>
          <w:tab w:val="right" w:leader="dot" w:pos="8306"/>
        </w:tabs>
      </w:pPr>
      <w:hyperlink w:anchor="_Toc1121" w:history="1">
        <w:r>
          <w:rPr>
            <w:rFonts w:ascii="仿宋" w:eastAsia="仿宋" w:hAnsi="仿宋" w:cs="仿宋" w:hint="eastAsia"/>
            <w:lang w:eastAsia="zh-CN"/>
          </w:rPr>
          <w:t>(四)、宏观经济影响分析</w:t>
        </w:r>
        <w:r>
          <w:tab/>
        </w:r>
        <w:r>
          <w:fldChar w:fldCharType="begin"/>
        </w:r>
        <w:r>
          <w:instrText xml:space="preserve"> PAGEREF _Toc1121 \h </w:instrText>
        </w:r>
        <w:r>
          <w:fldChar w:fldCharType="separate"/>
        </w:r>
        <w:r>
          <w:t>8</w:t>
        </w:r>
        <w:r>
          <w:fldChar w:fldCharType="end"/>
        </w:r>
      </w:hyperlink>
    </w:p>
    <w:p>
      <w:pPr>
        <w:pStyle w:val="TOC1"/>
        <w:tabs>
          <w:tab w:val="right" w:leader="dot" w:pos="8306"/>
        </w:tabs>
      </w:pPr>
      <w:hyperlink w:anchor="_Toc20372" w:history="1">
        <w:r>
          <w:rPr>
            <w:rFonts w:ascii="仿宋" w:eastAsia="仿宋" w:hAnsi="仿宋" w:cs="仿宋" w:hint="eastAsia"/>
            <w:lang w:eastAsia="zh-CN"/>
          </w:rPr>
          <w:t>二、发展规划、产业政策和行业准入分析</w:t>
        </w:r>
        <w:r>
          <w:tab/>
        </w:r>
        <w:r>
          <w:fldChar w:fldCharType="begin"/>
        </w:r>
        <w:r>
          <w:instrText xml:space="preserve"> PAGEREF _Toc20372 \h </w:instrText>
        </w:r>
        <w:r>
          <w:fldChar w:fldCharType="separate"/>
        </w:r>
        <w:r>
          <w:t>9</w:t>
        </w:r>
        <w:r>
          <w:fldChar w:fldCharType="end"/>
        </w:r>
      </w:hyperlink>
    </w:p>
    <w:p>
      <w:pPr>
        <w:pStyle w:val="TOC2"/>
        <w:tabs>
          <w:tab w:val="right" w:leader="dot" w:pos="8306"/>
        </w:tabs>
      </w:pPr>
      <w:hyperlink w:anchor="_Toc19810" w:history="1">
        <w:r>
          <w:rPr>
            <w:rFonts w:ascii="仿宋" w:eastAsia="仿宋" w:hAnsi="仿宋" w:cs="仿宋" w:hint="eastAsia"/>
            <w:lang w:eastAsia="zh-CN"/>
          </w:rPr>
          <w:t>(一)、发展规划分析</w:t>
        </w:r>
        <w:r>
          <w:tab/>
        </w:r>
        <w:r>
          <w:fldChar w:fldCharType="begin"/>
        </w:r>
        <w:r>
          <w:instrText xml:space="preserve"> PAGEREF _Toc19810 \h </w:instrText>
        </w:r>
        <w:r>
          <w:fldChar w:fldCharType="separate"/>
        </w:r>
        <w:r>
          <w:t>9</w:t>
        </w:r>
        <w:r>
          <w:fldChar w:fldCharType="end"/>
        </w:r>
      </w:hyperlink>
    </w:p>
    <w:p>
      <w:pPr>
        <w:pStyle w:val="TOC2"/>
        <w:tabs>
          <w:tab w:val="right" w:leader="dot" w:pos="8306"/>
        </w:tabs>
      </w:pPr>
      <w:hyperlink w:anchor="_Toc21240" w:history="1">
        <w:r>
          <w:rPr>
            <w:rFonts w:ascii="仿宋" w:eastAsia="仿宋" w:hAnsi="仿宋" w:cs="仿宋" w:hint="eastAsia"/>
            <w:lang w:eastAsia="zh-CN"/>
          </w:rPr>
          <w:t>(二)、产业政策分析</w:t>
        </w:r>
        <w:r>
          <w:tab/>
        </w:r>
        <w:r>
          <w:fldChar w:fldCharType="begin"/>
        </w:r>
        <w:r>
          <w:instrText xml:space="preserve"> PAGEREF _Toc21240 \h </w:instrText>
        </w:r>
        <w:r>
          <w:fldChar w:fldCharType="separate"/>
        </w:r>
        <w:r>
          <w:t>11</w:t>
        </w:r>
        <w:r>
          <w:fldChar w:fldCharType="end"/>
        </w:r>
      </w:hyperlink>
    </w:p>
    <w:p>
      <w:pPr>
        <w:pStyle w:val="TOC2"/>
        <w:tabs>
          <w:tab w:val="right" w:leader="dot" w:pos="8306"/>
        </w:tabs>
      </w:pPr>
      <w:hyperlink w:anchor="_Toc11687" w:history="1">
        <w:r>
          <w:rPr>
            <w:rFonts w:ascii="仿宋" w:eastAsia="仿宋" w:hAnsi="仿宋" w:cs="仿宋" w:hint="eastAsia"/>
            <w:lang w:eastAsia="zh-CN"/>
          </w:rPr>
          <w:t>(三)、行业准入分析</w:t>
        </w:r>
        <w:r>
          <w:tab/>
        </w:r>
        <w:r>
          <w:fldChar w:fldCharType="begin"/>
        </w:r>
        <w:r>
          <w:instrText xml:space="preserve"> PAGEREF _Toc11687 \h </w:instrText>
        </w:r>
        <w:r>
          <w:fldChar w:fldCharType="separate"/>
        </w:r>
        <w:r>
          <w:t>13</w:t>
        </w:r>
        <w:r>
          <w:fldChar w:fldCharType="end"/>
        </w:r>
      </w:hyperlink>
    </w:p>
    <w:p>
      <w:pPr>
        <w:pStyle w:val="TOC1"/>
        <w:tabs>
          <w:tab w:val="right" w:leader="dot" w:pos="8306"/>
        </w:tabs>
      </w:pPr>
      <w:hyperlink w:anchor="_Toc25077" w:history="1">
        <w:r>
          <w:rPr>
            <w:rFonts w:ascii="仿宋" w:eastAsia="仿宋" w:hAnsi="仿宋" w:cs="仿宋" w:hint="eastAsia"/>
            <w:lang w:eastAsia="zh-CN"/>
          </w:rPr>
          <w:t>三、项目选址研究</w:t>
        </w:r>
        <w:r>
          <w:tab/>
        </w:r>
        <w:r>
          <w:fldChar w:fldCharType="begin"/>
        </w:r>
        <w:r>
          <w:instrText xml:space="preserve"> PAGEREF _Toc25077 \h </w:instrText>
        </w:r>
        <w:r>
          <w:fldChar w:fldCharType="separate"/>
        </w:r>
        <w:r>
          <w:t>14</w:t>
        </w:r>
        <w:r>
          <w:fldChar w:fldCharType="end"/>
        </w:r>
      </w:hyperlink>
    </w:p>
    <w:p>
      <w:pPr>
        <w:pStyle w:val="TOC2"/>
        <w:tabs>
          <w:tab w:val="right" w:leader="dot" w:pos="8306"/>
        </w:tabs>
      </w:pPr>
      <w:hyperlink w:anchor="_Toc9194" w:history="1">
        <w:r>
          <w:rPr>
            <w:rFonts w:ascii="仿宋" w:eastAsia="仿宋" w:hAnsi="仿宋" w:cs="仿宋" w:hint="eastAsia"/>
            <w:lang w:eastAsia="zh-CN"/>
          </w:rPr>
          <w:t>(一)、项目选址原则</w:t>
        </w:r>
        <w:r>
          <w:tab/>
        </w:r>
        <w:r>
          <w:fldChar w:fldCharType="begin"/>
        </w:r>
        <w:r>
          <w:instrText xml:space="preserve"> PAGEREF _Toc9194 \h </w:instrText>
        </w:r>
        <w:r>
          <w:fldChar w:fldCharType="separate"/>
        </w:r>
        <w:r>
          <w:t>14</w:t>
        </w:r>
        <w:r>
          <w:fldChar w:fldCharType="end"/>
        </w:r>
      </w:hyperlink>
    </w:p>
    <w:p>
      <w:pPr>
        <w:pStyle w:val="TOC2"/>
        <w:tabs>
          <w:tab w:val="right" w:leader="dot" w:pos="8306"/>
        </w:tabs>
      </w:pPr>
      <w:hyperlink w:anchor="_Toc32152" w:history="1">
        <w:r>
          <w:rPr>
            <w:rFonts w:ascii="仿宋" w:eastAsia="仿宋" w:hAnsi="仿宋" w:cs="仿宋" w:hint="eastAsia"/>
            <w:lang w:eastAsia="zh-CN"/>
          </w:rPr>
          <w:t>(二)、项目选址</w:t>
        </w:r>
        <w:r>
          <w:tab/>
        </w:r>
        <w:r>
          <w:fldChar w:fldCharType="begin"/>
        </w:r>
        <w:r>
          <w:instrText xml:space="preserve"> PAGEREF _Toc32152 \h </w:instrText>
        </w:r>
        <w:r>
          <w:fldChar w:fldCharType="separate"/>
        </w:r>
        <w:r>
          <w:t>17</w:t>
        </w:r>
        <w:r>
          <w:fldChar w:fldCharType="end"/>
        </w:r>
      </w:hyperlink>
    </w:p>
    <w:p>
      <w:pPr>
        <w:pStyle w:val="TOC2"/>
        <w:tabs>
          <w:tab w:val="right" w:leader="dot" w:pos="8306"/>
        </w:tabs>
      </w:pPr>
      <w:hyperlink w:anchor="_Toc7515" w:history="1">
        <w:r>
          <w:rPr>
            <w:rFonts w:ascii="仿宋" w:eastAsia="仿宋" w:hAnsi="仿宋" w:cs="仿宋" w:hint="eastAsia"/>
            <w:lang w:eastAsia="zh-CN"/>
          </w:rPr>
          <w:t>(三)、建设条件分析</w:t>
        </w:r>
        <w:r>
          <w:tab/>
        </w:r>
        <w:r>
          <w:fldChar w:fldCharType="begin"/>
        </w:r>
        <w:r>
          <w:instrText xml:space="preserve"> PAGEREF _Toc7515 \h </w:instrText>
        </w:r>
        <w:r>
          <w:fldChar w:fldCharType="separate"/>
        </w:r>
        <w:r>
          <w:t>19</w:t>
        </w:r>
        <w:r>
          <w:fldChar w:fldCharType="end"/>
        </w:r>
      </w:hyperlink>
    </w:p>
    <w:p>
      <w:pPr>
        <w:pStyle w:val="TOC2"/>
        <w:tabs>
          <w:tab w:val="right" w:leader="dot" w:pos="8306"/>
        </w:tabs>
      </w:pPr>
      <w:hyperlink w:anchor="_Toc21855" w:history="1">
        <w:r>
          <w:rPr>
            <w:rFonts w:ascii="仿宋" w:eastAsia="仿宋" w:hAnsi="仿宋" w:cs="仿宋" w:hint="eastAsia"/>
            <w:lang w:eastAsia="zh-CN"/>
          </w:rPr>
          <w:t>(四)、用地控制指标</w:t>
        </w:r>
        <w:r>
          <w:tab/>
        </w:r>
        <w:r>
          <w:fldChar w:fldCharType="begin"/>
        </w:r>
        <w:r>
          <w:instrText xml:space="preserve"> PAGEREF _Toc21855 \h </w:instrText>
        </w:r>
        <w:r>
          <w:fldChar w:fldCharType="separate"/>
        </w:r>
        <w:r>
          <w:t>20</w:t>
        </w:r>
        <w:r>
          <w:fldChar w:fldCharType="end"/>
        </w:r>
      </w:hyperlink>
    </w:p>
    <w:p>
      <w:pPr>
        <w:pStyle w:val="TOC2"/>
        <w:tabs>
          <w:tab w:val="right" w:leader="dot" w:pos="8306"/>
        </w:tabs>
      </w:pPr>
      <w:hyperlink w:anchor="_Toc20061" w:history="1">
        <w:r>
          <w:rPr>
            <w:rFonts w:ascii="仿宋" w:eastAsia="仿宋" w:hAnsi="仿宋" w:cs="仿宋" w:hint="eastAsia"/>
            <w:lang w:eastAsia="zh-CN"/>
          </w:rPr>
          <w:t>(五)、地总体要求</w:t>
        </w:r>
        <w:r>
          <w:tab/>
        </w:r>
        <w:r>
          <w:fldChar w:fldCharType="begin"/>
        </w:r>
        <w:r>
          <w:instrText xml:space="preserve"> PAGEREF _Toc20061 \h </w:instrText>
        </w:r>
        <w:r>
          <w:fldChar w:fldCharType="separate"/>
        </w:r>
        <w:r>
          <w:t>22</w:t>
        </w:r>
        <w:r>
          <w:fldChar w:fldCharType="end"/>
        </w:r>
      </w:hyperlink>
    </w:p>
    <w:p>
      <w:pPr>
        <w:pStyle w:val="TOC2"/>
        <w:tabs>
          <w:tab w:val="right" w:leader="dot" w:pos="8306"/>
        </w:tabs>
      </w:pPr>
      <w:hyperlink w:anchor="_Toc2936" w:history="1">
        <w:r>
          <w:rPr>
            <w:rFonts w:ascii="仿宋" w:eastAsia="仿宋" w:hAnsi="仿宋" w:cs="仿宋" w:hint="eastAsia"/>
            <w:lang w:eastAsia="zh-CN"/>
          </w:rPr>
          <w:t>(六)、节约用地措施</w:t>
        </w:r>
        <w:r>
          <w:tab/>
        </w:r>
        <w:r>
          <w:fldChar w:fldCharType="begin"/>
        </w:r>
        <w:r>
          <w:instrText xml:space="preserve"> PAGEREF _Toc2936 \h </w:instrText>
        </w:r>
        <w:r>
          <w:fldChar w:fldCharType="separate"/>
        </w:r>
        <w:r>
          <w:t>23</w:t>
        </w:r>
        <w:r>
          <w:fldChar w:fldCharType="end"/>
        </w:r>
      </w:hyperlink>
    </w:p>
    <w:p>
      <w:pPr>
        <w:pStyle w:val="TOC2"/>
        <w:tabs>
          <w:tab w:val="right" w:leader="dot" w:pos="8306"/>
        </w:tabs>
      </w:pPr>
      <w:hyperlink w:anchor="_Toc31320" w:history="1">
        <w:r>
          <w:rPr>
            <w:rFonts w:ascii="仿宋" w:eastAsia="仿宋" w:hAnsi="仿宋" w:cs="仿宋" w:hint="eastAsia"/>
            <w:lang w:eastAsia="zh-CN"/>
          </w:rPr>
          <w:t>(七)、选址综合评价</w:t>
        </w:r>
        <w:r>
          <w:tab/>
        </w:r>
        <w:r>
          <w:fldChar w:fldCharType="begin"/>
        </w:r>
        <w:r>
          <w:instrText xml:space="preserve"> PAGEREF _Toc31320 \h </w:instrText>
        </w:r>
        <w:r>
          <w:fldChar w:fldCharType="separate"/>
        </w:r>
        <w:r>
          <w:t>25</w:t>
        </w:r>
        <w:r>
          <w:fldChar w:fldCharType="end"/>
        </w:r>
      </w:hyperlink>
    </w:p>
    <w:p>
      <w:pPr>
        <w:pStyle w:val="TOC1"/>
        <w:tabs>
          <w:tab w:val="right" w:leader="dot" w:pos="8306"/>
        </w:tabs>
      </w:pPr>
      <w:hyperlink w:anchor="_Toc8147" w:history="1">
        <w:r>
          <w:rPr>
            <w:rFonts w:ascii="仿宋" w:eastAsia="仿宋" w:hAnsi="仿宋" w:cs="仿宋" w:hint="eastAsia"/>
            <w:lang w:eastAsia="zh-CN"/>
          </w:rPr>
          <w:t>四、水分计项目概论</w:t>
        </w:r>
        <w:r>
          <w:tab/>
        </w:r>
        <w:r>
          <w:fldChar w:fldCharType="begin"/>
        </w:r>
        <w:r>
          <w:instrText xml:space="preserve"> PAGEREF _Toc8147 \h </w:instrText>
        </w:r>
        <w:r>
          <w:fldChar w:fldCharType="separate"/>
        </w:r>
        <w:r>
          <w:t>26</w:t>
        </w:r>
        <w:r>
          <w:fldChar w:fldCharType="end"/>
        </w:r>
      </w:hyperlink>
    </w:p>
    <w:p>
      <w:pPr>
        <w:pStyle w:val="TOC2"/>
        <w:tabs>
          <w:tab w:val="right" w:leader="dot" w:pos="8306"/>
        </w:tabs>
      </w:pPr>
      <w:hyperlink w:anchor="_Toc27389" w:history="1">
        <w:r>
          <w:rPr>
            <w:rFonts w:ascii="仿宋" w:eastAsia="仿宋" w:hAnsi="仿宋" w:cs="仿宋" w:hint="eastAsia"/>
            <w:lang w:eastAsia="zh-CN"/>
          </w:rPr>
          <w:t>(一)、项目申报单位概况</w:t>
        </w:r>
        <w:r>
          <w:tab/>
        </w:r>
        <w:r>
          <w:fldChar w:fldCharType="begin"/>
        </w:r>
        <w:r>
          <w:instrText xml:space="preserve"> PAGEREF _Toc27389 \h </w:instrText>
        </w:r>
        <w:r>
          <w:fldChar w:fldCharType="separate"/>
        </w:r>
        <w:r>
          <w:t>26</w:t>
        </w:r>
        <w:r>
          <w:fldChar w:fldCharType="end"/>
        </w:r>
      </w:hyperlink>
    </w:p>
    <w:p>
      <w:pPr>
        <w:pStyle w:val="TOC2"/>
        <w:tabs>
          <w:tab w:val="right" w:leader="dot" w:pos="8306"/>
        </w:tabs>
      </w:pPr>
      <w:hyperlink w:anchor="_Toc24794" w:history="1">
        <w:r>
          <w:rPr>
            <w:rFonts w:ascii="仿宋" w:eastAsia="仿宋" w:hAnsi="仿宋" w:cs="仿宋" w:hint="eastAsia"/>
            <w:lang w:eastAsia="zh-CN"/>
          </w:rPr>
          <w:t>(二)、项目概况</w:t>
        </w:r>
        <w:r>
          <w:tab/>
        </w:r>
        <w:r>
          <w:fldChar w:fldCharType="begin"/>
        </w:r>
        <w:r>
          <w:instrText xml:space="preserve"> PAGEREF _Toc24794 \h </w:instrText>
        </w:r>
        <w:r>
          <w:fldChar w:fldCharType="separate"/>
        </w:r>
        <w:r>
          <w:t>27</w:t>
        </w:r>
        <w:r>
          <w:fldChar w:fldCharType="end"/>
        </w:r>
      </w:hyperlink>
    </w:p>
    <w:p>
      <w:pPr>
        <w:pStyle w:val="TOC1"/>
        <w:tabs>
          <w:tab w:val="right" w:leader="dot" w:pos="8306"/>
        </w:tabs>
      </w:pPr>
      <w:hyperlink w:anchor="_Toc6822" w:history="1">
        <w:r>
          <w:rPr>
            <w:rFonts w:ascii="仿宋" w:eastAsia="仿宋" w:hAnsi="仿宋" w:cs="仿宋" w:hint="eastAsia"/>
            <w:lang w:eastAsia="zh-CN"/>
          </w:rPr>
          <w:t>五、项目监理与质量保证</w:t>
        </w:r>
        <w:r>
          <w:tab/>
        </w:r>
        <w:r>
          <w:fldChar w:fldCharType="begin"/>
        </w:r>
        <w:r>
          <w:instrText xml:space="preserve"> PAGEREF _Toc6822 \h </w:instrText>
        </w:r>
        <w:r>
          <w:fldChar w:fldCharType="separate"/>
        </w:r>
        <w:r>
          <w:t>30</w:t>
        </w:r>
        <w:r>
          <w:fldChar w:fldCharType="end"/>
        </w:r>
      </w:hyperlink>
    </w:p>
    <w:p>
      <w:pPr>
        <w:pStyle w:val="TOC2"/>
        <w:tabs>
          <w:tab w:val="right" w:leader="dot" w:pos="8306"/>
        </w:tabs>
      </w:pPr>
      <w:hyperlink w:anchor="_Toc30410" w:history="1">
        <w:r>
          <w:rPr>
            <w:rFonts w:ascii="仿宋" w:eastAsia="仿宋" w:hAnsi="仿宋" w:cs="仿宋" w:hint="eastAsia"/>
            <w:lang w:eastAsia="zh-CN"/>
          </w:rPr>
          <w:t>(一)、监理体系构建</w:t>
        </w:r>
        <w:r>
          <w:tab/>
        </w:r>
        <w:r>
          <w:fldChar w:fldCharType="begin"/>
        </w:r>
        <w:r>
          <w:instrText xml:space="preserve"> PAGEREF _Toc30410 \h </w:instrText>
        </w:r>
        <w:r>
          <w:fldChar w:fldCharType="separate"/>
        </w:r>
        <w:r>
          <w:t>30</w:t>
        </w:r>
        <w:r>
          <w:fldChar w:fldCharType="end"/>
        </w:r>
      </w:hyperlink>
    </w:p>
    <w:p>
      <w:pPr>
        <w:pStyle w:val="TOC2"/>
        <w:tabs>
          <w:tab w:val="right" w:leader="dot" w:pos="8306"/>
        </w:tabs>
      </w:pPr>
      <w:hyperlink w:anchor="_Toc29369" w:history="1">
        <w:r>
          <w:rPr>
            <w:rFonts w:ascii="仿宋" w:eastAsia="仿宋" w:hAnsi="仿宋" w:cs="仿宋" w:hint="eastAsia"/>
            <w:lang w:eastAsia="zh-CN"/>
          </w:rPr>
          <w:t>(二)、质量保证体系实施</w:t>
        </w:r>
        <w:r>
          <w:tab/>
        </w:r>
        <w:r>
          <w:fldChar w:fldCharType="begin"/>
        </w:r>
        <w:r>
          <w:instrText xml:space="preserve"> PAGEREF _Toc29369 \h </w:instrText>
        </w:r>
        <w:r>
          <w:fldChar w:fldCharType="separate"/>
        </w:r>
        <w:r>
          <w:t>30</w:t>
        </w:r>
        <w:r>
          <w:fldChar w:fldCharType="end"/>
        </w:r>
      </w:hyperlink>
    </w:p>
    <w:p>
      <w:pPr>
        <w:pStyle w:val="TOC2"/>
        <w:tabs>
          <w:tab w:val="right" w:leader="dot" w:pos="8306"/>
        </w:tabs>
      </w:pPr>
      <w:hyperlink w:anchor="_Toc1798" w:history="1">
        <w:r>
          <w:rPr>
            <w:rFonts w:ascii="仿宋" w:eastAsia="仿宋" w:hAnsi="仿宋" w:cs="仿宋" w:hint="eastAsia"/>
            <w:lang w:eastAsia="zh-CN"/>
          </w:rPr>
          <w:t>(三)、监理与质量控制流程</w:t>
        </w:r>
        <w:r>
          <w:tab/>
        </w:r>
        <w:r>
          <w:fldChar w:fldCharType="begin"/>
        </w:r>
        <w:r>
          <w:instrText xml:space="preserve"> PAGEREF _Toc1798 \h </w:instrText>
        </w:r>
        <w:r>
          <w:fldChar w:fldCharType="separate"/>
        </w:r>
        <w:r>
          <w:t>31</w:t>
        </w:r>
        <w:r>
          <w:fldChar w:fldCharType="end"/>
        </w:r>
      </w:hyperlink>
    </w:p>
    <w:p>
      <w:pPr>
        <w:pStyle w:val="TOC1"/>
        <w:tabs>
          <w:tab w:val="right" w:leader="dot" w:pos="8306"/>
        </w:tabs>
      </w:pPr>
      <w:hyperlink w:anchor="_Toc17984" w:history="1">
        <w:r>
          <w:rPr>
            <w:rFonts w:ascii="仿宋" w:eastAsia="仿宋" w:hAnsi="仿宋" w:cs="仿宋" w:hint="eastAsia"/>
            <w:lang w:eastAsia="zh-CN"/>
          </w:rPr>
          <w:t>六、资源开发及综合利用分析</w:t>
        </w:r>
        <w:r>
          <w:tab/>
        </w:r>
        <w:r>
          <w:fldChar w:fldCharType="begin"/>
        </w:r>
        <w:r>
          <w:instrText xml:space="preserve"> PAGEREF _Toc17984 \h </w:instrText>
        </w:r>
        <w:r>
          <w:fldChar w:fldCharType="separate"/>
        </w:r>
        <w:r>
          <w:t>32</w:t>
        </w:r>
        <w:r>
          <w:fldChar w:fldCharType="end"/>
        </w:r>
      </w:hyperlink>
    </w:p>
    <w:p>
      <w:pPr>
        <w:pStyle w:val="TOC2"/>
        <w:tabs>
          <w:tab w:val="right" w:leader="dot" w:pos="8306"/>
        </w:tabs>
      </w:pPr>
      <w:hyperlink w:anchor="_Toc5855" w:history="1">
        <w:r>
          <w:rPr>
            <w:rFonts w:ascii="仿宋" w:eastAsia="仿宋" w:hAnsi="仿宋" w:cs="仿宋" w:hint="eastAsia"/>
            <w:lang w:eastAsia="zh-CN"/>
          </w:rPr>
          <w:t>(一)、资源开发方案</w:t>
        </w:r>
        <w:r>
          <w:tab/>
        </w:r>
        <w:r>
          <w:fldChar w:fldCharType="begin"/>
        </w:r>
        <w:r>
          <w:instrText xml:space="preserve"> PAGEREF _Toc5855 \h </w:instrText>
        </w:r>
        <w:r>
          <w:fldChar w:fldCharType="separate"/>
        </w:r>
        <w:r>
          <w:t>32</w:t>
        </w:r>
        <w:r>
          <w:fldChar w:fldCharType="end"/>
        </w:r>
      </w:hyperlink>
    </w:p>
    <w:p>
      <w:pPr>
        <w:pStyle w:val="TOC2"/>
        <w:tabs>
          <w:tab w:val="right" w:leader="dot" w:pos="8306"/>
        </w:tabs>
      </w:pPr>
      <w:hyperlink w:anchor="_Toc12812" w:history="1">
        <w:r>
          <w:rPr>
            <w:rFonts w:ascii="仿宋" w:eastAsia="仿宋" w:hAnsi="仿宋" w:cs="仿宋" w:hint="eastAsia"/>
            <w:lang w:eastAsia="zh-CN"/>
          </w:rPr>
          <w:t>(二)、资源利用方案</w:t>
        </w:r>
        <w:r>
          <w:tab/>
        </w:r>
        <w:r>
          <w:fldChar w:fldCharType="begin"/>
        </w:r>
        <w:r>
          <w:instrText xml:space="preserve"> PAGEREF _Toc12812 \h </w:instrText>
        </w:r>
        <w:r>
          <w:fldChar w:fldCharType="separate"/>
        </w:r>
        <w:r>
          <w:t>33</w:t>
        </w:r>
        <w:r>
          <w:fldChar w:fldCharType="end"/>
        </w:r>
      </w:hyperlink>
    </w:p>
    <w:p>
      <w:pPr>
        <w:pStyle w:val="TOC2"/>
        <w:tabs>
          <w:tab w:val="right" w:leader="dot" w:pos="8306"/>
        </w:tabs>
      </w:pPr>
      <w:hyperlink w:anchor="_Toc20890" w:history="1">
        <w:r>
          <w:rPr>
            <w:rFonts w:ascii="仿宋" w:eastAsia="仿宋" w:hAnsi="仿宋" w:cs="仿宋" w:hint="eastAsia"/>
            <w:lang w:eastAsia="zh-CN"/>
          </w:rPr>
          <w:t>(三)、资源节约措施</w:t>
        </w:r>
        <w:r>
          <w:tab/>
        </w:r>
        <w:r>
          <w:fldChar w:fldCharType="begin"/>
        </w:r>
        <w:r>
          <w:instrText xml:space="preserve"> PAGEREF _Toc20890 \h </w:instrText>
        </w:r>
        <w:r>
          <w:fldChar w:fldCharType="separate"/>
        </w:r>
        <w:r>
          <w:t>34</w:t>
        </w:r>
        <w:r>
          <w:fldChar w:fldCharType="end"/>
        </w:r>
      </w:hyperlink>
    </w:p>
    <w:p>
      <w:pPr>
        <w:pStyle w:val="TOC1"/>
        <w:tabs>
          <w:tab w:val="right" w:leader="dot" w:pos="8306"/>
        </w:tabs>
      </w:pPr>
      <w:hyperlink w:anchor="_Toc5915" w:history="1">
        <w:r>
          <w:rPr>
            <w:rFonts w:ascii="仿宋" w:eastAsia="仿宋" w:hAnsi="仿宋" w:cs="仿宋" w:hint="eastAsia"/>
            <w:lang w:eastAsia="zh-CN"/>
          </w:rPr>
          <w:t>七、环境保护与绿色发展</w:t>
        </w:r>
        <w:r>
          <w:tab/>
        </w:r>
        <w:r>
          <w:fldChar w:fldCharType="begin"/>
        </w:r>
        <w:r>
          <w:instrText xml:space="preserve"> PAGEREF _Toc5915 \h </w:instrText>
        </w:r>
        <w:r>
          <w:fldChar w:fldCharType="separate"/>
        </w:r>
        <w:r>
          <w:t>35</w:t>
        </w:r>
        <w:r>
          <w:fldChar w:fldCharType="end"/>
        </w:r>
      </w:hyperlink>
    </w:p>
    <w:p>
      <w:pPr>
        <w:pStyle w:val="TOC2"/>
        <w:tabs>
          <w:tab w:val="right" w:leader="dot" w:pos="8306"/>
        </w:tabs>
      </w:pPr>
      <w:hyperlink w:anchor="_Toc13256" w:history="1">
        <w:r>
          <w:rPr>
            <w:rFonts w:ascii="仿宋" w:eastAsia="仿宋" w:hAnsi="仿宋" w:cs="仿宋" w:hint="eastAsia"/>
            <w:lang w:eastAsia="zh-CN"/>
          </w:rPr>
          <w:t>(一)、环境保护措施</w:t>
        </w:r>
        <w:r>
          <w:tab/>
        </w:r>
        <w:r>
          <w:fldChar w:fldCharType="begin"/>
        </w:r>
        <w:r>
          <w:instrText xml:space="preserve"> PAGEREF _Toc13256 \h </w:instrText>
        </w:r>
        <w:r>
          <w:fldChar w:fldCharType="separate"/>
        </w:r>
        <w:r>
          <w:t>35</w:t>
        </w:r>
        <w:r>
          <w:fldChar w:fldCharType="end"/>
        </w:r>
      </w:hyperlink>
    </w:p>
    <w:p>
      <w:pPr>
        <w:pStyle w:val="TOC2"/>
        <w:tabs>
          <w:tab w:val="right" w:leader="dot" w:pos="8306"/>
        </w:tabs>
      </w:pPr>
      <w:hyperlink w:anchor="_Toc18723" w:history="1">
        <w:r>
          <w:rPr>
            <w:rFonts w:ascii="仿宋" w:eastAsia="仿宋" w:hAnsi="仿宋" w:cs="仿宋" w:hint="eastAsia"/>
            <w:lang w:eastAsia="zh-CN"/>
          </w:rPr>
          <w:t>(二)、绿色发展与可持续发展策略</w:t>
        </w:r>
        <w:r>
          <w:tab/>
        </w:r>
        <w:r>
          <w:fldChar w:fldCharType="begin"/>
        </w:r>
        <w:r>
          <w:instrText xml:space="preserve"> PAGEREF _Toc18723 \h </w:instrText>
        </w:r>
        <w:r>
          <w:fldChar w:fldCharType="separate"/>
        </w:r>
        <w:r>
          <w:t>37</w:t>
        </w:r>
        <w:r>
          <w:fldChar w:fldCharType="end"/>
        </w:r>
      </w:hyperlink>
    </w:p>
    <w:p>
      <w:pPr>
        <w:pStyle w:val="TOC1"/>
        <w:tabs>
          <w:tab w:val="right" w:leader="dot" w:pos="8306"/>
        </w:tabs>
      </w:pPr>
      <w:hyperlink w:anchor="_Toc28194" w:history="1">
        <w:r>
          <w:rPr>
            <w:rFonts w:ascii="仿宋" w:eastAsia="仿宋" w:hAnsi="仿宋" w:cs="仿宋" w:hint="eastAsia"/>
            <w:lang w:eastAsia="zh-CN"/>
          </w:rPr>
          <w:t>八、环境保护与治理方案</w:t>
        </w:r>
        <w:r>
          <w:tab/>
        </w:r>
        <w:r>
          <w:fldChar w:fldCharType="begin"/>
        </w:r>
        <w:r>
          <w:instrText xml:space="preserve"> PAGEREF _Toc28194 \h </w:instrText>
        </w:r>
        <w:r>
          <w:fldChar w:fldCharType="separate"/>
        </w:r>
        <w:r>
          <w:t>38</w:t>
        </w:r>
        <w:r>
          <w:fldChar w:fldCharType="end"/>
        </w:r>
      </w:hyperlink>
    </w:p>
    <w:p>
      <w:pPr>
        <w:pStyle w:val="TOC2"/>
        <w:tabs>
          <w:tab w:val="right" w:leader="dot" w:pos="8306"/>
        </w:tabs>
      </w:pPr>
      <w:hyperlink w:anchor="_Toc6757" w:history="1">
        <w:r>
          <w:rPr>
            <w:rFonts w:ascii="仿宋" w:eastAsia="仿宋" w:hAnsi="仿宋" w:cs="仿宋" w:hint="eastAsia"/>
            <w:lang w:eastAsia="zh-CN"/>
          </w:rPr>
          <w:t>(一)、项目环境影响评估</w:t>
        </w:r>
        <w:r>
          <w:tab/>
        </w:r>
        <w:r>
          <w:fldChar w:fldCharType="begin"/>
        </w:r>
        <w:r>
          <w:instrText xml:space="preserve"> PAGEREF _Toc6757 \h </w:instrText>
        </w:r>
        <w:r>
          <w:fldChar w:fldCharType="separate"/>
        </w:r>
        <w:r>
          <w:t>38</w:t>
        </w:r>
        <w:r>
          <w:fldChar w:fldCharType="end"/>
        </w:r>
      </w:hyperlink>
    </w:p>
    <w:p>
      <w:pPr>
        <w:pStyle w:val="TOC2"/>
        <w:tabs>
          <w:tab w:val="right" w:leader="dot" w:pos="8306"/>
        </w:tabs>
      </w:pPr>
      <w:hyperlink w:anchor="_Toc9354" w:history="1">
        <w:r>
          <w:rPr>
            <w:rFonts w:ascii="仿宋" w:eastAsia="仿宋" w:hAnsi="仿宋" w:cs="仿宋" w:hint="eastAsia"/>
            <w:lang w:eastAsia="zh-CN"/>
          </w:rPr>
          <w:t>(二)、环境保护措施与治理方案</w:t>
        </w:r>
        <w:r>
          <w:tab/>
        </w:r>
        <w:r>
          <w:fldChar w:fldCharType="begin"/>
        </w:r>
        <w:r>
          <w:instrText xml:space="preserve"> PAGEREF _Toc9354 \h </w:instrText>
        </w:r>
        <w:r>
          <w:fldChar w:fldCharType="separate"/>
        </w:r>
        <w:r>
          <w:t>39</w:t>
        </w:r>
        <w:r>
          <w:fldChar w:fldCharType="end"/>
        </w:r>
      </w:hyperlink>
    </w:p>
    <w:p>
      <w:pPr>
        <w:pStyle w:val="TOC1"/>
        <w:tabs>
          <w:tab w:val="right" w:leader="dot" w:pos="8306"/>
        </w:tabs>
      </w:pPr>
      <w:hyperlink w:anchor="_Toc30526" w:history="1">
        <w:r>
          <w:rPr>
            <w:rFonts w:ascii="仿宋" w:eastAsia="仿宋" w:hAnsi="仿宋" w:cs="仿宋" w:hint="eastAsia"/>
            <w:lang w:eastAsia="zh-CN"/>
          </w:rPr>
          <w:t>九、资金管理与财务规划</w:t>
        </w:r>
        <w:r>
          <w:tab/>
        </w:r>
        <w:r>
          <w:fldChar w:fldCharType="begin"/>
        </w:r>
        <w:r>
          <w:instrText xml:space="preserve"> PAGEREF _Toc30526 \h </w:instrText>
        </w:r>
        <w:r>
          <w:fldChar w:fldCharType="separate"/>
        </w:r>
        <w:r>
          <w:t>39</w:t>
        </w:r>
        <w:r>
          <w:fldChar w:fldCharType="end"/>
        </w:r>
      </w:hyperlink>
    </w:p>
    <w:p>
      <w:pPr>
        <w:pStyle w:val="TOC2"/>
        <w:tabs>
          <w:tab w:val="right" w:leader="dot" w:pos="8306"/>
        </w:tabs>
      </w:pPr>
      <w:hyperlink w:anchor="_Toc4584" w:history="1">
        <w:r>
          <w:rPr>
            <w:rFonts w:ascii="仿宋" w:eastAsia="仿宋" w:hAnsi="仿宋" w:cs="仿宋" w:hint="eastAsia"/>
            <w:lang w:eastAsia="zh-CN"/>
          </w:rPr>
          <w:t>(一)、项目资金来源与筹措</w:t>
        </w:r>
        <w:r>
          <w:tab/>
        </w:r>
        <w:r>
          <w:fldChar w:fldCharType="begin"/>
        </w:r>
        <w:r>
          <w:instrText xml:space="preserve"> PAGEREF _Toc4584 \h </w:instrText>
        </w:r>
        <w:r>
          <w:fldChar w:fldCharType="separate"/>
        </w:r>
        <w:r>
          <w:t>39</w:t>
        </w:r>
        <w:r>
          <w:fldChar w:fldCharType="end"/>
        </w:r>
      </w:hyperlink>
    </w:p>
    <w:p>
      <w:pPr>
        <w:pStyle w:val="TOC2"/>
        <w:tabs>
          <w:tab w:val="right" w:leader="dot" w:pos="8306"/>
        </w:tabs>
      </w:pPr>
      <w:hyperlink w:anchor="_Toc5898" w:history="1">
        <w:r>
          <w:rPr>
            <w:rFonts w:ascii="仿宋" w:eastAsia="仿宋" w:hAnsi="仿宋" w:cs="仿宋" w:hint="eastAsia"/>
            <w:lang w:eastAsia="zh-CN"/>
          </w:rPr>
          <w:t>(二)、资金使用与监管</w:t>
        </w:r>
        <w:r>
          <w:tab/>
        </w:r>
        <w:r>
          <w:fldChar w:fldCharType="begin"/>
        </w:r>
        <w:r>
          <w:instrText xml:space="preserve"> PAGEREF _Toc5898 \h </w:instrText>
        </w:r>
        <w:r>
          <w:fldChar w:fldCharType="separate"/>
        </w:r>
        <w:r>
          <w:t>41</w:t>
        </w:r>
        <w:r>
          <w:fldChar w:fldCharType="end"/>
        </w:r>
      </w:hyperlink>
    </w:p>
    <w:p>
      <w:pPr>
        <w:pStyle w:val="TOC2"/>
        <w:tabs>
          <w:tab w:val="right" w:leader="dot" w:pos="8306"/>
        </w:tabs>
      </w:pPr>
      <w:hyperlink w:anchor="_Toc8173" w:history="1">
        <w:r>
          <w:rPr>
            <w:rFonts w:ascii="仿宋" w:eastAsia="仿宋" w:hAnsi="仿宋" w:cs="仿宋" w:hint="eastAsia"/>
            <w:lang w:eastAsia="zh-CN"/>
          </w:rPr>
          <w:t>(三)、财务规划与预测</w:t>
        </w:r>
        <w:r>
          <w:tab/>
        </w:r>
        <w:r>
          <w:fldChar w:fldCharType="begin"/>
        </w:r>
        <w:r>
          <w:instrText xml:space="preserve"> PAGEREF _Toc8173 \h </w:instrText>
        </w:r>
        <w:r>
          <w:fldChar w:fldCharType="separate"/>
        </w:r>
        <w:r>
          <w:t>42</w:t>
        </w:r>
        <w:r>
          <w:fldChar w:fldCharType="end"/>
        </w:r>
      </w:hyperlink>
    </w:p>
    <w:p>
      <w:pPr>
        <w:pStyle w:val="TOC1"/>
        <w:tabs>
          <w:tab w:val="right" w:leader="dot" w:pos="8306"/>
        </w:tabs>
      </w:pPr>
      <w:hyperlink w:anchor="_Toc13656" w:history="1">
        <w:r>
          <w:rPr>
            <w:rFonts w:ascii="仿宋" w:eastAsia="仿宋" w:hAnsi="仿宋" w:cs="仿宋" w:hint="eastAsia"/>
            <w:lang w:eastAsia="zh-CN"/>
          </w:rPr>
          <w:t>十、技术创新与产业升级</w:t>
        </w:r>
        <w:r>
          <w:tab/>
        </w:r>
        <w:r>
          <w:fldChar w:fldCharType="begin"/>
        </w:r>
        <w:r>
          <w:instrText xml:space="preserve"> PAGEREF _Toc13656 \h </w:instrText>
        </w:r>
        <w:r>
          <w:fldChar w:fldCharType="separate"/>
        </w:r>
        <w:r>
          <w:t>43</w:t>
        </w:r>
        <w:r>
          <w:fldChar w:fldCharType="end"/>
        </w:r>
      </w:hyperlink>
    </w:p>
    <w:p>
      <w:pPr>
        <w:pStyle w:val="TOC2"/>
        <w:tabs>
          <w:tab w:val="right" w:leader="dot" w:pos="8306"/>
        </w:tabs>
      </w:pPr>
      <w:hyperlink w:anchor="_Toc14862" w:history="1">
        <w:r>
          <w:rPr>
            <w:rFonts w:ascii="仿宋" w:eastAsia="仿宋" w:hAnsi="仿宋" w:cs="仿宋" w:hint="eastAsia"/>
            <w:lang w:eastAsia="zh-CN"/>
          </w:rPr>
          <w:t>(一)、技术创新方向与目标</w:t>
        </w:r>
        <w:r>
          <w:tab/>
        </w:r>
        <w:r>
          <w:fldChar w:fldCharType="begin"/>
        </w:r>
        <w:r>
          <w:instrText xml:space="preserve"> PAGEREF _Toc14862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49" w:history="1">
        <w:r>
          <w:rPr>
            <w:rFonts w:ascii="仿宋" w:eastAsia="仿宋" w:hAnsi="仿宋" w:cs="仿宋" w:hint="eastAsia"/>
            <w:lang w:eastAsia="zh-CN"/>
          </w:rPr>
          <w:t>(二)、产业升级路径与措施</w:t>
        </w:r>
        <w:r>
          <w:tab/>
        </w:r>
        <w:r>
          <w:fldChar w:fldCharType="begin"/>
        </w:r>
        <w:r>
          <w:instrText xml:space="preserve"> PAGEREF _Toc7549 \h </w:instrText>
        </w:r>
        <w:r>
          <w:fldChar w:fldCharType="separate"/>
        </w:r>
        <w:r>
          <w:t>44</w:t>
        </w:r>
        <w:r>
          <w:fldChar w:fldCharType="end"/>
        </w:r>
      </w:hyperlink>
    </w:p>
    <w:p>
      <w:pPr>
        <w:pStyle w:val="TOC1"/>
        <w:tabs>
          <w:tab w:val="right" w:leader="dot" w:pos="8306"/>
        </w:tabs>
      </w:pPr>
      <w:hyperlink w:anchor="_Toc7470" w:history="1">
        <w:r>
          <w:rPr>
            <w:rFonts w:ascii="仿宋" w:eastAsia="仿宋" w:hAnsi="仿宋" w:cs="仿宋" w:hint="eastAsia"/>
            <w:lang w:eastAsia="zh-CN"/>
          </w:rPr>
          <w:t>十一、项目变更管理</w:t>
        </w:r>
        <w:r>
          <w:tab/>
        </w:r>
        <w:r>
          <w:fldChar w:fldCharType="begin"/>
        </w:r>
        <w:r>
          <w:instrText xml:space="preserve"> PAGEREF _Toc7470 \h </w:instrText>
        </w:r>
        <w:r>
          <w:fldChar w:fldCharType="separate"/>
        </w:r>
        <w:r>
          <w:t>46</w:t>
        </w:r>
        <w:r>
          <w:fldChar w:fldCharType="end"/>
        </w:r>
      </w:hyperlink>
    </w:p>
    <w:p>
      <w:pPr>
        <w:pStyle w:val="TOC2"/>
        <w:tabs>
          <w:tab w:val="right" w:leader="dot" w:pos="8306"/>
        </w:tabs>
      </w:pPr>
      <w:hyperlink w:anchor="_Toc25610" w:history="1">
        <w:r>
          <w:rPr>
            <w:rFonts w:ascii="仿宋" w:eastAsia="仿宋" w:hAnsi="仿宋" w:cs="仿宋" w:hint="eastAsia"/>
            <w:lang w:eastAsia="zh-CN"/>
          </w:rPr>
          <w:t>(一)、变更控制流程</w:t>
        </w:r>
        <w:r>
          <w:tab/>
        </w:r>
        <w:r>
          <w:fldChar w:fldCharType="begin"/>
        </w:r>
        <w:r>
          <w:instrText xml:space="preserve"> PAGEREF _Toc25610 \h </w:instrText>
        </w:r>
        <w:r>
          <w:fldChar w:fldCharType="separate"/>
        </w:r>
        <w:r>
          <w:t>46</w:t>
        </w:r>
        <w:r>
          <w:fldChar w:fldCharType="end"/>
        </w:r>
      </w:hyperlink>
    </w:p>
    <w:p>
      <w:pPr>
        <w:pStyle w:val="TOC2"/>
        <w:tabs>
          <w:tab w:val="right" w:leader="dot" w:pos="8306"/>
        </w:tabs>
      </w:pPr>
      <w:hyperlink w:anchor="_Toc12761" w:history="1">
        <w:r>
          <w:rPr>
            <w:rFonts w:ascii="仿宋" w:eastAsia="仿宋" w:hAnsi="仿宋" w:cs="仿宋" w:hint="eastAsia"/>
            <w:lang w:eastAsia="zh-CN"/>
          </w:rPr>
          <w:t>(二)、影响评估与处理</w:t>
        </w:r>
        <w:r>
          <w:tab/>
        </w:r>
        <w:r>
          <w:fldChar w:fldCharType="begin"/>
        </w:r>
        <w:r>
          <w:instrText xml:space="preserve"> PAGEREF _Toc12761 \h </w:instrText>
        </w:r>
        <w:r>
          <w:fldChar w:fldCharType="separate"/>
        </w:r>
        <w:r>
          <w:t>46</w:t>
        </w:r>
        <w:r>
          <w:fldChar w:fldCharType="end"/>
        </w:r>
      </w:hyperlink>
    </w:p>
    <w:p>
      <w:pPr>
        <w:pStyle w:val="TOC2"/>
        <w:tabs>
          <w:tab w:val="right" w:leader="dot" w:pos="8306"/>
        </w:tabs>
      </w:pPr>
      <w:hyperlink w:anchor="_Toc17589" w:history="1">
        <w:r>
          <w:rPr>
            <w:rFonts w:ascii="仿宋" w:eastAsia="仿宋" w:hAnsi="仿宋" w:cs="仿宋" w:hint="eastAsia"/>
            <w:lang w:eastAsia="zh-CN"/>
          </w:rPr>
          <w:t>(三)、变更记录与追踪</w:t>
        </w:r>
        <w:r>
          <w:tab/>
        </w:r>
        <w:r>
          <w:fldChar w:fldCharType="begin"/>
        </w:r>
        <w:r>
          <w:instrText xml:space="preserve"> PAGEREF _Toc17589 \h </w:instrText>
        </w:r>
        <w:r>
          <w:fldChar w:fldCharType="separate"/>
        </w:r>
        <w:r>
          <w:t>48</w:t>
        </w:r>
        <w:r>
          <w:fldChar w:fldCharType="end"/>
        </w:r>
      </w:hyperlink>
    </w:p>
    <w:p>
      <w:pPr>
        <w:pStyle w:val="TOC2"/>
        <w:tabs>
          <w:tab w:val="right" w:leader="dot" w:pos="8306"/>
        </w:tabs>
      </w:pPr>
      <w:hyperlink w:anchor="_Toc11509" w:history="1">
        <w:r>
          <w:rPr>
            <w:rFonts w:ascii="仿宋" w:eastAsia="仿宋" w:hAnsi="仿宋" w:cs="仿宋" w:hint="eastAsia"/>
            <w:lang w:eastAsia="zh-CN"/>
          </w:rPr>
          <w:t>(四)、变更管理策略</w:t>
        </w:r>
        <w:r>
          <w:tab/>
        </w:r>
        <w:r>
          <w:fldChar w:fldCharType="begin"/>
        </w:r>
        <w:r>
          <w:instrText xml:space="preserve"> PAGEREF _Toc11509 \h </w:instrText>
        </w:r>
        <w:r>
          <w:fldChar w:fldCharType="separate"/>
        </w:r>
        <w:r>
          <w:t>50</w:t>
        </w:r>
        <w:r>
          <w:fldChar w:fldCharType="end"/>
        </w:r>
      </w:hyperlink>
    </w:p>
    <w:p>
      <w:pPr>
        <w:pStyle w:val="TOC1"/>
        <w:tabs>
          <w:tab w:val="right" w:leader="dot" w:pos="8306"/>
        </w:tabs>
      </w:pPr>
      <w:hyperlink w:anchor="_Toc4269" w:history="1">
        <w:r>
          <w:rPr>
            <w:rFonts w:ascii="仿宋" w:eastAsia="仿宋" w:hAnsi="仿宋" w:cs="仿宋" w:hint="eastAsia"/>
            <w:lang w:eastAsia="zh-CN"/>
          </w:rPr>
          <w:t>十二、经济效益与社会效益优化</w:t>
        </w:r>
        <w:r>
          <w:tab/>
        </w:r>
        <w:r>
          <w:fldChar w:fldCharType="begin"/>
        </w:r>
        <w:r>
          <w:instrText xml:space="preserve"> PAGEREF _Toc4269 \h </w:instrText>
        </w:r>
        <w:r>
          <w:fldChar w:fldCharType="separate"/>
        </w:r>
        <w:r>
          <w:t>51</w:t>
        </w:r>
        <w:r>
          <w:fldChar w:fldCharType="end"/>
        </w:r>
      </w:hyperlink>
    </w:p>
    <w:p>
      <w:pPr>
        <w:pStyle w:val="TOC2"/>
        <w:tabs>
          <w:tab w:val="right" w:leader="dot" w:pos="8306"/>
        </w:tabs>
      </w:pPr>
      <w:hyperlink w:anchor="_Toc21328" w:history="1">
        <w:r>
          <w:rPr>
            <w:rFonts w:ascii="仿宋" w:eastAsia="仿宋" w:hAnsi="仿宋" w:cs="仿宋" w:hint="eastAsia"/>
            <w:lang w:eastAsia="zh-CN"/>
          </w:rPr>
          <w:t>(一)、经济效益提升策略</w:t>
        </w:r>
        <w:r>
          <w:tab/>
        </w:r>
        <w:r>
          <w:fldChar w:fldCharType="begin"/>
        </w:r>
        <w:r>
          <w:instrText xml:space="preserve"> PAGEREF _Toc21328 \h </w:instrText>
        </w:r>
        <w:r>
          <w:fldChar w:fldCharType="separate"/>
        </w:r>
        <w:r>
          <w:t>51</w:t>
        </w:r>
        <w:r>
          <w:fldChar w:fldCharType="end"/>
        </w:r>
      </w:hyperlink>
    </w:p>
    <w:p>
      <w:pPr>
        <w:pStyle w:val="TOC2"/>
        <w:tabs>
          <w:tab w:val="right" w:leader="dot" w:pos="8306"/>
        </w:tabs>
      </w:pPr>
      <w:hyperlink w:anchor="_Toc14454" w:history="1">
        <w:r>
          <w:rPr>
            <w:rFonts w:ascii="仿宋" w:eastAsia="仿宋" w:hAnsi="仿宋" w:cs="仿宋" w:hint="eastAsia"/>
            <w:lang w:eastAsia="zh-CN"/>
          </w:rPr>
          <w:t>(二)、社会效益增强方案</w:t>
        </w:r>
        <w:r>
          <w:tab/>
        </w:r>
        <w:r>
          <w:fldChar w:fldCharType="begin"/>
        </w:r>
        <w:r>
          <w:instrText xml:space="preserve"> PAGEREF _Toc14454 \h </w:instrText>
        </w:r>
        <w:r>
          <w:fldChar w:fldCharType="separate"/>
        </w:r>
        <w:r>
          <w:t>53</w:t>
        </w:r>
        <w:r>
          <w:fldChar w:fldCharType="end"/>
        </w:r>
      </w:hyperlink>
    </w:p>
    <w:p>
      <w:pPr>
        <w:pStyle w:val="TOC1"/>
        <w:tabs>
          <w:tab w:val="right" w:leader="dot" w:pos="8306"/>
        </w:tabs>
      </w:pPr>
      <w:hyperlink w:anchor="_Toc24198" w:history="1">
        <w:r>
          <w:rPr>
            <w:rFonts w:ascii="仿宋" w:eastAsia="仿宋" w:hAnsi="仿宋" w:cs="仿宋" w:hint="eastAsia"/>
            <w:lang w:eastAsia="zh-CN"/>
          </w:rPr>
          <w:t>十三、创新驱动与持续发展</w:t>
        </w:r>
        <w:r>
          <w:tab/>
        </w:r>
        <w:r>
          <w:fldChar w:fldCharType="begin"/>
        </w:r>
        <w:r>
          <w:instrText xml:space="preserve"> PAGEREF _Toc24198 \h </w:instrText>
        </w:r>
        <w:r>
          <w:fldChar w:fldCharType="separate"/>
        </w:r>
        <w:r>
          <w:t>53</w:t>
        </w:r>
        <w:r>
          <w:fldChar w:fldCharType="end"/>
        </w:r>
      </w:hyperlink>
    </w:p>
    <w:p>
      <w:pPr>
        <w:pStyle w:val="TOC2"/>
        <w:tabs>
          <w:tab w:val="right" w:leader="dot" w:pos="8306"/>
        </w:tabs>
      </w:pPr>
      <w:hyperlink w:anchor="_Toc5567" w:history="1">
        <w:r>
          <w:rPr>
            <w:rFonts w:ascii="仿宋" w:eastAsia="仿宋" w:hAnsi="仿宋" w:cs="仿宋" w:hint="eastAsia"/>
            <w:lang w:eastAsia="zh-CN"/>
          </w:rPr>
          <w:t>(一)、创新驱动战略实施</w:t>
        </w:r>
        <w:r>
          <w:tab/>
        </w:r>
        <w:r>
          <w:fldChar w:fldCharType="begin"/>
        </w:r>
        <w:r>
          <w:instrText xml:space="preserve"> PAGEREF _Toc5567 \h </w:instrText>
        </w:r>
        <w:r>
          <w:fldChar w:fldCharType="separate"/>
        </w:r>
        <w:r>
          <w:t>53</w:t>
        </w:r>
        <w:r>
          <w:fldChar w:fldCharType="end"/>
        </w:r>
      </w:hyperlink>
    </w:p>
    <w:p>
      <w:pPr>
        <w:pStyle w:val="TOC2"/>
        <w:tabs>
          <w:tab w:val="right" w:leader="dot" w:pos="8306"/>
        </w:tabs>
      </w:pPr>
      <w:hyperlink w:anchor="_Toc13830" w:history="1">
        <w:r>
          <w:rPr>
            <w:rFonts w:ascii="仿宋" w:eastAsia="仿宋" w:hAnsi="仿宋" w:cs="仿宋" w:hint="eastAsia"/>
            <w:lang w:eastAsia="zh-CN"/>
          </w:rPr>
          <w:t>(二)、持续发展路径探索</w:t>
        </w:r>
        <w:r>
          <w:tab/>
        </w:r>
        <w:r>
          <w:fldChar w:fldCharType="begin"/>
        </w:r>
        <w:r>
          <w:instrText xml:space="preserve"> PAGEREF _Toc13830 \h </w:instrText>
        </w:r>
        <w:r>
          <w:fldChar w:fldCharType="separate"/>
        </w:r>
        <w:r>
          <w:t>55</w:t>
        </w:r>
        <w:r>
          <w:fldChar w:fldCharType="end"/>
        </w:r>
      </w:hyperlink>
    </w:p>
    <w:p>
      <w:pPr>
        <w:pStyle w:val="TOC1"/>
        <w:tabs>
          <w:tab w:val="right" w:leader="dot" w:pos="8306"/>
        </w:tabs>
      </w:pPr>
      <w:hyperlink w:anchor="_Toc31953" w:history="1">
        <w:r>
          <w:rPr>
            <w:rFonts w:ascii="仿宋" w:eastAsia="仿宋" w:hAnsi="仿宋" w:cs="仿宋" w:hint="eastAsia"/>
            <w:lang w:eastAsia="zh-CN"/>
          </w:rPr>
          <w:t>十四、产业协同与集群发展</w:t>
        </w:r>
        <w:r>
          <w:tab/>
        </w:r>
        <w:r>
          <w:fldChar w:fldCharType="begin"/>
        </w:r>
        <w:r>
          <w:instrText xml:space="preserve"> PAGEREF _Toc31953 \h </w:instrText>
        </w:r>
        <w:r>
          <w:fldChar w:fldCharType="separate"/>
        </w:r>
        <w:r>
          <w:t>59</w:t>
        </w:r>
        <w:r>
          <w:fldChar w:fldCharType="end"/>
        </w:r>
      </w:hyperlink>
    </w:p>
    <w:p>
      <w:pPr>
        <w:pStyle w:val="TOC2"/>
        <w:tabs>
          <w:tab w:val="right" w:leader="dot" w:pos="8306"/>
        </w:tabs>
      </w:pPr>
      <w:hyperlink w:anchor="_Toc1339" w:history="1">
        <w:r>
          <w:rPr>
            <w:rFonts w:ascii="仿宋" w:eastAsia="仿宋" w:hAnsi="仿宋" w:cs="仿宋" w:hint="eastAsia"/>
            <w:lang w:eastAsia="zh-CN"/>
          </w:rPr>
          <w:t>(一)、产业协同机制建设</w:t>
        </w:r>
        <w:r>
          <w:tab/>
        </w:r>
        <w:r>
          <w:fldChar w:fldCharType="begin"/>
        </w:r>
        <w:r>
          <w:instrText xml:space="preserve"> PAGEREF _Toc1339 \h </w:instrText>
        </w:r>
        <w:r>
          <w:fldChar w:fldCharType="separate"/>
        </w:r>
        <w:r>
          <w:t>59</w:t>
        </w:r>
        <w:r>
          <w:fldChar w:fldCharType="end"/>
        </w:r>
      </w:hyperlink>
    </w:p>
    <w:p>
      <w:pPr>
        <w:pStyle w:val="TOC2"/>
        <w:tabs>
          <w:tab w:val="right" w:leader="dot" w:pos="8306"/>
        </w:tabs>
      </w:pPr>
      <w:hyperlink w:anchor="_Toc6791" w:history="1">
        <w:r>
          <w:rPr>
            <w:rFonts w:ascii="仿宋" w:eastAsia="仿宋" w:hAnsi="仿宋" w:cs="仿宋" w:hint="eastAsia"/>
            <w:lang w:eastAsia="zh-CN"/>
          </w:rPr>
          <w:t>(二)、产业集群培育与发展</w:t>
        </w:r>
        <w:r>
          <w:tab/>
        </w:r>
        <w:r>
          <w:fldChar w:fldCharType="begin"/>
        </w:r>
        <w:r>
          <w:instrText xml:space="preserve"> PAGEREF _Toc6791 \h </w:instrText>
        </w:r>
        <w:r>
          <w:fldChar w:fldCharType="separate"/>
        </w:r>
        <w:r>
          <w:t>60</w:t>
        </w:r>
        <w:r>
          <w:fldChar w:fldCharType="end"/>
        </w:r>
      </w:hyperlink>
    </w:p>
    <w:p>
      <w:pPr>
        <w:pStyle w:val="TOC1"/>
        <w:tabs>
          <w:tab w:val="right" w:leader="dot" w:pos="8306"/>
        </w:tabs>
      </w:pPr>
      <w:hyperlink w:anchor="_Toc16436" w:history="1">
        <w:r>
          <w:rPr>
            <w:rFonts w:ascii="仿宋" w:eastAsia="仿宋" w:hAnsi="仿宋" w:cs="仿宋" w:hint="eastAsia"/>
            <w:lang w:eastAsia="zh-CN"/>
          </w:rPr>
          <w:t>十五、知识产权管理与保护</w:t>
        </w:r>
        <w:r>
          <w:tab/>
        </w:r>
        <w:r>
          <w:fldChar w:fldCharType="begin"/>
        </w:r>
        <w:r>
          <w:instrText xml:space="preserve"> PAGEREF _Toc16436 \h </w:instrText>
        </w:r>
        <w:r>
          <w:fldChar w:fldCharType="separate"/>
        </w:r>
        <w:r>
          <w:t>61</w:t>
        </w:r>
        <w:r>
          <w:fldChar w:fldCharType="end"/>
        </w:r>
      </w:hyperlink>
    </w:p>
    <w:p>
      <w:pPr>
        <w:pStyle w:val="TOC2"/>
        <w:tabs>
          <w:tab w:val="right" w:leader="dot" w:pos="8306"/>
        </w:tabs>
      </w:pPr>
      <w:hyperlink w:anchor="_Toc2798" w:history="1">
        <w:r>
          <w:rPr>
            <w:rFonts w:ascii="仿宋" w:eastAsia="仿宋" w:hAnsi="仿宋" w:cs="仿宋" w:hint="eastAsia"/>
            <w:lang w:eastAsia="zh-CN"/>
          </w:rPr>
          <w:t>(一)、知识产权管理体系建设</w:t>
        </w:r>
        <w:r>
          <w:tab/>
        </w:r>
        <w:r>
          <w:fldChar w:fldCharType="begin"/>
        </w:r>
        <w:r>
          <w:instrText xml:space="preserve"> PAGEREF _Toc2798 \h </w:instrText>
        </w:r>
        <w:r>
          <w:fldChar w:fldCharType="separate"/>
        </w:r>
        <w:r>
          <w:t>61</w:t>
        </w:r>
        <w:r>
          <w:fldChar w:fldCharType="end"/>
        </w:r>
      </w:hyperlink>
    </w:p>
    <w:p>
      <w:pPr>
        <w:pStyle w:val="TOC2"/>
        <w:tabs>
          <w:tab w:val="right" w:leader="dot" w:pos="8306"/>
        </w:tabs>
      </w:pPr>
      <w:hyperlink w:anchor="_Toc29234" w:history="1">
        <w:r>
          <w:rPr>
            <w:rFonts w:ascii="仿宋" w:eastAsia="仿宋" w:hAnsi="仿宋" w:cs="仿宋" w:hint="eastAsia"/>
            <w:lang w:eastAsia="zh-CN"/>
          </w:rPr>
          <w:t>(二)、知识产权保护措施</w:t>
        </w:r>
        <w:r>
          <w:tab/>
        </w:r>
        <w:r>
          <w:fldChar w:fldCharType="begin"/>
        </w:r>
        <w:r>
          <w:instrText xml:space="preserve"> PAGEREF _Toc29234 \h </w:instrText>
        </w:r>
        <w:r>
          <w:fldChar w:fldCharType="separate"/>
        </w:r>
        <w:r>
          <w:t>62</w:t>
        </w:r>
        <w:r>
          <w:fldChar w:fldCharType="end"/>
        </w:r>
      </w:hyperlink>
    </w:p>
    <w:p>
      <w:pPr>
        <w:pStyle w:val="TOC1"/>
        <w:tabs>
          <w:tab w:val="right" w:leader="dot" w:pos="8306"/>
        </w:tabs>
      </w:pPr>
      <w:hyperlink w:anchor="_Toc13820" w:history="1">
        <w:r>
          <w:rPr>
            <w:rFonts w:ascii="仿宋" w:eastAsia="仿宋" w:hAnsi="仿宋" w:cs="仿宋" w:hint="eastAsia"/>
            <w:lang w:eastAsia="zh-CN"/>
          </w:rPr>
          <w:t>十六、法律法规与政策遵循</w:t>
        </w:r>
        <w:r>
          <w:tab/>
        </w:r>
        <w:r>
          <w:fldChar w:fldCharType="begin"/>
        </w:r>
        <w:r>
          <w:instrText xml:space="preserve"> PAGEREF _Toc13820 \h </w:instrText>
        </w:r>
        <w:r>
          <w:fldChar w:fldCharType="separate"/>
        </w:r>
        <w:r>
          <w:t>63</w:t>
        </w:r>
        <w:r>
          <w:fldChar w:fldCharType="end"/>
        </w:r>
      </w:hyperlink>
    </w:p>
    <w:p>
      <w:pPr>
        <w:pStyle w:val="TOC2"/>
        <w:tabs>
          <w:tab w:val="right" w:leader="dot" w:pos="8306"/>
        </w:tabs>
      </w:pPr>
      <w:hyperlink w:anchor="_Toc19978" w:history="1">
        <w:r>
          <w:rPr>
            <w:rFonts w:ascii="仿宋" w:eastAsia="仿宋" w:hAnsi="仿宋" w:cs="仿宋" w:hint="eastAsia"/>
            <w:lang w:eastAsia="zh-CN"/>
          </w:rPr>
          <w:t>(一)、法律法规遵守</w:t>
        </w:r>
        <w:r>
          <w:tab/>
        </w:r>
        <w:r>
          <w:fldChar w:fldCharType="begin"/>
        </w:r>
        <w:r>
          <w:instrText xml:space="preserve"> PAGEREF _Toc19978 \h </w:instrText>
        </w:r>
        <w:r>
          <w:fldChar w:fldCharType="separate"/>
        </w:r>
        <w:r>
          <w:t>63</w:t>
        </w:r>
        <w:r>
          <w:fldChar w:fldCharType="end"/>
        </w:r>
      </w:hyperlink>
    </w:p>
    <w:p>
      <w:pPr>
        <w:pStyle w:val="TOC2"/>
        <w:tabs>
          <w:tab w:val="right" w:leader="dot" w:pos="8306"/>
        </w:tabs>
      </w:pPr>
      <w:hyperlink w:anchor="_Toc11017" w:history="1">
        <w:r>
          <w:rPr>
            <w:rFonts w:ascii="仿宋" w:eastAsia="仿宋" w:hAnsi="仿宋" w:cs="仿宋" w:hint="eastAsia"/>
            <w:lang w:eastAsia="zh-CN"/>
          </w:rPr>
          <w:t>(二)、政策导向与利用</w:t>
        </w:r>
        <w:r>
          <w:tab/>
        </w:r>
        <w:r>
          <w:fldChar w:fldCharType="begin"/>
        </w:r>
        <w:r>
          <w:instrText xml:space="preserve"> PAGEREF _Toc11017 \h </w:instrText>
        </w:r>
        <w:r>
          <w:fldChar w:fldCharType="separate"/>
        </w:r>
        <w:r>
          <w:t>65</w:t>
        </w:r>
        <w:r>
          <w:fldChar w:fldCharType="end"/>
        </w:r>
      </w:hyperlink>
    </w:p>
    <w:p>
      <w:pPr>
        <w:pStyle w:val="TOC1"/>
        <w:tabs>
          <w:tab w:val="right" w:leader="dot" w:pos="8306"/>
        </w:tabs>
      </w:pPr>
      <w:hyperlink w:anchor="_Toc30275" w:history="1">
        <w:r>
          <w:rPr>
            <w:rFonts w:ascii="仿宋" w:eastAsia="仿宋" w:hAnsi="仿宋" w:cs="仿宋" w:hint="eastAsia"/>
            <w:lang w:eastAsia="zh-CN"/>
          </w:rPr>
          <w:t>十七、成果转化与推广应用</w:t>
        </w:r>
        <w:r>
          <w:tab/>
        </w:r>
        <w:r>
          <w:fldChar w:fldCharType="begin"/>
        </w:r>
        <w:r>
          <w:instrText xml:space="preserve"> PAGEREF _Toc30275 \h </w:instrText>
        </w:r>
        <w:r>
          <w:fldChar w:fldCharType="separate"/>
        </w:r>
        <w:r>
          <w:t>65</w:t>
        </w:r>
        <w:r>
          <w:fldChar w:fldCharType="end"/>
        </w:r>
      </w:hyperlink>
    </w:p>
    <w:p>
      <w:pPr>
        <w:pStyle w:val="TOC2"/>
        <w:tabs>
          <w:tab w:val="right" w:leader="dot" w:pos="8306"/>
        </w:tabs>
      </w:pPr>
      <w:hyperlink w:anchor="_Toc14564" w:history="1">
        <w:r>
          <w:rPr>
            <w:rFonts w:ascii="仿宋" w:eastAsia="仿宋" w:hAnsi="仿宋" w:cs="仿宋" w:hint="eastAsia"/>
            <w:lang w:eastAsia="zh-CN"/>
          </w:rPr>
          <w:t>(一)、成果转化策略制定</w:t>
        </w:r>
        <w:r>
          <w:tab/>
        </w:r>
        <w:r>
          <w:fldChar w:fldCharType="begin"/>
        </w:r>
        <w:r>
          <w:instrText xml:space="preserve"> PAGEREF _Toc14564 \h </w:instrText>
        </w:r>
        <w:r>
          <w:fldChar w:fldCharType="separate"/>
        </w:r>
        <w:r>
          <w:t>65</w:t>
        </w:r>
        <w:r>
          <w:fldChar w:fldCharType="end"/>
        </w:r>
      </w:hyperlink>
    </w:p>
    <w:p>
      <w:pPr>
        <w:pStyle w:val="TOC2"/>
        <w:tabs>
          <w:tab w:val="right" w:leader="dot" w:pos="8306"/>
        </w:tabs>
      </w:pPr>
      <w:hyperlink w:anchor="_Toc25415" w:history="1">
        <w:r>
          <w:rPr>
            <w:rFonts w:ascii="仿宋" w:eastAsia="仿宋" w:hAnsi="仿宋" w:cs="仿宋" w:hint="eastAsia"/>
            <w:lang w:eastAsia="zh-CN"/>
          </w:rPr>
          <w:t>(二)、成果推广应用方案</w:t>
        </w:r>
        <w:r>
          <w:tab/>
        </w:r>
        <w:r>
          <w:fldChar w:fldCharType="begin"/>
        </w:r>
        <w:r>
          <w:instrText xml:space="preserve"> PAGEREF _Toc25415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8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74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直接收益：假设水分计项目的产品或服务年销售收入为XX万元。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48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若水分计项目成功推广新型环保产品，比如采用可回收材料的包装，可能会激发消费者对可持续产品的需求。这种需求的增长可能迫使整个行业转向更环保的产品设计和生产方法。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水分计项目对新原料和技术的需求可能促使供应商调整生产策略，比如采用更环保的生产方法或开发新型原材料。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49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水分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水分计项目对于所在区域的经济发展、就业机会的创造、当地企业的成长以及社区福祉的提升都有着积极而深远的影响。通过这些多方面的经济活动，项目有望成为推动区域经济增长和社会进步的重要力量。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2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水分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水分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水分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水分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372"/>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9810"/>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1240"/>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https://d.book118.com/448131047106006033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DA79C4"/>
    <w:rsid w:val="61DA79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131047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2024-01-25T05:48:00Z</dcterms:created>
  <dcterms:modified xsi:type="dcterms:W3CDTF">2024-01-25T05:49:18Z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D652B3D7BD0C4A82B23612453677EBD8_11</vt:lpwstr>
  </property>
  <property fmtid="{D5CDD505-2E9C-101B-9397-08002B2CF9AE}" pid="3" name="KSOProductBuildVer">
    <vt:lpwstr>2052-12.1.0.16250</vt:lpwstr>
  </property>
</Properties>
</file>