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5" w:history="1">
        <w:r>
          <w:rPr>
            <w:rFonts w:ascii="仿宋" w:eastAsia="仿宋" w:hAnsi="仿宋" w:cs="仿宋" w:hint="eastAsia"/>
            <w:lang w:eastAsia="zh-CN"/>
          </w:rPr>
          <w:t>概论</w:t>
        </w:r>
        <w:r>
          <w:tab/>
        </w:r>
        <w:r>
          <w:fldChar w:fldCharType="begin"/>
        </w:r>
        <w:r>
          <w:instrText xml:space="preserve"> PAGEREF _Toc845 \h </w:instrText>
        </w:r>
        <w:r>
          <w:fldChar w:fldCharType="separate"/>
        </w:r>
        <w:r>
          <w:t>3</w:t>
        </w:r>
        <w:r>
          <w:fldChar w:fldCharType="end"/>
        </w:r>
      </w:hyperlink>
    </w:p>
    <w:p>
      <w:pPr>
        <w:pStyle w:val="TOC1"/>
        <w:tabs>
          <w:tab w:val="right" w:leader="dot" w:pos="8306"/>
        </w:tabs>
      </w:pPr>
      <w:hyperlink w:anchor="_Toc22621" w:history="1">
        <w:r>
          <w:rPr>
            <w:rFonts w:ascii="仿宋" w:eastAsia="仿宋" w:hAnsi="仿宋" w:cs="仿宋" w:hint="eastAsia"/>
            <w:lang w:eastAsia="zh-CN"/>
          </w:rPr>
          <w:t>一、合成革项目概论</w:t>
        </w:r>
        <w:r>
          <w:tab/>
        </w:r>
        <w:r>
          <w:fldChar w:fldCharType="begin"/>
        </w:r>
        <w:r>
          <w:instrText xml:space="preserve"> PAGEREF _Toc22621 \h </w:instrText>
        </w:r>
        <w:r>
          <w:fldChar w:fldCharType="separate"/>
        </w:r>
        <w:r>
          <w:t>3</w:t>
        </w:r>
        <w:r>
          <w:fldChar w:fldCharType="end"/>
        </w:r>
      </w:hyperlink>
    </w:p>
    <w:p>
      <w:pPr>
        <w:pStyle w:val="TOC2"/>
        <w:tabs>
          <w:tab w:val="right" w:leader="dot" w:pos="8306"/>
        </w:tabs>
      </w:pPr>
      <w:hyperlink w:anchor="_Toc13048" w:history="1">
        <w:r>
          <w:rPr>
            <w:rFonts w:ascii="仿宋" w:eastAsia="仿宋" w:hAnsi="仿宋" w:cs="仿宋" w:hint="eastAsia"/>
            <w:lang w:eastAsia="zh-CN"/>
          </w:rPr>
          <w:t>(一)、合成革项目概况</w:t>
        </w:r>
        <w:r>
          <w:tab/>
        </w:r>
        <w:r>
          <w:fldChar w:fldCharType="begin"/>
        </w:r>
        <w:r>
          <w:instrText xml:space="preserve"> PAGEREF _Toc13048 \h </w:instrText>
        </w:r>
        <w:r>
          <w:fldChar w:fldCharType="separate"/>
        </w:r>
        <w:r>
          <w:t>3</w:t>
        </w:r>
        <w:r>
          <w:fldChar w:fldCharType="end"/>
        </w:r>
      </w:hyperlink>
    </w:p>
    <w:p>
      <w:pPr>
        <w:pStyle w:val="TOC2"/>
        <w:tabs>
          <w:tab w:val="right" w:leader="dot" w:pos="8306"/>
        </w:tabs>
      </w:pPr>
      <w:hyperlink w:anchor="_Toc12472" w:history="1">
        <w:r>
          <w:rPr>
            <w:rFonts w:ascii="仿宋" w:eastAsia="仿宋" w:hAnsi="仿宋" w:cs="仿宋" w:hint="eastAsia"/>
            <w:lang w:eastAsia="zh-CN"/>
          </w:rPr>
          <w:t>(二)、合成革项目目标</w:t>
        </w:r>
        <w:r>
          <w:tab/>
        </w:r>
        <w:r>
          <w:fldChar w:fldCharType="begin"/>
        </w:r>
        <w:r>
          <w:instrText xml:space="preserve"> PAGEREF _Toc12472 \h </w:instrText>
        </w:r>
        <w:r>
          <w:fldChar w:fldCharType="separate"/>
        </w:r>
        <w:r>
          <w:t>5</w:t>
        </w:r>
        <w:r>
          <w:fldChar w:fldCharType="end"/>
        </w:r>
      </w:hyperlink>
    </w:p>
    <w:p>
      <w:pPr>
        <w:pStyle w:val="TOC2"/>
        <w:tabs>
          <w:tab w:val="right" w:leader="dot" w:pos="8306"/>
        </w:tabs>
      </w:pPr>
      <w:hyperlink w:anchor="_Toc32241" w:history="1">
        <w:r>
          <w:rPr>
            <w:rFonts w:ascii="仿宋" w:eastAsia="仿宋" w:hAnsi="仿宋" w:cs="仿宋" w:hint="eastAsia"/>
            <w:lang w:eastAsia="zh-CN"/>
          </w:rPr>
          <w:t>(三)、合成革项目提出的理由</w:t>
        </w:r>
        <w:r>
          <w:tab/>
        </w:r>
        <w:r>
          <w:fldChar w:fldCharType="begin"/>
        </w:r>
        <w:r>
          <w:instrText xml:space="preserve"> PAGEREF _Toc32241 \h </w:instrText>
        </w:r>
        <w:r>
          <w:fldChar w:fldCharType="separate"/>
        </w:r>
        <w:r>
          <w:t>6</w:t>
        </w:r>
        <w:r>
          <w:fldChar w:fldCharType="end"/>
        </w:r>
      </w:hyperlink>
    </w:p>
    <w:p>
      <w:pPr>
        <w:pStyle w:val="TOC2"/>
        <w:tabs>
          <w:tab w:val="right" w:leader="dot" w:pos="8306"/>
        </w:tabs>
      </w:pPr>
      <w:hyperlink w:anchor="_Toc13640" w:history="1">
        <w:r>
          <w:rPr>
            <w:rFonts w:ascii="仿宋" w:eastAsia="仿宋" w:hAnsi="仿宋" w:cs="仿宋" w:hint="eastAsia"/>
            <w:lang w:eastAsia="zh-CN"/>
          </w:rPr>
          <w:t>(四)、合成革项目意义</w:t>
        </w:r>
        <w:r>
          <w:tab/>
        </w:r>
        <w:r>
          <w:fldChar w:fldCharType="begin"/>
        </w:r>
        <w:r>
          <w:instrText xml:space="preserve"> PAGEREF _Toc13640 \h </w:instrText>
        </w:r>
        <w:r>
          <w:fldChar w:fldCharType="separate"/>
        </w:r>
        <w:r>
          <w:t>8</w:t>
        </w:r>
        <w:r>
          <w:fldChar w:fldCharType="end"/>
        </w:r>
      </w:hyperlink>
    </w:p>
    <w:p>
      <w:pPr>
        <w:pStyle w:val="TOC2"/>
        <w:tabs>
          <w:tab w:val="right" w:leader="dot" w:pos="8306"/>
        </w:tabs>
      </w:pPr>
      <w:hyperlink w:anchor="_Toc6892" w:history="1">
        <w:r>
          <w:rPr>
            <w:rFonts w:ascii="仿宋" w:eastAsia="仿宋" w:hAnsi="仿宋" w:cs="仿宋" w:hint="eastAsia"/>
            <w:lang w:eastAsia="zh-CN"/>
          </w:rPr>
          <w:t>(五)、合成革项目背景</w:t>
        </w:r>
        <w:r>
          <w:tab/>
        </w:r>
        <w:r>
          <w:fldChar w:fldCharType="begin"/>
        </w:r>
        <w:r>
          <w:instrText xml:space="preserve"> PAGEREF _Toc6892 \h </w:instrText>
        </w:r>
        <w:r>
          <w:fldChar w:fldCharType="separate"/>
        </w:r>
        <w:r>
          <w:t>8</w:t>
        </w:r>
        <w:r>
          <w:fldChar w:fldCharType="end"/>
        </w:r>
      </w:hyperlink>
    </w:p>
    <w:p>
      <w:pPr>
        <w:pStyle w:val="TOC1"/>
        <w:tabs>
          <w:tab w:val="right" w:leader="dot" w:pos="8306"/>
        </w:tabs>
      </w:pPr>
      <w:hyperlink w:anchor="_Toc19702" w:history="1">
        <w:r>
          <w:rPr>
            <w:rFonts w:ascii="仿宋" w:eastAsia="仿宋" w:hAnsi="仿宋" w:cs="仿宋" w:hint="eastAsia"/>
            <w:lang w:eastAsia="zh-CN"/>
          </w:rPr>
          <w:t>二、合成革项目土建工程</w:t>
        </w:r>
        <w:r>
          <w:tab/>
        </w:r>
        <w:r>
          <w:fldChar w:fldCharType="begin"/>
        </w:r>
        <w:r>
          <w:instrText xml:space="preserve"> PAGEREF _Toc19702 \h </w:instrText>
        </w:r>
        <w:r>
          <w:fldChar w:fldCharType="separate"/>
        </w:r>
        <w:r>
          <w:t>9</w:t>
        </w:r>
        <w:r>
          <w:fldChar w:fldCharType="end"/>
        </w:r>
      </w:hyperlink>
    </w:p>
    <w:p>
      <w:pPr>
        <w:pStyle w:val="TOC2"/>
        <w:tabs>
          <w:tab w:val="right" w:leader="dot" w:pos="8306"/>
        </w:tabs>
      </w:pPr>
      <w:hyperlink w:anchor="_Toc15398" w:history="1">
        <w:r>
          <w:rPr>
            <w:rFonts w:ascii="仿宋" w:eastAsia="仿宋" w:hAnsi="仿宋" w:cs="仿宋" w:hint="eastAsia"/>
            <w:lang w:eastAsia="zh-CN"/>
          </w:rPr>
          <w:t>(一)、建筑工程设计原则</w:t>
        </w:r>
        <w:r>
          <w:tab/>
        </w:r>
        <w:r>
          <w:fldChar w:fldCharType="begin"/>
        </w:r>
        <w:r>
          <w:instrText xml:space="preserve"> PAGEREF _Toc15398 \h </w:instrText>
        </w:r>
        <w:r>
          <w:fldChar w:fldCharType="separate"/>
        </w:r>
        <w:r>
          <w:t>9</w:t>
        </w:r>
        <w:r>
          <w:fldChar w:fldCharType="end"/>
        </w:r>
      </w:hyperlink>
    </w:p>
    <w:p>
      <w:pPr>
        <w:pStyle w:val="TOC2"/>
        <w:tabs>
          <w:tab w:val="right" w:leader="dot" w:pos="8306"/>
        </w:tabs>
      </w:pPr>
      <w:hyperlink w:anchor="_Toc5148" w:history="1">
        <w:r>
          <w:rPr>
            <w:rFonts w:ascii="仿宋" w:eastAsia="仿宋" w:hAnsi="仿宋" w:cs="仿宋" w:hint="eastAsia"/>
            <w:lang w:eastAsia="zh-CN"/>
          </w:rPr>
          <w:t>(二)、土建工程设计年限及安全等级</w:t>
        </w:r>
        <w:r>
          <w:tab/>
        </w:r>
        <w:r>
          <w:fldChar w:fldCharType="begin"/>
        </w:r>
        <w:r>
          <w:instrText xml:space="preserve"> PAGEREF _Toc5148 \h </w:instrText>
        </w:r>
        <w:r>
          <w:fldChar w:fldCharType="separate"/>
        </w:r>
        <w:r>
          <w:t>10</w:t>
        </w:r>
        <w:r>
          <w:fldChar w:fldCharType="end"/>
        </w:r>
      </w:hyperlink>
    </w:p>
    <w:p>
      <w:pPr>
        <w:pStyle w:val="TOC2"/>
        <w:tabs>
          <w:tab w:val="right" w:leader="dot" w:pos="8306"/>
        </w:tabs>
      </w:pPr>
      <w:hyperlink w:anchor="_Toc15197" w:history="1">
        <w:r>
          <w:rPr>
            <w:rFonts w:ascii="仿宋" w:eastAsia="仿宋" w:hAnsi="仿宋" w:cs="仿宋" w:hint="eastAsia"/>
            <w:lang w:eastAsia="zh-CN"/>
          </w:rPr>
          <w:t>(三)、建筑工程设计总体要求</w:t>
        </w:r>
        <w:r>
          <w:tab/>
        </w:r>
        <w:r>
          <w:fldChar w:fldCharType="begin"/>
        </w:r>
        <w:r>
          <w:instrText xml:space="preserve"> PAGEREF _Toc15197 \h </w:instrText>
        </w:r>
        <w:r>
          <w:fldChar w:fldCharType="separate"/>
        </w:r>
        <w:r>
          <w:t>12</w:t>
        </w:r>
        <w:r>
          <w:fldChar w:fldCharType="end"/>
        </w:r>
      </w:hyperlink>
    </w:p>
    <w:p>
      <w:pPr>
        <w:pStyle w:val="TOC2"/>
        <w:tabs>
          <w:tab w:val="right" w:leader="dot" w:pos="8306"/>
        </w:tabs>
      </w:pPr>
      <w:hyperlink w:anchor="_Toc6431" w:history="1">
        <w:r>
          <w:rPr>
            <w:rFonts w:ascii="仿宋" w:eastAsia="仿宋" w:hAnsi="仿宋" w:cs="仿宋" w:hint="eastAsia"/>
            <w:lang w:eastAsia="zh-CN"/>
          </w:rPr>
          <w:t>(四)、土建工程建设指标</w:t>
        </w:r>
        <w:r>
          <w:tab/>
        </w:r>
        <w:r>
          <w:fldChar w:fldCharType="begin"/>
        </w:r>
        <w:r>
          <w:instrText xml:space="preserve"> PAGEREF _Toc6431 \h </w:instrText>
        </w:r>
        <w:r>
          <w:fldChar w:fldCharType="separate"/>
        </w:r>
        <w:r>
          <w:t>12</w:t>
        </w:r>
        <w:r>
          <w:fldChar w:fldCharType="end"/>
        </w:r>
      </w:hyperlink>
    </w:p>
    <w:p>
      <w:pPr>
        <w:pStyle w:val="TOC1"/>
        <w:tabs>
          <w:tab w:val="right" w:leader="dot" w:pos="8306"/>
        </w:tabs>
      </w:pPr>
      <w:hyperlink w:anchor="_Toc8824" w:history="1">
        <w:r>
          <w:rPr>
            <w:rFonts w:ascii="仿宋" w:eastAsia="仿宋" w:hAnsi="仿宋" w:cs="仿宋" w:hint="eastAsia"/>
            <w:lang w:eastAsia="zh-CN"/>
          </w:rPr>
          <w:t>三、合成革项目文档管理</w:t>
        </w:r>
        <w:r>
          <w:tab/>
        </w:r>
        <w:r>
          <w:fldChar w:fldCharType="begin"/>
        </w:r>
        <w:r>
          <w:instrText xml:space="preserve"> PAGEREF _Toc8824 \h </w:instrText>
        </w:r>
        <w:r>
          <w:fldChar w:fldCharType="separate"/>
        </w:r>
        <w:r>
          <w:t>13</w:t>
        </w:r>
        <w:r>
          <w:fldChar w:fldCharType="end"/>
        </w:r>
      </w:hyperlink>
    </w:p>
    <w:p>
      <w:pPr>
        <w:pStyle w:val="TOC2"/>
        <w:tabs>
          <w:tab w:val="right" w:leader="dot" w:pos="8306"/>
        </w:tabs>
      </w:pPr>
      <w:hyperlink w:anchor="_Toc1790" w:history="1">
        <w:r>
          <w:rPr>
            <w:rFonts w:ascii="仿宋" w:eastAsia="仿宋" w:hAnsi="仿宋" w:cs="仿宋" w:hint="eastAsia"/>
            <w:lang w:eastAsia="zh-CN"/>
          </w:rPr>
          <w:t>(一)、文档编制与审查</w:t>
        </w:r>
        <w:r>
          <w:tab/>
        </w:r>
        <w:r>
          <w:fldChar w:fldCharType="begin"/>
        </w:r>
        <w:r>
          <w:instrText xml:space="preserve"> PAGEREF _Toc1790 \h </w:instrText>
        </w:r>
        <w:r>
          <w:fldChar w:fldCharType="separate"/>
        </w:r>
        <w:r>
          <w:t>13</w:t>
        </w:r>
        <w:r>
          <w:fldChar w:fldCharType="end"/>
        </w:r>
      </w:hyperlink>
    </w:p>
    <w:p>
      <w:pPr>
        <w:pStyle w:val="TOC2"/>
        <w:tabs>
          <w:tab w:val="right" w:leader="dot" w:pos="8306"/>
        </w:tabs>
      </w:pPr>
      <w:hyperlink w:anchor="_Toc24166" w:history="1">
        <w:r>
          <w:rPr>
            <w:rFonts w:ascii="仿宋" w:eastAsia="仿宋" w:hAnsi="仿宋" w:cs="仿宋" w:hint="eastAsia"/>
            <w:lang w:eastAsia="zh-CN"/>
          </w:rPr>
          <w:t>(二)、文档发布与分发</w:t>
        </w:r>
        <w:r>
          <w:tab/>
        </w:r>
        <w:r>
          <w:fldChar w:fldCharType="begin"/>
        </w:r>
        <w:r>
          <w:instrText xml:space="preserve"> PAGEREF _Toc24166 \h </w:instrText>
        </w:r>
        <w:r>
          <w:fldChar w:fldCharType="separate"/>
        </w:r>
        <w:r>
          <w:t>14</w:t>
        </w:r>
        <w:r>
          <w:fldChar w:fldCharType="end"/>
        </w:r>
      </w:hyperlink>
    </w:p>
    <w:p>
      <w:pPr>
        <w:pStyle w:val="TOC2"/>
        <w:tabs>
          <w:tab w:val="right" w:leader="dot" w:pos="8306"/>
        </w:tabs>
      </w:pPr>
      <w:hyperlink w:anchor="_Toc30000" w:history="1">
        <w:r>
          <w:rPr>
            <w:rFonts w:ascii="仿宋" w:eastAsia="仿宋" w:hAnsi="仿宋" w:cs="仿宋" w:hint="eastAsia"/>
            <w:lang w:eastAsia="zh-CN"/>
          </w:rPr>
          <w:t>(三)、文档存档与归档</w:t>
        </w:r>
        <w:r>
          <w:tab/>
        </w:r>
        <w:r>
          <w:fldChar w:fldCharType="begin"/>
        </w:r>
        <w:r>
          <w:instrText xml:space="preserve"> PAGEREF _Toc30000 \h </w:instrText>
        </w:r>
        <w:r>
          <w:fldChar w:fldCharType="separate"/>
        </w:r>
        <w:r>
          <w:t>15</w:t>
        </w:r>
        <w:r>
          <w:fldChar w:fldCharType="end"/>
        </w:r>
      </w:hyperlink>
    </w:p>
    <w:p>
      <w:pPr>
        <w:pStyle w:val="TOC1"/>
        <w:tabs>
          <w:tab w:val="right" w:leader="dot" w:pos="8306"/>
        </w:tabs>
      </w:pPr>
      <w:hyperlink w:anchor="_Toc5631" w:history="1">
        <w:r>
          <w:rPr>
            <w:rFonts w:ascii="仿宋" w:eastAsia="仿宋" w:hAnsi="仿宋" w:cs="仿宋" w:hint="eastAsia"/>
            <w:lang w:eastAsia="zh-CN"/>
          </w:rPr>
          <w:t>四、合成革项目建设单位说明</w:t>
        </w:r>
        <w:r>
          <w:tab/>
        </w:r>
        <w:r>
          <w:fldChar w:fldCharType="begin"/>
        </w:r>
        <w:r>
          <w:instrText xml:space="preserve"> PAGEREF _Toc5631 \h </w:instrText>
        </w:r>
        <w:r>
          <w:fldChar w:fldCharType="separate"/>
        </w:r>
        <w:r>
          <w:t>16</w:t>
        </w:r>
        <w:r>
          <w:fldChar w:fldCharType="end"/>
        </w:r>
      </w:hyperlink>
    </w:p>
    <w:p>
      <w:pPr>
        <w:pStyle w:val="TOC2"/>
        <w:tabs>
          <w:tab w:val="right" w:leader="dot" w:pos="8306"/>
        </w:tabs>
      </w:pPr>
      <w:hyperlink w:anchor="_Toc3966" w:history="1">
        <w:r>
          <w:rPr>
            <w:rFonts w:ascii="仿宋" w:eastAsia="仿宋" w:hAnsi="仿宋" w:cs="仿宋" w:hint="eastAsia"/>
            <w:lang w:eastAsia="zh-CN"/>
          </w:rPr>
          <w:t>(一)、合成革项目承办单位基本情况</w:t>
        </w:r>
        <w:r>
          <w:tab/>
        </w:r>
        <w:r>
          <w:fldChar w:fldCharType="begin"/>
        </w:r>
        <w:r>
          <w:instrText xml:space="preserve"> PAGEREF _Toc3966 \h </w:instrText>
        </w:r>
        <w:r>
          <w:fldChar w:fldCharType="separate"/>
        </w:r>
        <w:r>
          <w:t>16</w:t>
        </w:r>
        <w:r>
          <w:fldChar w:fldCharType="end"/>
        </w:r>
      </w:hyperlink>
    </w:p>
    <w:p>
      <w:pPr>
        <w:pStyle w:val="TOC2"/>
        <w:tabs>
          <w:tab w:val="right" w:leader="dot" w:pos="8306"/>
        </w:tabs>
      </w:pPr>
      <w:hyperlink w:anchor="_Toc11501" w:history="1">
        <w:r>
          <w:rPr>
            <w:rFonts w:ascii="仿宋" w:eastAsia="仿宋" w:hAnsi="仿宋" w:cs="仿宋" w:hint="eastAsia"/>
            <w:lang w:eastAsia="zh-CN"/>
          </w:rPr>
          <w:t>(二)、公司经济效益分析</w:t>
        </w:r>
        <w:r>
          <w:tab/>
        </w:r>
        <w:r>
          <w:fldChar w:fldCharType="begin"/>
        </w:r>
        <w:r>
          <w:instrText xml:space="preserve"> PAGEREF _Toc11501 \h </w:instrText>
        </w:r>
        <w:r>
          <w:fldChar w:fldCharType="separate"/>
        </w:r>
        <w:r>
          <w:t>17</w:t>
        </w:r>
        <w:r>
          <w:fldChar w:fldCharType="end"/>
        </w:r>
      </w:hyperlink>
    </w:p>
    <w:p>
      <w:pPr>
        <w:pStyle w:val="TOC1"/>
        <w:tabs>
          <w:tab w:val="right" w:leader="dot" w:pos="8306"/>
        </w:tabs>
      </w:pPr>
      <w:hyperlink w:anchor="_Toc7625" w:history="1">
        <w:r>
          <w:rPr>
            <w:rFonts w:ascii="仿宋" w:eastAsia="仿宋" w:hAnsi="仿宋" w:cs="仿宋" w:hint="eastAsia"/>
            <w:lang w:eastAsia="zh-CN"/>
          </w:rPr>
          <w:t>五、合成革项目绩效评估</w:t>
        </w:r>
        <w:r>
          <w:tab/>
        </w:r>
        <w:r>
          <w:fldChar w:fldCharType="begin"/>
        </w:r>
        <w:r>
          <w:instrText xml:space="preserve"> PAGEREF _Toc7625 \h </w:instrText>
        </w:r>
        <w:r>
          <w:fldChar w:fldCharType="separate"/>
        </w:r>
        <w:r>
          <w:t>18</w:t>
        </w:r>
        <w:r>
          <w:fldChar w:fldCharType="end"/>
        </w:r>
      </w:hyperlink>
    </w:p>
    <w:p>
      <w:pPr>
        <w:pStyle w:val="TOC2"/>
        <w:tabs>
          <w:tab w:val="right" w:leader="dot" w:pos="8306"/>
        </w:tabs>
      </w:pPr>
      <w:hyperlink w:anchor="_Toc31468" w:history="1">
        <w:r>
          <w:rPr>
            <w:rFonts w:ascii="仿宋" w:eastAsia="仿宋" w:hAnsi="仿宋" w:cs="仿宋" w:hint="eastAsia"/>
            <w:lang w:eastAsia="zh-CN"/>
          </w:rPr>
          <w:t>(一)、绩效评估指标</w:t>
        </w:r>
        <w:r>
          <w:tab/>
        </w:r>
        <w:r>
          <w:fldChar w:fldCharType="begin"/>
        </w:r>
        <w:r>
          <w:instrText xml:space="preserve"> PAGEREF _Toc31468 \h </w:instrText>
        </w:r>
        <w:r>
          <w:fldChar w:fldCharType="separate"/>
        </w:r>
        <w:r>
          <w:t>18</w:t>
        </w:r>
        <w:r>
          <w:fldChar w:fldCharType="end"/>
        </w:r>
      </w:hyperlink>
    </w:p>
    <w:p>
      <w:pPr>
        <w:pStyle w:val="TOC2"/>
        <w:tabs>
          <w:tab w:val="right" w:leader="dot" w:pos="8306"/>
        </w:tabs>
      </w:pPr>
      <w:hyperlink w:anchor="_Toc29396" w:history="1">
        <w:r>
          <w:rPr>
            <w:rFonts w:ascii="仿宋" w:eastAsia="仿宋" w:hAnsi="仿宋" w:cs="仿宋" w:hint="eastAsia"/>
            <w:lang w:eastAsia="zh-CN"/>
          </w:rPr>
          <w:t>(二)、绩效评估方法</w:t>
        </w:r>
        <w:r>
          <w:tab/>
        </w:r>
        <w:r>
          <w:fldChar w:fldCharType="begin"/>
        </w:r>
        <w:r>
          <w:instrText xml:space="preserve"> PAGEREF _Toc29396 \h </w:instrText>
        </w:r>
        <w:r>
          <w:fldChar w:fldCharType="separate"/>
        </w:r>
        <w:r>
          <w:t>19</w:t>
        </w:r>
        <w:r>
          <w:fldChar w:fldCharType="end"/>
        </w:r>
      </w:hyperlink>
    </w:p>
    <w:p>
      <w:pPr>
        <w:pStyle w:val="TOC2"/>
        <w:tabs>
          <w:tab w:val="right" w:leader="dot" w:pos="8306"/>
        </w:tabs>
      </w:pPr>
      <w:hyperlink w:anchor="_Toc16854" w:history="1">
        <w:r>
          <w:rPr>
            <w:rFonts w:ascii="仿宋" w:eastAsia="仿宋" w:hAnsi="仿宋" w:cs="仿宋" w:hint="eastAsia"/>
            <w:lang w:eastAsia="zh-CN"/>
          </w:rPr>
          <w:t>(三)、绩效评估周期</w:t>
        </w:r>
        <w:r>
          <w:tab/>
        </w:r>
        <w:r>
          <w:fldChar w:fldCharType="begin"/>
        </w:r>
        <w:r>
          <w:instrText xml:space="preserve"> PAGEREF _Toc16854 \h </w:instrText>
        </w:r>
        <w:r>
          <w:fldChar w:fldCharType="separate"/>
        </w:r>
        <w:r>
          <w:t>20</w:t>
        </w:r>
        <w:r>
          <w:fldChar w:fldCharType="end"/>
        </w:r>
      </w:hyperlink>
    </w:p>
    <w:p>
      <w:pPr>
        <w:pStyle w:val="TOC1"/>
        <w:tabs>
          <w:tab w:val="right" w:leader="dot" w:pos="8306"/>
        </w:tabs>
      </w:pPr>
      <w:hyperlink w:anchor="_Toc17037" w:history="1">
        <w:r>
          <w:rPr>
            <w:rFonts w:ascii="仿宋" w:eastAsia="仿宋" w:hAnsi="仿宋" w:cs="仿宋" w:hint="eastAsia"/>
            <w:lang w:eastAsia="zh-CN"/>
          </w:rPr>
          <w:t>六、合成革项目建设背景及必要性分析</w:t>
        </w:r>
        <w:r>
          <w:tab/>
        </w:r>
        <w:r>
          <w:fldChar w:fldCharType="begin"/>
        </w:r>
        <w:r>
          <w:instrText xml:space="preserve"> PAGEREF _Toc17037 \h </w:instrText>
        </w:r>
        <w:r>
          <w:fldChar w:fldCharType="separate"/>
        </w:r>
        <w:r>
          <w:t>21</w:t>
        </w:r>
        <w:r>
          <w:fldChar w:fldCharType="end"/>
        </w:r>
      </w:hyperlink>
    </w:p>
    <w:p>
      <w:pPr>
        <w:pStyle w:val="TOC2"/>
        <w:tabs>
          <w:tab w:val="right" w:leader="dot" w:pos="8306"/>
        </w:tabs>
      </w:pPr>
      <w:hyperlink w:anchor="_Toc353" w:history="1">
        <w:r>
          <w:rPr>
            <w:rFonts w:ascii="仿宋" w:eastAsia="仿宋" w:hAnsi="仿宋" w:cs="仿宋" w:hint="eastAsia"/>
            <w:lang w:eastAsia="zh-CN"/>
          </w:rPr>
          <w:t>(一)、合成革项目背景分析</w:t>
        </w:r>
        <w:r>
          <w:tab/>
        </w:r>
        <w:r>
          <w:fldChar w:fldCharType="begin"/>
        </w:r>
        <w:r>
          <w:instrText xml:space="preserve"> PAGEREF _Toc353 \h </w:instrText>
        </w:r>
        <w:r>
          <w:fldChar w:fldCharType="separate"/>
        </w:r>
        <w:r>
          <w:t>21</w:t>
        </w:r>
        <w:r>
          <w:fldChar w:fldCharType="end"/>
        </w:r>
      </w:hyperlink>
    </w:p>
    <w:p>
      <w:pPr>
        <w:pStyle w:val="TOC2"/>
        <w:tabs>
          <w:tab w:val="right" w:leader="dot" w:pos="8306"/>
        </w:tabs>
      </w:pPr>
      <w:hyperlink w:anchor="_Toc9065" w:history="1">
        <w:r>
          <w:rPr>
            <w:rFonts w:ascii="仿宋" w:eastAsia="仿宋" w:hAnsi="仿宋" w:cs="仿宋" w:hint="eastAsia"/>
            <w:lang w:eastAsia="zh-CN"/>
          </w:rPr>
          <w:t>(二)、合成革项目建设必要性分析</w:t>
        </w:r>
        <w:r>
          <w:tab/>
        </w:r>
        <w:r>
          <w:fldChar w:fldCharType="begin"/>
        </w:r>
        <w:r>
          <w:instrText xml:space="preserve"> PAGEREF _Toc9065 \h </w:instrText>
        </w:r>
        <w:r>
          <w:fldChar w:fldCharType="separate"/>
        </w:r>
        <w:r>
          <w:t>22</w:t>
        </w:r>
        <w:r>
          <w:fldChar w:fldCharType="end"/>
        </w:r>
      </w:hyperlink>
    </w:p>
    <w:p>
      <w:pPr>
        <w:pStyle w:val="TOC1"/>
        <w:tabs>
          <w:tab w:val="right" w:leader="dot" w:pos="8306"/>
        </w:tabs>
      </w:pPr>
      <w:hyperlink w:anchor="_Toc32118" w:history="1">
        <w:r>
          <w:rPr>
            <w:rFonts w:ascii="仿宋" w:eastAsia="仿宋" w:hAnsi="仿宋" w:cs="仿宋" w:hint="eastAsia"/>
            <w:lang w:eastAsia="zh-CN"/>
          </w:rPr>
          <w:t>七、合成革项目计划安排</w:t>
        </w:r>
        <w:r>
          <w:tab/>
        </w:r>
        <w:r>
          <w:fldChar w:fldCharType="begin"/>
        </w:r>
        <w:r>
          <w:instrText xml:space="preserve"> PAGEREF _Toc32118 \h </w:instrText>
        </w:r>
        <w:r>
          <w:fldChar w:fldCharType="separate"/>
        </w:r>
        <w:r>
          <w:t>24</w:t>
        </w:r>
        <w:r>
          <w:fldChar w:fldCharType="end"/>
        </w:r>
      </w:hyperlink>
    </w:p>
    <w:p>
      <w:pPr>
        <w:pStyle w:val="TOC2"/>
        <w:tabs>
          <w:tab w:val="right" w:leader="dot" w:pos="8306"/>
        </w:tabs>
      </w:pPr>
      <w:hyperlink w:anchor="_Toc23500" w:history="1">
        <w:r>
          <w:rPr>
            <w:rFonts w:ascii="仿宋" w:eastAsia="仿宋" w:hAnsi="仿宋" w:cs="仿宋" w:hint="eastAsia"/>
            <w:lang w:eastAsia="zh-CN"/>
          </w:rPr>
          <w:t>(一)、建设周期</w:t>
        </w:r>
        <w:r>
          <w:tab/>
        </w:r>
        <w:r>
          <w:fldChar w:fldCharType="begin"/>
        </w:r>
        <w:r>
          <w:instrText xml:space="preserve"> PAGEREF _Toc23500 \h </w:instrText>
        </w:r>
        <w:r>
          <w:fldChar w:fldCharType="separate"/>
        </w:r>
        <w:r>
          <w:t>24</w:t>
        </w:r>
        <w:r>
          <w:fldChar w:fldCharType="end"/>
        </w:r>
      </w:hyperlink>
    </w:p>
    <w:p>
      <w:pPr>
        <w:pStyle w:val="TOC2"/>
        <w:tabs>
          <w:tab w:val="right" w:leader="dot" w:pos="8306"/>
        </w:tabs>
      </w:pPr>
      <w:hyperlink w:anchor="_Toc13446" w:history="1">
        <w:r>
          <w:rPr>
            <w:rFonts w:ascii="仿宋" w:eastAsia="仿宋" w:hAnsi="仿宋" w:cs="仿宋" w:hint="eastAsia"/>
            <w:lang w:eastAsia="zh-CN"/>
          </w:rPr>
          <w:t>(二)、建设进度</w:t>
        </w:r>
        <w:r>
          <w:tab/>
        </w:r>
        <w:r>
          <w:fldChar w:fldCharType="begin"/>
        </w:r>
        <w:r>
          <w:instrText xml:space="preserve"> PAGEREF _Toc13446 \h </w:instrText>
        </w:r>
        <w:r>
          <w:fldChar w:fldCharType="separate"/>
        </w:r>
        <w:r>
          <w:t>24</w:t>
        </w:r>
        <w:r>
          <w:fldChar w:fldCharType="end"/>
        </w:r>
      </w:hyperlink>
    </w:p>
    <w:p>
      <w:pPr>
        <w:pStyle w:val="TOC2"/>
        <w:tabs>
          <w:tab w:val="right" w:leader="dot" w:pos="8306"/>
        </w:tabs>
      </w:pPr>
      <w:hyperlink w:anchor="_Toc25498" w:history="1">
        <w:r>
          <w:rPr>
            <w:rFonts w:ascii="仿宋" w:eastAsia="仿宋" w:hAnsi="仿宋" w:cs="仿宋" w:hint="eastAsia"/>
            <w:lang w:eastAsia="zh-CN"/>
          </w:rPr>
          <w:t>(三)、进度安排注意事项</w:t>
        </w:r>
        <w:r>
          <w:tab/>
        </w:r>
        <w:r>
          <w:fldChar w:fldCharType="begin"/>
        </w:r>
        <w:r>
          <w:instrText xml:space="preserve"> PAGEREF _Toc25498 \h </w:instrText>
        </w:r>
        <w:r>
          <w:fldChar w:fldCharType="separate"/>
        </w:r>
        <w:r>
          <w:t>25</w:t>
        </w:r>
        <w:r>
          <w:fldChar w:fldCharType="end"/>
        </w:r>
      </w:hyperlink>
    </w:p>
    <w:p>
      <w:pPr>
        <w:pStyle w:val="TOC2"/>
        <w:tabs>
          <w:tab w:val="right" w:leader="dot" w:pos="8306"/>
        </w:tabs>
      </w:pPr>
      <w:hyperlink w:anchor="_Toc11595" w:history="1">
        <w:r>
          <w:rPr>
            <w:rFonts w:ascii="仿宋" w:eastAsia="仿宋" w:hAnsi="仿宋" w:cs="仿宋" w:hint="eastAsia"/>
            <w:lang w:eastAsia="zh-CN"/>
          </w:rPr>
          <w:t>(四)、人力资源配置</w:t>
        </w:r>
        <w:r>
          <w:tab/>
        </w:r>
        <w:r>
          <w:fldChar w:fldCharType="begin"/>
        </w:r>
        <w:r>
          <w:instrText xml:space="preserve"> PAGEREF _Toc11595 \h </w:instrText>
        </w:r>
        <w:r>
          <w:fldChar w:fldCharType="separate"/>
        </w:r>
        <w:r>
          <w:t>27</w:t>
        </w:r>
        <w:r>
          <w:fldChar w:fldCharType="end"/>
        </w:r>
      </w:hyperlink>
    </w:p>
    <w:p>
      <w:pPr>
        <w:pStyle w:val="TOC1"/>
        <w:tabs>
          <w:tab w:val="right" w:leader="dot" w:pos="8306"/>
        </w:tabs>
      </w:pPr>
      <w:hyperlink w:anchor="_Toc864" w:history="1">
        <w:r>
          <w:rPr>
            <w:rFonts w:ascii="仿宋" w:eastAsia="仿宋" w:hAnsi="仿宋" w:cs="仿宋" w:hint="eastAsia"/>
            <w:lang w:eastAsia="zh-CN"/>
          </w:rPr>
          <w:t>八、合成革项目风险管理</w:t>
        </w:r>
        <w:r>
          <w:tab/>
        </w:r>
        <w:r>
          <w:fldChar w:fldCharType="begin"/>
        </w:r>
        <w:r>
          <w:instrText xml:space="preserve"> PAGEREF _Toc864 \h </w:instrText>
        </w:r>
        <w:r>
          <w:fldChar w:fldCharType="separate"/>
        </w:r>
        <w:r>
          <w:t>28</w:t>
        </w:r>
        <w:r>
          <w:fldChar w:fldCharType="end"/>
        </w:r>
      </w:hyperlink>
    </w:p>
    <w:p>
      <w:pPr>
        <w:pStyle w:val="TOC2"/>
        <w:tabs>
          <w:tab w:val="right" w:leader="dot" w:pos="8306"/>
        </w:tabs>
      </w:pPr>
      <w:hyperlink w:anchor="_Toc32729" w:history="1">
        <w:r>
          <w:rPr>
            <w:rFonts w:ascii="仿宋" w:eastAsia="仿宋" w:hAnsi="仿宋" w:cs="仿宋" w:hint="eastAsia"/>
            <w:lang w:eastAsia="zh-CN"/>
          </w:rPr>
          <w:t>(一)、风险识别与评估</w:t>
        </w:r>
        <w:r>
          <w:tab/>
        </w:r>
        <w:r>
          <w:fldChar w:fldCharType="begin"/>
        </w:r>
        <w:r>
          <w:instrText xml:space="preserve"> PAGEREF _Toc32729 \h </w:instrText>
        </w:r>
        <w:r>
          <w:fldChar w:fldCharType="separate"/>
        </w:r>
        <w:r>
          <w:t>28</w:t>
        </w:r>
        <w:r>
          <w:fldChar w:fldCharType="end"/>
        </w:r>
      </w:hyperlink>
    </w:p>
    <w:p>
      <w:pPr>
        <w:pStyle w:val="TOC2"/>
        <w:tabs>
          <w:tab w:val="right" w:leader="dot" w:pos="8306"/>
        </w:tabs>
      </w:pPr>
      <w:hyperlink w:anchor="_Toc1464" w:history="1">
        <w:r>
          <w:rPr>
            <w:rFonts w:ascii="仿宋" w:eastAsia="仿宋" w:hAnsi="仿宋" w:cs="仿宋" w:hint="eastAsia"/>
            <w:lang w:eastAsia="zh-CN"/>
          </w:rPr>
          <w:t>(二)、风险应对策略</w:t>
        </w:r>
        <w:r>
          <w:tab/>
        </w:r>
        <w:r>
          <w:fldChar w:fldCharType="begin"/>
        </w:r>
        <w:r>
          <w:instrText xml:space="preserve"> PAGEREF _Toc1464 \h </w:instrText>
        </w:r>
        <w:r>
          <w:fldChar w:fldCharType="separate"/>
        </w:r>
        <w:r>
          <w:t>29</w:t>
        </w:r>
        <w:r>
          <w:fldChar w:fldCharType="end"/>
        </w:r>
      </w:hyperlink>
    </w:p>
    <w:p>
      <w:pPr>
        <w:pStyle w:val="TOC2"/>
        <w:tabs>
          <w:tab w:val="right" w:leader="dot" w:pos="8306"/>
        </w:tabs>
      </w:pPr>
      <w:hyperlink w:anchor="_Toc23530" w:history="1">
        <w:r>
          <w:rPr>
            <w:rFonts w:ascii="仿宋" w:eastAsia="仿宋" w:hAnsi="仿宋" w:cs="仿宋" w:hint="eastAsia"/>
            <w:lang w:eastAsia="zh-CN"/>
          </w:rPr>
          <w:t>(三)、风险监控与控制</w:t>
        </w:r>
        <w:r>
          <w:tab/>
        </w:r>
        <w:r>
          <w:fldChar w:fldCharType="begin"/>
        </w:r>
        <w:r>
          <w:instrText xml:space="preserve"> PAGEREF _Toc23530 \h </w:instrText>
        </w:r>
        <w:r>
          <w:fldChar w:fldCharType="separate"/>
        </w:r>
        <w:r>
          <w:t>31</w:t>
        </w:r>
        <w:r>
          <w:fldChar w:fldCharType="end"/>
        </w:r>
      </w:hyperlink>
    </w:p>
    <w:p>
      <w:pPr>
        <w:pStyle w:val="TOC1"/>
        <w:tabs>
          <w:tab w:val="right" w:leader="dot" w:pos="8306"/>
        </w:tabs>
      </w:pPr>
      <w:hyperlink w:anchor="_Toc21716" w:history="1">
        <w:r>
          <w:rPr>
            <w:rFonts w:ascii="仿宋" w:eastAsia="仿宋" w:hAnsi="仿宋" w:cs="仿宋" w:hint="eastAsia"/>
            <w:lang w:eastAsia="zh-CN"/>
          </w:rPr>
          <w:t>九、合成革项目经营效益</w:t>
        </w:r>
        <w:r>
          <w:tab/>
        </w:r>
        <w:r>
          <w:fldChar w:fldCharType="begin"/>
        </w:r>
        <w:r>
          <w:instrText xml:space="preserve"> PAGEREF _Toc21716 \h </w:instrText>
        </w:r>
        <w:r>
          <w:fldChar w:fldCharType="separate"/>
        </w:r>
        <w:r>
          <w:t>32</w:t>
        </w:r>
        <w:r>
          <w:fldChar w:fldCharType="end"/>
        </w:r>
      </w:hyperlink>
    </w:p>
    <w:p>
      <w:pPr>
        <w:pStyle w:val="TOC2"/>
        <w:tabs>
          <w:tab w:val="right" w:leader="dot" w:pos="8306"/>
        </w:tabs>
      </w:pPr>
      <w:hyperlink w:anchor="_Toc7877" w:history="1">
        <w:r>
          <w:rPr>
            <w:rFonts w:ascii="仿宋" w:eastAsia="仿宋" w:hAnsi="仿宋" w:cs="仿宋" w:hint="eastAsia"/>
            <w:lang w:eastAsia="zh-CN"/>
          </w:rPr>
          <w:t>(一)、经济评价财务测算</w:t>
        </w:r>
        <w:r>
          <w:tab/>
        </w:r>
        <w:r>
          <w:fldChar w:fldCharType="begin"/>
        </w:r>
        <w:r>
          <w:instrText xml:space="preserve"> PAGEREF _Toc7877 \h </w:instrText>
        </w:r>
        <w:r>
          <w:fldChar w:fldCharType="separate"/>
        </w:r>
        <w:r>
          <w:t>32</w:t>
        </w:r>
        <w:r>
          <w:fldChar w:fldCharType="end"/>
        </w:r>
      </w:hyperlink>
    </w:p>
    <w:p>
      <w:pPr>
        <w:pStyle w:val="TOC2"/>
        <w:tabs>
          <w:tab w:val="right" w:leader="dot" w:pos="8306"/>
        </w:tabs>
      </w:pPr>
      <w:hyperlink w:anchor="_Toc27987" w:history="1">
        <w:r>
          <w:rPr>
            <w:rFonts w:ascii="仿宋" w:eastAsia="仿宋" w:hAnsi="仿宋" w:cs="仿宋" w:hint="eastAsia"/>
            <w:lang w:eastAsia="zh-CN"/>
          </w:rPr>
          <w:t>(二)、合成革项目盈利能力分析</w:t>
        </w:r>
        <w:r>
          <w:tab/>
        </w:r>
        <w:r>
          <w:fldChar w:fldCharType="begin"/>
        </w:r>
        <w:r>
          <w:instrText xml:space="preserve"> PAGEREF _Toc27987 \h </w:instrText>
        </w:r>
        <w:r>
          <w:fldChar w:fldCharType="separate"/>
        </w:r>
        <w:r>
          <w:t>33</w:t>
        </w:r>
        <w:r>
          <w:fldChar w:fldCharType="end"/>
        </w:r>
      </w:hyperlink>
    </w:p>
    <w:p>
      <w:pPr>
        <w:pStyle w:val="TOC1"/>
        <w:tabs>
          <w:tab w:val="right" w:leader="dot" w:pos="8306"/>
        </w:tabs>
      </w:pPr>
      <w:hyperlink w:anchor="_Toc23864" w:history="1">
        <w:r>
          <w:rPr>
            <w:rFonts w:ascii="仿宋" w:eastAsia="仿宋" w:hAnsi="仿宋" w:cs="仿宋" w:hint="eastAsia"/>
            <w:lang w:eastAsia="zh-CN"/>
          </w:rPr>
          <w:t>十、合成革项目创新与研发</w:t>
        </w:r>
        <w:r>
          <w:tab/>
        </w:r>
        <w:r>
          <w:fldChar w:fldCharType="begin"/>
        </w:r>
        <w:r>
          <w:instrText xml:space="preserve"> PAGEREF _Toc23864 \h </w:instrText>
        </w:r>
        <w:r>
          <w:fldChar w:fldCharType="separate"/>
        </w:r>
        <w:r>
          <w:t>34</w:t>
        </w:r>
        <w:r>
          <w:fldChar w:fldCharType="end"/>
        </w:r>
      </w:hyperlink>
    </w:p>
    <w:p>
      <w:pPr>
        <w:pStyle w:val="TOC2"/>
        <w:tabs>
          <w:tab w:val="right" w:leader="dot" w:pos="8306"/>
        </w:tabs>
      </w:pPr>
      <w:hyperlink w:anchor="_Toc6348" w:history="1">
        <w:r>
          <w:rPr>
            <w:rFonts w:ascii="仿宋" w:eastAsia="仿宋" w:hAnsi="仿宋" w:cs="仿宋" w:hint="eastAsia"/>
            <w:lang w:eastAsia="zh-CN"/>
          </w:rPr>
          <w:t>(一)、创新策略与方向</w:t>
        </w:r>
        <w:r>
          <w:tab/>
        </w:r>
        <w:r>
          <w:fldChar w:fldCharType="begin"/>
        </w:r>
        <w:r>
          <w:instrText xml:space="preserve"> PAGEREF _Toc6348 \h </w:instrText>
        </w:r>
        <w:r>
          <w:fldChar w:fldCharType="separate"/>
        </w:r>
        <w:r>
          <w:t>34</w:t>
        </w:r>
        <w:r>
          <w:fldChar w:fldCharType="end"/>
        </w:r>
      </w:hyperlink>
    </w:p>
    <w:p>
      <w:pPr>
        <w:pStyle w:val="TOC2"/>
        <w:tabs>
          <w:tab w:val="right" w:leader="dot" w:pos="8306"/>
        </w:tabs>
      </w:pPr>
      <w:hyperlink w:anchor="_Toc10871" w:history="1">
        <w:r>
          <w:rPr>
            <w:rFonts w:ascii="仿宋" w:eastAsia="仿宋" w:hAnsi="仿宋" w:cs="仿宋" w:hint="eastAsia"/>
            <w:lang w:eastAsia="zh-CN"/>
          </w:rPr>
          <w:t>(二)、研发规划与投入</w:t>
        </w:r>
        <w:r>
          <w:tab/>
        </w:r>
        <w:r>
          <w:fldChar w:fldCharType="begin"/>
        </w:r>
        <w:r>
          <w:instrText xml:space="preserve"> PAGEREF _Toc10871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2" w:history="1">
        <w:r>
          <w:rPr>
            <w:rFonts w:ascii="仿宋" w:eastAsia="仿宋" w:hAnsi="仿宋" w:cs="仿宋" w:hint="eastAsia"/>
            <w:lang w:eastAsia="zh-CN"/>
          </w:rPr>
          <w:t>十一、合成革项目人力资源培养与发展</w:t>
        </w:r>
        <w:r>
          <w:tab/>
        </w:r>
        <w:r>
          <w:fldChar w:fldCharType="begin"/>
        </w:r>
        <w:r>
          <w:instrText xml:space="preserve"> PAGEREF _Toc13752 \h </w:instrText>
        </w:r>
        <w:r>
          <w:fldChar w:fldCharType="separate"/>
        </w:r>
        <w:r>
          <w:t>37</w:t>
        </w:r>
        <w:r>
          <w:fldChar w:fldCharType="end"/>
        </w:r>
      </w:hyperlink>
    </w:p>
    <w:p>
      <w:pPr>
        <w:pStyle w:val="TOC2"/>
        <w:tabs>
          <w:tab w:val="right" w:leader="dot" w:pos="8306"/>
        </w:tabs>
      </w:pPr>
      <w:hyperlink w:anchor="_Toc27357" w:history="1">
        <w:r>
          <w:rPr>
            <w:rFonts w:ascii="仿宋" w:eastAsia="仿宋" w:hAnsi="仿宋" w:cs="仿宋" w:hint="eastAsia"/>
            <w:lang w:eastAsia="zh-CN"/>
          </w:rPr>
          <w:t>(一)、人才需求与规划</w:t>
        </w:r>
        <w:r>
          <w:tab/>
        </w:r>
        <w:r>
          <w:fldChar w:fldCharType="begin"/>
        </w:r>
        <w:r>
          <w:instrText xml:space="preserve"> PAGEREF _Toc27357 \h </w:instrText>
        </w:r>
        <w:r>
          <w:fldChar w:fldCharType="separate"/>
        </w:r>
        <w:r>
          <w:t>37</w:t>
        </w:r>
        <w:r>
          <w:fldChar w:fldCharType="end"/>
        </w:r>
      </w:hyperlink>
    </w:p>
    <w:p>
      <w:pPr>
        <w:pStyle w:val="TOC2"/>
        <w:tabs>
          <w:tab w:val="right" w:leader="dot" w:pos="8306"/>
        </w:tabs>
      </w:pPr>
      <w:hyperlink w:anchor="_Toc16288" w:history="1">
        <w:r>
          <w:rPr>
            <w:rFonts w:ascii="仿宋" w:eastAsia="仿宋" w:hAnsi="仿宋" w:cs="仿宋" w:hint="eastAsia"/>
            <w:lang w:eastAsia="zh-CN"/>
          </w:rPr>
          <w:t>(二)、培训与发展计划</w:t>
        </w:r>
        <w:r>
          <w:tab/>
        </w:r>
        <w:r>
          <w:fldChar w:fldCharType="begin"/>
        </w:r>
        <w:r>
          <w:instrText xml:space="preserve"> PAGEREF _Toc16288 \h </w:instrText>
        </w:r>
        <w:r>
          <w:fldChar w:fldCharType="separate"/>
        </w:r>
        <w:r>
          <w:t>37</w:t>
        </w:r>
        <w:r>
          <w:fldChar w:fldCharType="end"/>
        </w:r>
      </w:hyperlink>
    </w:p>
    <w:p>
      <w:pPr>
        <w:pStyle w:val="TOC1"/>
        <w:tabs>
          <w:tab w:val="right" w:leader="dot" w:pos="8306"/>
        </w:tabs>
      </w:pPr>
      <w:hyperlink w:anchor="_Toc14829" w:history="1">
        <w:r>
          <w:rPr>
            <w:rFonts w:ascii="仿宋" w:eastAsia="仿宋" w:hAnsi="仿宋" w:cs="仿宋" w:hint="eastAsia"/>
            <w:lang w:eastAsia="zh-CN"/>
          </w:rPr>
          <w:t>十二、合成革项目技术管理</w:t>
        </w:r>
        <w:r>
          <w:tab/>
        </w:r>
        <w:r>
          <w:fldChar w:fldCharType="begin"/>
        </w:r>
        <w:r>
          <w:instrText xml:space="preserve"> PAGEREF _Toc14829 \h </w:instrText>
        </w:r>
        <w:r>
          <w:fldChar w:fldCharType="separate"/>
        </w:r>
        <w:r>
          <w:t>38</w:t>
        </w:r>
        <w:r>
          <w:fldChar w:fldCharType="end"/>
        </w:r>
      </w:hyperlink>
    </w:p>
    <w:p>
      <w:pPr>
        <w:pStyle w:val="TOC2"/>
        <w:tabs>
          <w:tab w:val="right" w:leader="dot" w:pos="8306"/>
        </w:tabs>
      </w:pPr>
      <w:hyperlink w:anchor="_Toc8632" w:history="1">
        <w:r>
          <w:rPr>
            <w:rFonts w:ascii="仿宋" w:eastAsia="仿宋" w:hAnsi="仿宋" w:cs="仿宋" w:hint="eastAsia"/>
            <w:lang w:eastAsia="zh-CN"/>
          </w:rPr>
          <w:t>(一)、技术方案选用方向</w:t>
        </w:r>
        <w:r>
          <w:tab/>
        </w:r>
        <w:r>
          <w:fldChar w:fldCharType="begin"/>
        </w:r>
        <w:r>
          <w:instrText xml:space="preserve"> PAGEREF _Toc8632 \h </w:instrText>
        </w:r>
        <w:r>
          <w:fldChar w:fldCharType="separate"/>
        </w:r>
        <w:r>
          <w:t>38</w:t>
        </w:r>
        <w:r>
          <w:fldChar w:fldCharType="end"/>
        </w:r>
      </w:hyperlink>
    </w:p>
    <w:p>
      <w:pPr>
        <w:pStyle w:val="TOC2"/>
        <w:tabs>
          <w:tab w:val="right" w:leader="dot" w:pos="8306"/>
        </w:tabs>
      </w:pPr>
      <w:hyperlink w:anchor="_Toc25846" w:history="1">
        <w:r>
          <w:rPr>
            <w:rFonts w:ascii="仿宋" w:eastAsia="仿宋" w:hAnsi="仿宋" w:cs="仿宋" w:hint="eastAsia"/>
            <w:lang w:eastAsia="zh-CN"/>
          </w:rPr>
          <w:t>(二)、工艺技术方案选用原则</w:t>
        </w:r>
        <w:r>
          <w:tab/>
        </w:r>
        <w:r>
          <w:fldChar w:fldCharType="begin"/>
        </w:r>
        <w:r>
          <w:instrText xml:space="preserve"> PAGEREF _Toc25846 \h </w:instrText>
        </w:r>
        <w:r>
          <w:fldChar w:fldCharType="separate"/>
        </w:r>
        <w:r>
          <w:t>39</w:t>
        </w:r>
        <w:r>
          <w:fldChar w:fldCharType="end"/>
        </w:r>
      </w:hyperlink>
    </w:p>
    <w:p>
      <w:pPr>
        <w:pStyle w:val="TOC2"/>
        <w:tabs>
          <w:tab w:val="right" w:leader="dot" w:pos="8306"/>
        </w:tabs>
      </w:pPr>
      <w:hyperlink w:anchor="_Toc28491" w:history="1">
        <w:r>
          <w:rPr>
            <w:rFonts w:ascii="仿宋" w:eastAsia="仿宋" w:hAnsi="仿宋" w:cs="仿宋" w:hint="eastAsia"/>
            <w:lang w:eastAsia="zh-CN"/>
          </w:rPr>
          <w:t>(三)、工艺技术方案要求</w:t>
        </w:r>
        <w:r>
          <w:tab/>
        </w:r>
        <w:r>
          <w:fldChar w:fldCharType="begin"/>
        </w:r>
        <w:r>
          <w:instrText xml:space="preserve"> PAGEREF _Toc28491 \h </w:instrText>
        </w:r>
        <w:r>
          <w:fldChar w:fldCharType="separate"/>
        </w:r>
        <w:r>
          <w:t>42</w:t>
        </w:r>
        <w:r>
          <w:fldChar w:fldCharType="end"/>
        </w:r>
      </w:hyperlink>
    </w:p>
    <w:p>
      <w:pPr>
        <w:pStyle w:val="TOC1"/>
        <w:tabs>
          <w:tab w:val="right" w:leader="dot" w:pos="8306"/>
        </w:tabs>
      </w:pPr>
      <w:hyperlink w:anchor="_Toc18511" w:history="1">
        <w:r>
          <w:rPr>
            <w:rFonts w:ascii="仿宋" w:eastAsia="仿宋" w:hAnsi="仿宋" w:cs="仿宋" w:hint="eastAsia"/>
            <w:lang w:eastAsia="zh-CN"/>
          </w:rPr>
          <w:t>十三、合成革项目变更管理</w:t>
        </w:r>
        <w:r>
          <w:tab/>
        </w:r>
        <w:r>
          <w:fldChar w:fldCharType="begin"/>
        </w:r>
        <w:r>
          <w:instrText xml:space="preserve"> PAGEREF _Toc18511 \h </w:instrText>
        </w:r>
        <w:r>
          <w:fldChar w:fldCharType="separate"/>
        </w:r>
        <w:r>
          <w:t>44</w:t>
        </w:r>
        <w:r>
          <w:fldChar w:fldCharType="end"/>
        </w:r>
      </w:hyperlink>
    </w:p>
    <w:p>
      <w:pPr>
        <w:pStyle w:val="TOC2"/>
        <w:tabs>
          <w:tab w:val="right" w:leader="dot" w:pos="8306"/>
        </w:tabs>
      </w:pPr>
      <w:hyperlink w:anchor="_Toc14507" w:history="1">
        <w:r>
          <w:rPr>
            <w:rFonts w:ascii="仿宋" w:eastAsia="仿宋" w:hAnsi="仿宋" w:cs="仿宋" w:hint="eastAsia"/>
            <w:lang w:eastAsia="zh-CN"/>
          </w:rPr>
          <w:t>(一)、变更申请与评估</w:t>
        </w:r>
        <w:r>
          <w:tab/>
        </w:r>
        <w:r>
          <w:fldChar w:fldCharType="begin"/>
        </w:r>
        <w:r>
          <w:instrText xml:space="preserve"> PAGEREF _Toc14507 \h </w:instrText>
        </w:r>
        <w:r>
          <w:fldChar w:fldCharType="separate"/>
        </w:r>
        <w:r>
          <w:t>44</w:t>
        </w:r>
        <w:r>
          <w:fldChar w:fldCharType="end"/>
        </w:r>
      </w:hyperlink>
    </w:p>
    <w:p>
      <w:pPr>
        <w:pStyle w:val="TOC2"/>
        <w:tabs>
          <w:tab w:val="right" w:leader="dot" w:pos="8306"/>
        </w:tabs>
      </w:pPr>
      <w:hyperlink w:anchor="_Toc2826" w:history="1">
        <w:r>
          <w:rPr>
            <w:rFonts w:ascii="仿宋" w:eastAsia="仿宋" w:hAnsi="仿宋" w:cs="仿宋" w:hint="eastAsia"/>
            <w:lang w:eastAsia="zh-CN"/>
          </w:rPr>
          <w:t>(二)、变更实施与控制</w:t>
        </w:r>
        <w:r>
          <w:tab/>
        </w:r>
        <w:r>
          <w:fldChar w:fldCharType="begin"/>
        </w:r>
        <w:r>
          <w:instrText xml:space="preserve"> PAGEREF _Toc2826 \h </w:instrText>
        </w:r>
        <w:r>
          <w:fldChar w:fldCharType="separate"/>
        </w:r>
        <w:r>
          <w:t>44</w:t>
        </w:r>
        <w:r>
          <w:fldChar w:fldCharType="end"/>
        </w:r>
      </w:hyperlink>
    </w:p>
    <w:p>
      <w:pPr>
        <w:pStyle w:val="TOC1"/>
        <w:tabs>
          <w:tab w:val="right" w:leader="dot" w:pos="8306"/>
        </w:tabs>
      </w:pPr>
      <w:hyperlink w:anchor="_Toc10372" w:history="1">
        <w:r>
          <w:rPr>
            <w:rFonts w:ascii="仿宋" w:eastAsia="仿宋" w:hAnsi="仿宋" w:cs="仿宋" w:hint="eastAsia"/>
            <w:lang w:eastAsia="zh-CN"/>
          </w:rPr>
          <w:t>十四、合成革项目实施时间节点</w:t>
        </w:r>
        <w:r>
          <w:tab/>
        </w:r>
        <w:r>
          <w:fldChar w:fldCharType="begin"/>
        </w:r>
        <w:r>
          <w:instrText xml:space="preserve"> PAGEREF _Toc10372 \h </w:instrText>
        </w:r>
        <w:r>
          <w:fldChar w:fldCharType="separate"/>
        </w:r>
        <w:r>
          <w:t>45</w:t>
        </w:r>
        <w:r>
          <w:fldChar w:fldCharType="end"/>
        </w:r>
      </w:hyperlink>
    </w:p>
    <w:p>
      <w:pPr>
        <w:pStyle w:val="TOC2"/>
        <w:tabs>
          <w:tab w:val="right" w:leader="dot" w:pos="8306"/>
        </w:tabs>
      </w:pPr>
      <w:hyperlink w:anchor="_Toc21891" w:history="1">
        <w:r>
          <w:rPr>
            <w:rFonts w:ascii="仿宋" w:eastAsia="仿宋" w:hAnsi="仿宋" w:cs="仿宋" w:hint="eastAsia"/>
            <w:lang w:eastAsia="zh-CN"/>
          </w:rPr>
          <w:t>(一)、合成革项目启动阶段时间节点</w:t>
        </w:r>
        <w:r>
          <w:tab/>
        </w:r>
        <w:r>
          <w:fldChar w:fldCharType="begin"/>
        </w:r>
        <w:r>
          <w:instrText xml:space="preserve"> PAGEREF _Toc21891 \h </w:instrText>
        </w:r>
        <w:r>
          <w:fldChar w:fldCharType="separate"/>
        </w:r>
        <w:r>
          <w:t>45</w:t>
        </w:r>
        <w:r>
          <w:fldChar w:fldCharType="end"/>
        </w:r>
      </w:hyperlink>
    </w:p>
    <w:p>
      <w:pPr>
        <w:pStyle w:val="TOC2"/>
        <w:tabs>
          <w:tab w:val="right" w:leader="dot" w:pos="8306"/>
        </w:tabs>
      </w:pPr>
      <w:hyperlink w:anchor="_Toc13493" w:history="1">
        <w:r>
          <w:rPr>
            <w:rFonts w:ascii="仿宋" w:eastAsia="仿宋" w:hAnsi="仿宋" w:cs="仿宋" w:hint="eastAsia"/>
            <w:lang w:eastAsia="zh-CN"/>
          </w:rPr>
          <w:t>(二)、合成革项目执行阶段时间节点</w:t>
        </w:r>
        <w:r>
          <w:tab/>
        </w:r>
        <w:r>
          <w:fldChar w:fldCharType="begin"/>
        </w:r>
        <w:r>
          <w:instrText xml:space="preserve"> PAGEREF _Toc13493 \h </w:instrText>
        </w:r>
        <w:r>
          <w:fldChar w:fldCharType="separate"/>
        </w:r>
        <w:r>
          <w:t>46</w:t>
        </w:r>
        <w:r>
          <w:fldChar w:fldCharType="end"/>
        </w:r>
      </w:hyperlink>
    </w:p>
    <w:p>
      <w:pPr>
        <w:pStyle w:val="TOC2"/>
        <w:tabs>
          <w:tab w:val="right" w:leader="dot" w:pos="8306"/>
        </w:tabs>
      </w:pPr>
      <w:hyperlink w:anchor="_Toc16704" w:history="1">
        <w:r>
          <w:rPr>
            <w:rFonts w:ascii="仿宋" w:eastAsia="仿宋" w:hAnsi="仿宋" w:cs="仿宋" w:hint="eastAsia"/>
            <w:lang w:eastAsia="zh-CN"/>
          </w:rPr>
          <w:t>(三)、合成革项目完成阶段时间节点</w:t>
        </w:r>
        <w:r>
          <w:tab/>
        </w:r>
        <w:r>
          <w:fldChar w:fldCharType="begin"/>
        </w:r>
        <w:r>
          <w:instrText xml:space="preserve"> PAGEREF _Toc16704 \h </w:instrText>
        </w:r>
        <w:r>
          <w:fldChar w:fldCharType="separate"/>
        </w:r>
        <w:r>
          <w:t>47</w:t>
        </w:r>
        <w:r>
          <w:fldChar w:fldCharType="end"/>
        </w:r>
      </w:hyperlink>
    </w:p>
    <w:p>
      <w:pPr>
        <w:pStyle w:val="TOC1"/>
        <w:tabs>
          <w:tab w:val="right" w:leader="dot" w:pos="8306"/>
        </w:tabs>
      </w:pPr>
      <w:hyperlink w:anchor="_Toc18218" w:history="1">
        <w:r>
          <w:rPr>
            <w:rFonts w:ascii="仿宋" w:eastAsia="仿宋" w:hAnsi="仿宋" w:cs="仿宋" w:hint="eastAsia"/>
            <w:lang w:eastAsia="zh-CN"/>
          </w:rPr>
          <w:t>十五、营销与推广策略</w:t>
        </w:r>
        <w:r>
          <w:tab/>
        </w:r>
        <w:r>
          <w:fldChar w:fldCharType="begin"/>
        </w:r>
        <w:r>
          <w:instrText xml:space="preserve"> PAGEREF _Toc18218 \h </w:instrText>
        </w:r>
        <w:r>
          <w:fldChar w:fldCharType="separate"/>
        </w:r>
        <w:r>
          <w:t>48</w:t>
        </w:r>
        <w:r>
          <w:fldChar w:fldCharType="end"/>
        </w:r>
      </w:hyperlink>
    </w:p>
    <w:p>
      <w:pPr>
        <w:pStyle w:val="TOC2"/>
        <w:tabs>
          <w:tab w:val="right" w:leader="dot" w:pos="8306"/>
        </w:tabs>
      </w:pPr>
      <w:hyperlink w:anchor="_Toc29948" w:history="1">
        <w:r>
          <w:rPr>
            <w:rFonts w:ascii="仿宋" w:eastAsia="仿宋" w:hAnsi="仿宋" w:cs="仿宋" w:hint="eastAsia"/>
            <w:lang w:eastAsia="zh-CN"/>
          </w:rPr>
          <w:t>(一)、产品/服务定位与特点</w:t>
        </w:r>
        <w:r>
          <w:tab/>
        </w:r>
        <w:r>
          <w:fldChar w:fldCharType="begin"/>
        </w:r>
        <w:r>
          <w:instrText xml:space="preserve"> PAGEREF _Toc29948 \h </w:instrText>
        </w:r>
        <w:r>
          <w:fldChar w:fldCharType="separate"/>
        </w:r>
        <w:r>
          <w:t>48</w:t>
        </w:r>
        <w:r>
          <w:fldChar w:fldCharType="end"/>
        </w:r>
      </w:hyperlink>
    </w:p>
    <w:p>
      <w:pPr>
        <w:pStyle w:val="TOC2"/>
        <w:tabs>
          <w:tab w:val="right" w:leader="dot" w:pos="8306"/>
        </w:tabs>
      </w:pPr>
      <w:hyperlink w:anchor="_Toc9800" w:history="1">
        <w:r>
          <w:rPr>
            <w:rFonts w:ascii="仿宋" w:eastAsia="仿宋" w:hAnsi="仿宋" w:cs="仿宋" w:hint="eastAsia"/>
            <w:lang w:eastAsia="zh-CN"/>
          </w:rPr>
          <w:t>(二)、市场定位与竞争分析</w:t>
        </w:r>
        <w:r>
          <w:tab/>
        </w:r>
        <w:r>
          <w:fldChar w:fldCharType="begin"/>
        </w:r>
        <w:r>
          <w:instrText xml:space="preserve"> PAGEREF _Toc9800 \h </w:instrText>
        </w:r>
        <w:r>
          <w:fldChar w:fldCharType="separate"/>
        </w:r>
        <w:r>
          <w:t>49</w:t>
        </w:r>
        <w:r>
          <w:fldChar w:fldCharType="end"/>
        </w:r>
      </w:hyperlink>
    </w:p>
    <w:p>
      <w:pPr>
        <w:pStyle w:val="TOC2"/>
        <w:tabs>
          <w:tab w:val="right" w:leader="dot" w:pos="8306"/>
        </w:tabs>
      </w:pPr>
      <w:hyperlink w:anchor="_Toc13775" w:history="1">
        <w:r>
          <w:rPr>
            <w:rFonts w:ascii="仿宋" w:eastAsia="仿宋" w:hAnsi="仿宋" w:cs="仿宋" w:hint="eastAsia"/>
            <w:lang w:eastAsia="zh-CN"/>
          </w:rPr>
          <w:t>(三)、营销渠道与策略</w:t>
        </w:r>
        <w:r>
          <w:tab/>
        </w:r>
        <w:r>
          <w:fldChar w:fldCharType="begin"/>
        </w:r>
        <w:r>
          <w:instrText xml:space="preserve"> PAGEREF _Toc13775 \h </w:instrText>
        </w:r>
        <w:r>
          <w:fldChar w:fldCharType="separate"/>
        </w:r>
        <w:r>
          <w:t>51</w:t>
        </w:r>
        <w:r>
          <w:fldChar w:fldCharType="end"/>
        </w:r>
      </w:hyperlink>
    </w:p>
    <w:p>
      <w:pPr>
        <w:pStyle w:val="TOC2"/>
        <w:tabs>
          <w:tab w:val="right" w:leader="dot" w:pos="8306"/>
        </w:tabs>
      </w:pPr>
      <w:hyperlink w:anchor="_Toc25061" w:history="1">
        <w:r>
          <w:rPr>
            <w:rFonts w:ascii="仿宋" w:eastAsia="仿宋" w:hAnsi="仿宋" w:cs="仿宋" w:hint="eastAsia"/>
            <w:lang w:eastAsia="zh-CN"/>
          </w:rPr>
          <w:t>(四)、推广与宣传活动</w:t>
        </w:r>
        <w:r>
          <w:tab/>
        </w:r>
        <w:r>
          <w:fldChar w:fldCharType="begin"/>
        </w:r>
        <w:r>
          <w:instrText xml:space="preserve"> PAGEREF _Toc25061 \h </w:instrText>
        </w:r>
        <w:r>
          <w:fldChar w:fldCharType="separate"/>
        </w:r>
        <w:r>
          <w:t>52</w:t>
        </w:r>
        <w:r>
          <w:fldChar w:fldCharType="end"/>
        </w:r>
      </w:hyperlink>
    </w:p>
    <w:p>
      <w:pPr>
        <w:pStyle w:val="TOC1"/>
        <w:tabs>
          <w:tab w:val="right" w:leader="dot" w:pos="8306"/>
        </w:tabs>
      </w:pPr>
      <w:hyperlink w:anchor="_Toc16082" w:history="1">
        <w:r>
          <w:rPr>
            <w:rFonts w:ascii="仿宋" w:eastAsia="仿宋" w:hAnsi="仿宋" w:cs="仿宋" w:hint="eastAsia"/>
            <w:lang w:eastAsia="zh-CN"/>
          </w:rPr>
          <w:t>十六、风险识别与分类</w:t>
        </w:r>
        <w:r>
          <w:tab/>
        </w:r>
        <w:r>
          <w:fldChar w:fldCharType="begin"/>
        </w:r>
        <w:r>
          <w:instrText xml:space="preserve"> PAGEREF _Toc16082 \h </w:instrText>
        </w:r>
        <w:r>
          <w:fldChar w:fldCharType="separate"/>
        </w:r>
        <w:r>
          <w:t>57</w:t>
        </w:r>
        <w:r>
          <w:fldChar w:fldCharType="end"/>
        </w:r>
      </w:hyperlink>
    </w:p>
    <w:p>
      <w:pPr>
        <w:pStyle w:val="TOC2"/>
        <w:tabs>
          <w:tab w:val="right" w:leader="dot" w:pos="8306"/>
        </w:tabs>
      </w:pPr>
      <w:hyperlink w:anchor="_Toc28906" w:history="1">
        <w:r>
          <w:rPr>
            <w:rFonts w:ascii="仿宋" w:eastAsia="仿宋" w:hAnsi="仿宋" w:cs="仿宋" w:hint="eastAsia"/>
            <w:lang w:eastAsia="zh-CN"/>
          </w:rPr>
          <w:t>(一)、风险识别</w:t>
        </w:r>
        <w:r>
          <w:tab/>
        </w:r>
        <w:r>
          <w:fldChar w:fldCharType="begin"/>
        </w:r>
        <w:r>
          <w:instrText xml:space="preserve"> PAGEREF _Toc28906 \h </w:instrText>
        </w:r>
        <w:r>
          <w:fldChar w:fldCharType="separate"/>
        </w:r>
        <w:r>
          <w:t>57</w:t>
        </w:r>
        <w:r>
          <w:fldChar w:fldCharType="end"/>
        </w:r>
      </w:hyperlink>
    </w:p>
    <w:p>
      <w:pPr>
        <w:pStyle w:val="TOC2"/>
        <w:tabs>
          <w:tab w:val="right" w:leader="dot" w:pos="8306"/>
        </w:tabs>
      </w:pPr>
      <w:hyperlink w:anchor="_Toc31413" w:history="1">
        <w:r>
          <w:rPr>
            <w:rFonts w:ascii="仿宋" w:eastAsia="仿宋" w:hAnsi="仿宋" w:cs="仿宋" w:hint="eastAsia"/>
            <w:lang w:eastAsia="zh-CN"/>
          </w:rPr>
          <w:t>(二)、风险分类</w:t>
        </w:r>
        <w:r>
          <w:tab/>
        </w:r>
        <w:r>
          <w:fldChar w:fldCharType="begin"/>
        </w:r>
        <w:r>
          <w:instrText xml:space="preserve"> PAGEREF _Toc31413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21"/>
      <w:r>
        <w:rPr>
          <w:rFonts w:ascii="仿宋" w:eastAsia="仿宋" w:hAnsi="仿宋" w:cs="仿宋" w:hint="eastAsia"/>
          <w:sz w:val="28"/>
          <w:lang w:eastAsia="zh-CN"/>
        </w:rPr>
        <w:t>一、合成革项目概论</w:t>
      </w:r>
      <w:bookmarkEnd w:id="2"/>
    </w:p>
    <w:p>
      <w:pPr>
        <w:pStyle w:val="Heading2"/>
        <w:rPr>
          <w:rFonts w:ascii="仿宋" w:eastAsia="仿宋" w:hAnsi="仿宋" w:cs="仿宋" w:hint="eastAsia"/>
          <w:lang w:eastAsia="zh-CN"/>
        </w:rPr>
      </w:pPr>
      <w:bookmarkStart w:id="3" w:name="_Toc13048"/>
      <w:r>
        <w:rPr>
          <w:rFonts w:ascii="仿宋" w:eastAsia="仿宋" w:hAnsi="仿宋" w:cs="仿宋" w:hint="eastAsia"/>
          <w:lang w:eastAsia="zh-CN"/>
        </w:rPr>
        <w:t>(一)、合成革项目概况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起源追溯至对市场的深入洞察。市场的不断演变与变革为合成革项目提供了难得的机遇。当前市场存在的需求缺口和变革的大环境共同构成了合成革项目的背景。这个合成革项目旨在充分利用市场机遇，填补行业中尚未满足的需求，为客户提供全新的解决方案。市场的变革和需求的增长使得这个合成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合成革项目名称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合成革项目正式命名为合成革。这个名称不仅仅是一个标识，更代表了合成革项目的核心理念和愿景。它蕴含着合成革项目所要解决问题的关键字，具有强烈的表达和辨识度，为合成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核心目标是提供一种全新、高效的解决方案，满足客户日益增长的需求。合成革项目追求的不仅仅是满足市场需求，更是在市场中获得卓越的竞争优势。通过不断提升产品或服务的质量和创新水平，合成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合成革项目范围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全面涵盖了产品研发、制造、市场推广和售后服务，确保从产品设计到最终用户体验的全方位关注。这一全面的合成革项目范围是为了确保合成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合成革项目计划在未来18个月内完成，包括研发、测试、市场试点和正式推出等不同阶段。这个时间表的合理设计是为了确保合成革项目各个阶段的顺利推进，以便按时交付高质量的成果。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合成革项目总预算估算为XX百万美元，主要分配在研发、市场推广、人员培训和运营等方面。这一充足的预算为合成革项目提供了充足的资源，确保合成革项目在各个方面都能取得优异的表现。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合成革项目风险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合成革项目可能面临的风险包括市场接受度低、技术难题、竞争激烈等。合成革项目团队已经制定了相应的风险应对计划，通过前瞻性的风险管理，确保合成革项目在面对不确定性时能够迅速做出应对。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合成革项目汇聚了一支经验丰富、多领域专业素养的核心团队，确保合成革项目在各个方面都能拥有高水平的执行力。团队的协同作战是合成革项目成功的关键因素之一。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合成革项目的背景根植于市场对更高效、创新产品的渴望，同时也受到科技发展对行业格局的深刻改变的影响。这为合成革项目提供了广阔的发展空间和市场需求。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截至目前，合成革项目已完成市场调研和技术验证，取得了初步的成功。这为合成革项目在未来的发展奠定了坚实的基础，为更远大的目标打下了坚实的基石。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472"/>
      <w:r>
        <w:rPr>
          <w:rFonts w:ascii="仿宋" w:eastAsia="仿宋" w:hAnsi="仿宋" w:cs="仿宋" w:hint="eastAsia"/>
          <w:sz w:val="28"/>
          <w:lang w:eastAsia="zh-CN"/>
        </w:rPr>
        <w:t>(二)、合成革项目目标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keyword》合成革项目首要业务目标是在市场中占据有利地位，实现产品/服务的成功推广和销售。通过不断提升产品质量、创新性，合成革项目追求成为行业中的领导者，赢得更多客户的青睐。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在科技迅速发展的时代，合成革项目着眼于技术创新。通过持续的研发和技术升级，合成革项目旨在推出更具创新性的产品或服务，以满足市场对新鲜、先进解决方案的需求。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为了建立可持续的客户关系，合成革项目设定了客户满意度目标。通过提供卓越的产品质量和优质的客户服务，合成革项目追求赢得客户的信任和忠诚度，确保他们的满意度达到行业领先水平。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合成革项目注重社会责任和可持续发展。通过实施环保、社会责任合成革项目，合成革项目致力于在经济发展的同时保护环境，促进社会公平，实现可持续经营。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合成革项目的团队是实现目标的核心驱动力。因此，合成革项目设定了团队发展目标，包括提升团队成员的专业技能、培养领导力，以及搭建协同高效的团队工作氛围。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41"/>
      <w:r>
        <w:rPr>
          <w:rFonts w:ascii="仿宋" w:eastAsia="仿宋" w:hAnsi="仿宋" w:cs="仿宋" w:hint="eastAsia"/>
          <w:sz w:val="28"/>
          <w:lang w:eastAsia="zh-CN"/>
        </w:rPr>
        <w:t>(三)、合成革项目提出的理由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合成革项目提出的理由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提出源于对市场机遇的深刻洞察。当前市场中存在的需求缺口和行业发展趋势表明，有巨大的商业机会等待被开发。通过准确捕捉市场机遇，合成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理念基于对技术创新的信仰。通过持续的研发和技术投入，合成革项目有望推出更具创新性的产品或服务。在科技飞速发展的当下，合成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提出是为了增强企业的行业竞争力。通过提升产品或服务的质量和独特性，合成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响应了消费者需求的变化。随着社会和科技的不断发展，消费者对产品和服务的需求也在发生变化。通过深入了解并及时回应消费者的新需求，合成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合成革项目的提出是企业战略发展规划的一部分。在面对日益激烈的市场竞争和不断变化的商业环境中，合成革项目作为企业战略的一环，旨在为企业开辟新的增长领域，巩固企业在行业中的地位。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合成革项目的提出不仅仅是基于商业考量，还注重社会责任。通过推出环保、社会责任等方面的合成革项目，合成革企业可以在社会中树立积极形象，为社会做出积极贡献，实现经济效益和社会效益的双赢。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合成革项目的提出反映了对利益相关者期望的关注。包括客户、员工、投资者等利益相关者在企业发展中都有着各自的期望，合成革项目力求在满足这些期望的同时，取得更大的共赢。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640"/>
      <w:r>
        <w:rPr>
          <w:rFonts w:ascii="仿宋" w:eastAsia="仿宋" w:hAnsi="仿宋" w:cs="仿宋" w:hint="eastAsia"/>
          <w:sz w:val="28"/>
          <w:lang w:eastAsia="zh-CN"/>
        </w:rPr>
        <w:t>(四)、合成革项目意义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的首要意义在于提升企业的市场竞争力。通过持续的创新和对产品质量的高标准要求，合成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革项目的推进将促使行业技术水平的提升。通过引入先进技术和创新性解决方案，合成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在社会层面，合成革项目不仅创造了大量就业机会，提高了就业水平，还注重社会责任和环保。通过参与社会公益事业和推动环保合成革项目，合成革项目为社会贡献了一份力量，体现了企业对社会的积极回馈。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综合而言，合成革项目意义重大，不仅推动了企业的发展，也为行业和社会的进步贡献了积极力量。这是一个全面而深刻的影响，将在未来产生可持续的正面效应。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892"/>
      <w:r>
        <w:rPr>
          <w:rFonts w:ascii="仿宋" w:eastAsia="仿宋" w:hAnsi="仿宋" w:cs="仿宋" w:hint="eastAsia"/>
          <w:sz w:val="28"/>
          <w:lang w:eastAsia="zh-CN"/>
        </w:rPr>
        <w:t>(五)、合成革项目背景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在当今迅猛发展的商业环境中，合成革项目的动因根植于对多方面因素的审慎考量。这个合成革项目的提出并非孤立的决策，而是对企业所处背景深入思考的产物。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市场的不断演变是合成革项目背后的首要原因。科技的迅速发展和全球市场的快速变化使得企业必须灵活应对。合成革项目应运而生，旨在通过创新性的解决方案迎合市场的多变需求，赢得竞争中的先机。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竞争的激烈程度也是合成革项目背景中不可忽视的一环。企业需要在激烈竞争中脱颖而出，为此，合成革项目致力于打破常规，提供独特的价值主张，以吸引客户并确保市场份额的增长。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此外，社会对企业责任的期望也在逐渐升高。合成革项目充分融入了社会责任的理念，通过可持续经营和社会公益合成革项目，企图为社会贡献一份力量，在商业成功的同时关注社会价值。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02"/>
      <w:r>
        <w:rPr>
          <w:rFonts w:ascii="仿宋" w:eastAsia="仿宋" w:hAnsi="仿宋" w:cs="仿宋" w:hint="eastAsia"/>
          <w:sz w:val="28"/>
          <w:lang w:eastAsia="zh-CN"/>
        </w:rPr>
        <w:t>二、合成革项目土建工程</w:t>
      </w:r>
      <w:bookmarkEnd w:id="8"/>
    </w:p>
    <w:p>
      <w:pPr>
        <w:pStyle w:val="Heading2"/>
        <w:rPr>
          <w:rFonts w:ascii="仿宋" w:eastAsia="仿宋" w:hAnsi="仿宋" w:cs="仿宋" w:hint="eastAsia"/>
          <w:lang w:eastAsia="zh-CN"/>
        </w:rPr>
      </w:pPr>
      <w:bookmarkStart w:id="9" w:name="_Toc153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在合成革项目的建筑工程设计中，我们将秉承一系列重要的设计原则，以确保合成革项目建筑在功能、美观、可持续性等方面达到最佳效果。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首要原则是确保建筑的功能性得到最大化的发挥。我们将充分理解合成革项目的实际需求，合理布局各个功能区域，保证建筑在满足业务需求的同时，提供高效的工作环境。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在建筑设计中，我们将综合考虑建设和运营成本。通过精细的经济效益分析，确保设计方案在高效利用资源的同时，对合成革项目的长期盈利能力有积极的贡献。</w:t>
      </w:r>
    </w:p>
    <w:p>
      <w:pPr>
        <w:pStyle w:val="Heading2"/>
        <w:ind w:firstLine="560" w:firstLineChars="200"/>
        <w:rPr>
          <w:rFonts w:ascii="仿宋" w:eastAsia="仿宋" w:hAnsi="仿宋" w:cs="仿宋" w:hint="eastAsia"/>
          <w:sz w:val="28"/>
          <w:lang w:eastAsia="zh-CN"/>
        </w:rPr>
      </w:pPr>
      <w:bookmarkStart w:id="10" w:name="_Toc514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的土建工程设计中，我们将精准设定设计年限，结合合成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19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合成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4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本期工程合成革项目预计总建筑面积XXX平方米，其中：计容建筑面积XXX平方米，计划建筑工程投资XX万元，占合成革项目总投资的XX%。</w:t>
      </w:r>
    </w:p>
    <w:p>
      <w:pPr>
        <w:pStyle w:val="Heading1"/>
        <w:ind w:firstLine="560" w:firstLineChars="200"/>
        <w:rPr>
          <w:rFonts w:ascii="仿宋" w:eastAsia="仿宋" w:hAnsi="仿宋" w:cs="仿宋" w:hint="eastAsia"/>
          <w:sz w:val="28"/>
          <w:lang w:eastAsia="zh-CN"/>
        </w:rPr>
      </w:pPr>
      <w:bookmarkStart w:id="13" w:name="_Toc8824"/>
      <w:r>
        <w:rPr>
          <w:rFonts w:ascii="仿宋" w:eastAsia="仿宋" w:hAnsi="仿宋" w:cs="仿宋" w:hint="eastAsia"/>
          <w:sz w:val="28"/>
          <w:lang w:eastAsia="zh-CN"/>
        </w:rPr>
        <w:t>三、合成革项目文档管理</w:t>
      </w:r>
      <w:bookmarkEnd w:id="13"/>
    </w:p>
    <w:p>
      <w:pPr>
        <w:pStyle w:val="Heading2"/>
        <w:rPr>
          <w:rFonts w:ascii="仿宋" w:eastAsia="仿宋" w:hAnsi="仿宋" w:cs="仿宋" w:hint="eastAsia"/>
          <w:lang w:eastAsia="zh-CN"/>
        </w:rPr>
      </w:pPr>
      <w:bookmarkStart w:id="14" w:name="_Toc179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合成革项目高度重视文档的质量和准确性，以支持合成革项目的各项活动和决策。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文档的编制始于合成革项目计划的初期，我们制定了详细的文档编制计划，明确了每个文档的内容、格式和编写责任人。在合成革项目启动阶段，我们首先编制了合成革项目章程，明确定义了合成革项目的目标、范围、风险等关键要素。随后，合成革项目团队根据计划陆续编制了需求文档、设计文档、测试文档等各类文档，确保合成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合成革项目管理中的重要环节，旨在确保合成革项目文档符合质量标准和合成革项目需求。在合成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除了内部审查，我们还进行了外部审查，邀请合成革项目相关利益方和专业领域的专家对文档进行独立审查。这有助于获取更全面、客观的反馈，确保合成革项目文档不仅符合内部标准，也满足外部需求。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合成革项目在文档编制与审查方面建立了严格的管理机制，通过规范的流程和多维度的审查，确保合成革项目文档的质量、准确性和可靠性，为合成革项目的顺利推进提供了有力支持。</w:t>
      </w:r>
    </w:p>
    <w:p>
      <w:pPr>
        <w:pStyle w:val="Heading2"/>
        <w:ind w:firstLine="560" w:firstLineChars="200"/>
        <w:rPr>
          <w:rFonts w:ascii="仿宋" w:eastAsia="仿宋" w:hAnsi="仿宋" w:cs="仿宋" w:hint="eastAsia"/>
          <w:sz w:val="28"/>
          <w:lang w:eastAsia="zh-CN"/>
        </w:rPr>
      </w:pPr>
      <w:bookmarkStart w:id="15" w:name="_Toc2416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在合成革项目中，我们致力于优化文档发布与分发过程，以确保信息的高效传递和团队间协作的顺畅进行。以下是我们采取的关键优化策略：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我们通过多渠道发布文档，包括电子邮件、合成革项目管理平台、内部网站等，以满足不同团队成员的偏好和需求。多渠道发布确保了信息的全面覆盖。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我们采用了精细的权限控制，确保只有授权人员可以访问敏感信息。这种安全措施保护了合成革项目文档的机密性，防止了未经授权的信息泄露。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00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文档存档与归档是合成革项目生命周期中一个至关重要的环节，直接关系到合成革项目信息的长期保存和历史记录的完整性。在合成革项目中，我们实施了一系列有效的文档存档与归档管理策略：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5631"/>
      <w:r>
        <w:rPr>
          <w:rFonts w:ascii="仿宋" w:eastAsia="仿宋" w:hAnsi="仿宋" w:cs="仿宋" w:hint="eastAsia"/>
          <w:sz w:val="28"/>
          <w:lang w:eastAsia="zh-CN"/>
        </w:rPr>
        <w:t>四、合成革项目建设单位说明</w:t>
      </w:r>
      <w:bookmarkEnd w:id="17"/>
    </w:p>
    <w:p>
      <w:pPr>
        <w:pStyle w:val="Heading2"/>
        <w:rPr>
          <w:rFonts w:ascii="仿宋" w:eastAsia="仿宋" w:hAnsi="仿宋" w:cs="仿宋" w:hint="eastAsia"/>
          <w:lang w:eastAsia="zh-CN"/>
        </w:rPr>
      </w:pPr>
      <w:bookmarkStart w:id="18" w:name="_Toc3966"/>
      <w:r>
        <w:rPr>
          <w:rFonts w:ascii="仿宋" w:eastAsia="仿宋" w:hAnsi="仿宋" w:cs="仿宋" w:hint="eastAsia"/>
          <w:lang w:eastAsia="zh-CN"/>
        </w:rPr>
        <w:t>(一)、合成革项目承办单位基本情况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https://d.book118.com/448131141006006046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96151"/>
    <w:rsid w:val="07F96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13114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2024-03-02T23:57:00Z</dcterms:created>
  <dcterms:modified xsi:type="dcterms:W3CDTF">2024-03-02T23:57:41Z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F017B06298E54E6B9142892749C09140_11</vt:lpwstr>
  </property>
  <property fmtid="{D5CDD505-2E9C-101B-9397-08002B2CF9AE}" pid="3" name="KSOProductBuildVer">
    <vt:lpwstr>2052-12.1.0.16388</vt:lpwstr>
  </property>
</Properties>
</file>