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25" w:history="1">
        <w:r>
          <w:rPr>
            <w:rFonts w:ascii="仿宋" w:eastAsia="仿宋" w:hAnsi="仿宋" w:cs="仿宋" w:hint="eastAsia"/>
            <w:lang w:eastAsia="zh-CN"/>
          </w:rPr>
          <w:t>序言</w:t>
        </w:r>
        <w:r>
          <w:tab/>
        </w:r>
        <w:r>
          <w:fldChar w:fldCharType="begin"/>
        </w:r>
        <w:r>
          <w:instrText xml:space="preserve"> PAGEREF _Toc16925 \h </w:instrText>
        </w:r>
        <w:r>
          <w:fldChar w:fldCharType="separate"/>
        </w:r>
        <w:r>
          <w:t>3</w:t>
        </w:r>
        <w:r>
          <w:fldChar w:fldCharType="end"/>
        </w:r>
      </w:hyperlink>
    </w:p>
    <w:p>
      <w:pPr>
        <w:pStyle w:val="TOC1"/>
        <w:tabs>
          <w:tab w:val="right" w:leader="dot" w:pos="8306"/>
        </w:tabs>
      </w:pPr>
      <w:hyperlink w:anchor="_Toc9745" w:history="1">
        <w:r>
          <w:rPr>
            <w:rFonts w:ascii="仿宋" w:eastAsia="仿宋" w:hAnsi="仿宋" w:cs="仿宋" w:hint="eastAsia"/>
            <w:lang w:eastAsia="zh-CN"/>
          </w:rPr>
          <w:t>一、财务管理与成本控制</w:t>
        </w:r>
        <w:r>
          <w:tab/>
        </w:r>
        <w:r>
          <w:fldChar w:fldCharType="begin"/>
        </w:r>
        <w:r>
          <w:instrText xml:space="preserve"> PAGEREF _Toc9745 \h </w:instrText>
        </w:r>
        <w:r>
          <w:fldChar w:fldCharType="separate"/>
        </w:r>
        <w:r>
          <w:t>3</w:t>
        </w:r>
        <w:r>
          <w:fldChar w:fldCharType="end"/>
        </w:r>
      </w:hyperlink>
    </w:p>
    <w:p>
      <w:pPr>
        <w:pStyle w:val="TOC2"/>
        <w:tabs>
          <w:tab w:val="right" w:leader="dot" w:pos="8306"/>
        </w:tabs>
      </w:pPr>
      <w:hyperlink w:anchor="_Toc5881" w:history="1">
        <w:r>
          <w:rPr>
            <w:rFonts w:ascii="仿宋" w:eastAsia="仿宋" w:hAnsi="仿宋" w:cs="仿宋" w:hint="eastAsia"/>
            <w:lang w:eastAsia="zh-CN"/>
          </w:rPr>
          <w:t>(一)、财务管理体系建设</w:t>
        </w:r>
        <w:r>
          <w:tab/>
        </w:r>
        <w:r>
          <w:fldChar w:fldCharType="begin"/>
        </w:r>
        <w:r>
          <w:instrText xml:space="preserve"> PAGEREF _Toc5881 \h </w:instrText>
        </w:r>
        <w:r>
          <w:fldChar w:fldCharType="separate"/>
        </w:r>
        <w:r>
          <w:t>3</w:t>
        </w:r>
        <w:r>
          <w:fldChar w:fldCharType="end"/>
        </w:r>
      </w:hyperlink>
    </w:p>
    <w:p>
      <w:pPr>
        <w:pStyle w:val="TOC2"/>
        <w:tabs>
          <w:tab w:val="right" w:leader="dot" w:pos="8306"/>
        </w:tabs>
      </w:pPr>
      <w:hyperlink w:anchor="_Toc6822" w:history="1">
        <w:r>
          <w:rPr>
            <w:rFonts w:ascii="仿宋" w:eastAsia="仿宋" w:hAnsi="仿宋" w:cs="仿宋" w:hint="eastAsia"/>
            <w:lang w:eastAsia="zh-CN"/>
          </w:rPr>
          <w:t>(二)、成本控制措施</w:t>
        </w:r>
        <w:r>
          <w:tab/>
        </w:r>
        <w:r>
          <w:fldChar w:fldCharType="begin"/>
        </w:r>
        <w:r>
          <w:instrText xml:space="preserve"> PAGEREF _Toc6822 \h </w:instrText>
        </w:r>
        <w:r>
          <w:fldChar w:fldCharType="separate"/>
        </w:r>
        <w:r>
          <w:t>4</w:t>
        </w:r>
        <w:r>
          <w:fldChar w:fldCharType="end"/>
        </w:r>
      </w:hyperlink>
    </w:p>
    <w:p>
      <w:pPr>
        <w:pStyle w:val="TOC1"/>
        <w:tabs>
          <w:tab w:val="right" w:leader="dot" w:pos="8306"/>
        </w:tabs>
      </w:pPr>
      <w:hyperlink w:anchor="_Toc18016" w:history="1">
        <w:r>
          <w:rPr>
            <w:rFonts w:ascii="仿宋" w:eastAsia="仿宋" w:hAnsi="仿宋" w:cs="仿宋" w:hint="eastAsia"/>
            <w:lang w:eastAsia="zh-CN"/>
          </w:rPr>
          <w:t>二、背景、必要性分析</w:t>
        </w:r>
        <w:r>
          <w:tab/>
        </w:r>
        <w:r>
          <w:fldChar w:fldCharType="begin"/>
        </w:r>
        <w:r>
          <w:instrText xml:space="preserve"> PAGEREF _Toc18016 \h </w:instrText>
        </w:r>
        <w:r>
          <w:fldChar w:fldCharType="separate"/>
        </w:r>
        <w:r>
          <w:t>5</w:t>
        </w:r>
        <w:r>
          <w:fldChar w:fldCharType="end"/>
        </w:r>
      </w:hyperlink>
    </w:p>
    <w:p>
      <w:pPr>
        <w:pStyle w:val="TOC2"/>
        <w:tabs>
          <w:tab w:val="right" w:leader="dot" w:pos="8306"/>
        </w:tabs>
      </w:pPr>
      <w:hyperlink w:anchor="_Toc12581" w:history="1">
        <w:r>
          <w:rPr>
            <w:rFonts w:ascii="仿宋" w:eastAsia="仿宋" w:hAnsi="仿宋" w:cs="仿宋" w:hint="eastAsia"/>
            <w:lang w:eastAsia="zh-CN"/>
          </w:rPr>
          <w:t>(一)、项目建设背景</w:t>
        </w:r>
        <w:r>
          <w:tab/>
        </w:r>
        <w:r>
          <w:fldChar w:fldCharType="begin"/>
        </w:r>
        <w:r>
          <w:instrText xml:space="preserve"> PAGEREF _Toc12581 \h </w:instrText>
        </w:r>
        <w:r>
          <w:fldChar w:fldCharType="separate"/>
        </w:r>
        <w:r>
          <w:t>5</w:t>
        </w:r>
        <w:r>
          <w:fldChar w:fldCharType="end"/>
        </w:r>
      </w:hyperlink>
    </w:p>
    <w:p>
      <w:pPr>
        <w:pStyle w:val="TOC2"/>
        <w:tabs>
          <w:tab w:val="right" w:leader="dot" w:pos="8306"/>
        </w:tabs>
      </w:pPr>
      <w:hyperlink w:anchor="_Toc12396" w:history="1">
        <w:r>
          <w:rPr>
            <w:rFonts w:ascii="仿宋" w:eastAsia="仿宋" w:hAnsi="仿宋" w:cs="仿宋" w:hint="eastAsia"/>
            <w:lang w:eastAsia="zh-CN"/>
          </w:rPr>
          <w:t>(二)、必要性分析</w:t>
        </w:r>
        <w:r>
          <w:tab/>
        </w:r>
        <w:r>
          <w:fldChar w:fldCharType="begin"/>
        </w:r>
        <w:r>
          <w:instrText xml:space="preserve"> PAGEREF _Toc12396 \h </w:instrText>
        </w:r>
        <w:r>
          <w:fldChar w:fldCharType="separate"/>
        </w:r>
        <w:r>
          <w:t>6</w:t>
        </w:r>
        <w:r>
          <w:fldChar w:fldCharType="end"/>
        </w:r>
      </w:hyperlink>
    </w:p>
    <w:p>
      <w:pPr>
        <w:pStyle w:val="TOC2"/>
        <w:tabs>
          <w:tab w:val="right" w:leader="dot" w:pos="8306"/>
        </w:tabs>
      </w:pPr>
      <w:hyperlink w:anchor="_Toc6023" w:history="1">
        <w:r>
          <w:rPr>
            <w:rFonts w:ascii="仿宋" w:eastAsia="仿宋" w:hAnsi="仿宋" w:cs="仿宋" w:hint="eastAsia"/>
            <w:lang w:eastAsia="zh-CN"/>
          </w:rPr>
          <w:t>(三)、项目建设有利条件</w:t>
        </w:r>
        <w:r>
          <w:tab/>
        </w:r>
        <w:r>
          <w:fldChar w:fldCharType="begin"/>
        </w:r>
        <w:r>
          <w:instrText xml:space="preserve"> PAGEREF _Toc6023 \h </w:instrText>
        </w:r>
        <w:r>
          <w:fldChar w:fldCharType="separate"/>
        </w:r>
        <w:r>
          <w:t>8</w:t>
        </w:r>
        <w:r>
          <w:fldChar w:fldCharType="end"/>
        </w:r>
      </w:hyperlink>
    </w:p>
    <w:p>
      <w:pPr>
        <w:pStyle w:val="TOC1"/>
        <w:tabs>
          <w:tab w:val="right" w:leader="dot" w:pos="8306"/>
        </w:tabs>
      </w:pPr>
      <w:hyperlink w:anchor="_Toc2132" w:history="1">
        <w:r>
          <w:rPr>
            <w:rFonts w:ascii="仿宋" w:eastAsia="仿宋" w:hAnsi="仿宋" w:cs="仿宋" w:hint="eastAsia"/>
            <w:lang w:eastAsia="zh-CN"/>
          </w:rPr>
          <w:t>三、项目选址研究</w:t>
        </w:r>
        <w:r>
          <w:tab/>
        </w:r>
        <w:r>
          <w:fldChar w:fldCharType="begin"/>
        </w:r>
        <w:r>
          <w:instrText xml:space="preserve"> PAGEREF _Toc2132 \h </w:instrText>
        </w:r>
        <w:r>
          <w:fldChar w:fldCharType="separate"/>
        </w:r>
        <w:r>
          <w:t>9</w:t>
        </w:r>
        <w:r>
          <w:fldChar w:fldCharType="end"/>
        </w:r>
      </w:hyperlink>
    </w:p>
    <w:p>
      <w:pPr>
        <w:pStyle w:val="TOC2"/>
        <w:tabs>
          <w:tab w:val="right" w:leader="dot" w:pos="8306"/>
        </w:tabs>
      </w:pPr>
      <w:hyperlink w:anchor="_Toc1216" w:history="1">
        <w:r>
          <w:rPr>
            <w:rFonts w:ascii="仿宋" w:eastAsia="仿宋" w:hAnsi="仿宋" w:cs="仿宋" w:hint="eastAsia"/>
            <w:lang w:eastAsia="zh-CN"/>
          </w:rPr>
          <w:t>(一)、项目选址原则</w:t>
        </w:r>
        <w:r>
          <w:tab/>
        </w:r>
        <w:r>
          <w:fldChar w:fldCharType="begin"/>
        </w:r>
        <w:r>
          <w:instrText xml:space="preserve"> PAGEREF _Toc1216 \h </w:instrText>
        </w:r>
        <w:r>
          <w:fldChar w:fldCharType="separate"/>
        </w:r>
        <w:r>
          <w:t>9</w:t>
        </w:r>
        <w:r>
          <w:fldChar w:fldCharType="end"/>
        </w:r>
      </w:hyperlink>
    </w:p>
    <w:p>
      <w:pPr>
        <w:pStyle w:val="TOC2"/>
        <w:tabs>
          <w:tab w:val="right" w:leader="dot" w:pos="8306"/>
        </w:tabs>
      </w:pPr>
      <w:hyperlink w:anchor="_Toc8048" w:history="1">
        <w:r>
          <w:rPr>
            <w:rFonts w:ascii="仿宋" w:eastAsia="仿宋" w:hAnsi="仿宋" w:cs="仿宋" w:hint="eastAsia"/>
            <w:lang w:eastAsia="zh-CN"/>
          </w:rPr>
          <w:t>(二)、项目选址</w:t>
        </w:r>
        <w:r>
          <w:tab/>
        </w:r>
        <w:r>
          <w:fldChar w:fldCharType="begin"/>
        </w:r>
        <w:r>
          <w:instrText xml:space="preserve"> PAGEREF _Toc8048 \h </w:instrText>
        </w:r>
        <w:r>
          <w:fldChar w:fldCharType="separate"/>
        </w:r>
        <w:r>
          <w:t>13</w:t>
        </w:r>
        <w:r>
          <w:fldChar w:fldCharType="end"/>
        </w:r>
      </w:hyperlink>
    </w:p>
    <w:p>
      <w:pPr>
        <w:pStyle w:val="TOC2"/>
        <w:tabs>
          <w:tab w:val="right" w:leader="dot" w:pos="8306"/>
        </w:tabs>
      </w:pPr>
      <w:hyperlink w:anchor="_Toc27191" w:history="1">
        <w:r>
          <w:rPr>
            <w:rFonts w:ascii="仿宋" w:eastAsia="仿宋" w:hAnsi="仿宋" w:cs="仿宋" w:hint="eastAsia"/>
            <w:lang w:eastAsia="zh-CN"/>
          </w:rPr>
          <w:t>(三)、建设条件分析</w:t>
        </w:r>
        <w:r>
          <w:tab/>
        </w:r>
        <w:r>
          <w:fldChar w:fldCharType="begin"/>
        </w:r>
        <w:r>
          <w:instrText xml:space="preserve"> PAGEREF _Toc27191 \h </w:instrText>
        </w:r>
        <w:r>
          <w:fldChar w:fldCharType="separate"/>
        </w:r>
        <w:r>
          <w:t>15</w:t>
        </w:r>
        <w:r>
          <w:fldChar w:fldCharType="end"/>
        </w:r>
      </w:hyperlink>
    </w:p>
    <w:p>
      <w:pPr>
        <w:pStyle w:val="TOC2"/>
        <w:tabs>
          <w:tab w:val="right" w:leader="dot" w:pos="8306"/>
        </w:tabs>
      </w:pPr>
      <w:hyperlink w:anchor="_Toc6476" w:history="1">
        <w:r>
          <w:rPr>
            <w:rFonts w:ascii="仿宋" w:eastAsia="仿宋" w:hAnsi="仿宋" w:cs="仿宋" w:hint="eastAsia"/>
            <w:lang w:eastAsia="zh-CN"/>
          </w:rPr>
          <w:t>(四)、用地控制指标</w:t>
        </w:r>
        <w:r>
          <w:tab/>
        </w:r>
        <w:r>
          <w:fldChar w:fldCharType="begin"/>
        </w:r>
        <w:r>
          <w:instrText xml:space="preserve"> PAGEREF _Toc6476 \h </w:instrText>
        </w:r>
        <w:r>
          <w:fldChar w:fldCharType="separate"/>
        </w:r>
        <w:r>
          <w:t>16</w:t>
        </w:r>
        <w:r>
          <w:fldChar w:fldCharType="end"/>
        </w:r>
      </w:hyperlink>
    </w:p>
    <w:p>
      <w:pPr>
        <w:pStyle w:val="TOC2"/>
        <w:tabs>
          <w:tab w:val="right" w:leader="dot" w:pos="8306"/>
        </w:tabs>
      </w:pPr>
      <w:hyperlink w:anchor="_Toc32256" w:history="1">
        <w:r>
          <w:rPr>
            <w:rFonts w:ascii="仿宋" w:eastAsia="仿宋" w:hAnsi="仿宋" w:cs="仿宋" w:hint="eastAsia"/>
            <w:lang w:eastAsia="zh-CN"/>
          </w:rPr>
          <w:t>(五)、地总体要求</w:t>
        </w:r>
        <w:r>
          <w:tab/>
        </w:r>
        <w:r>
          <w:fldChar w:fldCharType="begin"/>
        </w:r>
        <w:r>
          <w:instrText xml:space="preserve"> PAGEREF _Toc32256 \h </w:instrText>
        </w:r>
        <w:r>
          <w:fldChar w:fldCharType="separate"/>
        </w:r>
        <w:r>
          <w:t>17</w:t>
        </w:r>
        <w:r>
          <w:fldChar w:fldCharType="end"/>
        </w:r>
      </w:hyperlink>
    </w:p>
    <w:p>
      <w:pPr>
        <w:pStyle w:val="TOC2"/>
        <w:tabs>
          <w:tab w:val="right" w:leader="dot" w:pos="8306"/>
        </w:tabs>
      </w:pPr>
      <w:hyperlink w:anchor="_Toc22911" w:history="1">
        <w:r>
          <w:rPr>
            <w:rFonts w:ascii="仿宋" w:eastAsia="仿宋" w:hAnsi="仿宋" w:cs="仿宋" w:hint="eastAsia"/>
            <w:lang w:eastAsia="zh-CN"/>
          </w:rPr>
          <w:t>(六)、节约用地措施</w:t>
        </w:r>
        <w:r>
          <w:tab/>
        </w:r>
        <w:r>
          <w:fldChar w:fldCharType="begin"/>
        </w:r>
        <w:r>
          <w:instrText xml:space="preserve"> PAGEREF _Toc22911 \h </w:instrText>
        </w:r>
        <w:r>
          <w:fldChar w:fldCharType="separate"/>
        </w:r>
        <w:r>
          <w:t>19</w:t>
        </w:r>
        <w:r>
          <w:fldChar w:fldCharType="end"/>
        </w:r>
      </w:hyperlink>
    </w:p>
    <w:p>
      <w:pPr>
        <w:pStyle w:val="TOC2"/>
        <w:tabs>
          <w:tab w:val="right" w:leader="dot" w:pos="8306"/>
        </w:tabs>
      </w:pPr>
      <w:hyperlink w:anchor="_Toc19420" w:history="1">
        <w:r>
          <w:rPr>
            <w:rFonts w:ascii="仿宋" w:eastAsia="仿宋" w:hAnsi="仿宋" w:cs="仿宋" w:hint="eastAsia"/>
            <w:lang w:eastAsia="zh-CN"/>
          </w:rPr>
          <w:t>(七)、选址综合评价</w:t>
        </w:r>
        <w:r>
          <w:tab/>
        </w:r>
        <w:r>
          <w:fldChar w:fldCharType="begin"/>
        </w:r>
        <w:r>
          <w:instrText xml:space="preserve"> PAGEREF _Toc19420 \h </w:instrText>
        </w:r>
        <w:r>
          <w:fldChar w:fldCharType="separate"/>
        </w:r>
        <w:r>
          <w:t>20</w:t>
        </w:r>
        <w:r>
          <w:fldChar w:fldCharType="end"/>
        </w:r>
      </w:hyperlink>
    </w:p>
    <w:p>
      <w:pPr>
        <w:pStyle w:val="TOC1"/>
        <w:tabs>
          <w:tab w:val="right" w:leader="dot" w:pos="8306"/>
        </w:tabs>
      </w:pPr>
      <w:hyperlink w:anchor="_Toc16680" w:history="1">
        <w:r>
          <w:rPr>
            <w:rFonts w:ascii="仿宋" w:eastAsia="仿宋" w:hAnsi="仿宋" w:cs="仿宋" w:hint="eastAsia"/>
            <w:lang w:eastAsia="zh-CN"/>
          </w:rPr>
          <w:t>四、资源开发及综合利用分析</w:t>
        </w:r>
        <w:r>
          <w:tab/>
        </w:r>
        <w:r>
          <w:fldChar w:fldCharType="begin"/>
        </w:r>
        <w:r>
          <w:instrText xml:space="preserve"> PAGEREF _Toc16680 \h </w:instrText>
        </w:r>
        <w:r>
          <w:fldChar w:fldCharType="separate"/>
        </w:r>
        <w:r>
          <w:t>21</w:t>
        </w:r>
        <w:r>
          <w:fldChar w:fldCharType="end"/>
        </w:r>
      </w:hyperlink>
    </w:p>
    <w:p>
      <w:pPr>
        <w:pStyle w:val="TOC2"/>
        <w:tabs>
          <w:tab w:val="right" w:leader="dot" w:pos="8306"/>
        </w:tabs>
      </w:pPr>
      <w:hyperlink w:anchor="_Toc11086" w:history="1">
        <w:r>
          <w:rPr>
            <w:rFonts w:ascii="仿宋" w:eastAsia="仿宋" w:hAnsi="仿宋" w:cs="仿宋" w:hint="eastAsia"/>
            <w:lang w:eastAsia="zh-CN"/>
          </w:rPr>
          <w:t>(一)、资源开发方案</w:t>
        </w:r>
        <w:r>
          <w:tab/>
        </w:r>
        <w:r>
          <w:fldChar w:fldCharType="begin"/>
        </w:r>
        <w:r>
          <w:instrText xml:space="preserve"> PAGEREF _Toc11086 \h </w:instrText>
        </w:r>
        <w:r>
          <w:fldChar w:fldCharType="separate"/>
        </w:r>
        <w:r>
          <w:t>21</w:t>
        </w:r>
        <w:r>
          <w:fldChar w:fldCharType="end"/>
        </w:r>
      </w:hyperlink>
    </w:p>
    <w:p>
      <w:pPr>
        <w:pStyle w:val="TOC2"/>
        <w:tabs>
          <w:tab w:val="right" w:leader="dot" w:pos="8306"/>
        </w:tabs>
      </w:pPr>
      <w:hyperlink w:anchor="_Toc16686" w:history="1">
        <w:r>
          <w:rPr>
            <w:rFonts w:ascii="仿宋" w:eastAsia="仿宋" w:hAnsi="仿宋" w:cs="仿宋" w:hint="eastAsia"/>
            <w:lang w:eastAsia="zh-CN"/>
          </w:rPr>
          <w:t>(二)、资源利用方案</w:t>
        </w:r>
        <w:r>
          <w:tab/>
        </w:r>
        <w:r>
          <w:fldChar w:fldCharType="begin"/>
        </w:r>
        <w:r>
          <w:instrText xml:space="preserve"> PAGEREF _Toc16686 \h </w:instrText>
        </w:r>
        <w:r>
          <w:fldChar w:fldCharType="separate"/>
        </w:r>
        <w:r>
          <w:t>22</w:t>
        </w:r>
        <w:r>
          <w:fldChar w:fldCharType="end"/>
        </w:r>
      </w:hyperlink>
    </w:p>
    <w:p>
      <w:pPr>
        <w:pStyle w:val="TOC2"/>
        <w:tabs>
          <w:tab w:val="right" w:leader="dot" w:pos="8306"/>
        </w:tabs>
      </w:pPr>
      <w:hyperlink w:anchor="_Toc11079" w:history="1">
        <w:r>
          <w:rPr>
            <w:rFonts w:ascii="仿宋" w:eastAsia="仿宋" w:hAnsi="仿宋" w:cs="仿宋" w:hint="eastAsia"/>
            <w:lang w:eastAsia="zh-CN"/>
          </w:rPr>
          <w:t>(三)、资源节约措施</w:t>
        </w:r>
        <w:r>
          <w:tab/>
        </w:r>
        <w:r>
          <w:fldChar w:fldCharType="begin"/>
        </w:r>
        <w:r>
          <w:instrText xml:space="preserve"> PAGEREF _Toc11079 \h </w:instrText>
        </w:r>
        <w:r>
          <w:fldChar w:fldCharType="separate"/>
        </w:r>
        <w:r>
          <w:t>23</w:t>
        </w:r>
        <w:r>
          <w:fldChar w:fldCharType="end"/>
        </w:r>
      </w:hyperlink>
    </w:p>
    <w:p>
      <w:pPr>
        <w:pStyle w:val="TOC1"/>
        <w:tabs>
          <w:tab w:val="right" w:leader="dot" w:pos="8306"/>
        </w:tabs>
      </w:pPr>
      <w:hyperlink w:anchor="_Toc12225" w:history="1">
        <w:r>
          <w:rPr>
            <w:rFonts w:ascii="仿宋" w:eastAsia="仿宋" w:hAnsi="仿宋" w:cs="仿宋" w:hint="eastAsia"/>
            <w:lang w:eastAsia="zh-CN"/>
          </w:rPr>
          <w:t>五、项目监理与质量保证</w:t>
        </w:r>
        <w:r>
          <w:tab/>
        </w:r>
        <w:r>
          <w:fldChar w:fldCharType="begin"/>
        </w:r>
        <w:r>
          <w:instrText xml:space="preserve"> PAGEREF _Toc12225 \h </w:instrText>
        </w:r>
        <w:r>
          <w:fldChar w:fldCharType="separate"/>
        </w:r>
        <w:r>
          <w:t>24</w:t>
        </w:r>
        <w:r>
          <w:fldChar w:fldCharType="end"/>
        </w:r>
      </w:hyperlink>
    </w:p>
    <w:p>
      <w:pPr>
        <w:pStyle w:val="TOC2"/>
        <w:tabs>
          <w:tab w:val="right" w:leader="dot" w:pos="8306"/>
        </w:tabs>
      </w:pPr>
      <w:hyperlink w:anchor="_Toc18483" w:history="1">
        <w:r>
          <w:rPr>
            <w:rFonts w:ascii="仿宋" w:eastAsia="仿宋" w:hAnsi="仿宋" w:cs="仿宋" w:hint="eastAsia"/>
            <w:lang w:eastAsia="zh-CN"/>
          </w:rPr>
          <w:t>(一)、监理体系构建</w:t>
        </w:r>
        <w:r>
          <w:tab/>
        </w:r>
        <w:r>
          <w:fldChar w:fldCharType="begin"/>
        </w:r>
        <w:r>
          <w:instrText xml:space="preserve"> PAGEREF _Toc18483 \h </w:instrText>
        </w:r>
        <w:r>
          <w:fldChar w:fldCharType="separate"/>
        </w:r>
        <w:r>
          <w:t>24</w:t>
        </w:r>
        <w:r>
          <w:fldChar w:fldCharType="end"/>
        </w:r>
      </w:hyperlink>
    </w:p>
    <w:p>
      <w:pPr>
        <w:pStyle w:val="TOC2"/>
        <w:tabs>
          <w:tab w:val="right" w:leader="dot" w:pos="8306"/>
        </w:tabs>
      </w:pPr>
      <w:hyperlink w:anchor="_Toc687" w:history="1">
        <w:r>
          <w:rPr>
            <w:rFonts w:ascii="仿宋" w:eastAsia="仿宋" w:hAnsi="仿宋" w:cs="仿宋" w:hint="eastAsia"/>
            <w:lang w:eastAsia="zh-CN"/>
          </w:rPr>
          <w:t>(二)、质量保证体系实施</w:t>
        </w:r>
        <w:r>
          <w:tab/>
        </w:r>
        <w:r>
          <w:fldChar w:fldCharType="begin"/>
        </w:r>
        <w:r>
          <w:instrText xml:space="preserve"> PAGEREF _Toc687 \h </w:instrText>
        </w:r>
        <w:r>
          <w:fldChar w:fldCharType="separate"/>
        </w:r>
        <w:r>
          <w:t>25</w:t>
        </w:r>
        <w:r>
          <w:fldChar w:fldCharType="end"/>
        </w:r>
      </w:hyperlink>
    </w:p>
    <w:p>
      <w:pPr>
        <w:pStyle w:val="TOC2"/>
        <w:tabs>
          <w:tab w:val="right" w:leader="dot" w:pos="8306"/>
        </w:tabs>
      </w:pPr>
      <w:hyperlink w:anchor="_Toc10094" w:history="1">
        <w:r>
          <w:rPr>
            <w:rFonts w:ascii="仿宋" w:eastAsia="仿宋" w:hAnsi="仿宋" w:cs="仿宋" w:hint="eastAsia"/>
            <w:lang w:eastAsia="zh-CN"/>
          </w:rPr>
          <w:t>(三)、监理与质量控制流程</w:t>
        </w:r>
        <w:r>
          <w:tab/>
        </w:r>
        <w:r>
          <w:fldChar w:fldCharType="begin"/>
        </w:r>
        <w:r>
          <w:instrText xml:space="preserve"> PAGEREF _Toc10094 \h </w:instrText>
        </w:r>
        <w:r>
          <w:fldChar w:fldCharType="separate"/>
        </w:r>
        <w:r>
          <w:t>26</w:t>
        </w:r>
        <w:r>
          <w:fldChar w:fldCharType="end"/>
        </w:r>
      </w:hyperlink>
    </w:p>
    <w:p>
      <w:pPr>
        <w:pStyle w:val="TOC1"/>
        <w:tabs>
          <w:tab w:val="right" w:leader="dot" w:pos="8306"/>
        </w:tabs>
      </w:pPr>
      <w:hyperlink w:anchor="_Toc23943" w:history="1">
        <w:r>
          <w:rPr>
            <w:rFonts w:ascii="仿宋" w:eastAsia="仿宋" w:hAnsi="仿宋" w:cs="仿宋" w:hint="eastAsia"/>
            <w:lang w:eastAsia="zh-CN"/>
          </w:rPr>
          <w:t>六、环境和生态影响分析</w:t>
        </w:r>
        <w:r>
          <w:tab/>
        </w:r>
        <w:r>
          <w:fldChar w:fldCharType="begin"/>
        </w:r>
        <w:r>
          <w:instrText xml:space="preserve"> PAGEREF _Toc23943 \h </w:instrText>
        </w:r>
        <w:r>
          <w:fldChar w:fldCharType="separate"/>
        </w:r>
        <w:r>
          <w:t>26</w:t>
        </w:r>
        <w:r>
          <w:fldChar w:fldCharType="end"/>
        </w:r>
      </w:hyperlink>
    </w:p>
    <w:p>
      <w:pPr>
        <w:pStyle w:val="TOC2"/>
        <w:tabs>
          <w:tab w:val="right" w:leader="dot" w:pos="8306"/>
        </w:tabs>
      </w:pPr>
      <w:hyperlink w:anchor="_Toc11117" w:history="1">
        <w:r>
          <w:rPr>
            <w:rFonts w:ascii="仿宋" w:eastAsia="仿宋" w:hAnsi="仿宋" w:cs="仿宋" w:hint="eastAsia"/>
            <w:lang w:eastAsia="zh-CN"/>
          </w:rPr>
          <w:t>(一)、环境和生态现状</w:t>
        </w:r>
        <w:r>
          <w:tab/>
        </w:r>
        <w:r>
          <w:fldChar w:fldCharType="begin"/>
        </w:r>
        <w:r>
          <w:instrText xml:space="preserve"> PAGEREF _Toc11117 \h </w:instrText>
        </w:r>
        <w:r>
          <w:fldChar w:fldCharType="separate"/>
        </w:r>
        <w:r>
          <w:t>26</w:t>
        </w:r>
        <w:r>
          <w:fldChar w:fldCharType="end"/>
        </w:r>
      </w:hyperlink>
    </w:p>
    <w:p>
      <w:pPr>
        <w:pStyle w:val="TOC2"/>
        <w:tabs>
          <w:tab w:val="right" w:leader="dot" w:pos="8306"/>
        </w:tabs>
      </w:pPr>
      <w:hyperlink w:anchor="_Toc6555" w:history="1">
        <w:r>
          <w:rPr>
            <w:rFonts w:ascii="仿宋" w:eastAsia="仿宋" w:hAnsi="仿宋" w:cs="仿宋" w:hint="eastAsia"/>
            <w:lang w:eastAsia="zh-CN"/>
          </w:rPr>
          <w:t>(二)、生态环境影响分析</w:t>
        </w:r>
        <w:r>
          <w:tab/>
        </w:r>
        <w:r>
          <w:fldChar w:fldCharType="begin"/>
        </w:r>
        <w:r>
          <w:instrText xml:space="preserve"> PAGEREF _Toc6555 \h </w:instrText>
        </w:r>
        <w:r>
          <w:fldChar w:fldCharType="separate"/>
        </w:r>
        <w:r>
          <w:t>28</w:t>
        </w:r>
        <w:r>
          <w:fldChar w:fldCharType="end"/>
        </w:r>
      </w:hyperlink>
    </w:p>
    <w:p>
      <w:pPr>
        <w:pStyle w:val="TOC2"/>
        <w:tabs>
          <w:tab w:val="right" w:leader="dot" w:pos="8306"/>
        </w:tabs>
      </w:pPr>
      <w:hyperlink w:anchor="_Toc3613" w:history="1">
        <w:r>
          <w:rPr>
            <w:rFonts w:ascii="仿宋" w:eastAsia="仿宋" w:hAnsi="仿宋" w:cs="仿宋" w:hint="eastAsia"/>
            <w:lang w:eastAsia="zh-CN"/>
          </w:rPr>
          <w:t>(三)、生态环境保护措施</w:t>
        </w:r>
        <w:r>
          <w:tab/>
        </w:r>
        <w:r>
          <w:fldChar w:fldCharType="begin"/>
        </w:r>
        <w:r>
          <w:instrText xml:space="preserve"> PAGEREF _Toc3613 \h </w:instrText>
        </w:r>
        <w:r>
          <w:fldChar w:fldCharType="separate"/>
        </w:r>
        <w:r>
          <w:t>29</w:t>
        </w:r>
        <w:r>
          <w:fldChar w:fldCharType="end"/>
        </w:r>
      </w:hyperlink>
    </w:p>
    <w:p>
      <w:pPr>
        <w:pStyle w:val="TOC2"/>
        <w:tabs>
          <w:tab w:val="right" w:leader="dot" w:pos="8306"/>
        </w:tabs>
      </w:pPr>
      <w:hyperlink w:anchor="_Toc24424" w:history="1">
        <w:r>
          <w:rPr>
            <w:rFonts w:ascii="仿宋" w:eastAsia="仿宋" w:hAnsi="仿宋" w:cs="仿宋" w:hint="eastAsia"/>
            <w:lang w:eastAsia="zh-CN"/>
          </w:rPr>
          <w:t>(四)、地质灾害影响分析</w:t>
        </w:r>
        <w:r>
          <w:tab/>
        </w:r>
        <w:r>
          <w:fldChar w:fldCharType="begin"/>
        </w:r>
        <w:r>
          <w:instrText xml:space="preserve"> PAGEREF _Toc24424 \h </w:instrText>
        </w:r>
        <w:r>
          <w:fldChar w:fldCharType="separate"/>
        </w:r>
        <w:r>
          <w:t>31</w:t>
        </w:r>
        <w:r>
          <w:fldChar w:fldCharType="end"/>
        </w:r>
      </w:hyperlink>
    </w:p>
    <w:p>
      <w:pPr>
        <w:pStyle w:val="TOC2"/>
        <w:tabs>
          <w:tab w:val="right" w:leader="dot" w:pos="8306"/>
        </w:tabs>
      </w:pPr>
      <w:hyperlink w:anchor="_Toc23363" w:history="1">
        <w:r>
          <w:rPr>
            <w:rFonts w:ascii="仿宋" w:eastAsia="仿宋" w:hAnsi="仿宋" w:cs="仿宋" w:hint="eastAsia"/>
            <w:lang w:eastAsia="zh-CN"/>
          </w:rPr>
          <w:t>(五)、特殊环境影响</w:t>
        </w:r>
        <w:r>
          <w:tab/>
        </w:r>
        <w:r>
          <w:fldChar w:fldCharType="begin"/>
        </w:r>
        <w:r>
          <w:instrText xml:space="preserve"> PAGEREF _Toc23363 \h </w:instrText>
        </w:r>
        <w:r>
          <w:fldChar w:fldCharType="separate"/>
        </w:r>
        <w:r>
          <w:t>32</w:t>
        </w:r>
        <w:r>
          <w:fldChar w:fldCharType="end"/>
        </w:r>
      </w:hyperlink>
    </w:p>
    <w:p>
      <w:pPr>
        <w:pStyle w:val="TOC1"/>
        <w:tabs>
          <w:tab w:val="right" w:leader="dot" w:pos="8306"/>
        </w:tabs>
      </w:pPr>
      <w:hyperlink w:anchor="_Toc25582" w:history="1">
        <w:r>
          <w:rPr>
            <w:rFonts w:ascii="仿宋" w:eastAsia="仿宋" w:hAnsi="仿宋" w:cs="仿宋" w:hint="eastAsia"/>
            <w:lang w:eastAsia="zh-CN"/>
          </w:rPr>
          <w:t>七、项目变更管理</w:t>
        </w:r>
        <w:r>
          <w:tab/>
        </w:r>
        <w:r>
          <w:fldChar w:fldCharType="begin"/>
        </w:r>
        <w:r>
          <w:instrText xml:space="preserve"> PAGEREF _Toc25582 \h </w:instrText>
        </w:r>
        <w:r>
          <w:fldChar w:fldCharType="separate"/>
        </w:r>
        <w:r>
          <w:t>33</w:t>
        </w:r>
        <w:r>
          <w:fldChar w:fldCharType="end"/>
        </w:r>
      </w:hyperlink>
    </w:p>
    <w:p>
      <w:pPr>
        <w:pStyle w:val="TOC2"/>
        <w:tabs>
          <w:tab w:val="right" w:leader="dot" w:pos="8306"/>
        </w:tabs>
      </w:pPr>
      <w:hyperlink w:anchor="_Toc13032" w:history="1">
        <w:r>
          <w:rPr>
            <w:rFonts w:ascii="仿宋" w:eastAsia="仿宋" w:hAnsi="仿宋" w:cs="仿宋" w:hint="eastAsia"/>
            <w:lang w:eastAsia="zh-CN"/>
          </w:rPr>
          <w:t>(一)、变更控制流程</w:t>
        </w:r>
        <w:r>
          <w:tab/>
        </w:r>
        <w:r>
          <w:fldChar w:fldCharType="begin"/>
        </w:r>
        <w:r>
          <w:instrText xml:space="preserve"> PAGEREF _Toc13032 \h </w:instrText>
        </w:r>
        <w:r>
          <w:fldChar w:fldCharType="separate"/>
        </w:r>
        <w:r>
          <w:t>33</w:t>
        </w:r>
        <w:r>
          <w:fldChar w:fldCharType="end"/>
        </w:r>
      </w:hyperlink>
    </w:p>
    <w:p>
      <w:pPr>
        <w:pStyle w:val="TOC2"/>
        <w:tabs>
          <w:tab w:val="right" w:leader="dot" w:pos="8306"/>
        </w:tabs>
      </w:pPr>
      <w:hyperlink w:anchor="_Toc12788" w:history="1">
        <w:r>
          <w:rPr>
            <w:rFonts w:ascii="仿宋" w:eastAsia="仿宋" w:hAnsi="仿宋" w:cs="仿宋" w:hint="eastAsia"/>
            <w:lang w:eastAsia="zh-CN"/>
          </w:rPr>
          <w:t>(二)、影响评估与处理</w:t>
        </w:r>
        <w:r>
          <w:tab/>
        </w:r>
        <w:r>
          <w:fldChar w:fldCharType="begin"/>
        </w:r>
        <w:r>
          <w:instrText xml:space="preserve"> PAGEREF _Toc12788 \h </w:instrText>
        </w:r>
        <w:r>
          <w:fldChar w:fldCharType="separate"/>
        </w:r>
        <w:r>
          <w:t>34</w:t>
        </w:r>
        <w:r>
          <w:fldChar w:fldCharType="end"/>
        </w:r>
      </w:hyperlink>
    </w:p>
    <w:p>
      <w:pPr>
        <w:pStyle w:val="TOC2"/>
        <w:tabs>
          <w:tab w:val="right" w:leader="dot" w:pos="8306"/>
        </w:tabs>
      </w:pPr>
      <w:hyperlink w:anchor="_Toc15381" w:history="1">
        <w:r>
          <w:rPr>
            <w:rFonts w:ascii="仿宋" w:eastAsia="仿宋" w:hAnsi="仿宋" w:cs="仿宋" w:hint="eastAsia"/>
            <w:lang w:eastAsia="zh-CN"/>
          </w:rPr>
          <w:t>(三)、变更记录与追踪</w:t>
        </w:r>
        <w:r>
          <w:tab/>
        </w:r>
        <w:r>
          <w:fldChar w:fldCharType="begin"/>
        </w:r>
        <w:r>
          <w:instrText xml:space="preserve"> PAGEREF _Toc15381 \h </w:instrText>
        </w:r>
        <w:r>
          <w:fldChar w:fldCharType="separate"/>
        </w:r>
        <w:r>
          <w:t>36</w:t>
        </w:r>
        <w:r>
          <w:fldChar w:fldCharType="end"/>
        </w:r>
      </w:hyperlink>
    </w:p>
    <w:p>
      <w:pPr>
        <w:pStyle w:val="TOC2"/>
        <w:tabs>
          <w:tab w:val="right" w:leader="dot" w:pos="8306"/>
        </w:tabs>
      </w:pPr>
      <w:hyperlink w:anchor="_Toc26196" w:history="1">
        <w:r>
          <w:rPr>
            <w:rFonts w:ascii="仿宋" w:eastAsia="仿宋" w:hAnsi="仿宋" w:cs="仿宋" w:hint="eastAsia"/>
            <w:lang w:eastAsia="zh-CN"/>
          </w:rPr>
          <w:t>(四)、变更管理策略</w:t>
        </w:r>
        <w:r>
          <w:tab/>
        </w:r>
        <w:r>
          <w:fldChar w:fldCharType="begin"/>
        </w:r>
        <w:r>
          <w:instrText xml:space="preserve"> PAGEREF _Toc26196 \h </w:instrText>
        </w:r>
        <w:r>
          <w:fldChar w:fldCharType="separate"/>
        </w:r>
        <w:r>
          <w:t>37</w:t>
        </w:r>
        <w:r>
          <w:fldChar w:fldCharType="end"/>
        </w:r>
      </w:hyperlink>
    </w:p>
    <w:p>
      <w:pPr>
        <w:pStyle w:val="TOC1"/>
        <w:tabs>
          <w:tab w:val="right" w:leader="dot" w:pos="8306"/>
        </w:tabs>
      </w:pPr>
      <w:hyperlink w:anchor="_Toc12900" w:history="1">
        <w:r>
          <w:rPr>
            <w:rFonts w:ascii="仿宋" w:eastAsia="仿宋" w:hAnsi="仿宋" w:cs="仿宋" w:hint="eastAsia"/>
            <w:lang w:eastAsia="zh-CN"/>
          </w:rPr>
          <w:t>八、环境保护与治理方案</w:t>
        </w:r>
        <w:r>
          <w:tab/>
        </w:r>
        <w:r>
          <w:fldChar w:fldCharType="begin"/>
        </w:r>
        <w:r>
          <w:instrText xml:space="preserve"> PAGEREF _Toc12900 \h </w:instrText>
        </w:r>
        <w:r>
          <w:fldChar w:fldCharType="separate"/>
        </w:r>
        <w:r>
          <w:t>39</w:t>
        </w:r>
        <w:r>
          <w:fldChar w:fldCharType="end"/>
        </w:r>
      </w:hyperlink>
    </w:p>
    <w:p>
      <w:pPr>
        <w:pStyle w:val="TOC2"/>
        <w:tabs>
          <w:tab w:val="right" w:leader="dot" w:pos="8306"/>
        </w:tabs>
      </w:pPr>
      <w:hyperlink w:anchor="_Toc16319" w:history="1">
        <w:r>
          <w:rPr>
            <w:rFonts w:ascii="仿宋" w:eastAsia="仿宋" w:hAnsi="仿宋" w:cs="仿宋" w:hint="eastAsia"/>
            <w:lang w:eastAsia="zh-CN"/>
          </w:rPr>
          <w:t>(一)、项目环境影响评估</w:t>
        </w:r>
        <w:r>
          <w:tab/>
        </w:r>
        <w:r>
          <w:fldChar w:fldCharType="begin"/>
        </w:r>
        <w:r>
          <w:instrText xml:space="preserve"> PAGEREF _Toc16319 \h </w:instrText>
        </w:r>
        <w:r>
          <w:fldChar w:fldCharType="separate"/>
        </w:r>
        <w:r>
          <w:t>39</w:t>
        </w:r>
        <w:r>
          <w:fldChar w:fldCharType="end"/>
        </w:r>
      </w:hyperlink>
    </w:p>
    <w:p>
      <w:pPr>
        <w:pStyle w:val="TOC2"/>
        <w:tabs>
          <w:tab w:val="right" w:leader="dot" w:pos="8306"/>
        </w:tabs>
      </w:pPr>
      <w:hyperlink w:anchor="_Toc3383" w:history="1">
        <w:r>
          <w:rPr>
            <w:rFonts w:ascii="仿宋" w:eastAsia="仿宋" w:hAnsi="仿宋" w:cs="仿宋" w:hint="eastAsia"/>
            <w:lang w:eastAsia="zh-CN"/>
          </w:rPr>
          <w:t>(二)、环境保护措施与治理方案</w:t>
        </w:r>
        <w:r>
          <w:tab/>
        </w:r>
        <w:r>
          <w:fldChar w:fldCharType="begin"/>
        </w:r>
        <w:r>
          <w:instrText xml:space="preserve"> PAGEREF _Toc3383 \h </w:instrText>
        </w:r>
        <w:r>
          <w:fldChar w:fldCharType="separate"/>
        </w:r>
        <w:r>
          <w:t>39</w:t>
        </w:r>
        <w:r>
          <w:fldChar w:fldCharType="end"/>
        </w:r>
      </w:hyperlink>
    </w:p>
    <w:p>
      <w:pPr>
        <w:pStyle w:val="TOC1"/>
        <w:tabs>
          <w:tab w:val="right" w:leader="dot" w:pos="8306"/>
        </w:tabs>
      </w:pPr>
      <w:hyperlink w:anchor="_Toc9635" w:history="1">
        <w:r>
          <w:rPr>
            <w:rFonts w:ascii="仿宋" w:eastAsia="仿宋" w:hAnsi="仿宋" w:cs="仿宋" w:hint="eastAsia"/>
            <w:lang w:eastAsia="zh-CN"/>
          </w:rPr>
          <w:t>九、环境保护与绿色发展</w:t>
        </w:r>
        <w:r>
          <w:tab/>
        </w:r>
        <w:r>
          <w:fldChar w:fldCharType="begin"/>
        </w:r>
        <w:r>
          <w:instrText xml:space="preserve"> PAGEREF _Toc9635 \h </w:instrText>
        </w:r>
        <w:r>
          <w:fldChar w:fldCharType="separate"/>
        </w:r>
        <w:r>
          <w:t>40</w:t>
        </w:r>
        <w:r>
          <w:fldChar w:fldCharType="end"/>
        </w:r>
      </w:hyperlink>
    </w:p>
    <w:p>
      <w:pPr>
        <w:pStyle w:val="TOC2"/>
        <w:tabs>
          <w:tab w:val="right" w:leader="dot" w:pos="8306"/>
        </w:tabs>
      </w:pPr>
      <w:hyperlink w:anchor="_Toc30103" w:history="1">
        <w:r>
          <w:rPr>
            <w:rFonts w:ascii="仿宋" w:eastAsia="仿宋" w:hAnsi="仿宋" w:cs="仿宋" w:hint="eastAsia"/>
            <w:lang w:eastAsia="zh-CN"/>
          </w:rPr>
          <w:t>(一)、环境保护措施</w:t>
        </w:r>
        <w:r>
          <w:tab/>
        </w:r>
        <w:r>
          <w:fldChar w:fldCharType="begin"/>
        </w:r>
        <w:r>
          <w:instrText xml:space="preserve"> PAGEREF _Toc30103 \h </w:instrText>
        </w:r>
        <w:r>
          <w:fldChar w:fldCharType="separate"/>
        </w:r>
        <w:r>
          <w:t>40</w:t>
        </w:r>
        <w:r>
          <w:fldChar w:fldCharType="end"/>
        </w:r>
      </w:hyperlink>
    </w:p>
    <w:p>
      <w:pPr>
        <w:pStyle w:val="TOC2"/>
        <w:tabs>
          <w:tab w:val="right" w:leader="dot" w:pos="8306"/>
        </w:tabs>
      </w:pPr>
      <w:hyperlink w:anchor="_Toc9991" w:history="1">
        <w:r>
          <w:rPr>
            <w:rFonts w:ascii="仿宋" w:eastAsia="仿宋" w:hAnsi="仿宋" w:cs="仿宋" w:hint="eastAsia"/>
            <w:lang w:eastAsia="zh-CN"/>
          </w:rPr>
          <w:t>(二)、绿色发展与可持续发展策略</w:t>
        </w:r>
        <w:r>
          <w:tab/>
        </w:r>
        <w:r>
          <w:fldChar w:fldCharType="begin"/>
        </w:r>
        <w:r>
          <w:instrText xml:space="preserve"> PAGEREF _Toc9991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0" w:history="1">
        <w:r>
          <w:rPr>
            <w:rFonts w:ascii="仿宋" w:eastAsia="仿宋" w:hAnsi="仿宋" w:cs="仿宋" w:hint="eastAsia"/>
            <w:lang w:eastAsia="zh-CN"/>
          </w:rPr>
          <w:t>十、项目实施与管理方案</w:t>
        </w:r>
        <w:r>
          <w:tab/>
        </w:r>
        <w:r>
          <w:fldChar w:fldCharType="begin"/>
        </w:r>
        <w:r>
          <w:instrText xml:space="preserve"> PAGEREF _Toc10240 \h </w:instrText>
        </w:r>
        <w:r>
          <w:fldChar w:fldCharType="separate"/>
        </w:r>
        <w:r>
          <w:t>43</w:t>
        </w:r>
        <w:r>
          <w:fldChar w:fldCharType="end"/>
        </w:r>
      </w:hyperlink>
    </w:p>
    <w:p>
      <w:pPr>
        <w:pStyle w:val="TOC2"/>
        <w:tabs>
          <w:tab w:val="right" w:leader="dot" w:pos="8306"/>
        </w:tabs>
      </w:pPr>
      <w:hyperlink w:anchor="_Toc14760" w:history="1">
        <w:r>
          <w:rPr>
            <w:rFonts w:ascii="仿宋" w:eastAsia="仿宋" w:hAnsi="仿宋" w:cs="仿宋" w:hint="eastAsia"/>
            <w:lang w:eastAsia="zh-CN"/>
          </w:rPr>
          <w:t>(一)、项目实施计划</w:t>
        </w:r>
        <w:r>
          <w:tab/>
        </w:r>
        <w:r>
          <w:fldChar w:fldCharType="begin"/>
        </w:r>
        <w:r>
          <w:instrText xml:space="preserve"> PAGEREF _Toc14760 \h </w:instrText>
        </w:r>
        <w:r>
          <w:fldChar w:fldCharType="separate"/>
        </w:r>
        <w:r>
          <w:t>43</w:t>
        </w:r>
        <w:r>
          <w:fldChar w:fldCharType="end"/>
        </w:r>
      </w:hyperlink>
    </w:p>
    <w:p>
      <w:pPr>
        <w:pStyle w:val="TOC2"/>
        <w:tabs>
          <w:tab w:val="right" w:leader="dot" w:pos="8306"/>
        </w:tabs>
      </w:pPr>
      <w:hyperlink w:anchor="_Toc2476" w:history="1">
        <w:r>
          <w:rPr>
            <w:rFonts w:ascii="仿宋" w:eastAsia="仿宋" w:hAnsi="仿宋" w:cs="仿宋" w:hint="eastAsia"/>
            <w:lang w:eastAsia="zh-CN"/>
          </w:rPr>
          <w:t>(二)、项目组织机构与职责</w:t>
        </w:r>
        <w:r>
          <w:tab/>
        </w:r>
        <w:r>
          <w:fldChar w:fldCharType="begin"/>
        </w:r>
        <w:r>
          <w:instrText xml:space="preserve"> PAGEREF _Toc2476 \h </w:instrText>
        </w:r>
        <w:r>
          <w:fldChar w:fldCharType="separate"/>
        </w:r>
        <w:r>
          <w:t>44</w:t>
        </w:r>
        <w:r>
          <w:fldChar w:fldCharType="end"/>
        </w:r>
      </w:hyperlink>
    </w:p>
    <w:p>
      <w:pPr>
        <w:pStyle w:val="TOC2"/>
        <w:tabs>
          <w:tab w:val="right" w:leader="dot" w:pos="8306"/>
        </w:tabs>
      </w:pPr>
      <w:hyperlink w:anchor="_Toc663" w:history="1">
        <w:r>
          <w:rPr>
            <w:rFonts w:ascii="仿宋" w:eastAsia="仿宋" w:hAnsi="仿宋" w:cs="仿宋" w:hint="eastAsia"/>
            <w:lang w:eastAsia="zh-CN"/>
          </w:rPr>
          <w:t>(三)、项目管理与监控体系</w:t>
        </w:r>
        <w:r>
          <w:tab/>
        </w:r>
        <w:r>
          <w:fldChar w:fldCharType="begin"/>
        </w:r>
        <w:r>
          <w:instrText xml:space="preserve"> PAGEREF _Toc663 \h </w:instrText>
        </w:r>
        <w:r>
          <w:fldChar w:fldCharType="separate"/>
        </w:r>
        <w:r>
          <w:t>47</w:t>
        </w:r>
        <w:r>
          <w:fldChar w:fldCharType="end"/>
        </w:r>
      </w:hyperlink>
    </w:p>
    <w:p>
      <w:pPr>
        <w:pStyle w:val="TOC1"/>
        <w:tabs>
          <w:tab w:val="right" w:leader="dot" w:pos="8306"/>
        </w:tabs>
      </w:pPr>
      <w:hyperlink w:anchor="_Toc13597" w:history="1">
        <w:r>
          <w:rPr>
            <w:rFonts w:ascii="仿宋" w:eastAsia="仿宋" w:hAnsi="仿宋" w:cs="仿宋" w:hint="eastAsia"/>
            <w:lang w:eastAsia="zh-CN"/>
          </w:rPr>
          <w:t>十一、客户关系管理与市场拓展</w:t>
        </w:r>
        <w:r>
          <w:tab/>
        </w:r>
        <w:r>
          <w:fldChar w:fldCharType="begin"/>
        </w:r>
        <w:r>
          <w:instrText xml:space="preserve"> PAGEREF _Toc13597 \h </w:instrText>
        </w:r>
        <w:r>
          <w:fldChar w:fldCharType="separate"/>
        </w:r>
        <w:r>
          <w:t>49</w:t>
        </w:r>
        <w:r>
          <w:fldChar w:fldCharType="end"/>
        </w:r>
      </w:hyperlink>
    </w:p>
    <w:p>
      <w:pPr>
        <w:pStyle w:val="TOC2"/>
        <w:tabs>
          <w:tab w:val="right" w:leader="dot" w:pos="8306"/>
        </w:tabs>
      </w:pPr>
      <w:hyperlink w:anchor="_Toc32038" w:history="1">
        <w:r>
          <w:rPr>
            <w:rFonts w:ascii="仿宋" w:eastAsia="仿宋" w:hAnsi="仿宋" w:cs="仿宋" w:hint="eastAsia"/>
            <w:lang w:eastAsia="zh-CN"/>
          </w:rPr>
          <w:t>(一)、客户关系管理策略</w:t>
        </w:r>
        <w:r>
          <w:tab/>
        </w:r>
        <w:r>
          <w:fldChar w:fldCharType="begin"/>
        </w:r>
        <w:r>
          <w:instrText xml:space="preserve"> PAGEREF _Toc32038 \h </w:instrText>
        </w:r>
        <w:r>
          <w:fldChar w:fldCharType="separate"/>
        </w:r>
        <w:r>
          <w:t>49</w:t>
        </w:r>
        <w:r>
          <w:fldChar w:fldCharType="end"/>
        </w:r>
      </w:hyperlink>
    </w:p>
    <w:p>
      <w:pPr>
        <w:pStyle w:val="TOC2"/>
        <w:tabs>
          <w:tab w:val="right" w:leader="dot" w:pos="8306"/>
        </w:tabs>
      </w:pPr>
      <w:hyperlink w:anchor="_Toc8171" w:history="1">
        <w:r>
          <w:rPr>
            <w:rFonts w:ascii="仿宋" w:eastAsia="仿宋" w:hAnsi="仿宋" w:cs="仿宋" w:hint="eastAsia"/>
            <w:lang w:eastAsia="zh-CN"/>
          </w:rPr>
          <w:t>(二)、市场拓展方案</w:t>
        </w:r>
        <w:r>
          <w:tab/>
        </w:r>
        <w:r>
          <w:fldChar w:fldCharType="begin"/>
        </w:r>
        <w:r>
          <w:instrText xml:space="preserve"> PAGEREF _Toc8171 \h </w:instrText>
        </w:r>
        <w:r>
          <w:fldChar w:fldCharType="separate"/>
        </w:r>
        <w:r>
          <w:t>50</w:t>
        </w:r>
        <w:r>
          <w:fldChar w:fldCharType="end"/>
        </w:r>
      </w:hyperlink>
    </w:p>
    <w:p>
      <w:pPr>
        <w:pStyle w:val="TOC1"/>
        <w:tabs>
          <w:tab w:val="right" w:leader="dot" w:pos="8306"/>
        </w:tabs>
      </w:pPr>
      <w:hyperlink w:anchor="_Toc14827" w:history="1">
        <w:r>
          <w:rPr>
            <w:rFonts w:ascii="仿宋" w:eastAsia="仿宋" w:hAnsi="仿宋" w:cs="仿宋" w:hint="eastAsia"/>
            <w:lang w:eastAsia="zh-CN"/>
          </w:rPr>
          <w:t>十二、土地利用与规划方案</w:t>
        </w:r>
        <w:r>
          <w:tab/>
        </w:r>
        <w:r>
          <w:fldChar w:fldCharType="begin"/>
        </w:r>
        <w:r>
          <w:instrText xml:space="preserve"> PAGEREF _Toc14827 \h </w:instrText>
        </w:r>
        <w:r>
          <w:fldChar w:fldCharType="separate"/>
        </w:r>
        <w:r>
          <w:t>51</w:t>
        </w:r>
        <w:r>
          <w:fldChar w:fldCharType="end"/>
        </w:r>
      </w:hyperlink>
    </w:p>
    <w:p>
      <w:pPr>
        <w:pStyle w:val="TOC2"/>
        <w:tabs>
          <w:tab w:val="right" w:leader="dot" w:pos="8306"/>
        </w:tabs>
      </w:pPr>
      <w:hyperlink w:anchor="_Toc19499" w:history="1">
        <w:r>
          <w:rPr>
            <w:rFonts w:ascii="仿宋" w:eastAsia="仿宋" w:hAnsi="仿宋" w:cs="仿宋" w:hint="eastAsia"/>
            <w:lang w:eastAsia="zh-CN"/>
          </w:rPr>
          <w:t>(一)、项目用地情况分析</w:t>
        </w:r>
        <w:r>
          <w:tab/>
        </w:r>
        <w:r>
          <w:fldChar w:fldCharType="begin"/>
        </w:r>
        <w:r>
          <w:instrText xml:space="preserve"> PAGEREF _Toc19499 \h </w:instrText>
        </w:r>
        <w:r>
          <w:fldChar w:fldCharType="separate"/>
        </w:r>
        <w:r>
          <w:t>51</w:t>
        </w:r>
        <w:r>
          <w:fldChar w:fldCharType="end"/>
        </w:r>
      </w:hyperlink>
    </w:p>
    <w:p>
      <w:pPr>
        <w:pStyle w:val="TOC2"/>
        <w:tabs>
          <w:tab w:val="right" w:leader="dot" w:pos="8306"/>
        </w:tabs>
      </w:pPr>
      <w:hyperlink w:anchor="_Toc32540" w:history="1">
        <w:r>
          <w:rPr>
            <w:rFonts w:ascii="仿宋" w:eastAsia="仿宋" w:hAnsi="仿宋" w:cs="仿宋" w:hint="eastAsia"/>
            <w:lang w:eastAsia="zh-CN"/>
          </w:rPr>
          <w:t>(二)、土地利用规划方案</w:t>
        </w:r>
        <w:r>
          <w:tab/>
        </w:r>
        <w:r>
          <w:fldChar w:fldCharType="begin"/>
        </w:r>
        <w:r>
          <w:instrText xml:space="preserve"> PAGEREF _Toc32540 \h </w:instrText>
        </w:r>
        <w:r>
          <w:fldChar w:fldCharType="separate"/>
        </w:r>
        <w:r>
          <w:t>52</w:t>
        </w:r>
        <w:r>
          <w:fldChar w:fldCharType="end"/>
        </w:r>
      </w:hyperlink>
    </w:p>
    <w:p>
      <w:pPr>
        <w:pStyle w:val="TOC1"/>
        <w:tabs>
          <w:tab w:val="right" w:leader="dot" w:pos="8306"/>
        </w:tabs>
      </w:pPr>
      <w:hyperlink w:anchor="_Toc18921" w:history="1">
        <w:r>
          <w:rPr>
            <w:rFonts w:ascii="仿宋" w:eastAsia="仿宋" w:hAnsi="仿宋" w:cs="仿宋" w:hint="eastAsia"/>
            <w:lang w:eastAsia="zh-CN"/>
          </w:rPr>
          <w:t>十三、创新驱动与持续发展</w:t>
        </w:r>
        <w:r>
          <w:tab/>
        </w:r>
        <w:r>
          <w:fldChar w:fldCharType="begin"/>
        </w:r>
        <w:r>
          <w:instrText xml:space="preserve"> PAGEREF _Toc18921 \h </w:instrText>
        </w:r>
        <w:r>
          <w:fldChar w:fldCharType="separate"/>
        </w:r>
        <w:r>
          <w:t>53</w:t>
        </w:r>
        <w:r>
          <w:fldChar w:fldCharType="end"/>
        </w:r>
      </w:hyperlink>
    </w:p>
    <w:p>
      <w:pPr>
        <w:pStyle w:val="TOC2"/>
        <w:tabs>
          <w:tab w:val="right" w:leader="dot" w:pos="8306"/>
        </w:tabs>
      </w:pPr>
      <w:hyperlink w:anchor="_Toc7317" w:history="1">
        <w:r>
          <w:rPr>
            <w:rFonts w:ascii="仿宋" w:eastAsia="仿宋" w:hAnsi="仿宋" w:cs="仿宋" w:hint="eastAsia"/>
            <w:lang w:eastAsia="zh-CN"/>
          </w:rPr>
          <w:t>(一)、创新驱动战略实施</w:t>
        </w:r>
        <w:r>
          <w:tab/>
        </w:r>
        <w:r>
          <w:fldChar w:fldCharType="begin"/>
        </w:r>
        <w:r>
          <w:instrText xml:space="preserve"> PAGEREF _Toc7317 \h </w:instrText>
        </w:r>
        <w:r>
          <w:fldChar w:fldCharType="separate"/>
        </w:r>
        <w:r>
          <w:t>53</w:t>
        </w:r>
        <w:r>
          <w:fldChar w:fldCharType="end"/>
        </w:r>
      </w:hyperlink>
    </w:p>
    <w:p>
      <w:pPr>
        <w:pStyle w:val="TOC2"/>
        <w:tabs>
          <w:tab w:val="right" w:leader="dot" w:pos="8306"/>
        </w:tabs>
      </w:pPr>
      <w:hyperlink w:anchor="_Toc12678" w:history="1">
        <w:r>
          <w:rPr>
            <w:rFonts w:ascii="仿宋" w:eastAsia="仿宋" w:hAnsi="仿宋" w:cs="仿宋" w:hint="eastAsia"/>
            <w:lang w:eastAsia="zh-CN"/>
          </w:rPr>
          <w:t>(二)、持续发展路径探索</w:t>
        </w:r>
        <w:r>
          <w:tab/>
        </w:r>
        <w:r>
          <w:fldChar w:fldCharType="begin"/>
        </w:r>
        <w:r>
          <w:instrText xml:space="preserve"> PAGEREF _Toc12678 \h </w:instrText>
        </w:r>
        <w:r>
          <w:fldChar w:fldCharType="separate"/>
        </w:r>
        <w:r>
          <w:t>55</w:t>
        </w:r>
        <w:r>
          <w:fldChar w:fldCharType="end"/>
        </w:r>
      </w:hyperlink>
    </w:p>
    <w:p>
      <w:pPr>
        <w:pStyle w:val="TOC1"/>
        <w:tabs>
          <w:tab w:val="right" w:leader="dot" w:pos="8306"/>
        </w:tabs>
      </w:pPr>
      <w:hyperlink w:anchor="_Toc6471" w:history="1">
        <w:r>
          <w:rPr>
            <w:rFonts w:ascii="仿宋" w:eastAsia="仿宋" w:hAnsi="仿宋" w:cs="仿宋" w:hint="eastAsia"/>
            <w:lang w:eastAsia="zh-CN"/>
          </w:rPr>
          <w:t>十四、项目施工方案</w:t>
        </w:r>
        <w:r>
          <w:tab/>
        </w:r>
        <w:r>
          <w:fldChar w:fldCharType="begin"/>
        </w:r>
        <w:r>
          <w:instrText xml:space="preserve"> PAGEREF _Toc6471 \h </w:instrText>
        </w:r>
        <w:r>
          <w:fldChar w:fldCharType="separate"/>
        </w:r>
        <w:r>
          <w:t>59</w:t>
        </w:r>
        <w:r>
          <w:fldChar w:fldCharType="end"/>
        </w:r>
      </w:hyperlink>
    </w:p>
    <w:p>
      <w:pPr>
        <w:pStyle w:val="TOC2"/>
        <w:tabs>
          <w:tab w:val="right" w:leader="dot" w:pos="8306"/>
        </w:tabs>
      </w:pPr>
      <w:hyperlink w:anchor="_Toc17916" w:history="1">
        <w:r>
          <w:rPr>
            <w:rFonts w:ascii="仿宋" w:eastAsia="仿宋" w:hAnsi="仿宋" w:cs="仿宋" w:hint="eastAsia"/>
            <w:lang w:eastAsia="zh-CN"/>
          </w:rPr>
          <w:t>(一)、施工组织设计</w:t>
        </w:r>
        <w:r>
          <w:tab/>
        </w:r>
        <w:r>
          <w:fldChar w:fldCharType="begin"/>
        </w:r>
        <w:r>
          <w:instrText xml:space="preserve"> PAGEREF _Toc17916 \h </w:instrText>
        </w:r>
        <w:r>
          <w:fldChar w:fldCharType="separate"/>
        </w:r>
        <w:r>
          <w:t>59</w:t>
        </w:r>
        <w:r>
          <w:fldChar w:fldCharType="end"/>
        </w:r>
      </w:hyperlink>
    </w:p>
    <w:p>
      <w:pPr>
        <w:pStyle w:val="TOC2"/>
        <w:tabs>
          <w:tab w:val="right" w:leader="dot" w:pos="8306"/>
        </w:tabs>
      </w:pPr>
      <w:hyperlink w:anchor="_Toc19680" w:history="1">
        <w:r>
          <w:rPr>
            <w:rFonts w:ascii="仿宋" w:eastAsia="仿宋" w:hAnsi="仿宋" w:cs="仿宋" w:hint="eastAsia"/>
            <w:lang w:eastAsia="zh-CN"/>
          </w:rPr>
          <w:t>(二)、施工工艺与技术路线</w:t>
        </w:r>
        <w:r>
          <w:tab/>
        </w:r>
        <w:r>
          <w:fldChar w:fldCharType="begin"/>
        </w:r>
        <w:r>
          <w:instrText xml:space="preserve"> PAGEREF _Toc19680 \h </w:instrText>
        </w:r>
        <w:r>
          <w:fldChar w:fldCharType="separate"/>
        </w:r>
        <w:r>
          <w:t>60</w:t>
        </w:r>
        <w:r>
          <w:fldChar w:fldCharType="end"/>
        </w:r>
      </w:hyperlink>
    </w:p>
    <w:p>
      <w:pPr>
        <w:pStyle w:val="TOC2"/>
        <w:tabs>
          <w:tab w:val="right" w:leader="dot" w:pos="8306"/>
        </w:tabs>
      </w:pPr>
      <w:hyperlink w:anchor="_Toc9819" w:history="1">
        <w:r>
          <w:rPr>
            <w:rFonts w:ascii="仿宋" w:eastAsia="仿宋" w:hAnsi="仿宋" w:cs="仿宋" w:hint="eastAsia"/>
            <w:lang w:eastAsia="zh-CN"/>
          </w:rPr>
          <w:t>(三)、关键节点施工计划</w:t>
        </w:r>
        <w:r>
          <w:tab/>
        </w:r>
        <w:r>
          <w:fldChar w:fldCharType="begin"/>
        </w:r>
        <w:r>
          <w:instrText xml:space="preserve"> PAGEREF _Toc9819 \h </w:instrText>
        </w:r>
        <w:r>
          <w:fldChar w:fldCharType="separate"/>
        </w:r>
        <w:r>
          <w:t>62</w:t>
        </w:r>
        <w:r>
          <w:fldChar w:fldCharType="end"/>
        </w:r>
      </w:hyperlink>
    </w:p>
    <w:p>
      <w:pPr>
        <w:pStyle w:val="TOC2"/>
        <w:tabs>
          <w:tab w:val="right" w:leader="dot" w:pos="8306"/>
        </w:tabs>
      </w:pPr>
      <w:hyperlink w:anchor="_Toc20456" w:history="1">
        <w:r>
          <w:rPr>
            <w:rFonts w:ascii="仿宋" w:eastAsia="仿宋" w:hAnsi="仿宋" w:cs="仿宋" w:hint="eastAsia"/>
            <w:lang w:eastAsia="zh-CN"/>
          </w:rPr>
          <w:t>(四)、施工现场管理</w:t>
        </w:r>
        <w:r>
          <w:tab/>
        </w:r>
        <w:r>
          <w:fldChar w:fldCharType="begin"/>
        </w:r>
        <w:r>
          <w:instrText xml:space="preserve"> PAGEREF _Toc20456 \h </w:instrText>
        </w:r>
        <w:r>
          <w:fldChar w:fldCharType="separate"/>
        </w:r>
        <w:r>
          <w:t>63</w:t>
        </w:r>
        <w:r>
          <w:fldChar w:fldCharType="end"/>
        </w:r>
      </w:hyperlink>
    </w:p>
    <w:p>
      <w:pPr>
        <w:pStyle w:val="TOC1"/>
        <w:tabs>
          <w:tab w:val="right" w:leader="dot" w:pos="8306"/>
        </w:tabs>
      </w:pPr>
      <w:hyperlink w:anchor="_Toc28658" w:history="1">
        <w:r>
          <w:rPr>
            <w:rFonts w:ascii="仿宋" w:eastAsia="仿宋" w:hAnsi="仿宋" w:cs="仿宋" w:hint="eastAsia"/>
            <w:lang w:eastAsia="zh-CN"/>
          </w:rPr>
          <w:t>十五、企业合规与伦理</w:t>
        </w:r>
        <w:r>
          <w:tab/>
        </w:r>
        <w:r>
          <w:fldChar w:fldCharType="begin"/>
        </w:r>
        <w:r>
          <w:instrText xml:space="preserve"> PAGEREF _Toc28658 \h </w:instrText>
        </w:r>
        <w:r>
          <w:fldChar w:fldCharType="separate"/>
        </w:r>
        <w:r>
          <w:t>65</w:t>
        </w:r>
        <w:r>
          <w:fldChar w:fldCharType="end"/>
        </w:r>
      </w:hyperlink>
    </w:p>
    <w:p>
      <w:pPr>
        <w:pStyle w:val="TOC2"/>
        <w:tabs>
          <w:tab w:val="right" w:leader="dot" w:pos="8306"/>
        </w:tabs>
      </w:pPr>
      <w:hyperlink w:anchor="_Toc15794" w:history="1">
        <w:r>
          <w:rPr>
            <w:rFonts w:ascii="仿宋" w:eastAsia="仿宋" w:hAnsi="仿宋" w:cs="仿宋" w:hint="eastAsia"/>
            <w:lang w:eastAsia="zh-CN"/>
          </w:rPr>
          <w:t>(一)、合规政策与程序</w:t>
        </w:r>
        <w:r>
          <w:tab/>
        </w:r>
        <w:r>
          <w:fldChar w:fldCharType="begin"/>
        </w:r>
        <w:r>
          <w:instrText xml:space="preserve"> PAGEREF _Toc15794 \h </w:instrText>
        </w:r>
        <w:r>
          <w:fldChar w:fldCharType="separate"/>
        </w:r>
        <w:r>
          <w:t>65</w:t>
        </w:r>
        <w:r>
          <w:fldChar w:fldCharType="end"/>
        </w:r>
      </w:hyperlink>
    </w:p>
    <w:p>
      <w:pPr>
        <w:pStyle w:val="TOC2"/>
        <w:tabs>
          <w:tab w:val="right" w:leader="dot" w:pos="8306"/>
        </w:tabs>
      </w:pPr>
      <w:hyperlink w:anchor="_Toc32517" w:history="1">
        <w:r>
          <w:rPr>
            <w:rFonts w:ascii="仿宋" w:eastAsia="仿宋" w:hAnsi="仿宋" w:cs="仿宋" w:hint="eastAsia"/>
            <w:lang w:eastAsia="zh-CN"/>
          </w:rPr>
          <w:t>(二)、伦理规范与培训</w:t>
        </w:r>
        <w:r>
          <w:tab/>
        </w:r>
        <w:r>
          <w:fldChar w:fldCharType="begin"/>
        </w:r>
        <w:r>
          <w:instrText xml:space="preserve"> PAGEREF _Toc32517 \h </w:instrText>
        </w:r>
        <w:r>
          <w:fldChar w:fldCharType="separate"/>
        </w:r>
        <w:r>
          <w:t>66</w:t>
        </w:r>
        <w:r>
          <w:fldChar w:fldCharType="end"/>
        </w:r>
      </w:hyperlink>
    </w:p>
    <w:p>
      <w:pPr>
        <w:pStyle w:val="TOC2"/>
        <w:tabs>
          <w:tab w:val="right" w:leader="dot" w:pos="8306"/>
        </w:tabs>
      </w:pPr>
      <w:hyperlink w:anchor="_Toc24263" w:history="1">
        <w:r>
          <w:rPr>
            <w:rFonts w:ascii="仿宋" w:eastAsia="仿宋" w:hAnsi="仿宋" w:cs="仿宋" w:hint="eastAsia"/>
            <w:lang w:eastAsia="zh-CN"/>
          </w:rPr>
          <w:t>(三)、合规风险评估</w:t>
        </w:r>
        <w:r>
          <w:tab/>
        </w:r>
        <w:r>
          <w:fldChar w:fldCharType="begin"/>
        </w:r>
        <w:r>
          <w:instrText xml:space="preserve"> PAGEREF _Toc24263 \h </w:instrText>
        </w:r>
        <w:r>
          <w:fldChar w:fldCharType="separate"/>
        </w:r>
        <w:r>
          <w:t>67</w:t>
        </w:r>
        <w:r>
          <w:fldChar w:fldCharType="end"/>
        </w:r>
      </w:hyperlink>
    </w:p>
    <w:p>
      <w:pPr>
        <w:pStyle w:val="TOC2"/>
        <w:tabs>
          <w:tab w:val="right" w:leader="dot" w:pos="8306"/>
        </w:tabs>
      </w:pPr>
      <w:hyperlink w:anchor="_Toc10755" w:history="1">
        <w:r>
          <w:rPr>
            <w:rFonts w:ascii="仿宋" w:eastAsia="仿宋" w:hAnsi="仿宋" w:cs="仿宋" w:hint="eastAsia"/>
            <w:lang w:eastAsia="zh-CN"/>
          </w:rPr>
          <w:t>(四)、合规监督与执行</w:t>
        </w:r>
        <w:r>
          <w:tab/>
        </w:r>
        <w:r>
          <w:fldChar w:fldCharType="begin"/>
        </w:r>
        <w:r>
          <w:instrText xml:space="preserve"> PAGEREF _Toc10755 \h </w:instrText>
        </w:r>
        <w:r>
          <w:fldChar w:fldCharType="separate"/>
        </w:r>
        <w:r>
          <w:t>69</w:t>
        </w:r>
        <w:r>
          <w:fldChar w:fldCharType="end"/>
        </w:r>
      </w:hyperlink>
    </w:p>
    <w:p>
      <w:pPr>
        <w:pStyle w:val="TOC1"/>
        <w:tabs>
          <w:tab w:val="right" w:leader="dot" w:pos="8306"/>
        </w:tabs>
      </w:pPr>
      <w:hyperlink w:anchor="_Toc18359" w:history="1">
        <w:r>
          <w:rPr>
            <w:rFonts w:ascii="仿宋" w:eastAsia="仿宋" w:hAnsi="仿宋" w:cs="仿宋" w:hint="eastAsia"/>
            <w:lang w:eastAsia="zh-CN"/>
          </w:rPr>
          <w:t>十六、知识产权管理与保护</w:t>
        </w:r>
        <w:r>
          <w:tab/>
        </w:r>
        <w:r>
          <w:fldChar w:fldCharType="begin"/>
        </w:r>
        <w:r>
          <w:instrText xml:space="preserve"> PAGEREF _Toc18359 \h </w:instrText>
        </w:r>
        <w:r>
          <w:fldChar w:fldCharType="separate"/>
        </w:r>
        <w:r>
          <w:t>69</w:t>
        </w:r>
        <w:r>
          <w:fldChar w:fldCharType="end"/>
        </w:r>
      </w:hyperlink>
    </w:p>
    <w:p>
      <w:pPr>
        <w:pStyle w:val="TOC2"/>
        <w:tabs>
          <w:tab w:val="right" w:leader="dot" w:pos="8306"/>
        </w:tabs>
      </w:pPr>
      <w:hyperlink w:anchor="_Toc29590" w:history="1">
        <w:r>
          <w:rPr>
            <w:rFonts w:ascii="仿宋" w:eastAsia="仿宋" w:hAnsi="仿宋" w:cs="仿宋" w:hint="eastAsia"/>
            <w:lang w:eastAsia="zh-CN"/>
          </w:rPr>
          <w:t>(一)、知识产权管理体系建设</w:t>
        </w:r>
        <w:r>
          <w:tab/>
        </w:r>
        <w:r>
          <w:fldChar w:fldCharType="begin"/>
        </w:r>
        <w:r>
          <w:instrText xml:space="preserve"> PAGEREF _Toc29590 \h </w:instrText>
        </w:r>
        <w:r>
          <w:fldChar w:fldCharType="separate"/>
        </w:r>
        <w:r>
          <w:t>69</w:t>
        </w:r>
        <w:r>
          <w:fldChar w:fldCharType="end"/>
        </w:r>
      </w:hyperlink>
    </w:p>
    <w:p>
      <w:pPr>
        <w:pStyle w:val="TOC2"/>
        <w:tabs>
          <w:tab w:val="right" w:leader="dot" w:pos="8306"/>
        </w:tabs>
      </w:pPr>
      <w:hyperlink w:anchor="_Toc6008" w:history="1">
        <w:r>
          <w:rPr>
            <w:rFonts w:ascii="仿宋" w:eastAsia="仿宋" w:hAnsi="仿宋" w:cs="仿宋" w:hint="eastAsia"/>
            <w:lang w:eastAsia="zh-CN"/>
          </w:rPr>
          <w:t>(二)、知识产权保护措施</w:t>
        </w:r>
        <w:r>
          <w:tab/>
        </w:r>
        <w:r>
          <w:fldChar w:fldCharType="begin"/>
        </w:r>
        <w:r>
          <w:instrText xml:space="preserve"> PAGEREF _Toc6008 \h </w:instrText>
        </w:r>
        <w:r>
          <w:fldChar w:fldCharType="separate"/>
        </w:r>
        <w:r>
          <w:t>70</w:t>
        </w:r>
        <w:r>
          <w:fldChar w:fldCharType="end"/>
        </w:r>
      </w:hyperlink>
    </w:p>
    <w:p>
      <w:pPr>
        <w:pStyle w:val="TOC1"/>
        <w:tabs>
          <w:tab w:val="right" w:leader="dot" w:pos="8306"/>
        </w:tabs>
      </w:pPr>
      <w:hyperlink w:anchor="_Toc20995" w:history="1">
        <w:r>
          <w:rPr>
            <w:rFonts w:ascii="仿宋" w:eastAsia="仿宋" w:hAnsi="仿宋" w:cs="仿宋" w:hint="eastAsia"/>
            <w:lang w:eastAsia="zh-CN"/>
          </w:rPr>
          <w:t>十七、产业协同与集群发展</w:t>
        </w:r>
        <w:r>
          <w:tab/>
        </w:r>
        <w:r>
          <w:fldChar w:fldCharType="begin"/>
        </w:r>
        <w:r>
          <w:instrText xml:space="preserve"> PAGEREF _Toc20995 \h </w:instrText>
        </w:r>
        <w:r>
          <w:fldChar w:fldCharType="separate"/>
        </w:r>
        <w:r>
          <w:t>72</w:t>
        </w:r>
        <w:r>
          <w:fldChar w:fldCharType="end"/>
        </w:r>
      </w:hyperlink>
    </w:p>
    <w:p>
      <w:pPr>
        <w:pStyle w:val="TOC2"/>
        <w:tabs>
          <w:tab w:val="right" w:leader="dot" w:pos="8306"/>
        </w:tabs>
      </w:pPr>
      <w:hyperlink w:anchor="_Toc6587" w:history="1">
        <w:r>
          <w:rPr>
            <w:rFonts w:ascii="仿宋" w:eastAsia="仿宋" w:hAnsi="仿宋" w:cs="仿宋" w:hint="eastAsia"/>
            <w:lang w:eastAsia="zh-CN"/>
          </w:rPr>
          <w:t>(一)、产业协同机制建设</w:t>
        </w:r>
        <w:r>
          <w:tab/>
        </w:r>
        <w:r>
          <w:fldChar w:fldCharType="begin"/>
        </w:r>
        <w:r>
          <w:instrText xml:space="preserve"> PAGEREF _Toc6587 \h </w:instrText>
        </w:r>
        <w:r>
          <w:fldChar w:fldCharType="separate"/>
        </w:r>
        <w:r>
          <w:t>72</w:t>
        </w:r>
        <w:r>
          <w:fldChar w:fldCharType="end"/>
        </w:r>
      </w:hyperlink>
    </w:p>
    <w:p>
      <w:pPr>
        <w:pStyle w:val="TOC2"/>
        <w:tabs>
          <w:tab w:val="right" w:leader="dot" w:pos="8306"/>
        </w:tabs>
      </w:pPr>
      <w:hyperlink w:anchor="_Toc24243" w:history="1">
        <w:r>
          <w:rPr>
            <w:rFonts w:ascii="仿宋" w:eastAsia="仿宋" w:hAnsi="仿宋" w:cs="仿宋" w:hint="eastAsia"/>
            <w:lang w:eastAsia="zh-CN"/>
          </w:rPr>
          <w:t>(二)、产业集群培育与发展</w:t>
        </w:r>
        <w:r>
          <w:tab/>
        </w:r>
        <w:r>
          <w:fldChar w:fldCharType="begin"/>
        </w:r>
        <w:r>
          <w:instrText xml:space="preserve"> PAGEREF _Toc24243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4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8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VC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682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016"/>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2581"/>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VC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VC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2396"/>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PVC项目的必要性在当前经济和社会背景下表现得尤为重要，其对市场需求的满足、技术创新的推动、社会经济发展的促进以及环境可持续性的提高，共同构成了项目建设的核心价值和必要性。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在全球经济快速发展和科技日新月异的今天，市场对创新技术和环保解决方案的需求日益增长。PVC项目恰好聚焦于这一趋势，提供涵盖人工智能、大数据分析和可持续能源等领域的高效、先进产品和服务。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VC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602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PVC项目的建设和发展得益于一系列有利条件，这些条件涵盖了技术优势、市场潜力、政策支持、人力资源、基础设施以及投资和合作伙伴的支持，共同构成了项目成功的坚实基础。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VC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VC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132"/>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216"/>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https://d.book118.com/448132012041006046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B2389"/>
    <w:rsid w:val="34DB23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3201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2024-03-07T19:36:00Z</dcterms:created>
  <dcterms:modified xsi:type="dcterms:W3CDTF">2024-03-07T19:37:08Z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0F2BF3D7752744FCBBBC35517589CCA0_11</vt:lpwstr>
  </property>
  <property fmtid="{D5CDD505-2E9C-101B-9397-08002B2CF9AE}" pid="3" name="KSOProductBuildVer">
    <vt:lpwstr>2052-12.1.0.16250</vt:lpwstr>
  </property>
</Properties>
</file>