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化工分散剂项目可行性建设方案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81" w:history="1">
        <w:r>
          <w:rPr>
            <w:rFonts w:ascii="仿宋" w:eastAsia="仿宋" w:hAnsi="仿宋" w:cs="仿宋" w:hint="eastAsia"/>
            <w:lang w:eastAsia="zh-CN"/>
          </w:rPr>
          <w:t>概论</w:t>
        </w:r>
        <w:r>
          <w:tab/>
        </w:r>
        <w:r>
          <w:fldChar w:fldCharType="begin"/>
        </w:r>
        <w:r>
          <w:instrText xml:space="preserve"> PAGEREF _Toc4081 \h </w:instrText>
        </w:r>
        <w:r>
          <w:fldChar w:fldCharType="separate"/>
        </w:r>
        <w:r>
          <w:t>3</w:t>
        </w:r>
        <w:r>
          <w:fldChar w:fldCharType="end"/>
        </w:r>
      </w:hyperlink>
    </w:p>
    <w:p>
      <w:pPr>
        <w:pStyle w:val="TOC1"/>
        <w:tabs>
          <w:tab w:val="right" w:leader="dot" w:pos="8306"/>
        </w:tabs>
      </w:pPr>
      <w:hyperlink w:anchor="_Toc1943" w:history="1">
        <w:r>
          <w:rPr>
            <w:rFonts w:ascii="仿宋" w:eastAsia="仿宋" w:hAnsi="仿宋" w:cs="仿宋" w:hint="eastAsia"/>
            <w:lang w:eastAsia="zh-CN"/>
          </w:rPr>
          <w:t>一、背景、必要性分析</w:t>
        </w:r>
        <w:r>
          <w:tab/>
        </w:r>
        <w:r>
          <w:fldChar w:fldCharType="begin"/>
        </w:r>
        <w:r>
          <w:instrText xml:space="preserve"> PAGEREF _Toc1943 \h </w:instrText>
        </w:r>
        <w:r>
          <w:fldChar w:fldCharType="separate"/>
        </w:r>
        <w:r>
          <w:t>3</w:t>
        </w:r>
        <w:r>
          <w:fldChar w:fldCharType="end"/>
        </w:r>
      </w:hyperlink>
    </w:p>
    <w:p>
      <w:pPr>
        <w:pStyle w:val="TOC2"/>
        <w:tabs>
          <w:tab w:val="right" w:leader="dot" w:pos="8306"/>
        </w:tabs>
      </w:pPr>
      <w:hyperlink w:anchor="_Toc15157" w:history="1">
        <w:r>
          <w:rPr>
            <w:rFonts w:ascii="仿宋" w:eastAsia="仿宋" w:hAnsi="仿宋" w:cs="仿宋" w:hint="eastAsia"/>
            <w:lang w:eastAsia="zh-CN"/>
          </w:rPr>
          <w:t>(一)、项目建设背景</w:t>
        </w:r>
        <w:r>
          <w:tab/>
        </w:r>
        <w:r>
          <w:fldChar w:fldCharType="begin"/>
        </w:r>
        <w:r>
          <w:instrText xml:space="preserve"> PAGEREF _Toc15157 \h </w:instrText>
        </w:r>
        <w:r>
          <w:fldChar w:fldCharType="separate"/>
        </w:r>
        <w:r>
          <w:t>3</w:t>
        </w:r>
        <w:r>
          <w:fldChar w:fldCharType="end"/>
        </w:r>
      </w:hyperlink>
    </w:p>
    <w:p>
      <w:pPr>
        <w:pStyle w:val="TOC2"/>
        <w:tabs>
          <w:tab w:val="right" w:leader="dot" w:pos="8306"/>
        </w:tabs>
      </w:pPr>
      <w:hyperlink w:anchor="_Toc5652" w:history="1">
        <w:r>
          <w:rPr>
            <w:rFonts w:ascii="仿宋" w:eastAsia="仿宋" w:hAnsi="仿宋" w:cs="仿宋" w:hint="eastAsia"/>
            <w:lang w:eastAsia="zh-CN"/>
          </w:rPr>
          <w:t>(二)、必要性分析</w:t>
        </w:r>
        <w:r>
          <w:tab/>
        </w:r>
        <w:r>
          <w:fldChar w:fldCharType="begin"/>
        </w:r>
        <w:r>
          <w:instrText xml:space="preserve"> PAGEREF _Toc5652 \h </w:instrText>
        </w:r>
        <w:r>
          <w:fldChar w:fldCharType="separate"/>
        </w:r>
        <w:r>
          <w:t>4</w:t>
        </w:r>
        <w:r>
          <w:fldChar w:fldCharType="end"/>
        </w:r>
      </w:hyperlink>
    </w:p>
    <w:p>
      <w:pPr>
        <w:pStyle w:val="TOC2"/>
        <w:tabs>
          <w:tab w:val="right" w:leader="dot" w:pos="8306"/>
        </w:tabs>
      </w:pPr>
      <w:hyperlink w:anchor="_Toc5120" w:history="1">
        <w:r>
          <w:rPr>
            <w:rFonts w:ascii="仿宋" w:eastAsia="仿宋" w:hAnsi="仿宋" w:cs="仿宋" w:hint="eastAsia"/>
            <w:lang w:eastAsia="zh-CN"/>
          </w:rPr>
          <w:t>(三)、项目建设有利条件</w:t>
        </w:r>
        <w:r>
          <w:tab/>
        </w:r>
        <w:r>
          <w:fldChar w:fldCharType="begin"/>
        </w:r>
        <w:r>
          <w:instrText xml:space="preserve"> PAGEREF _Toc5120 \h </w:instrText>
        </w:r>
        <w:r>
          <w:fldChar w:fldCharType="separate"/>
        </w:r>
        <w:r>
          <w:t>5</w:t>
        </w:r>
        <w:r>
          <w:fldChar w:fldCharType="end"/>
        </w:r>
      </w:hyperlink>
    </w:p>
    <w:p>
      <w:pPr>
        <w:pStyle w:val="TOC1"/>
        <w:tabs>
          <w:tab w:val="right" w:leader="dot" w:pos="8306"/>
        </w:tabs>
      </w:pPr>
      <w:hyperlink w:anchor="_Toc24470" w:history="1">
        <w:r>
          <w:rPr>
            <w:rFonts w:ascii="仿宋" w:eastAsia="仿宋" w:hAnsi="仿宋" w:cs="仿宋" w:hint="eastAsia"/>
            <w:lang w:eastAsia="zh-CN"/>
          </w:rPr>
          <w:t>二、社会影响分析</w:t>
        </w:r>
        <w:r>
          <w:tab/>
        </w:r>
        <w:r>
          <w:fldChar w:fldCharType="begin"/>
        </w:r>
        <w:r>
          <w:instrText xml:space="preserve"> PAGEREF _Toc24470 \h </w:instrText>
        </w:r>
        <w:r>
          <w:fldChar w:fldCharType="separate"/>
        </w:r>
        <w:r>
          <w:t>7</w:t>
        </w:r>
        <w:r>
          <w:fldChar w:fldCharType="end"/>
        </w:r>
      </w:hyperlink>
    </w:p>
    <w:p>
      <w:pPr>
        <w:pStyle w:val="TOC2"/>
        <w:tabs>
          <w:tab w:val="right" w:leader="dot" w:pos="8306"/>
        </w:tabs>
      </w:pPr>
      <w:hyperlink w:anchor="_Toc6645" w:history="1">
        <w:r>
          <w:rPr>
            <w:rFonts w:ascii="仿宋" w:eastAsia="仿宋" w:hAnsi="仿宋" w:cs="仿宋" w:hint="eastAsia"/>
            <w:lang w:eastAsia="zh-CN"/>
          </w:rPr>
          <w:t>(一)、社会影响效果分析</w:t>
        </w:r>
        <w:r>
          <w:tab/>
        </w:r>
        <w:r>
          <w:fldChar w:fldCharType="begin"/>
        </w:r>
        <w:r>
          <w:instrText xml:space="preserve"> PAGEREF _Toc6645 \h </w:instrText>
        </w:r>
        <w:r>
          <w:fldChar w:fldCharType="separate"/>
        </w:r>
        <w:r>
          <w:t>7</w:t>
        </w:r>
        <w:r>
          <w:fldChar w:fldCharType="end"/>
        </w:r>
      </w:hyperlink>
    </w:p>
    <w:p>
      <w:pPr>
        <w:pStyle w:val="TOC2"/>
        <w:tabs>
          <w:tab w:val="right" w:leader="dot" w:pos="8306"/>
        </w:tabs>
      </w:pPr>
      <w:hyperlink w:anchor="_Toc3039" w:history="1">
        <w:r>
          <w:rPr>
            <w:rFonts w:ascii="仿宋" w:eastAsia="仿宋" w:hAnsi="仿宋" w:cs="仿宋" w:hint="eastAsia"/>
            <w:lang w:eastAsia="zh-CN"/>
          </w:rPr>
          <w:t>(二)、社会适应性分析</w:t>
        </w:r>
        <w:r>
          <w:tab/>
        </w:r>
        <w:r>
          <w:fldChar w:fldCharType="begin"/>
        </w:r>
        <w:r>
          <w:instrText xml:space="preserve"> PAGEREF _Toc3039 \h </w:instrText>
        </w:r>
        <w:r>
          <w:fldChar w:fldCharType="separate"/>
        </w:r>
        <w:r>
          <w:t>9</w:t>
        </w:r>
        <w:r>
          <w:fldChar w:fldCharType="end"/>
        </w:r>
      </w:hyperlink>
    </w:p>
    <w:p>
      <w:pPr>
        <w:pStyle w:val="TOC2"/>
        <w:tabs>
          <w:tab w:val="right" w:leader="dot" w:pos="8306"/>
        </w:tabs>
      </w:pPr>
      <w:hyperlink w:anchor="_Toc10688" w:history="1">
        <w:r>
          <w:rPr>
            <w:rFonts w:ascii="仿宋" w:eastAsia="仿宋" w:hAnsi="仿宋" w:cs="仿宋" w:hint="eastAsia"/>
            <w:lang w:eastAsia="zh-CN"/>
          </w:rPr>
          <w:t>(三)、社会风险及对策分析</w:t>
        </w:r>
        <w:r>
          <w:tab/>
        </w:r>
        <w:r>
          <w:fldChar w:fldCharType="begin"/>
        </w:r>
        <w:r>
          <w:instrText xml:space="preserve"> PAGEREF _Toc10688 \h </w:instrText>
        </w:r>
        <w:r>
          <w:fldChar w:fldCharType="separate"/>
        </w:r>
        <w:r>
          <w:t>11</w:t>
        </w:r>
        <w:r>
          <w:fldChar w:fldCharType="end"/>
        </w:r>
      </w:hyperlink>
    </w:p>
    <w:p>
      <w:pPr>
        <w:pStyle w:val="TOC1"/>
        <w:tabs>
          <w:tab w:val="right" w:leader="dot" w:pos="8306"/>
        </w:tabs>
      </w:pPr>
      <w:hyperlink w:anchor="_Toc12592" w:history="1">
        <w:r>
          <w:rPr>
            <w:rFonts w:ascii="仿宋" w:eastAsia="仿宋" w:hAnsi="仿宋" w:cs="仿宋" w:hint="eastAsia"/>
            <w:lang w:eastAsia="zh-CN"/>
          </w:rPr>
          <w:t>三、化工分散剂项目概论</w:t>
        </w:r>
        <w:r>
          <w:tab/>
        </w:r>
        <w:r>
          <w:fldChar w:fldCharType="begin"/>
        </w:r>
        <w:r>
          <w:instrText xml:space="preserve"> PAGEREF _Toc12592 \h </w:instrText>
        </w:r>
        <w:r>
          <w:fldChar w:fldCharType="separate"/>
        </w:r>
        <w:r>
          <w:t>14</w:t>
        </w:r>
        <w:r>
          <w:fldChar w:fldCharType="end"/>
        </w:r>
      </w:hyperlink>
    </w:p>
    <w:p>
      <w:pPr>
        <w:pStyle w:val="TOC2"/>
        <w:tabs>
          <w:tab w:val="right" w:leader="dot" w:pos="8306"/>
        </w:tabs>
      </w:pPr>
      <w:hyperlink w:anchor="_Toc977" w:history="1">
        <w:r>
          <w:rPr>
            <w:rFonts w:ascii="仿宋" w:eastAsia="仿宋" w:hAnsi="仿宋" w:cs="仿宋" w:hint="eastAsia"/>
            <w:lang w:eastAsia="zh-CN"/>
          </w:rPr>
          <w:t>(一)、项目申报单位概况</w:t>
        </w:r>
        <w:r>
          <w:tab/>
        </w:r>
        <w:r>
          <w:fldChar w:fldCharType="begin"/>
        </w:r>
        <w:r>
          <w:instrText xml:space="preserve"> PAGEREF _Toc977 \h </w:instrText>
        </w:r>
        <w:r>
          <w:fldChar w:fldCharType="separate"/>
        </w:r>
        <w:r>
          <w:t>14</w:t>
        </w:r>
        <w:r>
          <w:fldChar w:fldCharType="end"/>
        </w:r>
      </w:hyperlink>
    </w:p>
    <w:p>
      <w:pPr>
        <w:pStyle w:val="TOC2"/>
        <w:tabs>
          <w:tab w:val="right" w:leader="dot" w:pos="8306"/>
        </w:tabs>
      </w:pPr>
      <w:hyperlink w:anchor="_Toc27791" w:history="1">
        <w:r>
          <w:rPr>
            <w:rFonts w:ascii="仿宋" w:eastAsia="仿宋" w:hAnsi="仿宋" w:cs="仿宋" w:hint="eastAsia"/>
            <w:lang w:eastAsia="zh-CN"/>
          </w:rPr>
          <w:t>(二)、项目概况</w:t>
        </w:r>
        <w:r>
          <w:tab/>
        </w:r>
        <w:r>
          <w:fldChar w:fldCharType="begin"/>
        </w:r>
        <w:r>
          <w:instrText xml:space="preserve"> PAGEREF _Toc27791 \h </w:instrText>
        </w:r>
        <w:r>
          <w:fldChar w:fldCharType="separate"/>
        </w:r>
        <w:r>
          <w:t>15</w:t>
        </w:r>
        <w:r>
          <w:fldChar w:fldCharType="end"/>
        </w:r>
      </w:hyperlink>
    </w:p>
    <w:p>
      <w:pPr>
        <w:pStyle w:val="TOC1"/>
        <w:tabs>
          <w:tab w:val="right" w:leader="dot" w:pos="8306"/>
        </w:tabs>
      </w:pPr>
      <w:hyperlink w:anchor="_Toc32293" w:history="1">
        <w:r>
          <w:rPr>
            <w:rFonts w:ascii="仿宋" w:eastAsia="仿宋" w:hAnsi="仿宋" w:cs="仿宋" w:hint="eastAsia"/>
            <w:lang w:eastAsia="zh-CN"/>
          </w:rPr>
          <w:t>四、财务管理与成本控制</w:t>
        </w:r>
        <w:r>
          <w:tab/>
        </w:r>
        <w:r>
          <w:fldChar w:fldCharType="begin"/>
        </w:r>
        <w:r>
          <w:instrText xml:space="preserve"> PAGEREF _Toc32293 \h </w:instrText>
        </w:r>
        <w:r>
          <w:fldChar w:fldCharType="separate"/>
        </w:r>
        <w:r>
          <w:t>18</w:t>
        </w:r>
        <w:r>
          <w:fldChar w:fldCharType="end"/>
        </w:r>
      </w:hyperlink>
    </w:p>
    <w:p>
      <w:pPr>
        <w:pStyle w:val="TOC2"/>
        <w:tabs>
          <w:tab w:val="right" w:leader="dot" w:pos="8306"/>
        </w:tabs>
      </w:pPr>
      <w:hyperlink w:anchor="_Toc23777" w:history="1">
        <w:r>
          <w:rPr>
            <w:rFonts w:ascii="仿宋" w:eastAsia="仿宋" w:hAnsi="仿宋" w:cs="仿宋" w:hint="eastAsia"/>
            <w:lang w:eastAsia="zh-CN"/>
          </w:rPr>
          <w:t>(一)、财务管理体系建设</w:t>
        </w:r>
        <w:r>
          <w:tab/>
        </w:r>
        <w:r>
          <w:fldChar w:fldCharType="begin"/>
        </w:r>
        <w:r>
          <w:instrText xml:space="preserve"> PAGEREF _Toc23777 \h </w:instrText>
        </w:r>
        <w:r>
          <w:fldChar w:fldCharType="separate"/>
        </w:r>
        <w:r>
          <w:t>18</w:t>
        </w:r>
        <w:r>
          <w:fldChar w:fldCharType="end"/>
        </w:r>
      </w:hyperlink>
    </w:p>
    <w:p>
      <w:pPr>
        <w:pStyle w:val="TOC2"/>
        <w:tabs>
          <w:tab w:val="right" w:leader="dot" w:pos="8306"/>
        </w:tabs>
      </w:pPr>
      <w:hyperlink w:anchor="_Toc24934" w:history="1">
        <w:r>
          <w:rPr>
            <w:rFonts w:ascii="仿宋" w:eastAsia="仿宋" w:hAnsi="仿宋" w:cs="仿宋" w:hint="eastAsia"/>
            <w:lang w:eastAsia="zh-CN"/>
          </w:rPr>
          <w:t>(二)、成本控制措施</w:t>
        </w:r>
        <w:r>
          <w:tab/>
        </w:r>
        <w:r>
          <w:fldChar w:fldCharType="begin"/>
        </w:r>
        <w:r>
          <w:instrText xml:space="preserve"> PAGEREF _Toc24934 \h </w:instrText>
        </w:r>
        <w:r>
          <w:fldChar w:fldCharType="separate"/>
        </w:r>
        <w:r>
          <w:t>20</w:t>
        </w:r>
        <w:r>
          <w:fldChar w:fldCharType="end"/>
        </w:r>
      </w:hyperlink>
    </w:p>
    <w:p>
      <w:pPr>
        <w:pStyle w:val="TOC1"/>
        <w:tabs>
          <w:tab w:val="right" w:leader="dot" w:pos="8306"/>
        </w:tabs>
      </w:pPr>
      <w:hyperlink w:anchor="_Toc8219" w:history="1">
        <w:r>
          <w:rPr>
            <w:rFonts w:ascii="仿宋" w:eastAsia="仿宋" w:hAnsi="仿宋" w:cs="仿宋" w:hint="eastAsia"/>
            <w:lang w:eastAsia="zh-CN"/>
          </w:rPr>
          <w:t>五、项目监理与质量保证</w:t>
        </w:r>
        <w:r>
          <w:tab/>
        </w:r>
        <w:r>
          <w:fldChar w:fldCharType="begin"/>
        </w:r>
        <w:r>
          <w:instrText xml:space="preserve"> PAGEREF _Toc8219 \h </w:instrText>
        </w:r>
        <w:r>
          <w:fldChar w:fldCharType="separate"/>
        </w:r>
        <w:r>
          <w:t>21</w:t>
        </w:r>
        <w:r>
          <w:fldChar w:fldCharType="end"/>
        </w:r>
      </w:hyperlink>
    </w:p>
    <w:p>
      <w:pPr>
        <w:pStyle w:val="TOC2"/>
        <w:tabs>
          <w:tab w:val="right" w:leader="dot" w:pos="8306"/>
        </w:tabs>
      </w:pPr>
      <w:hyperlink w:anchor="_Toc13277" w:history="1">
        <w:r>
          <w:rPr>
            <w:rFonts w:ascii="仿宋" w:eastAsia="仿宋" w:hAnsi="仿宋" w:cs="仿宋" w:hint="eastAsia"/>
            <w:lang w:eastAsia="zh-CN"/>
          </w:rPr>
          <w:t>(一)、监理体系构建</w:t>
        </w:r>
        <w:r>
          <w:tab/>
        </w:r>
        <w:r>
          <w:fldChar w:fldCharType="begin"/>
        </w:r>
        <w:r>
          <w:instrText xml:space="preserve"> PAGEREF _Toc13277 \h </w:instrText>
        </w:r>
        <w:r>
          <w:fldChar w:fldCharType="separate"/>
        </w:r>
        <w:r>
          <w:t>21</w:t>
        </w:r>
        <w:r>
          <w:fldChar w:fldCharType="end"/>
        </w:r>
      </w:hyperlink>
    </w:p>
    <w:p>
      <w:pPr>
        <w:pStyle w:val="TOC2"/>
        <w:tabs>
          <w:tab w:val="right" w:leader="dot" w:pos="8306"/>
        </w:tabs>
      </w:pPr>
      <w:hyperlink w:anchor="_Toc10984" w:history="1">
        <w:r>
          <w:rPr>
            <w:rFonts w:ascii="仿宋" w:eastAsia="仿宋" w:hAnsi="仿宋" w:cs="仿宋" w:hint="eastAsia"/>
            <w:lang w:eastAsia="zh-CN"/>
          </w:rPr>
          <w:t>(二)、质量保证体系实施</w:t>
        </w:r>
        <w:r>
          <w:tab/>
        </w:r>
        <w:r>
          <w:fldChar w:fldCharType="begin"/>
        </w:r>
        <w:r>
          <w:instrText xml:space="preserve"> PAGEREF _Toc10984 \h </w:instrText>
        </w:r>
        <w:r>
          <w:fldChar w:fldCharType="separate"/>
        </w:r>
        <w:r>
          <w:t>22</w:t>
        </w:r>
        <w:r>
          <w:fldChar w:fldCharType="end"/>
        </w:r>
      </w:hyperlink>
    </w:p>
    <w:p>
      <w:pPr>
        <w:pStyle w:val="TOC2"/>
        <w:tabs>
          <w:tab w:val="right" w:leader="dot" w:pos="8306"/>
        </w:tabs>
      </w:pPr>
      <w:hyperlink w:anchor="_Toc2308" w:history="1">
        <w:r>
          <w:rPr>
            <w:rFonts w:ascii="仿宋" w:eastAsia="仿宋" w:hAnsi="仿宋" w:cs="仿宋" w:hint="eastAsia"/>
            <w:lang w:eastAsia="zh-CN"/>
          </w:rPr>
          <w:t>(三)、监理与质量控制流程</w:t>
        </w:r>
        <w:r>
          <w:tab/>
        </w:r>
        <w:r>
          <w:fldChar w:fldCharType="begin"/>
        </w:r>
        <w:r>
          <w:instrText xml:space="preserve"> PAGEREF _Toc2308 \h </w:instrText>
        </w:r>
        <w:r>
          <w:fldChar w:fldCharType="separate"/>
        </w:r>
        <w:r>
          <w:t>22</w:t>
        </w:r>
        <w:r>
          <w:fldChar w:fldCharType="end"/>
        </w:r>
      </w:hyperlink>
    </w:p>
    <w:p>
      <w:pPr>
        <w:pStyle w:val="TOC1"/>
        <w:tabs>
          <w:tab w:val="right" w:leader="dot" w:pos="8306"/>
        </w:tabs>
      </w:pPr>
      <w:hyperlink w:anchor="_Toc22119" w:history="1">
        <w:r>
          <w:rPr>
            <w:rFonts w:ascii="仿宋" w:eastAsia="仿宋" w:hAnsi="仿宋" w:cs="仿宋" w:hint="eastAsia"/>
            <w:lang w:eastAsia="zh-CN"/>
          </w:rPr>
          <w:t>六、项目选址研究</w:t>
        </w:r>
        <w:r>
          <w:tab/>
        </w:r>
        <w:r>
          <w:fldChar w:fldCharType="begin"/>
        </w:r>
        <w:r>
          <w:instrText xml:space="preserve"> PAGEREF _Toc22119 \h </w:instrText>
        </w:r>
        <w:r>
          <w:fldChar w:fldCharType="separate"/>
        </w:r>
        <w:r>
          <w:t>23</w:t>
        </w:r>
        <w:r>
          <w:fldChar w:fldCharType="end"/>
        </w:r>
      </w:hyperlink>
    </w:p>
    <w:p>
      <w:pPr>
        <w:pStyle w:val="TOC2"/>
        <w:tabs>
          <w:tab w:val="right" w:leader="dot" w:pos="8306"/>
        </w:tabs>
      </w:pPr>
      <w:hyperlink w:anchor="_Toc25290" w:history="1">
        <w:r>
          <w:rPr>
            <w:rFonts w:ascii="仿宋" w:eastAsia="仿宋" w:hAnsi="仿宋" w:cs="仿宋" w:hint="eastAsia"/>
            <w:lang w:eastAsia="zh-CN"/>
          </w:rPr>
          <w:t>(一)、项目选址原则</w:t>
        </w:r>
        <w:r>
          <w:tab/>
        </w:r>
        <w:r>
          <w:fldChar w:fldCharType="begin"/>
        </w:r>
        <w:r>
          <w:instrText xml:space="preserve"> PAGEREF _Toc25290 \h </w:instrText>
        </w:r>
        <w:r>
          <w:fldChar w:fldCharType="separate"/>
        </w:r>
        <w:r>
          <w:t>23</w:t>
        </w:r>
        <w:r>
          <w:fldChar w:fldCharType="end"/>
        </w:r>
      </w:hyperlink>
    </w:p>
    <w:p>
      <w:pPr>
        <w:pStyle w:val="TOC2"/>
        <w:tabs>
          <w:tab w:val="right" w:leader="dot" w:pos="8306"/>
        </w:tabs>
      </w:pPr>
      <w:hyperlink w:anchor="_Toc7408" w:history="1">
        <w:r>
          <w:rPr>
            <w:rFonts w:ascii="仿宋" w:eastAsia="仿宋" w:hAnsi="仿宋" w:cs="仿宋" w:hint="eastAsia"/>
            <w:lang w:eastAsia="zh-CN"/>
          </w:rPr>
          <w:t>(二)、项目选址</w:t>
        </w:r>
        <w:r>
          <w:tab/>
        </w:r>
        <w:r>
          <w:fldChar w:fldCharType="begin"/>
        </w:r>
        <w:r>
          <w:instrText xml:space="preserve"> PAGEREF _Toc7408 \h </w:instrText>
        </w:r>
        <w:r>
          <w:fldChar w:fldCharType="separate"/>
        </w:r>
        <w:r>
          <w:t>26</w:t>
        </w:r>
        <w:r>
          <w:fldChar w:fldCharType="end"/>
        </w:r>
      </w:hyperlink>
    </w:p>
    <w:p>
      <w:pPr>
        <w:pStyle w:val="TOC2"/>
        <w:tabs>
          <w:tab w:val="right" w:leader="dot" w:pos="8306"/>
        </w:tabs>
      </w:pPr>
      <w:hyperlink w:anchor="_Toc22973" w:history="1">
        <w:r>
          <w:rPr>
            <w:rFonts w:ascii="仿宋" w:eastAsia="仿宋" w:hAnsi="仿宋" w:cs="仿宋" w:hint="eastAsia"/>
            <w:lang w:eastAsia="zh-CN"/>
          </w:rPr>
          <w:t>(三)、建设条件分析</w:t>
        </w:r>
        <w:r>
          <w:tab/>
        </w:r>
        <w:r>
          <w:fldChar w:fldCharType="begin"/>
        </w:r>
        <w:r>
          <w:instrText xml:space="preserve"> PAGEREF _Toc22973 \h </w:instrText>
        </w:r>
        <w:r>
          <w:fldChar w:fldCharType="separate"/>
        </w:r>
        <w:r>
          <w:t>28</w:t>
        </w:r>
        <w:r>
          <w:fldChar w:fldCharType="end"/>
        </w:r>
      </w:hyperlink>
    </w:p>
    <w:p>
      <w:pPr>
        <w:pStyle w:val="TOC2"/>
        <w:tabs>
          <w:tab w:val="right" w:leader="dot" w:pos="8306"/>
        </w:tabs>
      </w:pPr>
      <w:hyperlink w:anchor="_Toc1546" w:history="1">
        <w:r>
          <w:rPr>
            <w:rFonts w:ascii="仿宋" w:eastAsia="仿宋" w:hAnsi="仿宋" w:cs="仿宋" w:hint="eastAsia"/>
            <w:lang w:eastAsia="zh-CN"/>
          </w:rPr>
          <w:t>(四)、用地控制指标</w:t>
        </w:r>
        <w:r>
          <w:tab/>
        </w:r>
        <w:r>
          <w:fldChar w:fldCharType="begin"/>
        </w:r>
        <w:r>
          <w:instrText xml:space="preserve"> PAGEREF _Toc1546 \h </w:instrText>
        </w:r>
        <w:r>
          <w:fldChar w:fldCharType="separate"/>
        </w:r>
        <w:r>
          <w:t>29</w:t>
        </w:r>
        <w:r>
          <w:fldChar w:fldCharType="end"/>
        </w:r>
      </w:hyperlink>
    </w:p>
    <w:p>
      <w:pPr>
        <w:pStyle w:val="TOC2"/>
        <w:tabs>
          <w:tab w:val="right" w:leader="dot" w:pos="8306"/>
        </w:tabs>
      </w:pPr>
      <w:hyperlink w:anchor="_Toc11189" w:history="1">
        <w:r>
          <w:rPr>
            <w:rFonts w:ascii="仿宋" w:eastAsia="仿宋" w:hAnsi="仿宋" w:cs="仿宋" w:hint="eastAsia"/>
            <w:lang w:eastAsia="zh-CN"/>
          </w:rPr>
          <w:t>(五)、地总体要求</w:t>
        </w:r>
        <w:r>
          <w:tab/>
        </w:r>
        <w:r>
          <w:fldChar w:fldCharType="begin"/>
        </w:r>
        <w:r>
          <w:instrText xml:space="preserve"> PAGEREF _Toc11189 \h </w:instrText>
        </w:r>
        <w:r>
          <w:fldChar w:fldCharType="separate"/>
        </w:r>
        <w:r>
          <w:t>31</w:t>
        </w:r>
        <w:r>
          <w:fldChar w:fldCharType="end"/>
        </w:r>
      </w:hyperlink>
    </w:p>
    <w:p>
      <w:pPr>
        <w:pStyle w:val="TOC2"/>
        <w:tabs>
          <w:tab w:val="right" w:leader="dot" w:pos="8306"/>
        </w:tabs>
      </w:pPr>
      <w:hyperlink w:anchor="_Toc751" w:history="1">
        <w:r>
          <w:rPr>
            <w:rFonts w:ascii="仿宋" w:eastAsia="仿宋" w:hAnsi="仿宋" w:cs="仿宋" w:hint="eastAsia"/>
            <w:lang w:eastAsia="zh-CN"/>
          </w:rPr>
          <w:t>(六)、节约用地措施</w:t>
        </w:r>
        <w:r>
          <w:tab/>
        </w:r>
        <w:r>
          <w:fldChar w:fldCharType="begin"/>
        </w:r>
        <w:r>
          <w:instrText xml:space="preserve"> PAGEREF _Toc751 \h </w:instrText>
        </w:r>
        <w:r>
          <w:fldChar w:fldCharType="separate"/>
        </w:r>
        <w:r>
          <w:t>32</w:t>
        </w:r>
        <w:r>
          <w:fldChar w:fldCharType="end"/>
        </w:r>
      </w:hyperlink>
    </w:p>
    <w:p>
      <w:pPr>
        <w:pStyle w:val="TOC2"/>
        <w:tabs>
          <w:tab w:val="right" w:leader="dot" w:pos="8306"/>
        </w:tabs>
      </w:pPr>
      <w:hyperlink w:anchor="_Toc3260" w:history="1">
        <w:r>
          <w:rPr>
            <w:rFonts w:ascii="仿宋" w:eastAsia="仿宋" w:hAnsi="仿宋" w:cs="仿宋" w:hint="eastAsia"/>
            <w:lang w:eastAsia="zh-CN"/>
          </w:rPr>
          <w:t>(七)、选址综合评价</w:t>
        </w:r>
        <w:r>
          <w:tab/>
        </w:r>
        <w:r>
          <w:fldChar w:fldCharType="begin"/>
        </w:r>
        <w:r>
          <w:instrText xml:space="preserve"> PAGEREF _Toc3260 \h </w:instrText>
        </w:r>
        <w:r>
          <w:fldChar w:fldCharType="separate"/>
        </w:r>
        <w:r>
          <w:t>34</w:t>
        </w:r>
        <w:r>
          <w:fldChar w:fldCharType="end"/>
        </w:r>
      </w:hyperlink>
    </w:p>
    <w:p>
      <w:pPr>
        <w:pStyle w:val="TOC1"/>
        <w:tabs>
          <w:tab w:val="right" w:leader="dot" w:pos="8306"/>
        </w:tabs>
      </w:pPr>
      <w:hyperlink w:anchor="_Toc18516" w:history="1">
        <w:r>
          <w:rPr>
            <w:rFonts w:ascii="仿宋" w:eastAsia="仿宋" w:hAnsi="仿宋" w:cs="仿宋" w:hint="eastAsia"/>
            <w:lang w:eastAsia="zh-CN"/>
          </w:rPr>
          <w:t>七、技术创新与产业升级</w:t>
        </w:r>
        <w:r>
          <w:tab/>
        </w:r>
        <w:r>
          <w:fldChar w:fldCharType="begin"/>
        </w:r>
        <w:r>
          <w:instrText xml:space="preserve"> PAGEREF _Toc18516 \h </w:instrText>
        </w:r>
        <w:r>
          <w:fldChar w:fldCharType="separate"/>
        </w:r>
        <w:r>
          <w:t>35</w:t>
        </w:r>
        <w:r>
          <w:fldChar w:fldCharType="end"/>
        </w:r>
      </w:hyperlink>
    </w:p>
    <w:p>
      <w:pPr>
        <w:pStyle w:val="TOC2"/>
        <w:tabs>
          <w:tab w:val="right" w:leader="dot" w:pos="8306"/>
        </w:tabs>
      </w:pPr>
      <w:hyperlink w:anchor="_Toc13377" w:history="1">
        <w:r>
          <w:rPr>
            <w:rFonts w:ascii="仿宋" w:eastAsia="仿宋" w:hAnsi="仿宋" w:cs="仿宋" w:hint="eastAsia"/>
            <w:lang w:eastAsia="zh-CN"/>
          </w:rPr>
          <w:t>(一)、技术创新方向与目标</w:t>
        </w:r>
        <w:r>
          <w:tab/>
        </w:r>
        <w:r>
          <w:fldChar w:fldCharType="begin"/>
        </w:r>
        <w:r>
          <w:instrText xml:space="preserve"> PAGEREF _Toc13377 \h </w:instrText>
        </w:r>
        <w:r>
          <w:fldChar w:fldCharType="separate"/>
        </w:r>
        <w:r>
          <w:t>35</w:t>
        </w:r>
        <w:r>
          <w:fldChar w:fldCharType="end"/>
        </w:r>
      </w:hyperlink>
    </w:p>
    <w:p>
      <w:pPr>
        <w:pStyle w:val="TOC2"/>
        <w:tabs>
          <w:tab w:val="right" w:leader="dot" w:pos="8306"/>
        </w:tabs>
      </w:pPr>
      <w:hyperlink w:anchor="_Toc22351" w:history="1">
        <w:r>
          <w:rPr>
            <w:rFonts w:ascii="仿宋" w:eastAsia="仿宋" w:hAnsi="仿宋" w:cs="仿宋" w:hint="eastAsia"/>
            <w:lang w:eastAsia="zh-CN"/>
          </w:rPr>
          <w:t>(二)、产业升级路径与措施</w:t>
        </w:r>
        <w:r>
          <w:tab/>
        </w:r>
        <w:r>
          <w:fldChar w:fldCharType="begin"/>
        </w:r>
        <w:r>
          <w:instrText xml:space="preserve"> PAGEREF _Toc22351 \h </w:instrText>
        </w:r>
        <w:r>
          <w:fldChar w:fldCharType="separate"/>
        </w:r>
        <w:r>
          <w:t>36</w:t>
        </w:r>
        <w:r>
          <w:fldChar w:fldCharType="end"/>
        </w:r>
      </w:hyperlink>
    </w:p>
    <w:p>
      <w:pPr>
        <w:pStyle w:val="TOC1"/>
        <w:tabs>
          <w:tab w:val="right" w:leader="dot" w:pos="8306"/>
        </w:tabs>
      </w:pPr>
      <w:hyperlink w:anchor="_Toc12505" w:history="1">
        <w:r>
          <w:rPr>
            <w:rFonts w:ascii="仿宋" w:eastAsia="仿宋" w:hAnsi="仿宋" w:cs="仿宋" w:hint="eastAsia"/>
            <w:lang w:eastAsia="zh-CN"/>
          </w:rPr>
          <w:t>八、环境保护与治理方案</w:t>
        </w:r>
        <w:r>
          <w:tab/>
        </w:r>
        <w:r>
          <w:fldChar w:fldCharType="begin"/>
        </w:r>
        <w:r>
          <w:instrText xml:space="preserve"> PAGEREF _Toc12505 \h </w:instrText>
        </w:r>
        <w:r>
          <w:fldChar w:fldCharType="separate"/>
        </w:r>
        <w:r>
          <w:t>37</w:t>
        </w:r>
        <w:r>
          <w:fldChar w:fldCharType="end"/>
        </w:r>
      </w:hyperlink>
    </w:p>
    <w:p>
      <w:pPr>
        <w:pStyle w:val="TOC2"/>
        <w:tabs>
          <w:tab w:val="right" w:leader="dot" w:pos="8306"/>
        </w:tabs>
      </w:pPr>
      <w:hyperlink w:anchor="_Toc13968" w:history="1">
        <w:r>
          <w:rPr>
            <w:rFonts w:ascii="仿宋" w:eastAsia="仿宋" w:hAnsi="仿宋" w:cs="仿宋" w:hint="eastAsia"/>
            <w:lang w:eastAsia="zh-CN"/>
          </w:rPr>
          <w:t>(一)、项目环境影响评估</w:t>
        </w:r>
        <w:r>
          <w:tab/>
        </w:r>
        <w:r>
          <w:fldChar w:fldCharType="begin"/>
        </w:r>
        <w:r>
          <w:instrText xml:space="preserve"> PAGEREF _Toc13968 \h </w:instrText>
        </w:r>
        <w:r>
          <w:fldChar w:fldCharType="separate"/>
        </w:r>
        <w:r>
          <w:t>37</w:t>
        </w:r>
        <w:r>
          <w:fldChar w:fldCharType="end"/>
        </w:r>
      </w:hyperlink>
    </w:p>
    <w:p>
      <w:pPr>
        <w:pStyle w:val="TOC2"/>
        <w:tabs>
          <w:tab w:val="right" w:leader="dot" w:pos="8306"/>
        </w:tabs>
      </w:pPr>
      <w:hyperlink w:anchor="_Toc7965" w:history="1">
        <w:r>
          <w:rPr>
            <w:rFonts w:ascii="仿宋" w:eastAsia="仿宋" w:hAnsi="仿宋" w:cs="仿宋" w:hint="eastAsia"/>
            <w:lang w:eastAsia="zh-CN"/>
          </w:rPr>
          <w:t>(二)、环境保护措施与治理方案</w:t>
        </w:r>
        <w:r>
          <w:tab/>
        </w:r>
        <w:r>
          <w:fldChar w:fldCharType="begin"/>
        </w:r>
        <w:r>
          <w:instrText xml:space="preserve"> PAGEREF _Toc7965 \h </w:instrText>
        </w:r>
        <w:r>
          <w:fldChar w:fldCharType="separate"/>
        </w:r>
        <w:r>
          <w:t>38</w:t>
        </w:r>
        <w:r>
          <w:fldChar w:fldCharType="end"/>
        </w:r>
      </w:hyperlink>
    </w:p>
    <w:p>
      <w:pPr>
        <w:pStyle w:val="TOC1"/>
        <w:tabs>
          <w:tab w:val="right" w:leader="dot" w:pos="8306"/>
        </w:tabs>
      </w:pPr>
      <w:hyperlink w:anchor="_Toc9804" w:history="1">
        <w:r>
          <w:rPr>
            <w:rFonts w:ascii="仿宋" w:eastAsia="仿宋" w:hAnsi="仿宋" w:cs="仿宋" w:hint="eastAsia"/>
            <w:lang w:eastAsia="zh-CN"/>
          </w:rPr>
          <w:t>九、环境保护与绿色发展</w:t>
        </w:r>
        <w:r>
          <w:tab/>
        </w:r>
        <w:r>
          <w:fldChar w:fldCharType="begin"/>
        </w:r>
        <w:r>
          <w:instrText xml:space="preserve"> PAGEREF _Toc9804 \h </w:instrText>
        </w:r>
        <w:r>
          <w:fldChar w:fldCharType="separate"/>
        </w:r>
        <w:r>
          <w:t>38</w:t>
        </w:r>
        <w:r>
          <w:fldChar w:fldCharType="end"/>
        </w:r>
      </w:hyperlink>
    </w:p>
    <w:p>
      <w:pPr>
        <w:pStyle w:val="TOC2"/>
        <w:tabs>
          <w:tab w:val="right" w:leader="dot" w:pos="8306"/>
        </w:tabs>
      </w:pPr>
      <w:hyperlink w:anchor="_Toc1130" w:history="1">
        <w:r>
          <w:rPr>
            <w:rFonts w:ascii="仿宋" w:eastAsia="仿宋" w:hAnsi="仿宋" w:cs="仿宋" w:hint="eastAsia"/>
            <w:lang w:eastAsia="zh-CN"/>
          </w:rPr>
          <w:t>(一)、环境保护措施</w:t>
        </w:r>
        <w:r>
          <w:tab/>
        </w:r>
        <w:r>
          <w:fldChar w:fldCharType="begin"/>
        </w:r>
        <w:r>
          <w:instrText xml:space="preserve"> PAGEREF _Toc1130 \h </w:instrText>
        </w:r>
        <w:r>
          <w:fldChar w:fldCharType="separate"/>
        </w:r>
        <w:r>
          <w:t>38</w:t>
        </w:r>
        <w:r>
          <w:fldChar w:fldCharType="end"/>
        </w:r>
      </w:hyperlink>
    </w:p>
    <w:p>
      <w:pPr>
        <w:pStyle w:val="TOC2"/>
        <w:tabs>
          <w:tab w:val="right" w:leader="dot" w:pos="8306"/>
        </w:tabs>
      </w:pPr>
      <w:hyperlink w:anchor="_Toc11398" w:history="1">
        <w:r>
          <w:rPr>
            <w:rFonts w:ascii="仿宋" w:eastAsia="仿宋" w:hAnsi="仿宋" w:cs="仿宋" w:hint="eastAsia"/>
            <w:lang w:eastAsia="zh-CN"/>
          </w:rPr>
          <w:t>(二)、绿色发展与可持续发展策略</w:t>
        </w:r>
        <w:r>
          <w:tab/>
        </w:r>
        <w:r>
          <w:fldChar w:fldCharType="begin"/>
        </w:r>
        <w:r>
          <w:instrText xml:space="preserve"> PAGEREF _Toc11398 \h </w:instrText>
        </w:r>
        <w:r>
          <w:fldChar w:fldCharType="separate"/>
        </w:r>
        <w:r>
          <w:t>40</w:t>
        </w:r>
        <w:r>
          <w:fldChar w:fldCharType="end"/>
        </w:r>
      </w:hyperlink>
    </w:p>
    <w:p>
      <w:pPr>
        <w:pStyle w:val="TOC1"/>
        <w:tabs>
          <w:tab w:val="right" w:leader="dot" w:pos="8306"/>
        </w:tabs>
      </w:pPr>
      <w:hyperlink w:anchor="_Toc21630" w:history="1">
        <w:r>
          <w:rPr>
            <w:rFonts w:ascii="仿宋" w:eastAsia="仿宋" w:hAnsi="仿宋" w:cs="仿宋" w:hint="eastAsia"/>
            <w:lang w:eastAsia="zh-CN"/>
          </w:rPr>
          <w:t>十、经济效益与社会效益优化</w:t>
        </w:r>
        <w:r>
          <w:tab/>
        </w:r>
        <w:r>
          <w:fldChar w:fldCharType="begin"/>
        </w:r>
        <w:r>
          <w:instrText xml:space="preserve"> PAGEREF _Toc21630 \h </w:instrText>
        </w:r>
        <w:r>
          <w:fldChar w:fldCharType="separate"/>
        </w:r>
        <w:r>
          <w:t>41</w:t>
        </w:r>
        <w:r>
          <w:fldChar w:fldCharType="end"/>
        </w:r>
      </w:hyperlink>
    </w:p>
    <w:p>
      <w:pPr>
        <w:pStyle w:val="TOC2"/>
        <w:tabs>
          <w:tab w:val="right" w:leader="dot" w:pos="8306"/>
        </w:tabs>
      </w:pPr>
      <w:hyperlink w:anchor="_Toc1181" w:history="1">
        <w:r>
          <w:rPr>
            <w:rFonts w:ascii="仿宋" w:eastAsia="仿宋" w:hAnsi="仿宋" w:cs="仿宋" w:hint="eastAsia"/>
            <w:lang w:eastAsia="zh-CN"/>
          </w:rPr>
          <w:t>(一)、经济效益提升策略</w:t>
        </w:r>
        <w:r>
          <w:tab/>
        </w:r>
        <w:r>
          <w:fldChar w:fldCharType="begin"/>
        </w:r>
        <w:r>
          <w:instrText xml:space="preserve"> PAGEREF _Toc1181 \h </w:instrText>
        </w:r>
        <w:r>
          <w:fldChar w:fldCharType="separate"/>
        </w:r>
        <w:r>
          <w:t>41</w:t>
        </w:r>
        <w:r>
          <w:fldChar w:fldCharType="end"/>
        </w:r>
      </w:hyperlink>
    </w:p>
    <w:p>
      <w:pPr>
        <w:pStyle w:val="TOC2"/>
        <w:tabs>
          <w:tab w:val="right" w:leader="dot" w:pos="8306"/>
        </w:tabs>
      </w:pPr>
      <w:hyperlink w:anchor="_Toc8539" w:history="1">
        <w:r>
          <w:rPr>
            <w:rFonts w:ascii="仿宋" w:eastAsia="仿宋" w:hAnsi="仿宋" w:cs="仿宋" w:hint="eastAsia"/>
            <w:lang w:eastAsia="zh-CN"/>
          </w:rPr>
          <w:t>(二)、社会效益增强方案</w:t>
        </w:r>
        <w:r>
          <w:tab/>
        </w:r>
        <w:r>
          <w:fldChar w:fldCharType="begin"/>
        </w:r>
        <w:r>
          <w:instrText xml:space="preserve"> PAGEREF _Toc8539 \h </w:instrText>
        </w:r>
        <w:r>
          <w:fldChar w:fldCharType="separate"/>
        </w:r>
        <w:r>
          <w:t>43</w:t>
        </w:r>
        <w:r>
          <w:fldChar w:fldCharType="end"/>
        </w:r>
      </w:hyperlink>
    </w:p>
    <w:p>
      <w:pPr>
        <w:pStyle w:val="TOC1"/>
        <w:tabs>
          <w:tab w:val="right" w:leader="dot" w:pos="8306"/>
        </w:tabs>
      </w:pPr>
      <w:hyperlink w:anchor="_Toc5188" w:history="1">
        <w:r>
          <w:rPr>
            <w:rFonts w:ascii="仿宋" w:eastAsia="仿宋" w:hAnsi="仿宋" w:cs="仿宋" w:hint="eastAsia"/>
            <w:lang w:eastAsia="zh-CN"/>
          </w:rPr>
          <w:t>十一、土地利用与规划方案</w:t>
        </w:r>
        <w:r>
          <w:tab/>
        </w:r>
        <w:r>
          <w:fldChar w:fldCharType="begin"/>
        </w:r>
        <w:r>
          <w:instrText xml:space="preserve"> PAGEREF _Toc5188 \h </w:instrText>
        </w:r>
        <w:r>
          <w:fldChar w:fldCharType="separate"/>
        </w:r>
        <w:r>
          <w:t>43</w:t>
        </w:r>
        <w:r>
          <w:fldChar w:fldCharType="end"/>
        </w:r>
      </w:hyperlink>
    </w:p>
    <w:p>
      <w:pPr>
        <w:pStyle w:val="TOC2"/>
        <w:tabs>
          <w:tab w:val="right" w:leader="dot" w:pos="8306"/>
        </w:tabs>
      </w:pPr>
      <w:hyperlink w:anchor="_Toc11981" w:history="1">
        <w:r>
          <w:rPr>
            <w:rFonts w:ascii="仿宋" w:eastAsia="仿宋" w:hAnsi="仿宋" w:cs="仿宋" w:hint="eastAsia"/>
            <w:lang w:eastAsia="zh-CN"/>
          </w:rPr>
          <w:t>(一)、项目用地情况分析</w:t>
        </w:r>
        <w:r>
          <w:tab/>
        </w:r>
        <w:r>
          <w:fldChar w:fldCharType="begin"/>
        </w:r>
        <w:r>
          <w:instrText xml:space="preserve"> PAGEREF _Toc11981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70" w:history="1">
        <w:r>
          <w:rPr>
            <w:rFonts w:ascii="仿宋" w:eastAsia="仿宋" w:hAnsi="仿宋" w:cs="仿宋" w:hint="eastAsia"/>
            <w:lang w:eastAsia="zh-CN"/>
          </w:rPr>
          <w:t>(二)、土地利用规划方案</w:t>
        </w:r>
        <w:r>
          <w:tab/>
        </w:r>
        <w:r>
          <w:fldChar w:fldCharType="begin"/>
        </w:r>
        <w:r>
          <w:instrText xml:space="preserve"> PAGEREF _Toc22870 \h </w:instrText>
        </w:r>
        <w:r>
          <w:fldChar w:fldCharType="separate"/>
        </w:r>
        <w:r>
          <w:t>44</w:t>
        </w:r>
        <w:r>
          <w:fldChar w:fldCharType="end"/>
        </w:r>
      </w:hyperlink>
    </w:p>
    <w:p>
      <w:pPr>
        <w:pStyle w:val="TOC1"/>
        <w:tabs>
          <w:tab w:val="right" w:leader="dot" w:pos="8306"/>
        </w:tabs>
      </w:pPr>
      <w:hyperlink w:anchor="_Toc12161" w:history="1">
        <w:r>
          <w:rPr>
            <w:rFonts w:ascii="仿宋" w:eastAsia="仿宋" w:hAnsi="仿宋" w:cs="仿宋" w:hint="eastAsia"/>
            <w:lang w:eastAsia="zh-CN"/>
          </w:rPr>
          <w:t>十二、客户关系管理与市场拓展</w:t>
        </w:r>
        <w:r>
          <w:tab/>
        </w:r>
        <w:r>
          <w:fldChar w:fldCharType="begin"/>
        </w:r>
        <w:r>
          <w:instrText xml:space="preserve"> PAGEREF _Toc12161 \h </w:instrText>
        </w:r>
        <w:r>
          <w:fldChar w:fldCharType="separate"/>
        </w:r>
        <w:r>
          <w:t>46</w:t>
        </w:r>
        <w:r>
          <w:fldChar w:fldCharType="end"/>
        </w:r>
      </w:hyperlink>
    </w:p>
    <w:p>
      <w:pPr>
        <w:pStyle w:val="TOC2"/>
        <w:tabs>
          <w:tab w:val="right" w:leader="dot" w:pos="8306"/>
        </w:tabs>
      </w:pPr>
      <w:hyperlink w:anchor="_Toc7966" w:history="1">
        <w:r>
          <w:rPr>
            <w:rFonts w:ascii="仿宋" w:eastAsia="仿宋" w:hAnsi="仿宋" w:cs="仿宋" w:hint="eastAsia"/>
            <w:lang w:eastAsia="zh-CN"/>
          </w:rPr>
          <w:t>(一)、客户关系管理策略</w:t>
        </w:r>
        <w:r>
          <w:tab/>
        </w:r>
        <w:r>
          <w:fldChar w:fldCharType="begin"/>
        </w:r>
        <w:r>
          <w:instrText xml:space="preserve"> PAGEREF _Toc7966 \h </w:instrText>
        </w:r>
        <w:r>
          <w:fldChar w:fldCharType="separate"/>
        </w:r>
        <w:r>
          <w:t>46</w:t>
        </w:r>
        <w:r>
          <w:fldChar w:fldCharType="end"/>
        </w:r>
      </w:hyperlink>
    </w:p>
    <w:p>
      <w:pPr>
        <w:pStyle w:val="TOC2"/>
        <w:tabs>
          <w:tab w:val="right" w:leader="dot" w:pos="8306"/>
        </w:tabs>
      </w:pPr>
      <w:hyperlink w:anchor="_Toc24476" w:history="1">
        <w:r>
          <w:rPr>
            <w:rFonts w:ascii="仿宋" w:eastAsia="仿宋" w:hAnsi="仿宋" w:cs="仿宋" w:hint="eastAsia"/>
            <w:lang w:eastAsia="zh-CN"/>
          </w:rPr>
          <w:t>(二)、市场拓展方案</w:t>
        </w:r>
        <w:r>
          <w:tab/>
        </w:r>
        <w:r>
          <w:fldChar w:fldCharType="begin"/>
        </w:r>
        <w:r>
          <w:instrText xml:space="preserve"> PAGEREF _Toc24476 \h </w:instrText>
        </w:r>
        <w:r>
          <w:fldChar w:fldCharType="separate"/>
        </w:r>
        <w:r>
          <w:t>47</w:t>
        </w:r>
        <w:r>
          <w:fldChar w:fldCharType="end"/>
        </w:r>
      </w:hyperlink>
    </w:p>
    <w:p>
      <w:pPr>
        <w:pStyle w:val="TOC1"/>
        <w:tabs>
          <w:tab w:val="right" w:leader="dot" w:pos="8306"/>
        </w:tabs>
      </w:pPr>
      <w:hyperlink w:anchor="_Toc32525" w:history="1">
        <w:r>
          <w:rPr>
            <w:rFonts w:ascii="仿宋" w:eastAsia="仿宋" w:hAnsi="仿宋" w:cs="仿宋" w:hint="eastAsia"/>
            <w:lang w:eastAsia="zh-CN"/>
          </w:rPr>
          <w:t>十三、项目施工方案</w:t>
        </w:r>
        <w:r>
          <w:tab/>
        </w:r>
        <w:r>
          <w:fldChar w:fldCharType="begin"/>
        </w:r>
        <w:r>
          <w:instrText xml:space="preserve"> PAGEREF _Toc32525 \h </w:instrText>
        </w:r>
        <w:r>
          <w:fldChar w:fldCharType="separate"/>
        </w:r>
        <w:r>
          <w:t>48</w:t>
        </w:r>
        <w:r>
          <w:fldChar w:fldCharType="end"/>
        </w:r>
      </w:hyperlink>
    </w:p>
    <w:p>
      <w:pPr>
        <w:pStyle w:val="TOC2"/>
        <w:tabs>
          <w:tab w:val="right" w:leader="dot" w:pos="8306"/>
        </w:tabs>
      </w:pPr>
      <w:hyperlink w:anchor="_Toc4395" w:history="1">
        <w:r>
          <w:rPr>
            <w:rFonts w:ascii="仿宋" w:eastAsia="仿宋" w:hAnsi="仿宋" w:cs="仿宋" w:hint="eastAsia"/>
            <w:lang w:eastAsia="zh-CN"/>
          </w:rPr>
          <w:t>(一)、施工组织设计</w:t>
        </w:r>
        <w:r>
          <w:tab/>
        </w:r>
        <w:r>
          <w:fldChar w:fldCharType="begin"/>
        </w:r>
        <w:r>
          <w:instrText xml:space="preserve"> PAGEREF _Toc4395 \h </w:instrText>
        </w:r>
        <w:r>
          <w:fldChar w:fldCharType="separate"/>
        </w:r>
        <w:r>
          <w:t>48</w:t>
        </w:r>
        <w:r>
          <w:fldChar w:fldCharType="end"/>
        </w:r>
      </w:hyperlink>
    </w:p>
    <w:p>
      <w:pPr>
        <w:pStyle w:val="TOC2"/>
        <w:tabs>
          <w:tab w:val="right" w:leader="dot" w:pos="8306"/>
        </w:tabs>
      </w:pPr>
      <w:hyperlink w:anchor="_Toc4084" w:history="1">
        <w:r>
          <w:rPr>
            <w:rFonts w:ascii="仿宋" w:eastAsia="仿宋" w:hAnsi="仿宋" w:cs="仿宋" w:hint="eastAsia"/>
            <w:lang w:eastAsia="zh-CN"/>
          </w:rPr>
          <w:t>(二)、施工工艺与技术路线</w:t>
        </w:r>
        <w:r>
          <w:tab/>
        </w:r>
        <w:r>
          <w:fldChar w:fldCharType="begin"/>
        </w:r>
        <w:r>
          <w:instrText xml:space="preserve"> PAGEREF _Toc4084 \h </w:instrText>
        </w:r>
        <w:r>
          <w:fldChar w:fldCharType="separate"/>
        </w:r>
        <w:r>
          <w:t>50</w:t>
        </w:r>
        <w:r>
          <w:fldChar w:fldCharType="end"/>
        </w:r>
      </w:hyperlink>
    </w:p>
    <w:p>
      <w:pPr>
        <w:pStyle w:val="TOC2"/>
        <w:tabs>
          <w:tab w:val="right" w:leader="dot" w:pos="8306"/>
        </w:tabs>
      </w:pPr>
      <w:hyperlink w:anchor="_Toc8415" w:history="1">
        <w:r>
          <w:rPr>
            <w:rFonts w:ascii="仿宋" w:eastAsia="仿宋" w:hAnsi="仿宋" w:cs="仿宋" w:hint="eastAsia"/>
            <w:lang w:eastAsia="zh-CN"/>
          </w:rPr>
          <w:t>(三)、关键节点施工计划</w:t>
        </w:r>
        <w:r>
          <w:tab/>
        </w:r>
        <w:r>
          <w:fldChar w:fldCharType="begin"/>
        </w:r>
        <w:r>
          <w:instrText xml:space="preserve"> PAGEREF _Toc8415 \h </w:instrText>
        </w:r>
        <w:r>
          <w:fldChar w:fldCharType="separate"/>
        </w:r>
        <w:r>
          <w:t>51</w:t>
        </w:r>
        <w:r>
          <w:fldChar w:fldCharType="end"/>
        </w:r>
      </w:hyperlink>
    </w:p>
    <w:p>
      <w:pPr>
        <w:pStyle w:val="TOC2"/>
        <w:tabs>
          <w:tab w:val="right" w:leader="dot" w:pos="8306"/>
        </w:tabs>
      </w:pPr>
      <w:hyperlink w:anchor="_Toc59" w:history="1">
        <w:r>
          <w:rPr>
            <w:rFonts w:ascii="仿宋" w:eastAsia="仿宋" w:hAnsi="仿宋" w:cs="仿宋" w:hint="eastAsia"/>
            <w:lang w:eastAsia="zh-CN"/>
          </w:rPr>
          <w:t>(四)、施工现场管理</w:t>
        </w:r>
        <w:r>
          <w:tab/>
        </w:r>
        <w:r>
          <w:fldChar w:fldCharType="begin"/>
        </w:r>
        <w:r>
          <w:instrText xml:space="preserve"> PAGEREF _Toc59 \h </w:instrText>
        </w:r>
        <w:r>
          <w:fldChar w:fldCharType="separate"/>
        </w:r>
        <w:r>
          <w:t>52</w:t>
        </w:r>
        <w:r>
          <w:fldChar w:fldCharType="end"/>
        </w:r>
      </w:hyperlink>
    </w:p>
    <w:p>
      <w:pPr>
        <w:pStyle w:val="TOC1"/>
        <w:tabs>
          <w:tab w:val="right" w:leader="dot" w:pos="8306"/>
        </w:tabs>
      </w:pPr>
      <w:hyperlink w:anchor="_Toc15866" w:history="1">
        <w:r>
          <w:rPr>
            <w:rFonts w:ascii="仿宋" w:eastAsia="仿宋" w:hAnsi="仿宋" w:cs="仿宋" w:hint="eastAsia"/>
            <w:lang w:eastAsia="zh-CN"/>
          </w:rPr>
          <w:t>十四、企业合规与伦理</w:t>
        </w:r>
        <w:r>
          <w:tab/>
        </w:r>
        <w:r>
          <w:fldChar w:fldCharType="begin"/>
        </w:r>
        <w:r>
          <w:instrText xml:space="preserve"> PAGEREF _Toc15866 \h </w:instrText>
        </w:r>
        <w:r>
          <w:fldChar w:fldCharType="separate"/>
        </w:r>
        <w:r>
          <w:t>54</w:t>
        </w:r>
        <w:r>
          <w:fldChar w:fldCharType="end"/>
        </w:r>
      </w:hyperlink>
    </w:p>
    <w:p>
      <w:pPr>
        <w:pStyle w:val="TOC2"/>
        <w:tabs>
          <w:tab w:val="right" w:leader="dot" w:pos="8306"/>
        </w:tabs>
      </w:pPr>
      <w:hyperlink w:anchor="_Toc31411" w:history="1">
        <w:r>
          <w:rPr>
            <w:rFonts w:ascii="仿宋" w:eastAsia="仿宋" w:hAnsi="仿宋" w:cs="仿宋" w:hint="eastAsia"/>
            <w:lang w:eastAsia="zh-CN"/>
          </w:rPr>
          <w:t>(一)、合规政策与程序</w:t>
        </w:r>
        <w:r>
          <w:tab/>
        </w:r>
        <w:r>
          <w:fldChar w:fldCharType="begin"/>
        </w:r>
        <w:r>
          <w:instrText xml:space="preserve"> PAGEREF _Toc31411 \h </w:instrText>
        </w:r>
        <w:r>
          <w:fldChar w:fldCharType="separate"/>
        </w:r>
        <w:r>
          <w:t>54</w:t>
        </w:r>
        <w:r>
          <w:fldChar w:fldCharType="end"/>
        </w:r>
      </w:hyperlink>
    </w:p>
    <w:p>
      <w:pPr>
        <w:pStyle w:val="TOC2"/>
        <w:tabs>
          <w:tab w:val="right" w:leader="dot" w:pos="8306"/>
        </w:tabs>
      </w:pPr>
      <w:hyperlink w:anchor="_Toc1625" w:history="1">
        <w:r>
          <w:rPr>
            <w:rFonts w:ascii="仿宋" w:eastAsia="仿宋" w:hAnsi="仿宋" w:cs="仿宋" w:hint="eastAsia"/>
            <w:lang w:eastAsia="zh-CN"/>
          </w:rPr>
          <w:t>(二)、伦理规范与培训</w:t>
        </w:r>
        <w:r>
          <w:tab/>
        </w:r>
        <w:r>
          <w:fldChar w:fldCharType="begin"/>
        </w:r>
        <w:r>
          <w:instrText xml:space="preserve"> PAGEREF _Toc1625 \h </w:instrText>
        </w:r>
        <w:r>
          <w:fldChar w:fldCharType="separate"/>
        </w:r>
        <w:r>
          <w:t>56</w:t>
        </w:r>
        <w:r>
          <w:fldChar w:fldCharType="end"/>
        </w:r>
      </w:hyperlink>
    </w:p>
    <w:p>
      <w:pPr>
        <w:pStyle w:val="TOC2"/>
        <w:tabs>
          <w:tab w:val="right" w:leader="dot" w:pos="8306"/>
        </w:tabs>
      </w:pPr>
      <w:hyperlink w:anchor="_Toc29414" w:history="1">
        <w:r>
          <w:rPr>
            <w:rFonts w:ascii="仿宋" w:eastAsia="仿宋" w:hAnsi="仿宋" w:cs="仿宋" w:hint="eastAsia"/>
            <w:lang w:eastAsia="zh-CN"/>
          </w:rPr>
          <w:t>(三)、合规风险评估</w:t>
        </w:r>
        <w:r>
          <w:tab/>
        </w:r>
        <w:r>
          <w:fldChar w:fldCharType="begin"/>
        </w:r>
        <w:r>
          <w:instrText xml:space="preserve"> PAGEREF _Toc29414 \h </w:instrText>
        </w:r>
        <w:r>
          <w:fldChar w:fldCharType="separate"/>
        </w:r>
        <w:r>
          <w:t>56</w:t>
        </w:r>
        <w:r>
          <w:fldChar w:fldCharType="end"/>
        </w:r>
      </w:hyperlink>
    </w:p>
    <w:p>
      <w:pPr>
        <w:pStyle w:val="TOC2"/>
        <w:tabs>
          <w:tab w:val="right" w:leader="dot" w:pos="8306"/>
        </w:tabs>
      </w:pPr>
      <w:hyperlink w:anchor="_Toc16371" w:history="1">
        <w:r>
          <w:rPr>
            <w:rFonts w:ascii="仿宋" w:eastAsia="仿宋" w:hAnsi="仿宋" w:cs="仿宋" w:hint="eastAsia"/>
            <w:lang w:eastAsia="zh-CN"/>
          </w:rPr>
          <w:t>(四)、合规监督与执行</w:t>
        </w:r>
        <w:r>
          <w:tab/>
        </w:r>
        <w:r>
          <w:fldChar w:fldCharType="begin"/>
        </w:r>
        <w:r>
          <w:instrText xml:space="preserve"> PAGEREF _Toc16371 \h </w:instrText>
        </w:r>
        <w:r>
          <w:fldChar w:fldCharType="separate"/>
        </w:r>
        <w:r>
          <w:t>58</w:t>
        </w:r>
        <w:r>
          <w:fldChar w:fldCharType="end"/>
        </w:r>
      </w:hyperlink>
    </w:p>
    <w:p>
      <w:pPr>
        <w:pStyle w:val="TOC1"/>
        <w:tabs>
          <w:tab w:val="right" w:leader="dot" w:pos="8306"/>
        </w:tabs>
      </w:pPr>
      <w:hyperlink w:anchor="_Toc7454" w:history="1">
        <w:r>
          <w:rPr>
            <w:rFonts w:ascii="仿宋" w:eastAsia="仿宋" w:hAnsi="仿宋" w:cs="仿宋" w:hint="eastAsia"/>
            <w:lang w:eastAsia="zh-CN"/>
          </w:rPr>
          <w:t>十五、知识产权管理与保护</w:t>
        </w:r>
        <w:r>
          <w:tab/>
        </w:r>
        <w:r>
          <w:fldChar w:fldCharType="begin"/>
        </w:r>
        <w:r>
          <w:instrText xml:space="preserve"> PAGEREF _Toc7454 \h </w:instrText>
        </w:r>
        <w:r>
          <w:fldChar w:fldCharType="separate"/>
        </w:r>
        <w:r>
          <w:t>59</w:t>
        </w:r>
        <w:r>
          <w:fldChar w:fldCharType="end"/>
        </w:r>
      </w:hyperlink>
    </w:p>
    <w:p>
      <w:pPr>
        <w:pStyle w:val="TOC2"/>
        <w:tabs>
          <w:tab w:val="right" w:leader="dot" w:pos="8306"/>
        </w:tabs>
      </w:pPr>
      <w:hyperlink w:anchor="_Toc852" w:history="1">
        <w:r>
          <w:rPr>
            <w:rFonts w:ascii="仿宋" w:eastAsia="仿宋" w:hAnsi="仿宋" w:cs="仿宋" w:hint="eastAsia"/>
            <w:lang w:eastAsia="zh-CN"/>
          </w:rPr>
          <w:t>(一)、知识产权管理体系建设</w:t>
        </w:r>
        <w:r>
          <w:tab/>
        </w:r>
        <w:r>
          <w:fldChar w:fldCharType="begin"/>
        </w:r>
        <w:r>
          <w:instrText xml:space="preserve"> PAGEREF _Toc852 \h </w:instrText>
        </w:r>
        <w:r>
          <w:fldChar w:fldCharType="separate"/>
        </w:r>
        <w:r>
          <w:t>59</w:t>
        </w:r>
        <w:r>
          <w:fldChar w:fldCharType="end"/>
        </w:r>
      </w:hyperlink>
    </w:p>
    <w:p>
      <w:pPr>
        <w:pStyle w:val="TOC2"/>
        <w:tabs>
          <w:tab w:val="right" w:leader="dot" w:pos="8306"/>
        </w:tabs>
      </w:pPr>
      <w:hyperlink w:anchor="_Toc14205" w:history="1">
        <w:r>
          <w:rPr>
            <w:rFonts w:ascii="仿宋" w:eastAsia="仿宋" w:hAnsi="仿宋" w:cs="仿宋" w:hint="eastAsia"/>
            <w:lang w:eastAsia="zh-CN"/>
          </w:rPr>
          <w:t>(二)、知识产权保护措施</w:t>
        </w:r>
        <w:r>
          <w:tab/>
        </w:r>
        <w:r>
          <w:fldChar w:fldCharType="begin"/>
        </w:r>
        <w:r>
          <w:instrText xml:space="preserve"> PAGEREF _Toc14205 \h </w:instrText>
        </w:r>
        <w:r>
          <w:fldChar w:fldCharType="separate"/>
        </w:r>
        <w:r>
          <w:t>59</w:t>
        </w:r>
        <w:r>
          <w:fldChar w:fldCharType="end"/>
        </w:r>
      </w:hyperlink>
    </w:p>
    <w:p>
      <w:pPr>
        <w:pStyle w:val="TOC1"/>
        <w:tabs>
          <w:tab w:val="right" w:leader="dot" w:pos="8306"/>
        </w:tabs>
      </w:pPr>
      <w:hyperlink w:anchor="_Toc1747" w:history="1">
        <w:r>
          <w:rPr>
            <w:rFonts w:ascii="仿宋" w:eastAsia="仿宋" w:hAnsi="仿宋" w:cs="仿宋" w:hint="eastAsia"/>
            <w:lang w:eastAsia="zh-CN"/>
          </w:rPr>
          <w:t>十六、产业协同与集群发展</w:t>
        </w:r>
        <w:r>
          <w:tab/>
        </w:r>
        <w:r>
          <w:fldChar w:fldCharType="begin"/>
        </w:r>
        <w:r>
          <w:instrText xml:space="preserve"> PAGEREF _Toc1747 \h </w:instrText>
        </w:r>
        <w:r>
          <w:fldChar w:fldCharType="separate"/>
        </w:r>
        <w:r>
          <w:t>61</w:t>
        </w:r>
        <w:r>
          <w:fldChar w:fldCharType="end"/>
        </w:r>
      </w:hyperlink>
    </w:p>
    <w:p>
      <w:pPr>
        <w:pStyle w:val="TOC2"/>
        <w:tabs>
          <w:tab w:val="right" w:leader="dot" w:pos="8306"/>
        </w:tabs>
      </w:pPr>
      <w:hyperlink w:anchor="_Toc13519" w:history="1">
        <w:r>
          <w:rPr>
            <w:rFonts w:ascii="仿宋" w:eastAsia="仿宋" w:hAnsi="仿宋" w:cs="仿宋" w:hint="eastAsia"/>
            <w:lang w:eastAsia="zh-CN"/>
          </w:rPr>
          <w:t>(一)、产业协同机制建设</w:t>
        </w:r>
        <w:r>
          <w:tab/>
        </w:r>
        <w:r>
          <w:fldChar w:fldCharType="begin"/>
        </w:r>
        <w:r>
          <w:instrText xml:space="preserve"> PAGEREF _Toc13519 \h </w:instrText>
        </w:r>
        <w:r>
          <w:fldChar w:fldCharType="separate"/>
        </w:r>
        <w:r>
          <w:t>61</w:t>
        </w:r>
        <w:r>
          <w:fldChar w:fldCharType="end"/>
        </w:r>
      </w:hyperlink>
    </w:p>
    <w:p>
      <w:pPr>
        <w:pStyle w:val="TOC2"/>
        <w:tabs>
          <w:tab w:val="right" w:leader="dot" w:pos="8306"/>
        </w:tabs>
      </w:pPr>
      <w:hyperlink w:anchor="_Toc30869" w:history="1">
        <w:r>
          <w:rPr>
            <w:rFonts w:ascii="仿宋" w:eastAsia="仿宋" w:hAnsi="仿宋" w:cs="仿宋" w:hint="eastAsia"/>
            <w:lang w:eastAsia="zh-CN"/>
          </w:rPr>
          <w:t>(二)、产业集群培育与发展</w:t>
        </w:r>
        <w:r>
          <w:tab/>
        </w:r>
        <w:r>
          <w:fldChar w:fldCharType="begin"/>
        </w:r>
        <w:r>
          <w:instrText xml:space="preserve"> PAGEREF _Toc30869 \h </w:instrText>
        </w:r>
        <w:r>
          <w:fldChar w:fldCharType="separate"/>
        </w:r>
        <w:r>
          <w:t>62</w:t>
        </w:r>
        <w:r>
          <w:fldChar w:fldCharType="end"/>
        </w:r>
      </w:hyperlink>
    </w:p>
    <w:p>
      <w:pPr>
        <w:pStyle w:val="TOC1"/>
        <w:tabs>
          <w:tab w:val="right" w:leader="dot" w:pos="8306"/>
        </w:tabs>
      </w:pPr>
      <w:hyperlink w:anchor="_Toc7940" w:history="1">
        <w:r>
          <w:rPr>
            <w:rFonts w:ascii="仿宋" w:eastAsia="仿宋" w:hAnsi="仿宋" w:cs="仿宋" w:hint="eastAsia"/>
            <w:lang w:eastAsia="zh-CN"/>
          </w:rPr>
          <w:t>十七、合作与交流机制建立</w:t>
        </w:r>
        <w:r>
          <w:tab/>
        </w:r>
        <w:r>
          <w:fldChar w:fldCharType="begin"/>
        </w:r>
        <w:r>
          <w:instrText xml:space="preserve"> PAGEREF _Toc7940 \h </w:instrText>
        </w:r>
        <w:r>
          <w:fldChar w:fldCharType="separate"/>
        </w:r>
        <w:r>
          <w:t>63</w:t>
        </w:r>
        <w:r>
          <w:fldChar w:fldCharType="end"/>
        </w:r>
      </w:hyperlink>
    </w:p>
    <w:p>
      <w:pPr>
        <w:pStyle w:val="TOC2"/>
        <w:tabs>
          <w:tab w:val="right" w:leader="dot" w:pos="8306"/>
        </w:tabs>
      </w:pPr>
      <w:hyperlink w:anchor="_Toc1442" w:history="1">
        <w:r>
          <w:rPr>
            <w:rFonts w:ascii="仿宋" w:eastAsia="仿宋" w:hAnsi="仿宋" w:cs="仿宋" w:hint="eastAsia"/>
            <w:lang w:eastAsia="zh-CN"/>
          </w:rPr>
          <w:t>(一)、合作伙伴选择与合作方式</w:t>
        </w:r>
        <w:r>
          <w:tab/>
        </w:r>
        <w:r>
          <w:fldChar w:fldCharType="begin"/>
        </w:r>
        <w:r>
          <w:instrText xml:space="preserve"> PAGEREF _Toc1442 \h </w:instrText>
        </w:r>
        <w:r>
          <w:fldChar w:fldCharType="separate"/>
        </w:r>
        <w:r>
          <w:t>63</w:t>
        </w:r>
        <w:r>
          <w:fldChar w:fldCharType="end"/>
        </w:r>
      </w:hyperlink>
    </w:p>
    <w:p>
      <w:pPr>
        <w:pStyle w:val="TOC2"/>
        <w:tabs>
          <w:tab w:val="right" w:leader="dot" w:pos="8306"/>
        </w:tabs>
      </w:pPr>
      <w:hyperlink w:anchor="_Toc30328" w:history="1">
        <w:r>
          <w:rPr>
            <w:rFonts w:ascii="仿宋" w:eastAsia="仿宋" w:hAnsi="仿宋" w:cs="仿宋" w:hint="eastAsia"/>
            <w:lang w:eastAsia="zh-CN"/>
          </w:rPr>
          <w:t>(二)、交流与合作平台搭建</w:t>
        </w:r>
        <w:r>
          <w:tab/>
        </w:r>
        <w:r>
          <w:fldChar w:fldCharType="begin"/>
        </w:r>
        <w:r>
          <w:instrText xml:space="preserve"> PAGEREF _Toc30328 \h </w:instrText>
        </w:r>
        <w:r>
          <w:fldChar w:fldCharType="separate"/>
        </w:r>
        <w:r>
          <w:t>64</w:t>
        </w:r>
        <w:r>
          <w:fldChar w:fldCharType="end"/>
        </w:r>
      </w:hyperlink>
    </w:p>
    <w:p>
      <w:pPr>
        <w:pStyle w:val="TOC1"/>
        <w:tabs>
          <w:tab w:val="right" w:leader="dot" w:pos="8306"/>
        </w:tabs>
      </w:pPr>
      <w:hyperlink w:anchor="_Toc24207" w:history="1">
        <w:r>
          <w:rPr>
            <w:rFonts w:ascii="仿宋" w:eastAsia="仿宋" w:hAnsi="仿宋" w:cs="仿宋" w:hint="eastAsia"/>
            <w:lang w:eastAsia="zh-CN"/>
          </w:rPr>
          <w:t>十八、人力资源管理与开发</w:t>
        </w:r>
        <w:r>
          <w:tab/>
        </w:r>
        <w:r>
          <w:fldChar w:fldCharType="begin"/>
        </w:r>
        <w:r>
          <w:instrText xml:space="preserve"> PAGEREF _Toc24207 \h </w:instrText>
        </w:r>
        <w:r>
          <w:fldChar w:fldCharType="separate"/>
        </w:r>
        <w:r>
          <w:t>66</w:t>
        </w:r>
        <w:r>
          <w:fldChar w:fldCharType="end"/>
        </w:r>
      </w:hyperlink>
    </w:p>
    <w:p>
      <w:pPr>
        <w:pStyle w:val="TOC2"/>
        <w:tabs>
          <w:tab w:val="right" w:leader="dot" w:pos="8306"/>
        </w:tabs>
      </w:pPr>
      <w:hyperlink w:anchor="_Toc15472" w:history="1">
        <w:r>
          <w:rPr>
            <w:rFonts w:ascii="仿宋" w:eastAsia="仿宋" w:hAnsi="仿宋" w:cs="仿宋" w:hint="eastAsia"/>
            <w:lang w:eastAsia="zh-CN"/>
          </w:rPr>
          <w:t>(一)、人力资源规划</w:t>
        </w:r>
        <w:r>
          <w:tab/>
        </w:r>
        <w:r>
          <w:fldChar w:fldCharType="begin"/>
        </w:r>
        <w:r>
          <w:instrText xml:space="preserve"> PAGEREF _Toc15472 \h </w:instrText>
        </w:r>
        <w:r>
          <w:fldChar w:fldCharType="separate"/>
        </w:r>
        <w:r>
          <w:t>66</w:t>
        </w:r>
        <w:r>
          <w:fldChar w:fldCharType="end"/>
        </w:r>
      </w:hyperlink>
    </w:p>
    <w:p>
      <w:pPr>
        <w:pStyle w:val="TOC2"/>
        <w:tabs>
          <w:tab w:val="right" w:leader="dot" w:pos="8306"/>
        </w:tabs>
      </w:pPr>
      <w:hyperlink w:anchor="_Toc20107" w:history="1">
        <w:r>
          <w:rPr>
            <w:rFonts w:ascii="仿宋" w:eastAsia="仿宋" w:hAnsi="仿宋" w:cs="仿宋" w:hint="eastAsia"/>
            <w:lang w:eastAsia="zh-CN"/>
          </w:rPr>
          <w:t>(二)、人力资源开发与培训</w:t>
        </w:r>
        <w:r>
          <w:tab/>
        </w:r>
        <w:r>
          <w:fldChar w:fldCharType="begin"/>
        </w:r>
        <w:r>
          <w:instrText xml:space="preserve"> PAGEREF _Toc20107 \h </w:instrText>
        </w:r>
        <w:r>
          <w:fldChar w:fldCharType="separate"/>
        </w:r>
        <w:r>
          <w:t>68</w:t>
        </w:r>
        <w:r>
          <w:fldChar w:fldCharType="end"/>
        </w:r>
      </w:hyperlink>
    </w:p>
    <w:p>
      <w:pPr>
        <w:pStyle w:val="TOC1"/>
        <w:tabs>
          <w:tab w:val="right" w:leader="dot" w:pos="8306"/>
        </w:tabs>
      </w:pPr>
      <w:hyperlink w:anchor="_Toc2671" w:history="1">
        <w:r>
          <w:rPr>
            <w:rFonts w:ascii="仿宋" w:eastAsia="仿宋" w:hAnsi="仿宋" w:cs="仿宋" w:hint="eastAsia"/>
            <w:lang w:eastAsia="zh-CN"/>
          </w:rPr>
          <w:t>十九、设施与设备管理</w:t>
        </w:r>
        <w:r>
          <w:tab/>
        </w:r>
        <w:r>
          <w:fldChar w:fldCharType="begin"/>
        </w:r>
        <w:r>
          <w:instrText xml:space="preserve"> PAGEREF _Toc2671 \h </w:instrText>
        </w:r>
        <w:r>
          <w:fldChar w:fldCharType="separate"/>
        </w:r>
        <w:r>
          <w:t>70</w:t>
        </w:r>
        <w:r>
          <w:fldChar w:fldCharType="end"/>
        </w:r>
      </w:hyperlink>
    </w:p>
    <w:p>
      <w:pPr>
        <w:pStyle w:val="TOC2"/>
        <w:tabs>
          <w:tab w:val="right" w:leader="dot" w:pos="8306"/>
        </w:tabs>
      </w:pPr>
      <w:hyperlink w:anchor="_Toc24535" w:history="1">
        <w:r>
          <w:rPr>
            <w:rFonts w:ascii="仿宋" w:eastAsia="仿宋" w:hAnsi="仿宋" w:cs="仿宋" w:hint="eastAsia"/>
            <w:lang w:eastAsia="zh-CN"/>
          </w:rPr>
          <w:t>(一)、设施规划与配置</w:t>
        </w:r>
        <w:r>
          <w:tab/>
        </w:r>
        <w:r>
          <w:fldChar w:fldCharType="begin"/>
        </w:r>
        <w:r>
          <w:instrText xml:space="preserve"> PAGEREF _Toc24535 \h </w:instrText>
        </w:r>
        <w:r>
          <w:fldChar w:fldCharType="separate"/>
        </w:r>
        <w:r>
          <w:t>70</w:t>
        </w:r>
        <w:r>
          <w:fldChar w:fldCharType="end"/>
        </w:r>
      </w:hyperlink>
    </w:p>
    <w:p>
      <w:pPr>
        <w:pStyle w:val="TOC2"/>
        <w:tabs>
          <w:tab w:val="right" w:leader="dot" w:pos="8306"/>
        </w:tabs>
      </w:pPr>
      <w:hyperlink w:anchor="_Toc25941" w:history="1">
        <w:r>
          <w:rPr>
            <w:rFonts w:ascii="仿宋" w:eastAsia="仿宋" w:hAnsi="仿宋" w:cs="仿宋" w:hint="eastAsia"/>
            <w:lang w:eastAsia="zh-CN"/>
          </w:rPr>
          <w:t>(二)、设备采购与维护管理</w:t>
        </w:r>
        <w:r>
          <w:tab/>
        </w:r>
        <w:r>
          <w:fldChar w:fldCharType="begin"/>
        </w:r>
        <w:r>
          <w:instrText xml:space="preserve"> PAGEREF _Toc25941 \h </w:instrText>
        </w:r>
        <w:r>
          <w:fldChar w:fldCharType="separate"/>
        </w:r>
        <w:r>
          <w:t>71</w:t>
        </w:r>
        <w:r>
          <w:fldChar w:fldCharType="end"/>
        </w:r>
      </w:hyperlink>
    </w:p>
    <w:p>
      <w:pPr>
        <w:pStyle w:val="TOC2"/>
        <w:tabs>
          <w:tab w:val="right" w:leader="dot" w:pos="8306"/>
        </w:tabs>
      </w:pPr>
      <w:hyperlink w:anchor="_Toc8427" w:history="1">
        <w:r>
          <w:rPr>
            <w:rFonts w:ascii="仿宋" w:eastAsia="仿宋" w:hAnsi="仿宋" w:cs="仿宋" w:hint="eastAsia"/>
            <w:lang w:eastAsia="zh-CN"/>
          </w:rPr>
          <w:t>(三)、设施设备升级策略</w:t>
        </w:r>
        <w:r>
          <w:tab/>
        </w:r>
        <w:r>
          <w:fldChar w:fldCharType="begin"/>
        </w:r>
        <w:r>
          <w:instrText xml:space="preserve"> PAGEREF _Toc8427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15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化工分散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化工分散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65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化工分散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化工分散剂项目在其专注的领域内，特别是在人工智能和数据科学方面，有望推动显著的技术革新。项目的研发活动不仅有望孕育出改变行业运作方式的新技术，还可能在长远中影响整个技术生态系统。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化工分散剂项目还致力于提升当地居民的技能和就业能力，通过与当地教育机构合作提供培训和教育机会，从而提高社区整体的生活水平和社会福祉。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化工分散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12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化工分散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化工分散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47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664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化工分散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化工分散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化工分散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工分散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化工分散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化工分散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3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为了融入当地社区，化工分散剂项目需深入理解当地的文化特色和社会习俗。例如，项目在设计广告和市场推广活动时，应考虑使用当地语言和符合地方文化的表达方式。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068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为了确保化工分散剂项目的成功并最大限度地减轻潜在的社会风险，详细的风险分析和具体的应对策略至关重要。以下是针对项目可能面临的具体社会风险及相应对策的分析：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风险描述：化工分散剂项目可能遭遇社区抵制，尤其如果社区成员认为项目会破坏他们的生活环境或忽略他们的意见。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https://d.book118.com/455013201011011044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62B8B"/>
    <w:rsid w:val="52862B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013201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2024-01-15T17:47:00Z</dcterms:created>
  <dcterms:modified xsi:type="dcterms:W3CDTF">2024-01-15T17:47:53Z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9B065D8D55604C37B4C52120E2947E3F_11</vt:lpwstr>
  </property>
  <property fmtid="{D5CDD505-2E9C-101B-9397-08002B2CF9AE}" pid="3" name="KSOProductBuildVer">
    <vt:lpwstr>2052-12.1.0.16120</vt:lpwstr>
  </property>
</Properties>
</file>