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微机调速器项目可行性建设方案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30" w:history="1">
        <w:r>
          <w:rPr>
            <w:rFonts w:ascii="仿宋" w:eastAsia="仿宋" w:hAnsi="仿宋" w:cs="仿宋" w:hint="eastAsia"/>
            <w:lang w:eastAsia="zh-CN"/>
          </w:rPr>
          <w:t>前言</w:t>
        </w:r>
        <w:r>
          <w:tab/>
        </w:r>
        <w:r>
          <w:fldChar w:fldCharType="begin"/>
        </w:r>
        <w:r>
          <w:instrText xml:space="preserve"> PAGEREF _Toc29330 \h </w:instrText>
        </w:r>
        <w:r>
          <w:fldChar w:fldCharType="separate"/>
        </w:r>
        <w:r>
          <w:t>3</w:t>
        </w:r>
        <w:r>
          <w:fldChar w:fldCharType="end"/>
        </w:r>
      </w:hyperlink>
    </w:p>
    <w:p>
      <w:pPr>
        <w:pStyle w:val="TOC1"/>
        <w:tabs>
          <w:tab w:val="right" w:leader="dot" w:pos="8306"/>
        </w:tabs>
      </w:pPr>
      <w:hyperlink w:anchor="_Toc298" w:history="1">
        <w:r>
          <w:rPr>
            <w:rFonts w:ascii="仿宋" w:eastAsia="仿宋" w:hAnsi="仿宋" w:cs="仿宋" w:hint="eastAsia"/>
            <w:lang w:eastAsia="zh-CN"/>
          </w:rPr>
          <w:t>一、项目选址研究</w:t>
        </w:r>
        <w:r>
          <w:tab/>
        </w:r>
        <w:r>
          <w:fldChar w:fldCharType="begin"/>
        </w:r>
        <w:r>
          <w:instrText xml:space="preserve"> PAGEREF _Toc298 \h </w:instrText>
        </w:r>
        <w:r>
          <w:fldChar w:fldCharType="separate"/>
        </w:r>
        <w:r>
          <w:t>3</w:t>
        </w:r>
        <w:r>
          <w:fldChar w:fldCharType="end"/>
        </w:r>
      </w:hyperlink>
    </w:p>
    <w:p>
      <w:pPr>
        <w:pStyle w:val="TOC2"/>
        <w:tabs>
          <w:tab w:val="right" w:leader="dot" w:pos="8306"/>
        </w:tabs>
      </w:pPr>
      <w:hyperlink w:anchor="_Toc4247" w:history="1">
        <w:r>
          <w:rPr>
            <w:rFonts w:ascii="仿宋" w:eastAsia="仿宋" w:hAnsi="仿宋" w:cs="仿宋" w:hint="eastAsia"/>
            <w:lang w:eastAsia="zh-CN"/>
          </w:rPr>
          <w:t>(一)、项目选址原则</w:t>
        </w:r>
        <w:r>
          <w:tab/>
        </w:r>
        <w:r>
          <w:fldChar w:fldCharType="begin"/>
        </w:r>
        <w:r>
          <w:instrText xml:space="preserve"> PAGEREF _Toc4247 \h </w:instrText>
        </w:r>
        <w:r>
          <w:fldChar w:fldCharType="separate"/>
        </w:r>
        <w:r>
          <w:t>3</w:t>
        </w:r>
        <w:r>
          <w:fldChar w:fldCharType="end"/>
        </w:r>
      </w:hyperlink>
    </w:p>
    <w:p>
      <w:pPr>
        <w:pStyle w:val="TOC2"/>
        <w:tabs>
          <w:tab w:val="right" w:leader="dot" w:pos="8306"/>
        </w:tabs>
      </w:pPr>
      <w:hyperlink w:anchor="_Toc23587" w:history="1">
        <w:r>
          <w:rPr>
            <w:rFonts w:ascii="仿宋" w:eastAsia="仿宋" w:hAnsi="仿宋" w:cs="仿宋" w:hint="eastAsia"/>
            <w:lang w:eastAsia="zh-CN"/>
          </w:rPr>
          <w:t>(二)、项目选址</w:t>
        </w:r>
        <w:r>
          <w:tab/>
        </w:r>
        <w:r>
          <w:fldChar w:fldCharType="begin"/>
        </w:r>
        <w:r>
          <w:instrText xml:space="preserve"> PAGEREF _Toc23587 \h </w:instrText>
        </w:r>
        <w:r>
          <w:fldChar w:fldCharType="separate"/>
        </w:r>
        <w:r>
          <w:t>6</w:t>
        </w:r>
        <w:r>
          <w:fldChar w:fldCharType="end"/>
        </w:r>
      </w:hyperlink>
    </w:p>
    <w:p>
      <w:pPr>
        <w:pStyle w:val="TOC2"/>
        <w:tabs>
          <w:tab w:val="right" w:leader="dot" w:pos="8306"/>
        </w:tabs>
      </w:pPr>
      <w:hyperlink w:anchor="_Toc18868" w:history="1">
        <w:r>
          <w:rPr>
            <w:rFonts w:ascii="仿宋" w:eastAsia="仿宋" w:hAnsi="仿宋" w:cs="仿宋" w:hint="eastAsia"/>
            <w:lang w:eastAsia="zh-CN"/>
          </w:rPr>
          <w:t>(三)、建设条件分析</w:t>
        </w:r>
        <w:r>
          <w:tab/>
        </w:r>
        <w:r>
          <w:fldChar w:fldCharType="begin"/>
        </w:r>
        <w:r>
          <w:instrText xml:space="preserve"> PAGEREF _Toc18868 \h </w:instrText>
        </w:r>
        <w:r>
          <w:fldChar w:fldCharType="separate"/>
        </w:r>
        <w:r>
          <w:t>8</w:t>
        </w:r>
        <w:r>
          <w:fldChar w:fldCharType="end"/>
        </w:r>
      </w:hyperlink>
    </w:p>
    <w:p>
      <w:pPr>
        <w:pStyle w:val="TOC2"/>
        <w:tabs>
          <w:tab w:val="right" w:leader="dot" w:pos="8306"/>
        </w:tabs>
      </w:pPr>
      <w:hyperlink w:anchor="_Toc5972" w:history="1">
        <w:r>
          <w:rPr>
            <w:rFonts w:ascii="仿宋" w:eastAsia="仿宋" w:hAnsi="仿宋" w:cs="仿宋" w:hint="eastAsia"/>
            <w:lang w:eastAsia="zh-CN"/>
          </w:rPr>
          <w:t>(四)、用地控制指标</w:t>
        </w:r>
        <w:r>
          <w:tab/>
        </w:r>
        <w:r>
          <w:fldChar w:fldCharType="begin"/>
        </w:r>
        <w:r>
          <w:instrText xml:space="preserve"> PAGEREF _Toc5972 \h </w:instrText>
        </w:r>
        <w:r>
          <w:fldChar w:fldCharType="separate"/>
        </w:r>
        <w:r>
          <w:t>10</w:t>
        </w:r>
        <w:r>
          <w:fldChar w:fldCharType="end"/>
        </w:r>
      </w:hyperlink>
    </w:p>
    <w:p>
      <w:pPr>
        <w:pStyle w:val="TOC2"/>
        <w:tabs>
          <w:tab w:val="right" w:leader="dot" w:pos="8306"/>
        </w:tabs>
      </w:pPr>
      <w:hyperlink w:anchor="_Toc5809" w:history="1">
        <w:r>
          <w:rPr>
            <w:rFonts w:ascii="仿宋" w:eastAsia="仿宋" w:hAnsi="仿宋" w:cs="仿宋" w:hint="eastAsia"/>
            <w:lang w:eastAsia="zh-CN"/>
          </w:rPr>
          <w:t>(五)、地总体要求</w:t>
        </w:r>
        <w:r>
          <w:tab/>
        </w:r>
        <w:r>
          <w:fldChar w:fldCharType="begin"/>
        </w:r>
        <w:r>
          <w:instrText xml:space="preserve"> PAGEREF _Toc5809 \h </w:instrText>
        </w:r>
        <w:r>
          <w:fldChar w:fldCharType="separate"/>
        </w:r>
        <w:r>
          <w:t>11</w:t>
        </w:r>
        <w:r>
          <w:fldChar w:fldCharType="end"/>
        </w:r>
      </w:hyperlink>
    </w:p>
    <w:p>
      <w:pPr>
        <w:pStyle w:val="TOC2"/>
        <w:tabs>
          <w:tab w:val="right" w:leader="dot" w:pos="8306"/>
        </w:tabs>
      </w:pPr>
      <w:hyperlink w:anchor="_Toc7762" w:history="1">
        <w:r>
          <w:rPr>
            <w:rFonts w:ascii="仿宋" w:eastAsia="仿宋" w:hAnsi="仿宋" w:cs="仿宋" w:hint="eastAsia"/>
            <w:lang w:eastAsia="zh-CN"/>
          </w:rPr>
          <w:t>(六)、节约用地措施</w:t>
        </w:r>
        <w:r>
          <w:tab/>
        </w:r>
        <w:r>
          <w:fldChar w:fldCharType="begin"/>
        </w:r>
        <w:r>
          <w:instrText xml:space="preserve"> PAGEREF _Toc7762 \h </w:instrText>
        </w:r>
        <w:r>
          <w:fldChar w:fldCharType="separate"/>
        </w:r>
        <w:r>
          <w:t>12</w:t>
        </w:r>
        <w:r>
          <w:fldChar w:fldCharType="end"/>
        </w:r>
      </w:hyperlink>
    </w:p>
    <w:p>
      <w:pPr>
        <w:pStyle w:val="TOC2"/>
        <w:tabs>
          <w:tab w:val="right" w:leader="dot" w:pos="8306"/>
        </w:tabs>
      </w:pPr>
      <w:hyperlink w:anchor="_Toc31474" w:history="1">
        <w:r>
          <w:rPr>
            <w:rFonts w:ascii="仿宋" w:eastAsia="仿宋" w:hAnsi="仿宋" w:cs="仿宋" w:hint="eastAsia"/>
            <w:lang w:eastAsia="zh-CN"/>
          </w:rPr>
          <w:t>(七)、选址综合评价</w:t>
        </w:r>
        <w:r>
          <w:tab/>
        </w:r>
        <w:r>
          <w:fldChar w:fldCharType="begin"/>
        </w:r>
        <w:r>
          <w:instrText xml:space="preserve"> PAGEREF _Toc31474 \h </w:instrText>
        </w:r>
        <w:r>
          <w:fldChar w:fldCharType="separate"/>
        </w:r>
        <w:r>
          <w:t>14</w:t>
        </w:r>
        <w:r>
          <w:fldChar w:fldCharType="end"/>
        </w:r>
      </w:hyperlink>
    </w:p>
    <w:p>
      <w:pPr>
        <w:pStyle w:val="TOC1"/>
        <w:tabs>
          <w:tab w:val="right" w:leader="dot" w:pos="8306"/>
        </w:tabs>
      </w:pPr>
      <w:hyperlink w:anchor="_Toc15479" w:history="1">
        <w:r>
          <w:rPr>
            <w:rFonts w:ascii="仿宋" w:eastAsia="仿宋" w:hAnsi="仿宋" w:cs="仿宋" w:hint="eastAsia"/>
            <w:lang w:eastAsia="zh-CN"/>
          </w:rPr>
          <w:t>二、财务管理与成本控制</w:t>
        </w:r>
        <w:r>
          <w:tab/>
        </w:r>
        <w:r>
          <w:fldChar w:fldCharType="begin"/>
        </w:r>
        <w:r>
          <w:instrText xml:space="preserve"> PAGEREF _Toc15479 \h </w:instrText>
        </w:r>
        <w:r>
          <w:fldChar w:fldCharType="separate"/>
        </w:r>
        <w:r>
          <w:t>15</w:t>
        </w:r>
        <w:r>
          <w:fldChar w:fldCharType="end"/>
        </w:r>
      </w:hyperlink>
    </w:p>
    <w:p>
      <w:pPr>
        <w:pStyle w:val="TOC2"/>
        <w:tabs>
          <w:tab w:val="right" w:leader="dot" w:pos="8306"/>
        </w:tabs>
      </w:pPr>
      <w:hyperlink w:anchor="_Toc7147" w:history="1">
        <w:r>
          <w:rPr>
            <w:rFonts w:ascii="仿宋" w:eastAsia="仿宋" w:hAnsi="仿宋" w:cs="仿宋" w:hint="eastAsia"/>
            <w:lang w:eastAsia="zh-CN"/>
          </w:rPr>
          <w:t>(一)、财务管理体系建设</w:t>
        </w:r>
        <w:r>
          <w:tab/>
        </w:r>
        <w:r>
          <w:fldChar w:fldCharType="begin"/>
        </w:r>
        <w:r>
          <w:instrText xml:space="preserve"> PAGEREF _Toc7147 \h </w:instrText>
        </w:r>
        <w:r>
          <w:fldChar w:fldCharType="separate"/>
        </w:r>
        <w:r>
          <w:t>15</w:t>
        </w:r>
        <w:r>
          <w:fldChar w:fldCharType="end"/>
        </w:r>
      </w:hyperlink>
    </w:p>
    <w:p>
      <w:pPr>
        <w:pStyle w:val="TOC2"/>
        <w:tabs>
          <w:tab w:val="right" w:leader="dot" w:pos="8306"/>
        </w:tabs>
      </w:pPr>
      <w:hyperlink w:anchor="_Toc21242" w:history="1">
        <w:r>
          <w:rPr>
            <w:rFonts w:ascii="仿宋" w:eastAsia="仿宋" w:hAnsi="仿宋" w:cs="仿宋" w:hint="eastAsia"/>
            <w:lang w:eastAsia="zh-CN"/>
          </w:rPr>
          <w:t>(二)、成本控制措施</w:t>
        </w:r>
        <w:r>
          <w:tab/>
        </w:r>
        <w:r>
          <w:fldChar w:fldCharType="begin"/>
        </w:r>
        <w:r>
          <w:instrText xml:space="preserve"> PAGEREF _Toc21242 \h </w:instrText>
        </w:r>
        <w:r>
          <w:fldChar w:fldCharType="separate"/>
        </w:r>
        <w:r>
          <w:t>16</w:t>
        </w:r>
        <w:r>
          <w:fldChar w:fldCharType="end"/>
        </w:r>
      </w:hyperlink>
    </w:p>
    <w:p>
      <w:pPr>
        <w:pStyle w:val="TOC1"/>
        <w:tabs>
          <w:tab w:val="right" w:leader="dot" w:pos="8306"/>
        </w:tabs>
      </w:pPr>
      <w:hyperlink w:anchor="_Toc10556" w:history="1">
        <w:r>
          <w:rPr>
            <w:rFonts w:ascii="仿宋" w:eastAsia="仿宋" w:hAnsi="仿宋" w:cs="仿宋" w:hint="eastAsia"/>
            <w:lang w:eastAsia="zh-CN"/>
          </w:rPr>
          <w:t>三、项目监理与质量保证</w:t>
        </w:r>
        <w:r>
          <w:tab/>
        </w:r>
        <w:r>
          <w:fldChar w:fldCharType="begin"/>
        </w:r>
        <w:r>
          <w:instrText xml:space="preserve"> PAGEREF _Toc10556 \h </w:instrText>
        </w:r>
        <w:r>
          <w:fldChar w:fldCharType="separate"/>
        </w:r>
        <w:r>
          <w:t>17</w:t>
        </w:r>
        <w:r>
          <w:fldChar w:fldCharType="end"/>
        </w:r>
      </w:hyperlink>
    </w:p>
    <w:p>
      <w:pPr>
        <w:pStyle w:val="TOC2"/>
        <w:tabs>
          <w:tab w:val="right" w:leader="dot" w:pos="8306"/>
        </w:tabs>
      </w:pPr>
      <w:hyperlink w:anchor="_Toc281" w:history="1">
        <w:r>
          <w:rPr>
            <w:rFonts w:ascii="仿宋" w:eastAsia="仿宋" w:hAnsi="仿宋" w:cs="仿宋" w:hint="eastAsia"/>
            <w:lang w:eastAsia="zh-CN"/>
          </w:rPr>
          <w:t>(一)、监理体系构建</w:t>
        </w:r>
        <w:r>
          <w:tab/>
        </w:r>
        <w:r>
          <w:fldChar w:fldCharType="begin"/>
        </w:r>
        <w:r>
          <w:instrText xml:space="preserve"> PAGEREF _Toc281 \h </w:instrText>
        </w:r>
        <w:r>
          <w:fldChar w:fldCharType="separate"/>
        </w:r>
        <w:r>
          <w:t>17</w:t>
        </w:r>
        <w:r>
          <w:fldChar w:fldCharType="end"/>
        </w:r>
      </w:hyperlink>
    </w:p>
    <w:p>
      <w:pPr>
        <w:pStyle w:val="TOC2"/>
        <w:tabs>
          <w:tab w:val="right" w:leader="dot" w:pos="8306"/>
        </w:tabs>
      </w:pPr>
      <w:hyperlink w:anchor="_Toc17092" w:history="1">
        <w:r>
          <w:rPr>
            <w:rFonts w:ascii="仿宋" w:eastAsia="仿宋" w:hAnsi="仿宋" w:cs="仿宋" w:hint="eastAsia"/>
            <w:lang w:eastAsia="zh-CN"/>
          </w:rPr>
          <w:t>(二)、质量保证体系实施</w:t>
        </w:r>
        <w:r>
          <w:tab/>
        </w:r>
        <w:r>
          <w:fldChar w:fldCharType="begin"/>
        </w:r>
        <w:r>
          <w:instrText xml:space="preserve"> PAGEREF _Toc17092 \h </w:instrText>
        </w:r>
        <w:r>
          <w:fldChar w:fldCharType="separate"/>
        </w:r>
        <w:r>
          <w:t>18</w:t>
        </w:r>
        <w:r>
          <w:fldChar w:fldCharType="end"/>
        </w:r>
      </w:hyperlink>
    </w:p>
    <w:p>
      <w:pPr>
        <w:pStyle w:val="TOC2"/>
        <w:tabs>
          <w:tab w:val="right" w:leader="dot" w:pos="8306"/>
        </w:tabs>
      </w:pPr>
      <w:hyperlink w:anchor="_Toc22125" w:history="1">
        <w:r>
          <w:rPr>
            <w:rFonts w:ascii="仿宋" w:eastAsia="仿宋" w:hAnsi="仿宋" w:cs="仿宋" w:hint="eastAsia"/>
            <w:lang w:eastAsia="zh-CN"/>
          </w:rPr>
          <w:t>(三)、监理与质量控制流程</w:t>
        </w:r>
        <w:r>
          <w:tab/>
        </w:r>
        <w:r>
          <w:fldChar w:fldCharType="begin"/>
        </w:r>
        <w:r>
          <w:instrText xml:space="preserve"> PAGEREF _Toc22125 \h </w:instrText>
        </w:r>
        <w:r>
          <w:fldChar w:fldCharType="separate"/>
        </w:r>
        <w:r>
          <w:t>18</w:t>
        </w:r>
        <w:r>
          <w:fldChar w:fldCharType="end"/>
        </w:r>
      </w:hyperlink>
    </w:p>
    <w:p>
      <w:pPr>
        <w:pStyle w:val="TOC1"/>
        <w:tabs>
          <w:tab w:val="right" w:leader="dot" w:pos="8306"/>
        </w:tabs>
      </w:pPr>
      <w:hyperlink w:anchor="_Toc13349" w:history="1">
        <w:r>
          <w:rPr>
            <w:rFonts w:ascii="仿宋" w:eastAsia="仿宋" w:hAnsi="仿宋" w:cs="仿宋" w:hint="eastAsia"/>
            <w:lang w:eastAsia="zh-CN"/>
          </w:rPr>
          <w:t>四、环境和生态影响分析</w:t>
        </w:r>
        <w:r>
          <w:tab/>
        </w:r>
        <w:r>
          <w:fldChar w:fldCharType="begin"/>
        </w:r>
        <w:r>
          <w:instrText xml:space="preserve"> PAGEREF _Toc13349 \h </w:instrText>
        </w:r>
        <w:r>
          <w:fldChar w:fldCharType="separate"/>
        </w:r>
        <w:r>
          <w:t>19</w:t>
        </w:r>
        <w:r>
          <w:fldChar w:fldCharType="end"/>
        </w:r>
      </w:hyperlink>
    </w:p>
    <w:p>
      <w:pPr>
        <w:pStyle w:val="TOC2"/>
        <w:tabs>
          <w:tab w:val="right" w:leader="dot" w:pos="8306"/>
        </w:tabs>
      </w:pPr>
      <w:hyperlink w:anchor="_Toc10446" w:history="1">
        <w:r>
          <w:rPr>
            <w:rFonts w:ascii="仿宋" w:eastAsia="仿宋" w:hAnsi="仿宋" w:cs="仿宋" w:hint="eastAsia"/>
            <w:lang w:eastAsia="zh-CN"/>
          </w:rPr>
          <w:t>(一)、环境和生态现状</w:t>
        </w:r>
        <w:r>
          <w:tab/>
        </w:r>
        <w:r>
          <w:fldChar w:fldCharType="begin"/>
        </w:r>
        <w:r>
          <w:instrText xml:space="preserve"> PAGEREF _Toc10446 \h </w:instrText>
        </w:r>
        <w:r>
          <w:fldChar w:fldCharType="separate"/>
        </w:r>
        <w:r>
          <w:t>19</w:t>
        </w:r>
        <w:r>
          <w:fldChar w:fldCharType="end"/>
        </w:r>
      </w:hyperlink>
    </w:p>
    <w:p>
      <w:pPr>
        <w:pStyle w:val="TOC2"/>
        <w:tabs>
          <w:tab w:val="right" w:leader="dot" w:pos="8306"/>
        </w:tabs>
      </w:pPr>
      <w:hyperlink w:anchor="_Toc22930" w:history="1">
        <w:r>
          <w:rPr>
            <w:rFonts w:ascii="仿宋" w:eastAsia="仿宋" w:hAnsi="仿宋" w:cs="仿宋" w:hint="eastAsia"/>
            <w:lang w:eastAsia="zh-CN"/>
          </w:rPr>
          <w:t>(二)、生态环境影响分析</w:t>
        </w:r>
        <w:r>
          <w:tab/>
        </w:r>
        <w:r>
          <w:fldChar w:fldCharType="begin"/>
        </w:r>
        <w:r>
          <w:instrText xml:space="preserve"> PAGEREF _Toc22930 \h </w:instrText>
        </w:r>
        <w:r>
          <w:fldChar w:fldCharType="separate"/>
        </w:r>
        <w:r>
          <w:t>21</w:t>
        </w:r>
        <w:r>
          <w:fldChar w:fldCharType="end"/>
        </w:r>
      </w:hyperlink>
    </w:p>
    <w:p>
      <w:pPr>
        <w:pStyle w:val="TOC2"/>
        <w:tabs>
          <w:tab w:val="right" w:leader="dot" w:pos="8306"/>
        </w:tabs>
      </w:pPr>
      <w:hyperlink w:anchor="_Toc12921" w:history="1">
        <w:r>
          <w:rPr>
            <w:rFonts w:ascii="仿宋" w:eastAsia="仿宋" w:hAnsi="仿宋" w:cs="仿宋" w:hint="eastAsia"/>
            <w:lang w:eastAsia="zh-CN"/>
          </w:rPr>
          <w:t>(三)、生态环境保护措施</w:t>
        </w:r>
        <w:r>
          <w:tab/>
        </w:r>
        <w:r>
          <w:fldChar w:fldCharType="begin"/>
        </w:r>
        <w:r>
          <w:instrText xml:space="preserve"> PAGEREF _Toc12921 \h </w:instrText>
        </w:r>
        <w:r>
          <w:fldChar w:fldCharType="separate"/>
        </w:r>
        <w:r>
          <w:t>22</w:t>
        </w:r>
        <w:r>
          <w:fldChar w:fldCharType="end"/>
        </w:r>
      </w:hyperlink>
    </w:p>
    <w:p>
      <w:pPr>
        <w:pStyle w:val="TOC2"/>
        <w:tabs>
          <w:tab w:val="right" w:leader="dot" w:pos="8306"/>
        </w:tabs>
      </w:pPr>
      <w:hyperlink w:anchor="_Toc24541" w:history="1">
        <w:r>
          <w:rPr>
            <w:rFonts w:ascii="仿宋" w:eastAsia="仿宋" w:hAnsi="仿宋" w:cs="仿宋" w:hint="eastAsia"/>
            <w:lang w:eastAsia="zh-CN"/>
          </w:rPr>
          <w:t>(四)、地质灾害影响分析</w:t>
        </w:r>
        <w:r>
          <w:tab/>
        </w:r>
        <w:r>
          <w:fldChar w:fldCharType="begin"/>
        </w:r>
        <w:r>
          <w:instrText xml:space="preserve"> PAGEREF _Toc24541 \h </w:instrText>
        </w:r>
        <w:r>
          <w:fldChar w:fldCharType="separate"/>
        </w:r>
        <w:r>
          <w:t>24</w:t>
        </w:r>
        <w:r>
          <w:fldChar w:fldCharType="end"/>
        </w:r>
      </w:hyperlink>
    </w:p>
    <w:p>
      <w:pPr>
        <w:pStyle w:val="TOC2"/>
        <w:tabs>
          <w:tab w:val="right" w:leader="dot" w:pos="8306"/>
        </w:tabs>
      </w:pPr>
      <w:hyperlink w:anchor="_Toc602" w:history="1">
        <w:r>
          <w:rPr>
            <w:rFonts w:ascii="仿宋" w:eastAsia="仿宋" w:hAnsi="仿宋" w:cs="仿宋" w:hint="eastAsia"/>
            <w:lang w:eastAsia="zh-CN"/>
          </w:rPr>
          <w:t>(五)、特殊环境影响</w:t>
        </w:r>
        <w:r>
          <w:tab/>
        </w:r>
        <w:r>
          <w:fldChar w:fldCharType="begin"/>
        </w:r>
        <w:r>
          <w:instrText xml:space="preserve"> PAGEREF _Toc602 \h </w:instrText>
        </w:r>
        <w:r>
          <w:fldChar w:fldCharType="separate"/>
        </w:r>
        <w:r>
          <w:t>25</w:t>
        </w:r>
        <w:r>
          <w:fldChar w:fldCharType="end"/>
        </w:r>
      </w:hyperlink>
    </w:p>
    <w:p>
      <w:pPr>
        <w:pStyle w:val="TOC1"/>
        <w:tabs>
          <w:tab w:val="right" w:leader="dot" w:pos="8306"/>
        </w:tabs>
      </w:pPr>
      <w:hyperlink w:anchor="_Toc25114" w:history="1">
        <w:r>
          <w:rPr>
            <w:rFonts w:ascii="仿宋" w:eastAsia="仿宋" w:hAnsi="仿宋" w:cs="仿宋" w:hint="eastAsia"/>
            <w:lang w:eastAsia="zh-CN"/>
          </w:rPr>
          <w:t>五、背景、必要性分析</w:t>
        </w:r>
        <w:r>
          <w:tab/>
        </w:r>
        <w:r>
          <w:fldChar w:fldCharType="begin"/>
        </w:r>
        <w:r>
          <w:instrText xml:space="preserve"> PAGEREF _Toc25114 \h </w:instrText>
        </w:r>
        <w:r>
          <w:fldChar w:fldCharType="separate"/>
        </w:r>
        <w:r>
          <w:t>26</w:t>
        </w:r>
        <w:r>
          <w:fldChar w:fldCharType="end"/>
        </w:r>
      </w:hyperlink>
    </w:p>
    <w:p>
      <w:pPr>
        <w:pStyle w:val="TOC2"/>
        <w:tabs>
          <w:tab w:val="right" w:leader="dot" w:pos="8306"/>
        </w:tabs>
      </w:pPr>
      <w:hyperlink w:anchor="_Toc22435" w:history="1">
        <w:r>
          <w:rPr>
            <w:rFonts w:ascii="仿宋" w:eastAsia="仿宋" w:hAnsi="仿宋" w:cs="仿宋" w:hint="eastAsia"/>
            <w:lang w:eastAsia="zh-CN"/>
          </w:rPr>
          <w:t>(一)、项目建设背景</w:t>
        </w:r>
        <w:r>
          <w:tab/>
        </w:r>
        <w:r>
          <w:fldChar w:fldCharType="begin"/>
        </w:r>
        <w:r>
          <w:instrText xml:space="preserve"> PAGEREF _Toc22435 \h </w:instrText>
        </w:r>
        <w:r>
          <w:fldChar w:fldCharType="separate"/>
        </w:r>
        <w:r>
          <w:t>26</w:t>
        </w:r>
        <w:r>
          <w:fldChar w:fldCharType="end"/>
        </w:r>
      </w:hyperlink>
    </w:p>
    <w:p>
      <w:pPr>
        <w:pStyle w:val="TOC2"/>
        <w:tabs>
          <w:tab w:val="right" w:leader="dot" w:pos="8306"/>
        </w:tabs>
      </w:pPr>
      <w:hyperlink w:anchor="_Toc14687" w:history="1">
        <w:r>
          <w:rPr>
            <w:rFonts w:ascii="仿宋" w:eastAsia="仿宋" w:hAnsi="仿宋" w:cs="仿宋" w:hint="eastAsia"/>
            <w:lang w:eastAsia="zh-CN"/>
          </w:rPr>
          <w:t>(二)、必要性分析</w:t>
        </w:r>
        <w:r>
          <w:tab/>
        </w:r>
        <w:r>
          <w:fldChar w:fldCharType="begin"/>
        </w:r>
        <w:r>
          <w:instrText xml:space="preserve"> PAGEREF _Toc14687 \h </w:instrText>
        </w:r>
        <w:r>
          <w:fldChar w:fldCharType="separate"/>
        </w:r>
        <w:r>
          <w:t>27</w:t>
        </w:r>
        <w:r>
          <w:fldChar w:fldCharType="end"/>
        </w:r>
      </w:hyperlink>
    </w:p>
    <w:p>
      <w:pPr>
        <w:pStyle w:val="TOC2"/>
        <w:tabs>
          <w:tab w:val="right" w:leader="dot" w:pos="8306"/>
        </w:tabs>
      </w:pPr>
      <w:hyperlink w:anchor="_Toc2838" w:history="1">
        <w:r>
          <w:rPr>
            <w:rFonts w:ascii="仿宋" w:eastAsia="仿宋" w:hAnsi="仿宋" w:cs="仿宋" w:hint="eastAsia"/>
            <w:lang w:eastAsia="zh-CN"/>
          </w:rPr>
          <w:t>(三)、项目建设有利条件</w:t>
        </w:r>
        <w:r>
          <w:tab/>
        </w:r>
        <w:r>
          <w:fldChar w:fldCharType="begin"/>
        </w:r>
        <w:r>
          <w:instrText xml:space="preserve"> PAGEREF _Toc2838 \h </w:instrText>
        </w:r>
        <w:r>
          <w:fldChar w:fldCharType="separate"/>
        </w:r>
        <w:r>
          <w:t>29</w:t>
        </w:r>
        <w:r>
          <w:fldChar w:fldCharType="end"/>
        </w:r>
      </w:hyperlink>
    </w:p>
    <w:p>
      <w:pPr>
        <w:pStyle w:val="TOC1"/>
        <w:tabs>
          <w:tab w:val="right" w:leader="dot" w:pos="8306"/>
        </w:tabs>
      </w:pPr>
      <w:hyperlink w:anchor="_Toc14174" w:history="1">
        <w:r>
          <w:rPr>
            <w:rFonts w:ascii="仿宋" w:eastAsia="仿宋" w:hAnsi="仿宋" w:cs="仿宋" w:hint="eastAsia"/>
            <w:lang w:eastAsia="zh-CN"/>
          </w:rPr>
          <w:t>六、资源开发及综合利用分析</w:t>
        </w:r>
        <w:r>
          <w:tab/>
        </w:r>
        <w:r>
          <w:fldChar w:fldCharType="begin"/>
        </w:r>
        <w:r>
          <w:instrText xml:space="preserve"> PAGEREF _Toc14174 \h </w:instrText>
        </w:r>
        <w:r>
          <w:fldChar w:fldCharType="separate"/>
        </w:r>
        <w:r>
          <w:t>30</w:t>
        </w:r>
        <w:r>
          <w:fldChar w:fldCharType="end"/>
        </w:r>
      </w:hyperlink>
    </w:p>
    <w:p>
      <w:pPr>
        <w:pStyle w:val="TOC2"/>
        <w:tabs>
          <w:tab w:val="right" w:leader="dot" w:pos="8306"/>
        </w:tabs>
      </w:pPr>
      <w:hyperlink w:anchor="_Toc31664" w:history="1">
        <w:r>
          <w:rPr>
            <w:rFonts w:ascii="仿宋" w:eastAsia="仿宋" w:hAnsi="仿宋" w:cs="仿宋" w:hint="eastAsia"/>
            <w:lang w:eastAsia="zh-CN"/>
          </w:rPr>
          <w:t>(一)、资源开发方案</w:t>
        </w:r>
        <w:r>
          <w:tab/>
        </w:r>
        <w:r>
          <w:fldChar w:fldCharType="begin"/>
        </w:r>
        <w:r>
          <w:instrText xml:space="preserve"> PAGEREF _Toc31664 \h </w:instrText>
        </w:r>
        <w:r>
          <w:fldChar w:fldCharType="separate"/>
        </w:r>
        <w:r>
          <w:t>30</w:t>
        </w:r>
        <w:r>
          <w:fldChar w:fldCharType="end"/>
        </w:r>
      </w:hyperlink>
    </w:p>
    <w:p>
      <w:pPr>
        <w:pStyle w:val="TOC2"/>
        <w:tabs>
          <w:tab w:val="right" w:leader="dot" w:pos="8306"/>
        </w:tabs>
      </w:pPr>
      <w:hyperlink w:anchor="_Toc2795" w:history="1">
        <w:r>
          <w:rPr>
            <w:rFonts w:ascii="仿宋" w:eastAsia="仿宋" w:hAnsi="仿宋" w:cs="仿宋" w:hint="eastAsia"/>
            <w:lang w:eastAsia="zh-CN"/>
          </w:rPr>
          <w:t>(二)、资源利用方案</w:t>
        </w:r>
        <w:r>
          <w:tab/>
        </w:r>
        <w:r>
          <w:fldChar w:fldCharType="begin"/>
        </w:r>
        <w:r>
          <w:instrText xml:space="preserve"> PAGEREF _Toc2795 \h </w:instrText>
        </w:r>
        <w:r>
          <w:fldChar w:fldCharType="separate"/>
        </w:r>
        <w:r>
          <w:t>31</w:t>
        </w:r>
        <w:r>
          <w:fldChar w:fldCharType="end"/>
        </w:r>
      </w:hyperlink>
    </w:p>
    <w:p>
      <w:pPr>
        <w:pStyle w:val="TOC2"/>
        <w:tabs>
          <w:tab w:val="right" w:leader="dot" w:pos="8306"/>
        </w:tabs>
      </w:pPr>
      <w:hyperlink w:anchor="_Toc24981" w:history="1">
        <w:r>
          <w:rPr>
            <w:rFonts w:ascii="仿宋" w:eastAsia="仿宋" w:hAnsi="仿宋" w:cs="仿宋" w:hint="eastAsia"/>
            <w:lang w:eastAsia="zh-CN"/>
          </w:rPr>
          <w:t>(三)、资源节约措施</w:t>
        </w:r>
        <w:r>
          <w:tab/>
        </w:r>
        <w:r>
          <w:fldChar w:fldCharType="begin"/>
        </w:r>
        <w:r>
          <w:instrText xml:space="preserve"> PAGEREF _Toc24981 \h </w:instrText>
        </w:r>
        <w:r>
          <w:fldChar w:fldCharType="separate"/>
        </w:r>
        <w:r>
          <w:t>32</w:t>
        </w:r>
        <w:r>
          <w:fldChar w:fldCharType="end"/>
        </w:r>
      </w:hyperlink>
    </w:p>
    <w:p>
      <w:pPr>
        <w:pStyle w:val="TOC1"/>
        <w:tabs>
          <w:tab w:val="right" w:leader="dot" w:pos="8306"/>
        </w:tabs>
      </w:pPr>
      <w:hyperlink w:anchor="_Toc17846" w:history="1">
        <w:r>
          <w:rPr>
            <w:rFonts w:ascii="仿宋" w:eastAsia="仿宋" w:hAnsi="仿宋" w:cs="仿宋" w:hint="eastAsia"/>
            <w:lang w:eastAsia="zh-CN"/>
          </w:rPr>
          <w:t>七、项目实施与管理方案</w:t>
        </w:r>
        <w:r>
          <w:tab/>
        </w:r>
        <w:r>
          <w:fldChar w:fldCharType="begin"/>
        </w:r>
        <w:r>
          <w:instrText xml:space="preserve"> PAGEREF _Toc17846 \h </w:instrText>
        </w:r>
        <w:r>
          <w:fldChar w:fldCharType="separate"/>
        </w:r>
        <w:r>
          <w:t>34</w:t>
        </w:r>
        <w:r>
          <w:fldChar w:fldCharType="end"/>
        </w:r>
      </w:hyperlink>
    </w:p>
    <w:p>
      <w:pPr>
        <w:pStyle w:val="TOC2"/>
        <w:tabs>
          <w:tab w:val="right" w:leader="dot" w:pos="8306"/>
        </w:tabs>
      </w:pPr>
      <w:hyperlink w:anchor="_Toc16746" w:history="1">
        <w:r>
          <w:rPr>
            <w:rFonts w:ascii="仿宋" w:eastAsia="仿宋" w:hAnsi="仿宋" w:cs="仿宋" w:hint="eastAsia"/>
            <w:lang w:eastAsia="zh-CN"/>
          </w:rPr>
          <w:t>(一)、项目实施计划</w:t>
        </w:r>
        <w:r>
          <w:tab/>
        </w:r>
        <w:r>
          <w:fldChar w:fldCharType="begin"/>
        </w:r>
        <w:r>
          <w:instrText xml:space="preserve"> PAGEREF _Toc16746 \h </w:instrText>
        </w:r>
        <w:r>
          <w:fldChar w:fldCharType="separate"/>
        </w:r>
        <w:r>
          <w:t>34</w:t>
        </w:r>
        <w:r>
          <w:fldChar w:fldCharType="end"/>
        </w:r>
      </w:hyperlink>
    </w:p>
    <w:p>
      <w:pPr>
        <w:pStyle w:val="TOC2"/>
        <w:tabs>
          <w:tab w:val="right" w:leader="dot" w:pos="8306"/>
        </w:tabs>
      </w:pPr>
      <w:hyperlink w:anchor="_Toc29879" w:history="1">
        <w:r>
          <w:rPr>
            <w:rFonts w:ascii="仿宋" w:eastAsia="仿宋" w:hAnsi="仿宋" w:cs="仿宋" w:hint="eastAsia"/>
            <w:lang w:eastAsia="zh-CN"/>
          </w:rPr>
          <w:t>(二)、项目组织机构与职责</w:t>
        </w:r>
        <w:r>
          <w:tab/>
        </w:r>
        <w:r>
          <w:fldChar w:fldCharType="begin"/>
        </w:r>
        <w:r>
          <w:instrText xml:space="preserve"> PAGEREF _Toc29879 \h </w:instrText>
        </w:r>
        <w:r>
          <w:fldChar w:fldCharType="separate"/>
        </w:r>
        <w:r>
          <w:t>35</w:t>
        </w:r>
        <w:r>
          <w:fldChar w:fldCharType="end"/>
        </w:r>
      </w:hyperlink>
    </w:p>
    <w:p>
      <w:pPr>
        <w:pStyle w:val="TOC2"/>
        <w:tabs>
          <w:tab w:val="right" w:leader="dot" w:pos="8306"/>
        </w:tabs>
      </w:pPr>
      <w:hyperlink w:anchor="_Toc19334" w:history="1">
        <w:r>
          <w:rPr>
            <w:rFonts w:ascii="仿宋" w:eastAsia="仿宋" w:hAnsi="仿宋" w:cs="仿宋" w:hint="eastAsia"/>
            <w:lang w:eastAsia="zh-CN"/>
          </w:rPr>
          <w:t>(三)、项目管理与监控体系</w:t>
        </w:r>
        <w:r>
          <w:tab/>
        </w:r>
        <w:r>
          <w:fldChar w:fldCharType="begin"/>
        </w:r>
        <w:r>
          <w:instrText xml:space="preserve"> PAGEREF _Toc19334 \h </w:instrText>
        </w:r>
        <w:r>
          <w:fldChar w:fldCharType="separate"/>
        </w:r>
        <w:r>
          <w:t>38</w:t>
        </w:r>
        <w:r>
          <w:fldChar w:fldCharType="end"/>
        </w:r>
      </w:hyperlink>
    </w:p>
    <w:p>
      <w:pPr>
        <w:pStyle w:val="TOC1"/>
        <w:tabs>
          <w:tab w:val="right" w:leader="dot" w:pos="8306"/>
        </w:tabs>
      </w:pPr>
      <w:hyperlink w:anchor="_Toc2338" w:history="1">
        <w:r>
          <w:rPr>
            <w:rFonts w:ascii="仿宋" w:eastAsia="仿宋" w:hAnsi="仿宋" w:cs="仿宋" w:hint="eastAsia"/>
            <w:lang w:eastAsia="zh-CN"/>
          </w:rPr>
          <w:t>八、项目变更管理</w:t>
        </w:r>
        <w:r>
          <w:tab/>
        </w:r>
        <w:r>
          <w:fldChar w:fldCharType="begin"/>
        </w:r>
        <w:r>
          <w:instrText xml:space="preserve"> PAGEREF _Toc2338 \h </w:instrText>
        </w:r>
        <w:r>
          <w:fldChar w:fldCharType="separate"/>
        </w:r>
        <w:r>
          <w:t>39</w:t>
        </w:r>
        <w:r>
          <w:fldChar w:fldCharType="end"/>
        </w:r>
      </w:hyperlink>
    </w:p>
    <w:p>
      <w:pPr>
        <w:pStyle w:val="TOC2"/>
        <w:tabs>
          <w:tab w:val="right" w:leader="dot" w:pos="8306"/>
        </w:tabs>
      </w:pPr>
      <w:hyperlink w:anchor="_Toc3488" w:history="1">
        <w:r>
          <w:rPr>
            <w:rFonts w:ascii="仿宋" w:eastAsia="仿宋" w:hAnsi="仿宋" w:cs="仿宋" w:hint="eastAsia"/>
            <w:lang w:eastAsia="zh-CN"/>
          </w:rPr>
          <w:t>(一)、变更控制流程</w:t>
        </w:r>
        <w:r>
          <w:tab/>
        </w:r>
        <w:r>
          <w:fldChar w:fldCharType="begin"/>
        </w:r>
        <w:r>
          <w:instrText xml:space="preserve"> PAGEREF _Toc3488 \h </w:instrText>
        </w:r>
        <w:r>
          <w:fldChar w:fldCharType="separate"/>
        </w:r>
        <w:r>
          <w:t>39</w:t>
        </w:r>
        <w:r>
          <w:fldChar w:fldCharType="end"/>
        </w:r>
      </w:hyperlink>
    </w:p>
    <w:p>
      <w:pPr>
        <w:pStyle w:val="TOC2"/>
        <w:tabs>
          <w:tab w:val="right" w:leader="dot" w:pos="8306"/>
        </w:tabs>
      </w:pPr>
      <w:hyperlink w:anchor="_Toc32226" w:history="1">
        <w:r>
          <w:rPr>
            <w:rFonts w:ascii="仿宋" w:eastAsia="仿宋" w:hAnsi="仿宋" w:cs="仿宋" w:hint="eastAsia"/>
            <w:lang w:eastAsia="zh-CN"/>
          </w:rPr>
          <w:t>(二)、影响评估与处理</w:t>
        </w:r>
        <w:r>
          <w:tab/>
        </w:r>
        <w:r>
          <w:fldChar w:fldCharType="begin"/>
        </w:r>
        <w:r>
          <w:instrText xml:space="preserve"> PAGEREF _Toc32226 \h </w:instrText>
        </w:r>
        <w:r>
          <w:fldChar w:fldCharType="separate"/>
        </w:r>
        <w:r>
          <w:t>40</w:t>
        </w:r>
        <w:r>
          <w:fldChar w:fldCharType="end"/>
        </w:r>
      </w:hyperlink>
    </w:p>
    <w:p>
      <w:pPr>
        <w:pStyle w:val="TOC2"/>
        <w:tabs>
          <w:tab w:val="right" w:leader="dot" w:pos="8306"/>
        </w:tabs>
      </w:pPr>
      <w:hyperlink w:anchor="_Toc21212" w:history="1">
        <w:r>
          <w:rPr>
            <w:rFonts w:ascii="仿宋" w:eastAsia="仿宋" w:hAnsi="仿宋" w:cs="仿宋" w:hint="eastAsia"/>
            <w:lang w:eastAsia="zh-CN"/>
          </w:rPr>
          <w:t>(三)、变更记录与追踪</w:t>
        </w:r>
        <w:r>
          <w:tab/>
        </w:r>
        <w:r>
          <w:fldChar w:fldCharType="begin"/>
        </w:r>
        <w:r>
          <w:instrText xml:space="preserve"> PAGEREF _Toc21212 \h </w:instrText>
        </w:r>
        <w:r>
          <w:fldChar w:fldCharType="separate"/>
        </w:r>
        <w:r>
          <w:t>42</w:t>
        </w:r>
        <w:r>
          <w:fldChar w:fldCharType="end"/>
        </w:r>
      </w:hyperlink>
    </w:p>
    <w:p>
      <w:pPr>
        <w:pStyle w:val="TOC2"/>
        <w:tabs>
          <w:tab w:val="right" w:leader="dot" w:pos="8306"/>
        </w:tabs>
      </w:pPr>
      <w:hyperlink w:anchor="_Toc17887" w:history="1">
        <w:r>
          <w:rPr>
            <w:rFonts w:ascii="仿宋" w:eastAsia="仿宋" w:hAnsi="仿宋" w:cs="仿宋" w:hint="eastAsia"/>
            <w:lang w:eastAsia="zh-CN"/>
          </w:rPr>
          <w:t>(四)、变更管理策略</w:t>
        </w:r>
        <w:r>
          <w:tab/>
        </w:r>
        <w:r>
          <w:fldChar w:fldCharType="begin"/>
        </w:r>
        <w:r>
          <w:instrText xml:space="preserve"> PAGEREF _Toc17887 \h </w:instrText>
        </w:r>
        <w:r>
          <w:fldChar w:fldCharType="separate"/>
        </w:r>
        <w:r>
          <w:t>43</w:t>
        </w:r>
        <w:r>
          <w:fldChar w:fldCharType="end"/>
        </w:r>
      </w:hyperlink>
    </w:p>
    <w:p>
      <w:pPr>
        <w:pStyle w:val="TOC1"/>
        <w:tabs>
          <w:tab w:val="right" w:leader="dot" w:pos="8306"/>
        </w:tabs>
      </w:pPr>
      <w:hyperlink w:anchor="_Toc11631" w:history="1">
        <w:r>
          <w:rPr>
            <w:rFonts w:ascii="仿宋" w:eastAsia="仿宋" w:hAnsi="仿宋" w:cs="仿宋" w:hint="eastAsia"/>
            <w:lang w:eastAsia="zh-CN"/>
          </w:rPr>
          <w:t>九、环境保护与治理方案</w:t>
        </w:r>
        <w:r>
          <w:tab/>
        </w:r>
        <w:r>
          <w:fldChar w:fldCharType="begin"/>
        </w:r>
        <w:r>
          <w:instrText xml:space="preserve"> PAGEREF _Toc11631 \h </w:instrText>
        </w:r>
        <w:r>
          <w:fldChar w:fldCharType="separate"/>
        </w:r>
        <w:r>
          <w:t>45</w:t>
        </w:r>
        <w:r>
          <w:fldChar w:fldCharType="end"/>
        </w:r>
      </w:hyperlink>
    </w:p>
    <w:p>
      <w:pPr>
        <w:pStyle w:val="TOC2"/>
        <w:tabs>
          <w:tab w:val="right" w:leader="dot" w:pos="8306"/>
        </w:tabs>
      </w:pPr>
      <w:hyperlink w:anchor="_Toc12713" w:history="1">
        <w:r>
          <w:rPr>
            <w:rFonts w:ascii="仿宋" w:eastAsia="仿宋" w:hAnsi="仿宋" w:cs="仿宋" w:hint="eastAsia"/>
            <w:lang w:eastAsia="zh-CN"/>
          </w:rPr>
          <w:t>(一)、项目环境影响评估</w:t>
        </w:r>
        <w:r>
          <w:tab/>
        </w:r>
        <w:r>
          <w:fldChar w:fldCharType="begin"/>
        </w:r>
        <w:r>
          <w:instrText xml:space="preserve"> PAGEREF _Toc12713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17" w:history="1">
        <w:r>
          <w:rPr>
            <w:rFonts w:ascii="仿宋" w:eastAsia="仿宋" w:hAnsi="仿宋" w:cs="仿宋" w:hint="eastAsia"/>
            <w:lang w:eastAsia="zh-CN"/>
          </w:rPr>
          <w:t>(二)、环境保护措施与治理方案</w:t>
        </w:r>
        <w:r>
          <w:tab/>
        </w:r>
        <w:r>
          <w:fldChar w:fldCharType="begin"/>
        </w:r>
        <w:r>
          <w:instrText xml:space="preserve"> PAGEREF _Toc15917 \h </w:instrText>
        </w:r>
        <w:r>
          <w:fldChar w:fldCharType="separate"/>
        </w:r>
        <w:r>
          <w:t>45</w:t>
        </w:r>
        <w:r>
          <w:fldChar w:fldCharType="end"/>
        </w:r>
      </w:hyperlink>
    </w:p>
    <w:p>
      <w:pPr>
        <w:pStyle w:val="TOC1"/>
        <w:tabs>
          <w:tab w:val="right" w:leader="dot" w:pos="8306"/>
        </w:tabs>
      </w:pPr>
      <w:hyperlink w:anchor="_Toc12088" w:history="1">
        <w:r>
          <w:rPr>
            <w:rFonts w:ascii="仿宋" w:eastAsia="仿宋" w:hAnsi="仿宋" w:cs="仿宋" w:hint="eastAsia"/>
            <w:lang w:eastAsia="zh-CN"/>
          </w:rPr>
          <w:t>十、技术创新与产业升级</w:t>
        </w:r>
        <w:r>
          <w:tab/>
        </w:r>
        <w:r>
          <w:fldChar w:fldCharType="begin"/>
        </w:r>
        <w:r>
          <w:instrText xml:space="preserve"> PAGEREF _Toc12088 \h </w:instrText>
        </w:r>
        <w:r>
          <w:fldChar w:fldCharType="separate"/>
        </w:r>
        <w:r>
          <w:t>46</w:t>
        </w:r>
        <w:r>
          <w:fldChar w:fldCharType="end"/>
        </w:r>
      </w:hyperlink>
    </w:p>
    <w:p>
      <w:pPr>
        <w:pStyle w:val="TOC2"/>
        <w:tabs>
          <w:tab w:val="right" w:leader="dot" w:pos="8306"/>
        </w:tabs>
      </w:pPr>
      <w:hyperlink w:anchor="_Toc12736" w:history="1">
        <w:r>
          <w:rPr>
            <w:rFonts w:ascii="仿宋" w:eastAsia="仿宋" w:hAnsi="仿宋" w:cs="仿宋" w:hint="eastAsia"/>
            <w:lang w:eastAsia="zh-CN"/>
          </w:rPr>
          <w:t>(一)、技术创新方向与目标</w:t>
        </w:r>
        <w:r>
          <w:tab/>
        </w:r>
        <w:r>
          <w:fldChar w:fldCharType="begin"/>
        </w:r>
        <w:r>
          <w:instrText xml:space="preserve"> PAGEREF _Toc12736 \h </w:instrText>
        </w:r>
        <w:r>
          <w:fldChar w:fldCharType="separate"/>
        </w:r>
        <w:r>
          <w:t>46</w:t>
        </w:r>
        <w:r>
          <w:fldChar w:fldCharType="end"/>
        </w:r>
      </w:hyperlink>
    </w:p>
    <w:p>
      <w:pPr>
        <w:pStyle w:val="TOC2"/>
        <w:tabs>
          <w:tab w:val="right" w:leader="dot" w:pos="8306"/>
        </w:tabs>
      </w:pPr>
      <w:hyperlink w:anchor="_Toc7389" w:history="1">
        <w:r>
          <w:rPr>
            <w:rFonts w:ascii="仿宋" w:eastAsia="仿宋" w:hAnsi="仿宋" w:cs="仿宋" w:hint="eastAsia"/>
            <w:lang w:eastAsia="zh-CN"/>
          </w:rPr>
          <w:t>(二)、产业升级路径与措施</w:t>
        </w:r>
        <w:r>
          <w:tab/>
        </w:r>
        <w:r>
          <w:fldChar w:fldCharType="begin"/>
        </w:r>
        <w:r>
          <w:instrText xml:space="preserve"> PAGEREF _Toc7389 \h </w:instrText>
        </w:r>
        <w:r>
          <w:fldChar w:fldCharType="separate"/>
        </w:r>
        <w:r>
          <w:t>47</w:t>
        </w:r>
        <w:r>
          <w:fldChar w:fldCharType="end"/>
        </w:r>
      </w:hyperlink>
    </w:p>
    <w:p>
      <w:pPr>
        <w:pStyle w:val="TOC1"/>
        <w:tabs>
          <w:tab w:val="right" w:leader="dot" w:pos="8306"/>
        </w:tabs>
      </w:pPr>
      <w:hyperlink w:anchor="_Toc26712" w:history="1">
        <w:r>
          <w:rPr>
            <w:rFonts w:ascii="仿宋" w:eastAsia="仿宋" w:hAnsi="仿宋" w:cs="仿宋" w:hint="eastAsia"/>
            <w:lang w:eastAsia="zh-CN"/>
          </w:rPr>
          <w:t>十一、安全与应急管理</w:t>
        </w:r>
        <w:r>
          <w:tab/>
        </w:r>
        <w:r>
          <w:fldChar w:fldCharType="begin"/>
        </w:r>
        <w:r>
          <w:instrText xml:space="preserve"> PAGEREF _Toc26712 \h </w:instrText>
        </w:r>
        <w:r>
          <w:fldChar w:fldCharType="separate"/>
        </w:r>
        <w:r>
          <w:t>49</w:t>
        </w:r>
        <w:r>
          <w:fldChar w:fldCharType="end"/>
        </w:r>
      </w:hyperlink>
    </w:p>
    <w:p>
      <w:pPr>
        <w:pStyle w:val="TOC2"/>
        <w:tabs>
          <w:tab w:val="right" w:leader="dot" w:pos="8306"/>
        </w:tabs>
      </w:pPr>
      <w:hyperlink w:anchor="_Toc28831" w:history="1">
        <w:r>
          <w:rPr>
            <w:rFonts w:ascii="仿宋" w:eastAsia="仿宋" w:hAnsi="仿宋" w:cs="仿宋" w:hint="eastAsia"/>
            <w:lang w:eastAsia="zh-CN"/>
          </w:rPr>
          <w:t>(一)、安全生产管理</w:t>
        </w:r>
        <w:r>
          <w:tab/>
        </w:r>
        <w:r>
          <w:fldChar w:fldCharType="begin"/>
        </w:r>
        <w:r>
          <w:instrText xml:space="preserve"> PAGEREF _Toc28831 \h </w:instrText>
        </w:r>
        <w:r>
          <w:fldChar w:fldCharType="separate"/>
        </w:r>
        <w:r>
          <w:t>49</w:t>
        </w:r>
        <w:r>
          <w:fldChar w:fldCharType="end"/>
        </w:r>
      </w:hyperlink>
    </w:p>
    <w:p>
      <w:pPr>
        <w:pStyle w:val="TOC2"/>
        <w:tabs>
          <w:tab w:val="right" w:leader="dot" w:pos="8306"/>
        </w:tabs>
      </w:pPr>
      <w:hyperlink w:anchor="_Toc9234" w:history="1">
        <w:r>
          <w:rPr>
            <w:rFonts w:ascii="仿宋" w:eastAsia="仿宋" w:hAnsi="仿宋" w:cs="仿宋" w:hint="eastAsia"/>
            <w:lang w:eastAsia="zh-CN"/>
          </w:rPr>
          <w:t>(二)、应急预案与响应</w:t>
        </w:r>
        <w:r>
          <w:tab/>
        </w:r>
        <w:r>
          <w:fldChar w:fldCharType="begin"/>
        </w:r>
        <w:r>
          <w:instrText xml:space="preserve"> PAGEREF _Toc9234 \h </w:instrText>
        </w:r>
        <w:r>
          <w:fldChar w:fldCharType="separate"/>
        </w:r>
        <w:r>
          <w:t>50</w:t>
        </w:r>
        <w:r>
          <w:fldChar w:fldCharType="end"/>
        </w:r>
      </w:hyperlink>
    </w:p>
    <w:p>
      <w:pPr>
        <w:pStyle w:val="TOC1"/>
        <w:tabs>
          <w:tab w:val="right" w:leader="dot" w:pos="8306"/>
        </w:tabs>
      </w:pPr>
      <w:hyperlink w:anchor="_Toc16276" w:history="1">
        <w:r>
          <w:rPr>
            <w:rFonts w:ascii="仿宋" w:eastAsia="仿宋" w:hAnsi="仿宋" w:cs="仿宋" w:hint="eastAsia"/>
            <w:lang w:eastAsia="zh-CN"/>
          </w:rPr>
          <w:t>十二、土地利用与规划方案</w:t>
        </w:r>
        <w:r>
          <w:tab/>
        </w:r>
        <w:r>
          <w:fldChar w:fldCharType="begin"/>
        </w:r>
        <w:r>
          <w:instrText xml:space="preserve"> PAGEREF _Toc16276 \h </w:instrText>
        </w:r>
        <w:r>
          <w:fldChar w:fldCharType="separate"/>
        </w:r>
        <w:r>
          <w:t>52</w:t>
        </w:r>
        <w:r>
          <w:fldChar w:fldCharType="end"/>
        </w:r>
      </w:hyperlink>
    </w:p>
    <w:p>
      <w:pPr>
        <w:pStyle w:val="TOC2"/>
        <w:tabs>
          <w:tab w:val="right" w:leader="dot" w:pos="8306"/>
        </w:tabs>
      </w:pPr>
      <w:hyperlink w:anchor="_Toc15211" w:history="1">
        <w:r>
          <w:rPr>
            <w:rFonts w:ascii="仿宋" w:eastAsia="仿宋" w:hAnsi="仿宋" w:cs="仿宋" w:hint="eastAsia"/>
            <w:lang w:eastAsia="zh-CN"/>
          </w:rPr>
          <w:t>(一)、项目用地情况分析</w:t>
        </w:r>
        <w:r>
          <w:tab/>
        </w:r>
        <w:r>
          <w:fldChar w:fldCharType="begin"/>
        </w:r>
        <w:r>
          <w:instrText xml:space="preserve"> PAGEREF _Toc15211 \h </w:instrText>
        </w:r>
        <w:r>
          <w:fldChar w:fldCharType="separate"/>
        </w:r>
        <w:r>
          <w:t>52</w:t>
        </w:r>
        <w:r>
          <w:fldChar w:fldCharType="end"/>
        </w:r>
      </w:hyperlink>
    </w:p>
    <w:p>
      <w:pPr>
        <w:pStyle w:val="TOC2"/>
        <w:tabs>
          <w:tab w:val="right" w:leader="dot" w:pos="8306"/>
        </w:tabs>
      </w:pPr>
      <w:hyperlink w:anchor="_Toc19708" w:history="1">
        <w:r>
          <w:rPr>
            <w:rFonts w:ascii="仿宋" w:eastAsia="仿宋" w:hAnsi="仿宋" w:cs="仿宋" w:hint="eastAsia"/>
            <w:lang w:eastAsia="zh-CN"/>
          </w:rPr>
          <w:t>(二)、土地利用规划方案</w:t>
        </w:r>
        <w:r>
          <w:tab/>
        </w:r>
        <w:r>
          <w:fldChar w:fldCharType="begin"/>
        </w:r>
        <w:r>
          <w:instrText xml:space="preserve"> PAGEREF _Toc19708 \h </w:instrText>
        </w:r>
        <w:r>
          <w:fldChar w:fldCharType="separate"/>
        </w:r>
        <w:r>
          <w:t>53</w:t>
        </w:r>
        <w:r>
          <w:fldChar w:fldCharType="end"/>
        </w:r>
      </w:hyperlink>
    </w:p>
    <w:p>
      <w:pPr>
        <w:pStyle w:val="TOC1"/>
        <w:tabs>
          <w:tab w:val="right" w:leader="dot" w:pos="8306"/>
        </w:tabs>
      </w:pPr>
      <w:hyperlink w:anchor="_Toc30842" w:history="1">
        <w:r>
          <w:rPr>
            <w:rFonts w:ascii="仿宋" w:eastAsia="仿宋" w:hAnsi="仿宋" w:cs="仿宋" w:hint="eastAsia"/>
            <w:lang w:eastAsia="zh-CN"/>
          </w:rPr>
          <w:t>十三、质量管理与控制</w:t>
        </w:r>
        <w:r>
          <w:tab/>
        </w:r>
        <w:r>
          <w:fldChar w:fldCharType="begin"/>
        </w:r>
        <w:r>
          <w:instrText xml:space="preserve"> PAGEREF _Toc30842 \h </w:instrText>
        </w:r>
        <w:r>
          <w:fldChar w:fldCharType="separate"/>
        </w:r>
        <w:r>
          <w:t>54</w:t>
        </w:r>
        <w:r>
          <w:fldChar w:fldCharType="end"/>
        </w:r>
      </w:hyperlink>
    </w:p>
    <w:p>
      <w:pPr>
        <w:pStyle w:val="TOC2"/>
        <w:tabs>
          <w:tab w:val="right" w:leader="dot" w:pos="8306"/>
        </w:tabs>
      </w:pPr>
      <w:hyperlink w:anchor="_Toc18208" w:history="1">
        <w:r>
          <w:rPr>
            <w:rFonts w:ascii="仿宋" w:eastAsia="仿宋" w:hAnsi="仿宋" w:cs="仿宋" w:hint="eastAsia"/>
            <w:lang w:eastAsia="zh-CN"/>
          </w:rPr>
          <w:t>(一)、质量管理体系建设</w:t>
        </w:r>
        <w:r>
          <w:tab/>
        </w:r>
        <w:r>
          <w:fldChar w:fldCharType="begin"/>
        </w:r>
        <w:r>
          <w:instrText xml:space="preserve"> PAGEREF _Toc18208 \h </w:instrText>
        </w:r>
        <w:r>
          <w:fldChar w:fldCharType="separate"/>
        </w:r>
        <w:r>
          <w:t>54</w:t>
        </w:r>
        <w:r>
          <w:fldChar w:fldCharType="end"/>
        </w:r>
      </w:hyperlink>
    </w:p>
    <w:p>
      <w:pPr>
        <w:pStyle w:val="TOC2"/>
        <w:tabs>
          <w:tab w:val="right" w:leader="dot" w:pos="8306"/>
        </w:tabs>
      </w:pPr>
      <w:hyperlink w:anchor="_Toc21188" w:history="1">
        <w:r>
          <w:rPr>
            <w:rFonts w:ascii="仿宋" w:eastAsia="仿宋" w:hAnsi="仿宋" w:cs="仿宋" w:hint="eastAsia"/>
            <w:lang w:eastAsia="zh-CN"/>
          </w:rPr>
          <w:t>(二)、质量控制措施</w:t>
        </w:r>
        <w:r>
          <w:tab/>
        </w:r>
        <w:r>
          <w:fldChar w:fldCharType="begin"/>
        </w:r>
        <w:r>
          <w:instrText xml:space="preserve"> PAGEREF _Toc21188 \h </w:instrText>
        </w:r>
        <w:r>
          <w:fldChar w:fldCharType="separate"/>
        </w:r>
        <w:r>
          <w:t>56</w:t>
        </w:r>
        <w:r>
          <w:fldChar w:fldCharType="end"/>
        </w:r>
      </w:hyperlink>
    </w:p>
    <w:p>
      <w:pPr>
        <w:pStyle w:val="TOC1"/>
        <w:tabs>
          <w:tab w:val="right" w:leader="dot" w:pos="8306"/>
        </w:tabs>
      </w:pPr>
      <w:hyperlink w:anchor="_Toc18501" w:history="1">
        <w:r>
          <w:rPr>
            <w:rFonts w:ascii="仿宋" w:eastAsia="仿宋" w:hAnsi="仿宋" w:cs="仿宋" w:hint="eastAsia"/>
            <w:lang w:eastAsia="zh-CN"/>
          </w:rPr>
          <w:t>十四、法律法规与政策遵循</w:t>
        </w:r>
        <w:r>
          <w:tab/>
        </w:r>
        <w:r>
          <w:fldChar w:fldCharType="begin"/>
        </w:r>
        <w:r>
          <w:instrText xml:space="preserve"> PAGEREF _Toc18501 \h </w:instrText>
        </w:r>
        <w:r>
          <w:fldChar w:fldCharType="separate"/>
        </w:r>
        <w:r>
          <w:t>57</w:t>
        </w:r>
        <w:r>
          <w:fldChar w:fldCharType="end"/>
        </w:r>
      </w:hyperlink>
    </w:p>
    <w:p>
      <w:pPr>
        <w:pStyle w:val="TOC2"/>
        <w:tabs>
          <w:tab w:val="right" w:leader="dot" w:pos="8306"/>
        </w:tabs>
      </w:pPr>
      <w:hyperlink w:anchor="_Toc24807" w:history="1">
        <w:r>
          <w:rPr>
            <w:rFonts w:ascii="仿宋" w:eastAsia="仿宋" w:hAnsi="仿宋" w:cs="仿宋" w:hint="eastAsia"/>
            <w:lang w:eastAsia="zh-CN"/>
          </w:rPr>
          <w:t>(一)、法律法规遵守</w:t>
        </w:r>
        <w:r>
          <w:tab/>
        </w:r>
        <w:r>
          <w:fldChar w:fldCharType="begin"/>
        </w:r>
        <w:r>
          <w:instrText xml:space="preserve"> PAGEREF _Toc24807 \h </w:instrText>
        </w:r>
        <w:r>
          <w:fldChar w:fldCharType="separate"/>
        </w:r>
        <w:r>
          <w:t>57</w:t>
        </w:r>
        <w:r>
          <w:fldChar w:fldCharType="end"/>
        </w:r>
      </w:hyperlink>
    </w:p>
    <w:p>
      <w:pPr>
        <w:pStyle w:val="TOC2"/>
        <w:tabs>
          <w:tab w:val="right" w:leader="dot" w:pos="8306"/>
        </w:tabs>
      </w:pPr>
      <w:hyperlink w:anchor="_Toc9277" w:history="1">
        <w:r>
          <w:rPr>
            <w:rFonts w:ascii="仿宋" w:eastAsia="仿宋" w:hAnsi="仿宋" w:cs="仿宋" w:hint="eastAsia"/>
            <w:lang w:eastAsia="zh-CN"/>
          </w:rPr>
          <w:t>(二)、政策导向与利用</w:t>
        </w:r>
        <w:r>
          <w:tab/>
        </w:r>
        <w:r>
          <w:fldChar w:fldCharType="begin"/>
        </w:r>
        <w:r>
          <w:instrText xml:space="preserve"> PAGEREF _Toc9277 \h </w:instrText>
        </w:r>
        <w:r>
          <w:fldChar w:fldCharType="separate"/>
        </w:r>
        <w:r>
          <w:t>58</w:t>
        </w:r>
        <w:r>
          <w:fldChar w:fldCharType="end"/>
        </w:r>
      </w:hyperlink>
    </w:p>
    <w:p>
      <w:pPr>
        <w:pStyle w:val="TOC1"/>
        <w:tabs>
          <w:tab w:val="right" w:leader="dot" w:pos="8306"/>
        </w:tabs>
      </w:pPr>
      <w:hyperlink w:anchor="_Toc2166" w:history="1">
        <w:r>
          <w:rPr>
            <w:rFonts w:ascii="仿宋" w:eastAsia="仿宋" w:hAnsi="仿宋" w:cs="仿宋" w:hint="eastAsia"/>
            <w:lang w:eastAsia="zh-CN"/>
          </w:rPr>
          <w:t>十五、设施与设备管理</w:t>
        </w:r>
        <w:r>
          <w:tab/>
        </w:r>
        <w:r>
          <w:fldChar w:fldCharType="begin"/>
        </w:r>
        <w:r>
          <w:instrText xml:space="preserve"> PAGEREF _Toc2166 \h </w:instrText>
        </w:r>
        <w:r>
          <w:fldChar w:fldCharType="separate"/>
        </w:r>
        <w:r>
          <w:t>59</w:t>
        </w:r>
        <w:r>
          <w:fldChar w:fldCharType="end"/>
        </w:r>
      </w:hyperlink>
    </w:p>
    <w:p>
      <w:pPr>
        <w:pStyle w:val="TOC2"/>
        <w:tabs>
          <w:tab w:val="right" w:leader="dot" w:pos="8306"/>
        </w:tabs>
      </w:pPr>
      <w:hyperlink w:anchor="_Toc3919" w:history="1">
        <w:r>
          <w:rPr>
            <w:rFonts w:ascii="仿宋" w:eastAsia="仿宋" w:hAnsi="仿宋" w:cs="仿宋" w:hint="eastAsia"/>
            <w:lang w:eastAsia="zh-CN"/>
          </w:rPr>
          <w:t>(一)、设施规划与配置</w:t>
        </w:r>
        <w:r>
          <w:tab/>
        </w:r>
        <w:r>
          <w:fldChar w:fldCharType="begin"/>
        </w:r>
        <w:r>
          <w:instrText xml:space="preserve"> PAGEREF _Toc3919 \h </w:instrText>
        </w:r>
        <w:r>
          <w:fldChar w:fldCharType="separate"/>
        </w:r>
        <w:r>
          <w:t>59</w:t>
        </w:r>
        <w:r>
          <w:fldChar w:fldCharType="end"/>
        </w:r>
      </w:hyperlink>
    </w:p>
    <w:p>
      <w:pPr>
        <w:pStyle w:val="TOC2"/>
        <w:tabs>
          <w:tab w:val="right" w:leader="dot" w:pos="8306"/>
        </w:tabs>
      </w:pPr>
      <w:hyperlink w:anchor="_Toc26027" w:history="1">
        <w:r>
          <w:rPr>
            <w:rFonts w:ascii="仿宋" w:eastAsia="仿宋" w:hAnsi="仿宋" w:cs="仿宋" w:hint="eastAsia"/>
            <w:lang w:eastAsia="zh-CN"/>
          </w:rPr>
          <w:t>(二)、设备采购与维护管理</w:t>
        </w:r>
        <w:r>
          <w:tab/>
        </w:r>
        <w:r>
          <w:fldChar w:fldCharType="begin"/>
        </w:r>
        <w:r>
          <w:instrText xml:space="preserve"> PAGEREF _Toc26027 \h </w:instrText>
        </w:r>
        <w:r>
          <w:fldChar w:fldCharType="separate"/>
        </w:r>
        <w:r>
          <w:t>59</w:t>
        </w:r>
        <w:r>
          <w:fldChar w:fldCharType="end"/>
        </w:r>
      </w:hyperlink>
    </w:p>
    <w:p>
      <w:pPr>
        <w:pStyle w:val="TOC2"/>
        <w:tabs>
          <w:tab w:val="right" w:leader="dot" w:pos="8306"/>
        </w:tabs>
      </w:pPr>
      <w:hyperlink w:anchor="_Toc20878" w:history="1">
        <w:r>
          <w:rPr>
            <w:rFonts w:ascii="仿宋" w:eastAsia="仿宋" w:hAnsi="仿宋" w:cs="仿宋" w:hint="eastAsia"/>
            <w:lang w:eastAsia="zh-CN"/>
          </w:rPr>
          <w:t>(三)、设施设备升级策略</w:t>
        </w:r>
        <w:r>
          <w:tab/>
        </w:r>
        <w:r>
          <w:fldChar w:fldCharType="begin"/>
        </w:r>
        <w:r>
          <w:instrText xml:space="preserve"> PAGEREF _Toc20878 \h </w:instrText>
        </w:r>
        <w:r>
          <w:fldChar w:fldCharType="separate"/>
        </w:r>
        <w:r>
          <w:t>60</w:t>
        </w:r>
        <w:r>
          <w:fldChar w:fldCharType="end"/>
        </w:r>
      </w:hyperlink>
    </w:p>
    <w:p>
      <w:pPr>
        <w:pStyle w:val="TOC1"/>
        <w:tabs>
          <w:tab w:val="right" w:leader="dot" w:pos="8306"/>
        </w:tabs>
      </w:pPr>
      <w:hyperlink w:anchor="_Toc29166" w:history="1">
        <w:r>
          <w:rPr>
            <w:rFonts w:ascii="仿宋" w:eastAsia="仿宋" w:hAnsi="仿宋" w:cs="仿宋" w:hint="eastAsia"/>
            <w:lang w:eastAsia="zh-CN"/>
          </w:rPr>
          <w:t>十六、成果转化与推广应用</w:t>
        </w:r>
        <w:r>
          <w:tab/>
        </w:r>
        <w:r>
          <w:fldChar w:fldCharType="begin"/>
        </w:r>
        <w:r>
          <w:instrText xml:space="preserve"> PAGEREF _Toc29166 \h </w:instrText>
        </w:r>
        <w:r>
          <w:fldChar w:fldCharType="separate"/>
        </w:r>
        <w:r>
          <w:t>61</w:t>
        </w:r>
        <w:r>
          <w:fldChar w:fldCharType="end"/>
        </w:r>
      </w:hyperlink>
    </w:p>
    <w:p>
      <w:pPr>
        <w:pStyle w:val="TOC2"/>
        <w:tabs>
          <w:tab w:val="right" w:leader="dot" w:pos="8306"/>
        </w:tabs>
      </w:pPr>
      <w:hyperlink w:anchor="_Toc4580" w:history="1">
        <w:r>
          <w:rPr>
            <w:rFonts w:ascii="仿宋" w:eastAsia="仿宋" w:hAnsi="仿宋" w:cs="仿宋" w:hint="eastAsia"/>
            <w:lang w:eastAsia="zh-CN"/>
          </w:rPr>
          <w:t>(一)、成果转化策略制定</w:t>
        </w:r>
        <w:r>
          <w:tab/>
        </w:r>
        <w:r>
          <w:fldChar w:fldCharType="begin"/>
        </w:r>
        <w:r>
          <w:instrText xml:space="preserve"> PAGEREF _Toc4580 \h </w:instrText>
        </w:r>
        <w:r>
          <w:fldChar w:fldCharType="separate"/>
        </w:r>
        <w:r>
          <w:t>61</w:t>
        </w:r>
        <w:r>
          <w:fldChar w:fldCharType="end"/>
        </w:r>
      </w:hyperlink>
    </w:p>
    <w:p>
      <w:pPr>
        <w:pStyle w:val="TOC2"/>
        <w:tabs>
          <w:tab w:val="right" w:leader="dot" w:pos="8306"/>
        </w:tabs>
      </w:pPr>
      <w:hyperlink w:anchor="_Toc26423" w:history="1">
        <w:r>
          <w:rPr>
            <w:rFonts w:ascii="仿宋" w:eastAsia="仿宋" w:hAnsi="仿宋" w:cs="仿宋" w:hint="eastAsia"/>
            <w:lang w:eastAsia="zh-CN"/>
          </w:rPr>
          <w:t>(二)、成果推广应用方案</w:t>
        </w:r>
        <w:r>
          <w:tab/>
        </w:r>
        <w:r>
          <w:fldChar w:fldCharType="begin"/>
        </w:r>
        <w:r>
          <w:instrText xml:space="preserve"> PAGEREF _Toc26423 \h </w:instrText>
        </w:r>
        <w:r>
          <w:fldChar w:fldCharType="separate"/>
        </w:r>
        <w:r>
          <w:t>62</w:t>
        </w:r>
        <w:r>
          <w:fldChar w:fldCharType="end"/>
        </w:r>
      </w:hyperlink>
    </w:p>
    <w:p>
      <w:pPr>
        <w:pStyle w:val="TOC1"/>
        <w:tabs>
          <w:tab w:val="right" w:leader="dot" w:pos="8306"/>
        </w:tabs>
      </w:pPr>
      <w:hyperlink w:anchor="_Toc24139" w:history="1">
        <w:r>
          <w:rPr>
            <w:rFonts w:ascii="仿宋" w:eastAsia="仿宋" w:hAnsi="仿宋" w:cs="仿宋" w:hint="eastAsia"/>
            <w:lang w:eastAsia="zh-CN"/>
          </w:rPr>
          <w:t>十七、产业协同与集群发展</w:t>
        </w:r>
        <w:r>
          <w:tab/>
        </w:r>
        <w:r>
          <w:fldChar w:fldCharType="begin"/>
        </w:r>
        <w:r>
          <w:instrText xml:space="preserve"> PAGEREF _Toc24139 \h </w:instrText>
        </w:r>
        <w:r>
          <w:fldChar w:fldCharType="separate"/>
        </w:r>
        <w:r>
          <w:t>64</w:t>
        </w:r>
        <w:r>
          <w:fldChar w:fldCharType="end"/>
        </w:r>
      </w:hyperlink>
    </w:p>
    <w:p>
      <w:pPr>
        <w:pStyle w:val="TOC2"/>
        <w:tabs>
          <w:tab w:val="right" w:leader="dot" w:pos="8306"/>
        </w:tabs>
      </w:pPr>
      <w:hyperlink w:anchor="_Toc4054" w:history="1">
        <w:r>
          <w:rPr>
            <w:rFonts w:ascii="仿宋" w:eastAsia="仿宋" w:hAnsi="仿宋" w:cs="仿宋" w:hint="eastAsia"/>
            <w:lang w:eastAsia="zh-CN"/>
          </w:rPr>
          <w:t>(一)、产业协同机制建设</w:t>
        </w:r>
        <w:r>
          <w:tab/>
        </w:r>
        <w:r>
          <w:fldChar w:fldCharType="begin"/>
        </w:r>
        <w:r>
          <w:instrText xml:space="preserve"> PAGEREF _Toc4054 \h </w:instrText>
        </w:r>
        <w:r>
          <w:fldChar w:fldCharType="separate"/>
        </w:r>
        <w:r>
          <w:t>64</w:t>
        </w:r>
        <w:r>
          <w:fldChar w:fldCharType="end"/>
        </w:r>
      </w:hyperlink>
    </w:p>
    <w:p>
      <w:pPr>
        <w:pStyle w:val="TOC2"/>
        <w:tabs>
          <w:tab w:val="right" w:leader="dot" w:pos="8306"/>
        </w:tabs>
      </w:pPr>
      <w:hyperlink w:anchor="_Toc789" w:history="1">
        <w:r>
          <w:rPr>
            <w:rFonts w:ascii="仿宋" w:eastAsia="仿宋" w:hAnsi="仿宋" w:cs="仿宋" w:hint="eastAsia"/>
            <w:lang w:eastAsia="zh-CN"/>
          </w:rPr>
          <w:t>(二)、产业集群培育与发展</w:t>
        </w:r>
        <w:r>
          <w:tab/>
        </w:r>
        <w:r>
          <w:fldChar w:fldCharType="begin"/>
        </w:r>
        <w:r>
          <w:instrText xml:space="preserve"> PAGEREF _Toc789 \h </w:instrText>
        </w:r>
        <w:r>
          <w:fldChar w:fldCharType="separate"/>
        </w:r>
        <w:r>
          <w:t>65</w:t>
        </w:r>
        <w:r>
          <w:fldChar w:fldCharType="end"/>
        </w:r>
      </w:hyperlink>
    </w:p>
    <w:p>
      <w:pPr>
        <w:pStyle w:val="TOC1"/>
        <w:tabs>
          <w:tab w:val="right" w:leader="dot" w:pos="8306"/>
        </w:tabs>
      </w:pPr>
      <w:hyperlink w:anchor="_Toc27942" w:history="1">
        <w:r>
          <w:rPr>
            <w:rFonts w:ascii="仿宋" w:eastAsia="仿宋" w:hAnsi="仿宋" w:cs="仿宋" w:hint="eastAsia"/>
            <w:lang w:eastAsia="zh-CN"/>
          </w:rPr>
          <w:t>十八、企业合规与伦理</w:t>
        </w:r>
        <w:r>
          <w:tab/>
        </w:r>
        <w:r>
          <w:fldChar w:fldCharType="begin"/>
        </w:r>
        <w:r>
          <w:instrText xml:space="preserve"> PAGEREF _Toc27942 \h </w:instrText>
        </w:r>
        <w:r>
          <w:fldChar w:fldCharType="separate"/>
        </w:r>
        <w:r>
          <w:t>66</w:t>
        </w:r>
        <w:r>
          <w:fldChar w:fldCharType="end"/>
        </w:r>
      </w:hyperlink>
    </w:p>
    <w:p>
      <w:pPr>
        <w:pStyle w:val="TOC2"/>
        <w:tabs>
          <w:tab w:val="right" w:leader="dot" w:pos="8306"/>
        </w:tabs>
      </w:pPr>
      <w:hyperlink w:anchor="_Toc4404" w:history="1">
        <w:r>
          <w:rPr>
            <w:rFonts w:ascii="仿宋" w:eastAsia="仿宋" w:hAnsi="仿宋" w:cs="仿宋" w:hint="eastAsia"/>
            <w:lang w:eastAsia="zh-CN"/>
          </w:rPr>
          <w:t>(一)、合规政策与程序</w:t>
        </w:r>
        <w:r>
          <w:tab/>
        </w:r>
        <w:r>
          <w:fldChar w:fldCharType="begin"/>
        </w:r>
        <w:r>
          <w:instrText xml:space="preserve"> PAGEREF _Toc4404 \h </w:instrText>
        </w:r>
        <w:r>
          <w:fldChar w:fldCharType="separate"/>
        </w:r>
        <w:r>
          <w:t>66</w:t>
        </w:r>
        <w:r>
          <w:fldChar w:fldCharType="end"/>
        </w:r>
      </w:hyperlink>
    </w:p>
    <w:p>
      <w:pPr>
        <w:pStyle w:val="TOC2"/>
        <w:tabs>
          <w:tab w:val="right" w:leader="dot" w:pos="8306"/>
        </w:tabs>
      </w:pPr>
      <w:hyperlink w:anchor="_Toc13625" w:history="1">
        <w:r>
          <w:rPr>
            <w:rFonts w:ascii="仿宋" w:eastAsia="仿宋" w:hAnsi="仿宋" w:cs="仿宋" w:hint="eastAsia"/>
            <w:lang w:eastAsia="zh-CN"/>
          </w:rPr>
          <w:t>(二)、伦理规范与培训</w:t>
        </w:r>
        <w:r>
          <w:tab/>
        </w:r>
        <w:r>
          <w:fldChar w:fldCharType="begin"/>
        </w:r>
        <w:r>
          <w:instrText xml:space="preserve"> PAGEREF _Toc13625 \h </w:instrText>
        </w:r>
        <w:r>
          <w:fldChar w:fldCharType="separate"/>
        </w:r>
        <w:r>
          <w:t>67</w:t>
        </w:r>
        <w:r>
          <w:fldChar w:fldCharType="end"/>
        </w:r>
      </w:hyperlink>
    </w:p>
    <w:p>
      <w:pPr>
        <w:pStyle w:val="TOC2"/>
        <w:tabs>
          <w:tab w:val="right" w:leader="dot" w:pos="8306"/>
        </w:tabs>
      </w:pPr>
      <w:hyperlink w:anchor="_Toc13265" w:history="1">
        <w:r>
          <w:rPr>
            <w:rFonts w:ascii="仿宋" w:eastAsia="仿宋" w:hAnsi="仿宋" w:cs="仿宋" w:hint="eastAsia"/>
            <w:lang w:eastAsia="zh-CN"/>
          </w:rPr>
          <w:t>(三)、合规风险评估</w:t>
        </w:r>
        <w:r>
          <w:tab/>
        </w:r>
        <w:r>
          <w:fldChar w:fldCharType="begin"/>
        </w:r>
        <w:r>
          <w:instrText xml:space="preserve"> PAGEREF _Toc13265 \h </w:instrText>
        </w:r>
        <w:r>
          <w:fldChar w:fldCharType="separate"/>
        </w:r>
        <w:r>
          <w:t>68</w:t>
        </w:r>
        <w:r>
          <w:fldChar w:fldCharType="end"/>
        </w:r>
      </w:hyperlink>
    </w:p>
    <w:p>
      <w:pPr>
        <w:pStyle w:val="TOC2"/>
        <w:tabs>
          <w:tab w:val="right" w:leader="dot" w:pos="8306"/>
        </w:tabs>
      </w:pPr>
      <w:hyperlink w:anchor="_Toc26238" w:history="1">
        <w:r>
          <w:rPr>
            <w:rFonts w:ascii="仿宋" w:eastAsia="仿宋" w:hAnsi="仿宋" w:cs="仿宋" w:hint="eastAsia"/>
            <w:lang w:eastAsia="zh-CN"/>
          </w:rPr>
          <w:t>(四)、合规监督与执行</w:t>
        </w:r>
        <w:r>
          <w:tab/>
        </w:r>
        <w:r>
          <w:fldChar w:fldCharType="begin"/>
        </w:r>
        <w:r>
          <w:instrText xml:space="preserve"> PAGEREF _Toc26238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24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58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86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97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微机调速器项目与土地用途规划：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微机调速器项目的容积率和建筑密度：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用地控制指标通常规定了容积率和建筑密度的要求。对于微机调速器项目来说，这将影响建筑物的规模和高度。必须确保项目的设计符合容积率和建筑密度的限制，以遵守用地控制法规。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微机调速器项目的建筑线限制：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用地控制指标还可能规定了建筑物与街道或相邻土地的距离，这被称为建筑线限制。微机调速器项目必须遵守这些规定，以确保建筑的位置符合法规。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微机调速器项目的环境影响和可持续性：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用地控制指标可能包括环境保护要求，例如绿地比例和污染防控措施。对于微机调速器项目，这意味着必须考虑如何保护当地生态系统、水资源和空气质量，以确保项目的可持续性。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在整个项目规划和实施过程中，与用地控制指标的合作和遵守是至关重要的。这有助于确保微机调速器项目是一个合法、可持续且与城市规划一致的发展项目。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80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每个城市都有自己的规划目标和愿景，包括住宅区、商业区和工业区的平衡发展。微机调速器项目需要与城市规划目标保持一致，以确保项目不会破坏城市的整体规划。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https://d.book118.com/455031304242011041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D47C3"/>
    <w:rsid w:val="0EED47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03130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2023-12-28T03:10:00Z</dcterms:created>
  <dcterms:modified xsi:type="dcterms:W3CDTF">2023-12-28T03:11:07Z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A0B05B89260B41ABB31A88827F58D5A7_11</vt:lpwstr>
  </property>
  <property fmtid="{D5CDD505-2E9C-101B-9397-08002B2CF9AE}" pid="3" name="KSOProductBuildVer">
    <vt:lpwstr>2052-12.1.0.16120</vt:lpwstr>
  </property>
</Properties>
</file>