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鲜切花项目规划设计纲要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8" w:history="1">
        <w:r>
          <w:rPr>
            <w:rFonts w:ascii="仿宋" w:eastAsia="仿宋" w:hAnsi="仿宋" w:cs="仿宋" w:hint="eastAsia"/>
            <w:lang w:eastAsia="zh-CN"/>
          </w:rPr>
          <w:t>前言</w:t>
        </w:r>
        <w:r>
          <w:tab/>
        </w:r>
        <w:r>
          <w:fldChar w:fldCharType="begin"/>
        </w:r>
        <w:r>
          <w:instrText xml:space="preserve"> PAGEREF _Toc8318 \h </w:instrText>
        </w:r>
        <w:r>
          <w:fldChar w:fldCharType="separate"/>
        </w:r>
        <w:r>
          <w:t>3</w:t>
        </w:r>
        <w:r>
          <w:fldChar w:fldCharType="end"/>
        </w:r>
      </w:hyperlink>
    </w:p>
    <w:p>
      <w:pPr>
        <w:pStyle w:val="TOC1"/>
        <w:tabs>
          <w:tab w:val="right" w:leader="dot" w:pos="8306"/>
        </w:tabs>
      </w:pPr>
      <w:hyperlink w:anchor="_Toc17084" w:history="1">
        <w:r>
          <w:rPr>
            <w:rFonts w:ascii="仿宋" w:eastAsia="仿宋" w:hAnsi="仿宋" w:cs="仿宋" w:hint="eastAsia"/>
            <w:lang w:eastAsia="zh-CN"/>
          </w:rPr>
          <w:t>一、市场分析、调研</w:t>
        </w:r>
        <w:r>
          <w:tab/>
        </w:r>
        <w:r>
          <w:fldChar w:fldCharType="begin"/>
        </w:r>
        <w:r>
          <w:instrText xml:space="preserve"> PAGEREF _Toc17084 \h </w:instrText>
        </w:r>
        <w:r>
          <w:fldChar w:fldCharType="separate"/>
        </w:r>
        <w:r>
          <w:t>3</w:t>
        </w:r>
        <w:r>
          <w:fldChar w:fldCharType="end"/>
        </w:r>
      </w:hyperlink>
    </w:p>
    <w:p>
      <w:pPr>
        <w:pStyle w:val="TOC2"/>
        <w:tabs>
          <w:tab w:val="right" w:leader="dot" w:pos="8306"/>
        </w:tabs>
      </w:pPr>
      <w:hyperlink w:anchor="_Toc26209" w:history="1">
        <w:r>
          <w:rPr>
            <w:rFonts w:ascii="仿宋" w:eastAsia="仿宋" w:hAnsi="仿宋" w:cs="仿宋" w:hint="eastAsia"/>
            <w:lang w:eastAsia="zh-CN"/>
          </w:rPr>
          <w:t>(一)、鲜切花行业分析</w:t>
        </w:r>
        <w:r>
          <w:tab/>
        </w:r>
        <w:r>
          <w:fldChar w:fldCharType="begin"/>
        </w:r>
        <w:r>
          <w:instrText xml:space="preserve"> PAGEREF _Toc26209 \h </w:instrText>
        </w:r>
        <w:r>
          <w:fldChar w:fldCharType="separate"/>
        </w:r>
        <w:r>
          <w:t>3</w:t>
        </w:r>
        <w:r>
          <w:fldChar w:fldCharType="end"/>
        </w:r>
      </w:hyperlink>
    </w:p>
    <w:p>
      <w:pPr>
        <w:pStyle w:val="TOC2"/>
        <w:tabs>
          <w:tab w:val="right" w:leader="dot" w:pos="8306"/>
        </w:tabs>
      </w:pPr>
      <w:hyperlink w:anchor="_Toc5573" w:history="1">
        <w:r>
          <w:rPr>
            <w:rFonts w:ascii="仿宋" w:eastAsia="仿宋" w:hAnsi="仿宋" w:cs="仿宋" w:hint="eastAsia"/>
            <w:lang w:eastAsia="zh-CN"/>
          </w:rPr>
          <w:t>(二)、鲜切花市场分析预测</w:t>
        </w:r>
        <w:r>
          <w:tab/>
        </w:r>
        <w:r>
          <w:fldChar w:fldCharType="begin"/>
        </w:r>
        <w:r>
          <w:instrText xml:space="preserve"> PAGEREF _Toc5573 \h </w:instrText>
        </w:r>
        <w:r>
          <w:fldChar w:fldCharType="separate"/>
        </w:r>
        <w:r>
          <w:t>4</w:t>
        </w:r>
        <w:r>
          <w:fldChar w:fldCharType="end"/>
        </w:r>
      </w:hyperlink>
    </w:p>
    <w:p>
      <w:pPr>
        <w:pStyle w:val="TOC1"/>
        <w:tabs>
          <w:tab w:val="right" w:leader="dot" w:pos="8306"/>
        </w:tabs>
      </w:pPr>
      <w:hyperlink w:anchor="_Toc19540" w:history="1">
        <w:r>
          <w:rPr>
            <w:rFonts w:ascii="仿宋" w:eastAsia="仿宋" w:hAnsi="仿宋" w:cs="仿宋" w:hint="eastAsia"/>
            <w:lang w:eastAsia="zh-CN"/>
          </w:rPr>
          <w:t>二、产品规划分析</w:t>
        </w:r>
        <w:r>
          <w:tab/>
        </w:r>
        <w:r>
          <w:fldChar w:fldCharType="begin"/>
        </w:r>
        <w:r>
          <w:instrText xml:space="preserve"> PAGEREF _Toc19540 \h </w:instrText>
        </w:r>
        <w:r>
          <w:fldChar w:fldCharType="separate"/>
        </w:r>
        <w:r>
          <w:t>5</w:t>
        </w:r>
        <w:r>
          <w:fldChar w:fldCharType="end"/>
        </w:r>
      </w:hyperlink>
    </w:p>
    <w:p>
      <w:pPr>
        <w:pStyle w:val="TOC2"/>
        <w:tabs>
          <w:tab w:val="right" w:leader="dot" w:pos="8306"/>
        </w:tabs>
      </w:pPr>
      <w:hyperlink w:anchor="_Toc24419" w:history="1">
        <w:r>
          <w:rPr>
            <w:rFonts w:ascii="仿宋" w:eastAsia="仿宋" w:hAnsi="仿宋" w:cs="仿宋" w:hint="eastAsia"/>
            <w:lang w:eastAsia="zh-CN"/>
          </w:rPr>
          <w:t>(一)、产品规划</w:t>
        </w:r>
        <w:r>
          <w:tab/>
        </w:r>
        <w:r>
          <w:fldChar w:fldCharType="begin"/>
        </w:r>
        <w:r>
          <w:instrText xml:space="preserve"> PAGEREF _Toc24419 \h </w:instrText>
        </w:r>
        <w:r>
          <w:fldChar w:fldCharType="separate"/>
        </w:r>
        <w:r>
          <w:t>5</w:t>
        </w:r>
        <w:r>
          <w:fldChar w:fldCharType="end"/>
        </w:r>
      </w:hyperlink>
    </w:p>
    <w:p>
      <w:pPr>
        <w:pStyle w:val="TOC2"/>
        <w:tabs>
          <w:tab w:val="right" w:leader="dot" w:pos="8306"/>
        </w:tabs>
      </w:pPr>
      <w:hyperlink w:anchor="_Toc13110" w:history="1">
        <w:r>
          <w:rPr>
            <w:rFonts w:ascii="仿宋" w:eastAsia="仿宋" w:hAnsi="仿宋" w:cs="仿宋" w:hint="eastAsia"/>
            <w:lang w:eastAsia="zh-CN"/>
          </w:rPr>
          <w:t>(二)、建设规模</w:t>
        </w:r>
        <w:r>
          <w:tab/>
        </w:r>
        <w:r>
          <w:fldChar w:fldCharType="begin"/>
        </w:r>
        <w:r>
          <w:instrText xml:space="preserve"> PAGEREF _Toc13110 \h </w:instrText>
        </w:r>
        <w:r>
          <w:fldChar w:fldCharType="separate"/>
        </w:r>
        <w:r>
          <w:t>5</w:t>
        </w:r>
        <w:r>
          <w:fldChar w:fldCharType="end"/>
        </w:r>
      </w:hyperlink>
    </w:p>
    <w:p>
      <w:pPr>
        <w:pStyle w:val="TOC1"/>
        <w:tabs>
          <w:tab w:val="right" w:leader="dot" w:pos="8306"/>
        </w:tabs>
      </w:pPr>
      <w:hyperlink w:anchor="_Toc15660" w:history="1">
        <w:r>
          <w:rPr>
            <w:rFonts w:ascii="仿宋" w:eastAsia="仿宋" w:hAnsi="仿宋" w:cs="仿宋" w:hint="eastAsia"/>
            <w:lang w:eastAsia="zh-CN"/>
          </w:rPr>
          <w:t>三、鲜切花项目建设单位说明</w:t>
        </w:r>
        <w:r>
          <w:tab/>
        </w:r>
        <w:r>
          <w:fldChar w:fldCharType="begin"/>
        </w:r>
        <w:r>
          <w:instrText xml:space="preserve"> PAGEREF _Toc15660 \h </w:instrText>
        </w:r>
        <w:r>
          <w:fldChar w:fldCharType="separate"/>
        </w:r>
        <w:r>
          <w:t>7</w:t>
        </w:r>
        <w:r>
          <w:fldChar w:fldCharType="end"/>
        </w:r>
      </w:hyperlink>
    </w:p>
    <w:p>
      <w:pPr>
        <w:pStyle w:val="TOC2"/>
        <w:tabs>
          <w:tab w:val="right" w:leader="dot" w:pos="8306"/>
        </w:tabs>
      </w:pPr>
      <w:hyperlink w:anchor="_Toc18860" w:history="1">
        <w:r>
          <w:rPr>
            <w:rFonts w:ascii="仿宋" w:eastAsia="仿宋" w:hAnsi="仿宋" w:cs="仿宋" w:hint="eastAsia"/>
            <w:lang w:eastAsia="zh-CN"/>
          </w:rPr>
          <w:t>(一)、鲜切花项目承办单位基本情况</w:t>
        </w:r>
        <w:r>
          <w:tab/>
        </w:r>
        <w:r>
          <w:fldChar w:fldCharType="begin"/>
        </w:r>
        <w:r>
          <w:instrText xml:space="preserve"> PAGEREF _Toc18860 \h </w:instrText>
        </w:r>
        <w:r>
          <w:fldChar w:fldCharType="separate"/>
        </w:r>
        <w:r>
          <w:t>7</w:t>
        </w:r>
        <w:r>
          <w:fldChar w:fldCharType="end"/>
        </w:r>
      </w:hyperlink>
    </w:p>
    <w:p>
      <w:pPr>
        <w:pStyle w:val="TOC2"/>
        <w:tabs>
          <w:tab w:val="right" w:leader="dot" w:pos="8306"/>
        </w:tabs>
      </w:pPr>
      <w:hyperlink w:anchor="_Toc13554" w:history="1">
        <w:r>
          <w:rPr>
            <w:rFonts w:ascii="仿宋" w:eastAsia="仿宋" w:hAnsi="仿宋" w:cs="仿宋" w:hint="eastAsia"/>
            <w:lang w:eastAsia="zh-CN"/>
          </w:rPr>
          <w:t>(二)、公司经济效益分析</w:t>
        </w:r>
        <w:r>
          <w:tab/>
        </w:r>
        <w:r>
          <w:fldChar w:fldCharType="begin"/>
        </w:r>
        <w:r>
          <w:instrText xml:space="preserve"> PAGEREF _Toc13554 \h </w:instrText>
        </w:r>
        <w:r>
          <w:fldChar w:fldCharType="separate"/>
        </w:r>
        <w:r>
          <w:t>7</w:t>
        </w:r>
        <w:r>
          <w:fldChar w:fldCharType="end"/>
        </w:r>
      </w:hyperlink>
    </w:p>
    <w:p>
      <w:pPr>
        <w:pStyle w:val="TOC1"/>
        <w:tabs>
          <w:tab w:val="right" w:leader="dot" w:pos="8306"/>
        </w:tabs>
      </w:pPr>
      <w:hyperlink w:anchor="_Toc20733" w:history="1">
        <w:r>
          <w:rPr>
            <w:rFonts w:ascii="仿宋" w:eastAsia="仿宋" w:hAnsi="仿宋" w:cs="仿宋" w:hint="eastAsia"/>
            <w:lang w:eastAsia="zh-CN"/>
          </w:rPr>
          <w:t>四、鲜切花项目概论</w:t>
        </w:r>
        <w:r>
          <w:tab/>
        </w:r>
        <w:r>
          <w:fldChar w:fldCharType="begin"/>
        </w:r>
        <w:r>
          <w:instrText xml:space="preserve"> PAGEREF _Toc20733 \h </w:instrText>
        </w:r>
        <w:r>
          <w:fldChar w:fldCharType="separate"/>
        </w:r>
        <w:r>
          <w:t>8</w:t>
        </w:r>
        <w:r>
          <w:fldChar w:fldCharType="end"/>
        </w:r>
      </w:hyperlink>
    </w:p>
    <w:p>
      <w:pPr>
        <w:pStyle w:val="TOC2"/>
        <w:tabs>
          <w:tab w:val="right" w:leader="dot" w:pos="8306"/>
        </w:tabs>
      </w:pPr>
      <w:hyperlink w:anchor="_Toc29366" w:history="1">
        <w:r>
          <w:rPr>
            <w:rFonts w:ascii="仿宋" w:eastAsia="仿宋" w:hAnsi="仿宋" w:cs="仿宋" w:hint="eastAsia"/>
            <w:lang w:eastAsia="zh-CN"/>
          </w:rPr>
          <w:t>(一)、鲜切花项目概况</w:t>
        </w:r>
        <w:r>
          <w:tab/>
        </w:r>
        <w:r>
          <w:fldChar w:fldCharType="begin"/>
        </w:r>
        <w:r>
          <w:instrText xml:space="preserve"> PAGEREF _Toc29366 \h </w:instrText>
        </w:r>
        <w:r>
          <w:fldChar w:fldCharType="separate"/>
        </w:r>
        <w:r>
          <w:t>8</w:t>
        </w:r>
        <w:r>
          <w:fldChar w:fldCharType="end"/>
        </w:r>
      </w:hyperlink>
    </w:p>
    <w:p>
      <w:pPr>
        <w:pStyle w:val="TOC2"/>
        <w:tabs>
          <w:tab w:val="right" w:leader="dot" w:pos="8306"/>
        </w:tabs>
      </w:pPr>
      <w:hyperlink w:anchor="_Toc15792" w:history="1">
        <w:r>
          <w:rPr>
            <w:rFonts w:ascii="仿宋" w:eastAsia="仿宋" w:hAnsi="仿宋" w:cs="仿宋" w:hint="eastAsia"/>
            <w:lang w:eastAsia="zh-CN"/>
          </w:rPr>
          <w:t>(二)、鲜切花项目目标</w:t>
        </w:r>
        <w:r>
          <w:tab/>
        </w:r>
        <w:r>
          <w:fldChar w:fldCharType="begin"/>
        </w:r>
        <w:r>
          <w:instrText xml:space="preserve"> PAGEREF _Toc15792 \h </w:instrText>
        </w:r>
        <w:r>
          <w:fldChar w:fldCharType="separate"/>
        </w:r>
        <w:r>
          <w:t>10</w:t>
        </w:r>
        <w:r>
          <w:fldChar w:fldCharType="end"/>
        </w:r>
      </w:hyperlink>
    </w:p>
    <w:p>
      <w:pPr>
        <w:pStyle w:val="TOC2"/>
        <w:tabs>
          <w:tab w:val="right" w:leader="dot" w:pos="8306"/>
        </w:tabs>
      </w:pPr>
      <w:hyperlink w:anchor="_Toc22337" w:history="1">
        <w:r>
          <w:rPr>
            <w:rFonts w:ascii="仿宋" w:eastAsia="仿宋" w:hAnsi="仿宋" w:cs="仿宋" w:hint="eastAsia"/>
            <w:lang w:eastAsia="zh-CN"/>
          </w:rPr>
          <w:t>(三)、鲜切花项目提出的理由</w:t>
        </w:r>
        <w:r>
          <w:tab/>
        </w:r>
        <w:r>
          <w:fldChar w:fldCharType="begin"/>
        </w:r>
        <w:r>
          <w:instrText xml:space="preserve"> PAGEREF _Toc22337 \h </w:instrText>
        </w:r>
        <w:r>
          <w:fldChar w:fldCharType="separate"/>
        </w:r>
        <w:r>
          <w:t>11</w:t>
        </w:r>
        <w:r>
          <w:fldChar w:fldCharType="end"/>
        </w:r>
      </w:hyperlink>
    </w:p>
    <w:p>
      <w:pPr>
        <w:pStyle w:val="TOC2"/>
        <w:tabs>
          <w:tab w:val="right" w:leader="dot" w:pos="8306"/>
        </w:tabs>
      </w:pPr>
      <w:hyperlink w:anchor="_Toc14915" w:history="1">
        <w:r>
          <w:rPr>
            <w:rFonts w:ascii="仿宋" w:eastAsia="仿宋" w:hAnsi="仿宋" w:cs="仿宋" w:hint="eastAsia"/>
            <w:lang w:eastAsia="zh-CN"/>
          </w:rPr>
          <w:t>(四)、鲜切花项目意义</w:t>
        </w:r>
        <w:r>
          <w:tab/>
        </w:r>
        <w:r>
          <w:fldChar w:fldCharType="begin"/>
        </w:r>
        <w:r>
          <w:instrText xml:space="preserve"> PAGEREF _Toc14915 \h </w:instrText>
        </w:r>
        <w:r>
          <w:fldChar w:fldCharType="separate"/>
        </w:r>
        <w:r>
          <w:t>13</w:t>
        </w:r>
        <w:r>
          <w:fldChar w:fldCharType="end"/>
        </w:r>
      </w:hyperlink>
    </w:p>
    <w:p>
      <w:pPr>
        <w:pStyle w:val="TOC2"/>
        <w:tabs>
          <w:tab w:val="right" w:leader="dot" w:pos="8306"/>
        </w:tabs>
      </w:pPr>
      <w:hyperlink w:anchor="_Toc25740" w:history="1">
        <w:r>
          <w:rPr>
            <w:rFonts w:ascii="仿宋" w:eastAsia="仿宋" w:hAnsi="仿宋" w:cs="仿宋" w:hint="eastAsia"/>
            <w:lang w:eastAsia="zh-CN"/>
          </w:rPr>
          <w:t>(五)、鲜切花项目背景</w:t>
        </w:r>
        <w:r>
          <w:tab/>
        </w:r>
        <w:r>
          <w:fldChar w:fldCharType="begin"/>
        </w:r>
        <w:r>
          <w:instrText xml:space="preserve"> PAGEREF _Toc25740 \h </w:instrText>
        </w:r>
        <w:r>
          <w:fldChar w:fldCharType="separate"/>
        </w:r>
        <w:r>
          <w:t>14</w:t>
        </w:r>
        <w:r>
          <w:fldChar w:fldCharType="end"/>
        </w:r>
      </w:hyperlink>
    </w:p>
    <w:p>
      <w:pPr>
        <w:pStyle w:val="TOC1"/>
        <w:tabs>
          <w:tab w:val="right" w:leader="dot" w:pos="8306"/>
        </w:tabs>
      </w:pPr>
      <w:hyperlink w:anchor="_Toc1141" w:history="1">
        <w:r>
          <w:rPr>
            <w:rFonts w:ascii="仿宋" w:eastAsia="仿宋" w:hAnsi="仿宋" w:cs="仿宋" w:hint="eastAsia"/>
            <w:lang w:eastAsia="zh-CN"/>
          </w:rPr>
          <w:t>五、鲜切花项目绩效评估</w:t>
        </w:r>
        <w:r>
          <w:tab/>
        </w:r>
        <w:r>
          <w:fldChar w:fldCharType="begin"/>
        </w:r>
        <w:r>
          <w:instrText xml:space="preserve"> PAGEREF _Toc1141 \h </w:instrText>
        </w:r>
        <w:r>
          <w:fldChar w:fldCharType="separate"/>
        </w:r>
        <w:r>
          <w:t>15</w:t>
        </w:r>
        <w:r>
          <w:fldChar w:fldCharType="end"/>
        </w:r>
      </w:hyperlink>
    </w:p>
    <w:p>
      <w:pPr>
        <w:pStyle w:val="TOC2"/>
        <w:tabs>
          <w:tab w:val="right" w:leader="dot" w:pos="8306"/>
        </w:tabs>
      </w:pPr>
      <w:hyperlink w:anchor="_Toc15963" w:history="1">
        <w:r>
          <w:rPr>
            <w:rFonts w:ascii="仿宋" w:eastAsia="仿宋" w:hAnsi="仿宋" w:cs="仿宋" w:hint="eastAsia"/>
            <w:lang w:eastAsia="zh-CN"/>
          </w:rPr>
          <w:t>(一)、绩效评估指标</w:t>
        </w:r>
        <w:r>
          <w:tab/>
        </w:r>
        <w:r>
          <w:fldChar w:fldCharType="begin"/>
        </w:r>
        <w:r>
          <w:instrText xml:space="preserve"> PAGEREF _Toc15963 \h </w:instrText>
        </w:r>
        <w:r>
          <w:fldChar w:fldCharType="separate"/>
        </w:r>
        <w:r>
          <w:t>15</w:t>
        </w:r>
        <w:r>
          <w:fldChar w:fldCharType="end"/>
        </w:r>
      </w:hyperlink>
    </w:p>
    <w:p>
      <w:pPr>
        <w:pStyle w:val="TOC2"/>
        <w:tabs>
          <w:tab w:val="right" w:leader="dot" w:pos="8306"/>
        </w:tabs>
      </w:pPr>
      <w:hyperlink w:anchor="_Toc8694" w:history="1">
        <w:r>
          <w:rPr>
            <w:rFonts w:ascii="仿宋" w:eastAsia="仿宋" w:hAnsi="仿宋" w:cs="仿宋" w:hint="eastAsia"/>
            <w:lang w:eastAsia="zh-CN"/>
          </w:rPr>
          <w:t>(二)、绩效评估方法</w:t>
        </w:r>
        <w:r>
          <w:tab/>
        </w:r>
        <w:r>
          <w:fldChar w:fldCharType="begin"/>
        </w:r>
        <w:r>
          <w:instrText xml:space="preserve"> PAGEREF _Toc8694 \h </w:instrText>
        </w:r>
        <w:r>
          <w:fldChar w:fldCharType="separate"/>
        </w:r>
        <w:r>
          <w:t>16</w:t>
        </w:r>
        <w:r>
          <w:fldChar w:fldCharType="end"/>
        </w:r>
      </w:hyperlink>
    </w:p>
    <w:p>
      <w:pPr>
        <w:pStyle w:val="TOC2"/>
        <w:tabs>
          <w:tab w:val="right" w:leader="dot" w:pos="8306"/>
        </w:tabs>
      </w:pPr>
      <w:hyperlink w:anchor="_Toc26805" w:history="1">
        <w:r>
          <w:rPr>
            <w:rFonts w:ascii="仿宋" w:eastAsia="仿宋" w:hAnsi="仿宋" w:cs="仿宋" w:hint="eastAsia"/>
            <w:lang w:eastAsia="zh-CN"/>
          </w:rPr>
          <w:t>(三)、绩效评估周期</w:t>
        </w:r>
        <w:r>
          <w:tab/>
        </w:r>
        <w:r>
          <w:fldChar w:fldCharType="begin"/>
        </w:r>
        <w:r>
          <w:instrText xml:space="preserve"> PAGEREF _Toc26805 \h </w:instrText>
        </w:r>
        <w:r>
          <w:fldChar w:fldCharType="separate"/>
        </w:r>
        <w:r>
          <w:t>17</w:t>
        </w:r>
        <w:r>
          <w:fldChar w:fldCharType="end"/>
        </w:r>
      </w:hyperlink>
    </w:p>
    <w:p>
      <w:pPr>
        <w:pStyle w:val="TOC1"/>
        <w:tabs>
          <w:tab w:val="right" w:leader="dot" w:pos="8306"/>
        </w:tabs>
      </w:pPr>
      <w:hyperlink w:anchor="_Toc3958" w:history="1">
        <w:r>
          <w:rPr>
            <w:rFonts w:ascii="仿宋" w:eastAsia="仿宋" w:hAnsi="仿宋" w:cs="仿宋" w:hint="eastAsia"/>
            <w:lang w:eastAsia="zh-CN"/>
          </w:rPr>
          <w:t>六、工艺说明</w:t>
        </w:r>
        <w:r>
          <w:tab/>
        </w:r>
        <w:r>
          <w:fldChar w:fldCharType="begin"/>
        </w:r>
        <w:r>
          <w:instrText xml:space="preserve"> PAGEREF _Toc3958 \h </w:instrText>
        </w:r>
        <w:r>
          <w:fldChar w:fldCharType="separate"/>
        </w:r>
        <w:r>
          <w:t>18</w:t>
        </w:r>
        <w:r>
          <w:fldChar w:fldCharType="end"/>
        </w:r>
      </w:hyperlink>
    </w:p>
    <w:p>
      <w:pPr>
        <w:pStyle w:val="TOC2"/>
        <w:tabs>
          <w:tab w:val="right" w:leader="dot" w:pos="8306"/>
        </w:tabs>
      </w:pPr>
      <w:hyperlink w:anchor="_Toc31524" w:history="1">
        <w:r>
          <w:rPr>
            <w:rFonts w:ascii="仿宋" w:eastAsia="仿宋" w:hAnsi="仿宋" w:cs="仿宋" w:hint="eastAsia"/>
            <w:lang w:eastAsia="zh-CN"/>
          </w:rPr>
          <w:t>(一)、技术管理特点</w:t>
        </w:r>
        <w:r>
          <w:tab/>
        </w:r>
        <w:r>
          <w:fldChar w:fldCharType="begin"/>
        </w:r>
        <w:r>
          <w:instrText xml:space="preserve"> PAGEREF _Toc31524 \h </w:instrText>
        </w:r>
        <w:r>
          <w:fldChar w:fldCharType="separate"/>
        </w:r>
        <w:r>
          <w:t>18</w:t>
        </w:r>
        <w:r>
          <w:fldChar w:fldCharType="end"/>
        </w:r>
      </w:hyperlink>
    </w:p>
    <w:p>
      <w:pPr>
        <w:pStyle w:val="TOC2"/>
        <w:tabs>
          <w:tab w:val="right" w:leader="dot" w:pos="8306"/>
        </w:tabs>
      </w:pPr>
      <w:hyperlink w:anchor="_Toc25975" w:history="1">
        <w:r>
          <w:rPr>
            <w:rFonts w:ascii="仿宋" w:eastAsia="仿宋" w:hAnsi="仿宋" w:cs="仿宋" w:hint="eastAsia"/>
            <w:lang w:eastAsia="zh-CN"/>
          </w:rPr>
          <w:t>(二)、鲜切花项目工艺技术设计方案</w:t>
        </w:r>
        <w:r>
          <w:tab/>
        </w:r>
        <w:r>
          <w:fldChar w:fldCharType="begin"/>
        </w:r>
        <w:r>
          <w:instrText xml:space="preserve"> PAGEREF _Toc25975 \h </w:instrText>
        </w:r>
        <w:r>
          <w:fldChar w:fldCharType="separate"/>
        </w:r>
        <w:r>
          <w:t>19</w:t>
        </w:r>
        <w:r>
          <w:fldChar w:fldCharType="end"/>
        </w:r>
      </w:hyperlink>
    </w:p>
    <w:p>
      <w:pPr>
        <w:pStyle w:val="TOC2"/>
        <w:tabs>
          <w:tab w:val="right" w:leader="dot" w:pos="8306"/>
        </w:tabs>
      </w:pPr>
      <w:hyperlink w:anchor="_Toc30428" w:history="1">
        <w:r>
          <w:rPr>
            <w:rFonts w:ascii="仿宋" w:eastAsia="仿宋" w:hAnsi="仿宋" w:cs="仿宋" w:hint="eastAsia"/>
            <w:lang w:eastAsia="zh-CN"/>
          </w:rPr>
          <w:t>(三)、设备选型方案</w:t>
        </w:r>
        <w:r>
          <w:tab/>
        </w:r>
        <w:r>
          <w:fldChar w:fldCharType="begin"/>
        </w:r>
        <w:r>
          <w:instrText xml:space="preserve"> PAGEREF _Toc30428 \h </w:instrText>
        </w:r>
        <w:r>
          <w:fldChar w:fldCharType="separate"/>
        </w:r>
        <w:r>
          <w:t>20</w:t>
        </w:r>
        <w:r>
          <w:fldChar w:fldCharType="end"/>
        </w:r>
      </w:hyperlink>
    </w:p>
    <w:p>
      <w:pPr>
        <w:pStyle w:val="TOC1"/>
        <w:tabs>
          <w:tab w:val="right" w:leader="dot" w:pos="8306"/>
        </w:tabs>
      </w:pPr>
      <w:hyperlink w:anchor="_Toc2114" w:history="1">
        <w:r>
          <w:rPr>
            <w:rFonts w:ascii="仿宋" w:eastAsia="仿宋" w:hAnsi="仿宋" w:cs="仿宋" w:hint="eastAsia"/>
            <w:lang w:eastAsia="zh-CN"/>
          </w:rPr>
          <w:t>七、鲜切花项目社会影响</w:t>
        </w:r>
        <w:r>
          <w:tab/>
        </w:r>
        <w:r>
          <w:fldChar w:fldCharType="begin"/>
        </w:r>
        <w:r>
          <w:instrText xml:space="preserve"> PAGEREF _Toc2114 \h </w:instrText>
        </w:r>
        <w:r>
          <w:fldChar w:fldCharType="separate"/>
        </w:r>
        <w:r>
          <w:t>21</w:t>
        </w:r>
        <w:r>
          <w:fldChar w:fldCharType="end"/>
        </w:r>
      </w:hyperlink>
    </w:p>
    <w:p>
      <w:pPr>
        <w:pStyle w:val="TOC2"/>
        <w:tabs>
          <w:tab w:val="right" w:leader="dot" w:pos="8306"/>
        </w:tabs>
      </w:pPr>
      <w:hyperlink w:anchor="_Toc7999" w:history="1">
        <w:r>
          <w:rPr>
            <w:rFonts w:ascii="仿宋" w:eastAsia="仿宋" w:hAnsi="仿宋" w:cs="仿宋" w:hint="eastAsia"/>
            <w:lang w:eastAsia="zh-CN"/>
          </w:rPr>
          <w:t>(一)、社会责任与义务</w:t>
        </w:r>
        <w:r>
          <w:tab/>
        </w:r>
        <w:r>
          <w:fldChar w:fldCharType="begin"/>
        </w:r>
        <w:r>
          <w:instrText xml:space="preserve"> PAGEREF _Toc7999 \h </w:instrText>
        </w:r>
        <w:r>
          <w:fldChar w:fldCharType="separate"/>
        </w:r>
        <w:r>
          <w:t>21</w:t>
        </w:r>
        <w:r>
          <w:fldChar w:fldCharType="end"/>
        </w:r>
      </w:hyperlink>
    </w:p>
    <w:p>
      <w:pPr>
        <w:pStyle w:val="TOC2"/>
        <w:tabs>
          <w:tab w:val="right" w:leader="dot" w:pos="8306"/>
        </w:tabs>
      </w:pPr>
      <w:hyperlink w:anchor="_Toc25840" w:history="1">
        <w:r>
          <w:rPr>
            <w:rFonts w:ascii="仿宋" w:eastAsia="仿宋" w:hAnsi="仿宋" w:cs="仿宋" w:hint="eastAsia"/>
            <w:lang w:eastAsia="zh-CN"/>
          </w:rPr>
          <w:t>(二)、社会参与与沟通</w:t>
        </w:r>
        <w:r>
          <w:tab/>
        </w:r>
        <w:r>
          <w:fldChar w:fldCharType="begin"/>
        </w:r>
        <w:r>
          <w:instrText xml:space="preserve"> PAGEREF _Toc25840 \h </w:instrText>
        </w:r>
        <w:r>
          <w:fldChar w:fldCharType="separate"/>
        </w:r>
        <w:r>
          <w:t>22</w:t>
        </w:r>
        <w:r>
          <w:fldChar w:fldCharType="end"/>
        </w:r>
      </w:hyperlink>
    </w:p>
    <w:p>
      <w:pPr>
        <w:pStyle w:val="TOC1"/>
        <w:tabs>
          <w:tab w:val="right" w:leader="dot" w:pos="8306"/>
        </w:tabs>
      </w:pPr>
      <w:hyperlink w:anchor="_Toc28500" w:history="1">
        <w:r>
          <w:rPr>
            <w:rFonts w:ascii="仿宋" w:eastAsia="仿宋" w:hAnsi="仿宋" w:cs="仿宋" w:hint="eastAsia"/>
            <w:lang w:eastAsia="zh-CN"/>
          </w:rPr>
          <w:t>八、鲜切花项目技术管理</w:t>
        </w:r>
        <w:r>
          <w:tab/>
        </w:r>
        <w:r>
          <w:fldChar w:fldCharType="begin"/>
        </w:r>
        <w:r>
          <w:instrText xml:space="preserve"> PAGEREF _Toc28500 \h </w:instrText>
        </w:r>
        <w:r>
          <w:fldChar w:fldCharType="separate"/>
        </w:r>
        <w:r>
          <w:t>23</w:t>
        </w:r>
        <w:r>
          <w:fldChar w:fldCharType="end"/>
        </w:r>
      </w:hyperlink>
    </w:p>
    <w:p>
      <w:pPr>
        <w:pStyle w:val="TOC2"/>
        <w:tabs>
          <w:tab w:val="right" w:leader="dot" w:pos="8306"/>
        </w:tabs>
      </w:pPr>
      <w:hyperlink w:anchor="_Toc2929" w:history="1">
        <w:r>
          <w:rPr>
            <w:rFonts w:ascii="仿宋" w:eastAsia="仿宋" w:hAnsi="仿宋" w:cs="仿宋" w:hint="eastAsia"/>
            <w:lang w:eastAsia="zh-CN"/>
          </w:rPr>
          <w:t>(一)、技术方案选用方向</w:t>
        </w:r>
        <w:r>
          <w:tab/>
        </w:r>
        <w:r>
          <w:fldChar w:fldCharType="begin"/>
        </w:r>
        <w:r>
          <w:instrText xml:space="preserve"> PAGEREF _Toc2929 \h </w:instrText>
        </w:r>
        <w:r>
          <w:fldChar w:fldCharType="separate"/>
        </w:r>
        <w:r>
          <w:t>23</w:t>
        </w:r>
        <w:r>
          <w:fldChar w:fldCharType="end"/>
        </w:r>
      </w:hyperlink>
    </w:p>
    <w:p>
      <w:pPr>
        <w:pStyle w:val="TOC2"/>
        <w:tabs>
          <w:tab w:val="right" w:leader="dot" w:pos="8306"/>
        </w:tabs>
      </w:pPr>
      <w:hyperlink w:anchor="_Toc23598" w:history="1">
        <w:r>
          <w:rPr>
            <w:rFonts w:ascii="仿宋" w:eastAsia="仿宋" w:hAnsi="仿宋" w:cs="仿宋" w:hint="eastAsia"/>
            <w:lang w:eastAsia="zh-CN"/>
          </w:rPr>
          <w:t>(二)、工艺技术方案选用原则</w:t>
        </w:r>
        <w:r>
          <w:tab/>
        </w:r>
        <w:r>
          <w:fldChar w:fldCharType="begin"/>
        </w:r>
        <w:r>
          <w:instrText xml:space="preserve"> PAGEREF _Toc23598 \h </w:instrText>
        </w:r>
        <w:r>
          <w:fldChar w:fldCharType="separate"/>
        </w:r>
        <w:r>
          <w:t>25</w:t>
        </w:r>
        <w:r>
          <w:fldChar w:fldCharType="end"/>
        </w:r>
      </w:hyperlink>
    </w:p>
    <w:p>
      <w:pPr>
        <w:pStyle w:val="TOC2"/>
        <w:tabs>
          <w:tab w:val="right" w:leader="dot" w:pos="8306"/>
        </w:tabs>
      </w:pPr>
      <w:hyperlink w:anchor="_Toc13800" w:history="1">
        <w:r>
          <w:rPr>
            <w:rFonts w:ascii="仿宋" w:eastAsia="仿宋" w:hAnsi="仿宋" w:cs="仿宋" w:hint="eastAsia"/>
            <w:lang w:eastAsia="zh-CN"/>
          </w:rPr>
          <w:t>(三)、工艺技术方案要求</w:t>
        </w:r>
        <w:r>
          <w:tab/>
        </w:r>
        <w:r>
          <w:fldChar w:fldCharType="begin"/>
        </w:r>
        <w:r>
          <w:instrText xml:space="preserve"> PAGEREF _Toc13800 \h </w:instrText>
        </w:r>
        <w:r>
          <w:fldChar w:fldCharType="separate"/>
        </w:r>
        <w:r>
          <w:t>27</w:t>
        </w:r>
        <w:r>
          <w:fldChar w:fldCharType="end"/>
        </w:r>
      </w:hyperlink>
    </w:p>
    <w:p>
      <w:pPr>
        <w:pStyle w:val="TOC1"/>
        <w:tabs>
          <w:tab w:val="right" w:leader="dot" w:pos="8306"/>
        </w:tabs>
      </w:pPr>
      <w:hyperlink w:anchor="_Toc21337" w:history="1">
        <w:r>
          <w:rPr>
            <w:rFonts w:ascii="仿宋" w:eastAsia="仿宋" w:hAnsi="仿宋" w:cs="仿宋" w:hint="eastAsia"/>
            <w:lang w:eastAsia="zh-CN"/>
          </w:rPr>
          <w:t>九、鲜切花项目财务管理</w:t>
        </w:r>
        <w:r>
          <w:tab/>
        </w:r>
        <w:r>
          <w:fldChar w:fldCharType="begin"/>
        </w:r>
        <w:r>
          <w:instrText xml:space="preserve"> PAGEREF _Toc21337 \h </w:instrText>
        </w:r>
        <w:r>
          <w:fldChar w:fldCharType="separate"/>
        </w:r>
        <w:r>
          <w:t>29</w:t>
        </w:r>
        <w:r>
          <w:fldChar w:fldCharType="end"/>
        </w:r>
      </w:hyperlink>
    </w:p>
    <w:p>
      <w:pPr>
        <w:pStyle w:val="TOC2"/>
        <w:tabs>
          <w:tab w:val="right" w:leader="dot" w:pos="8306"/>
        </w:tabs>
      </w:pPr>
      <w:hyperlink w:anchor="_Toc4060" w:history="1">
        <w:r>
          <w:rPr>
            <w:rFonts w:ascii="仿宋" w:eastAsia="仿宋" w:hAnsi="仿宋" w:cs="仿宋" w:hint="eastAsia"/>
            <w:lang w:eastAsia="zh-CN"/>
          </w:rPr>
          <w:t>(一)、资金需求大</w:t>
        </w:r>
        <w:r>
          <w:tab/>
        </w:r>
        <w:r>
          <w:fldChar w:fldCharType="begin"/>
        </w:r>
        <w:r>
          <w:instrText xml:space="preserve"> PAGEREF _Toc4060 \h </w:instrText>
        </w:r>
        <w:r>
          <w:fldChar w:fldCharType="separate"/>
        </w:r>
        <w:r>
          <w:t>29</w:t>
        </w:r>
        <w:r>
          <w:fldChar w:fldCharType="end"/>
        </w:r>
      </w:hyperlink>
    </w:p>
    <w:p>
      <w:pPr>
        <w:pStyle w:val="TOC2"/>
        <w:tabs>
          <w:tab w:val="right" w:leader="dot" w:pos="8306"/>
        </w:tabs>
      </w:pPr>
      <w:hyperlink w:anchor="_Toc7611" w:history="1">
        <w:r>
          <w:rPr>
            <w:rFonts w:ascii="仿宋" w:eastAsia="仿宋" w:hAnsi="仿宋" w:cs="仿宋" w:hint="eastAsia"/>
            <w:lang w:eastAsia="zh-CN"/>
          </w:rPr>
          <w:t>(二)、研发周期长</w:t>
        </w:r>
        <w:r>
          <w:tab/>
        </w:r>
        <w:r>
          <w:fldChar w:fldCharType="begin"/>
        </w:r>
        <w:r>
          <w:instrText xml:space="preserve"> PAGEREF _Toc7611 \h </w:instrText>
        </w:r>
        <w:r>
          <w:fldChar w:fldCharType="separate"/>
        </w:r>
        <w:r>
          <w:t>30</w:t>
        </w:r>
        <w:r>
          <w:fldChar w:fldCharType="end"/>
        </w:r>
      </w:hyperlink>
    </w:p>
    <w:p>
      <w:pPr>
        <w:pStyle w:val="TOC2"/>
        <w:tabs>
          <w:tab w:val="right" w:leader="dot" w:pos="8306"/>
        </w:tabs>
      </w:pPr>
      <w:hyperlink w:anchor="_Toc25620" w:history="1">
        <w:r>
          <w:rPr>
            <w:rFonts w:ascii="仿宋" w:eastAsia="仿宋" w:hAnsi="仿宋" w:cs="仿宋" w:hint="eastAsia"/>
            <w:lang w:eastAsia="zh-CN"/>
          </w:rPr>
          <w:t>(三)、市场风险大</w:t>
        </w:r>
        <w:r>
          <w:tab/>
        </w:r>
        <w:r>
          <w:fldChar w:fldCharType="begin"/>
        </w:r>
        <w:r>
          <w:instrText xml:space="preserve"> PAGEREF _Toc25620 \h </w:instrText>
        </w:r>
        <w:r>
          <w:fldChar w:fldCharType="separate"/>
        </w:r>
        <w:r>
          <w:t>31</w:t>
        </w:r>
        <w:r>
          <w:fldChar w:fldCharType="end"/>
        </w:r>
      </w:hyperlink>
    </w:p>
    <w:p>
      <w:pPr>
        <w:pStyle w:val="TOC2"/>
        <w:tabs>
          <w:tab w:val="right" w:leader="dot" w:pos="8306"/>
        </w:tabs>
      </w:pPr>
      <w:hyperlink w:anchor="_Toc21145" w:history="1">
        <w:r>
          <w:rPr>
            <w:rFonts w:ascii="仿宋" w:eastAsia="仿宋" w:hAnsi="仿宋" w:cs="仿宋" w:hint="eastAsia"/>
            <w:lang w:eastAsia="zh-CN"/>
          </w:rPr>
          <w:t>(四)、利润率高</w:t>
        </w:r>
        <w:r>
          <w:tab/>
        </w:r>
        <w:r>
          <w:fldChar w:fldCharType="begin"/>
        </w:r>
        <w:r>
          <w:instrText xml:space="preserve"> PAGEREF _Toc21145 \h </w:instrText>
        </w:r>
        <w:r>
          <w:fldChar w:fldCharType="separate"/>
        </w:r>
        <w:r>
          <w:t>34</w:t>
        </w:r>
        <w:r>
          <w:fldChar w:fldCharType="end"/>
        </w:r>
      </w:hyperlink>
    </w:p>
    <w:p>
      <w:pPr>
        <w:pStyle w:val="TOC1"/>
        <w:tabs>
          <w:tab w:val="right" w:leader="dot" w:pos="8306"/>
        </w:tabs>
      </w:pPr>
      <w:hyperlink w:anchor="_Toc19982" w:history="1">
        <w:r>
          <w:rPr>
            <w:rFonts w:ascii="仿宋" w:eastAsia="仿宋" w:hAnsi="仿宋" w:cs="仿宋" w:hint="eastAsia"/>
            <w:lang w:eastAsia="zh-CN"/>
          </w:rPr>
          <w:t>十、鲜切花项目计划安排</w:t>
        </w:r>
        <w:r>
          <w:tab/>
        </w:r>
        <w:r>
          <w:fldChar w:fldCharType="begin"/>
        </w:r>
        <w:r>
          <w:instrText xml:space="preserve"> PAGEREF _Toc19982 \h </w:instrText>
        </w:r>
        <w:r>
          <w:fldChar w:fldCharType="separate"/>
        </w:r>
        <w:r>
          <w:t>36</w:t>
        </w:r>
        <w:r>
          <w:fldChar w:fldCharType="end"/>
        </w:r>
      </w:hyperlink>
    </w:p>
    <w:p>
      <w:pPr>
        <w:pStyle w:val="TOC2"/>
        <w:tabs>
          <w:tab w:val="right" w:leader="dot" w:pos="8306"/>
        </w:tabs>
      </w:pPr>
      <w:hyperlink w:anchor="_Toc9111" w:history="1">
        <w:r>
          <w:rPr>
            <w:rFonts w:ascii="仿宋" w:eastAsia="仿宋" w:hAnsi="仿宋" w:cs="仿宋" w:hint="eastAsia"/>
            <w:lang w:eastAsia="zh-CN"/>
          </w:rPr>
          <w:t>(一)、建设周期</w:t>
        </w:r>
        <w:r>
          <w:tab/>
        </w:r>
        <w:r>
          <w:fldChar w:fldCharType="begin"/>
        </w:r>
        <w:r>
          <w:instrText xml:space="preserve"> PAGEREF _Toc9111 \h </w:instrText>
        </w:r>
        <w:r>
          <w:fldChar w:fldCharType="separate"/>
        </w:r>
        <w:r>
          <w:t>36</w:t>
        </w:r>
        <w:r>
          <w:fldChar w:fldCharType="end"/>
        </w:r>
      </w:hyperlink>
    </w:p>
    <w:p>
      <w:pPr>
        <w:pStyle w:val="TOC2"/>
        <w:tabs>
          <w:tab w:val="right" w:leader="dot" w:pos="8306"/>
        </w:tabs>
      </w:pPr>
      <w:hyperlink w:anchor="_Toc13424" w:history="1">
        <w:r>
          <w:rPr>
            <w:rFonts w:ascii="仿宋" w:eastAsia="仿宋" w:hAnsi="仿宋" w:cs="仿宋" w:hint="eastAsia"/>
            <w:lang w:eastAsia="zh-CN"/>
          </w:rPr>
          <w:t>(二)、建设进度</w:t>
        </w:r>
        <w:r>
          <w:tab/>
        </w:r>
        <w:r>
          <w:fldChar w:fldCharType="begin"/>
        </w:r>
        <w:r>
          <w:instrText xml:space="preserve"> PAGEREF _Toc13424 \h </w:instrText>
        </w:r>
        <w:r>
          <w:fldChar w:fldCharType="separate"/>
        </w:r>
        <w:r>
          <w:t>37</w:t>
        </w:r>
        <w:r>
          <w:fldChar w:fldCharType="end"/>
        </w:r>
      </w:hyperlink>
    </w:p>
    <w:p>
      <w:pPr>
        <w:pStyle w:val="TOC2"/>
        <w:tabs>
          <w:tab w:val="right" w:leader="dot" w:pos="8306"/>
        </w:tabs>
      </w:pPr>
      <w:hyperlink w:anchor="_Toc20979" w:history="1">
        <w:r>
          <w:rPr>
            <w:rFonts w:ascii="仿宋" w:eastAsia="仿宋" w:hAnsi="仿宋" w:cs="仿宋" w:hint="eastAsia"/>
            <w:lang w:eastAsia="zh-CN"/>
          </w:rPr>
          <w:t>(三)、进度安排注意事项</w:t>
        </w:r>
        <w:r>
          <w:tab/>
        </w:r>
        <w:r>
          <w:fldChar w:fldCharType="begin"/>
        </w:r>
        <w:r>
          <w:instrText xml:space="preserve"> PAGEREF _Toc20979 \h </w:instrText>
        </w:r>
        <w:r>
          <w:fldChar w:fldCharType="separate"/>
        </w:r>
        <w:r>
          <w:t>38</w:t>
        </w:r>
        <w:r>
          <w:fldChar w:fldCharType="end"/>
        </w:r>
      </w:hyperlink>
    </w:p>
    <w:p>
      <w:pPr>
        <w:pStyle w:val="TOC2"/>
        <w:tabs>
          <w:tab w:val="right" w:leader="dot" w:pos="8306"/>
        </w:tabs>
      </w:pPr>
      <w:hyperlink w:anchor="_Toc15349" w:history="1">
        <w:r>
          <w:rPr>
            <w:rFonts w:ascii="仿宋" w:eastAsia="仿宋" w:hAnsi="仿宋" w:cs="仿宋" w:hint="eastAsia"/>
            <w:lang w:eastAsia="zh-CN"/>
          </w:rPr>
          <w:t>(四)、人力资源配置</w:t>
        </w:r>
        <w:r>
          <w:tab/>
        </w:r>
        <w:r>
          <w:fldChar w:fldCharType="begin"/>
        </w:r>
        <w:r>
          <w:instrText xml:space="preserve"> PAGEREF _Toc15349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0" w:history="1">
        <w:r>
          <w:rPr>
            <w:rFonts w:ascii="仿宋" w:eastAsia="仿宋" w:hAnsi="仿宋" w:cs="仿宋" w:hint="eastAsia"/>
            <w:lang w:eastAsia="zh-CN"/>
          </w:rPr>
          <w:t>十一、鲜切花项目投资规划</w:t>
        </w:r>
        <w:r>
          <w:tab/>
        </w:r>
        <w:r>
          <w:fldChar w:fldCharType="begin"/>
        </w:r>
        <w:r>
          <w:instrText xml:space="preserve"> PAGEREF _Toc24130 \h </w:instrText>
        </w:r>
        <w:r>
          <w:fldChar w:fldCharType="separate"/>
        </w:r>
        <w:r>
          <w:t>40</w:t>
        </w:r>
        <w:r>
          <w:fldChar w:fldCharType="end"/>
        </w:r>
      </w:hyperlink>
    </w:p>
    <w:p>
      <w:pPr>
        <w:pStyle w:val="TOC2"/>
        <w:tabs>
          <w:tab w:val="right" w:leader="dot" w:pos="8306"/>
        </w:tabs>
      </w:pPr>
      <w:hyperlink w:anchor="_Toc7823" w:history="1">
        <w:r>
          <w:rPr>
            <w:rFonts w:ascii="仿宋" w:eastAsia="仿宋" w:hAnsi="仿宋" w:cs="仿宋" w:hint="eastAsia"/>
            <w:lang w:eastAsia="zh-CN"/>
          </w:rPr>
          <w:t>(一)、鲜切花项目总投资估算</w:t>
        </w:r>
        <w:r>
          <w:tab/>
        </w:r>
        <w:r>
          <w:fldChar w:fldCharType="begin"/>
        </w:r>
        <w:r>
          <w:instrText xml:space="preserve"> PAGEREF _Toc7823 \h </w:instrText>
        </w:r>
        <w:r>
          <w:fldChar w:fldCharType="separate"/>
        </w:r>
        <w:r>
          <w:t>40</w:t>
        </w:r>
        <w:r>
          <w:fldChar w:fldCharType="end"/>
        </w:r>
      </w:hyperlink>
    </w:p>
    <w:p>
      <w:pPr>
        <w:pStyle w:val="TOC2"/>
        <w:tabs>
          <w:tab w:val="right" w:leader="dot" w:pos="8306"/>
        </w:tabs>
      </w:pPr>
      <w:hyperlink w:anchor="_Toc20350" w:history="1">
        <w:r>
          <w:rPr>
            <w:rFonts w:ascii="仿宋" w:eastAsia="仿宋" w:hAnsi="仿宋" w:cs="仿宋" w:hint="eastAsia"/>
            <w:lang w:eastAsia="zh-CN"/>
          </w:rPr>
          <w:t>(二)、资金筹措</w:t>
        </w:r>
        <w:r>
          <w:tab/>
        </w:r>
        <w:r>
          <w:fldChar w:fldCharType="begin"/>
        </w:r>
        <w:r>
          <w:instrText xml:space="preserve"> PAGEREF _Toc20350 \h </w:instrText>
        </w:r>
        <w:r>
          <w:fldChar w:fldCharType="separate"/>
        </w:r>
        <w:r>
          <w:t>41</w:t>
        </w:r>
        <w:r>
          <w:fldChar w:fldCharType="end"/>
        </w:r>
      </w:hyperlink>
    </w:p>
    <w:p>
      <w:pPr>
        <w:pStyle w:val="TOC1"/>
        <w:tabs>
          <w:tab w:val="right" w:leader="dot" w:pos="8306"/>
        </w:tabs>
      </w:pPr>
      <w:hyperlink w:anchor="_Toc28893" w:history="1">
        <w:r>
          <w:rPr>
            <w:rFonts w:ascii="仿宋" w:eastAsia="仿宋" w:hAnsi="仿宋" w:cs="仿宋" w:hint="eastAsia"/>
            <w:lang w:eastAsia="zh-CN"/>
          </w:rPr>
          <w:t>十二、生产安全保护</w:t>
        </w:r>
        <w:r>
          <w:tab/>
        </w:r>
        <w:r>
          <w:fldChar w:fldCharType="begin"/>
        </w:r>
        <w:r>
          <w:instrText xml:space="preserve"> PAGEREF _Toc28893 \h </w:instrText>
        </w:r>
        <w:r>
          <w:fldChar w:fldCharType="separate"/>
        </w:r>
        <w:r>
          <w:t>42</w:t>
        </w:r>
        <w:r>
          <w:fldChar w:fldCharType="end"/>
        </w:r>
      </w:hyperlink>
    </w:p>
    <w:p>
      <w:pPr>
        <w:pStyle w:val="TOC2"/>
        <w:tabs>
          <w:tab w:val="right" w:leader="dot" w:pos="8306"/>
        </w:tabs>
      </w:pPr>
      <w:hyperlink w:anchor="_Toc4906" w:history="1">
        <w:r>
          <w:rPr>
            <w:rFonts w:ascii="仿宋" w:eastAsia="仿宋" w:hAnsi="仿宋" w:cs="仿宋" w:hint="eastAsia"/>
            <w:lang w:eastAsia="zh-CN"/>
          </w:rPr>
          <w:t>(一)、消防安全</w:t>
        </w:r>
        <w:r>
          <w:tab/>
        </w:r>
        <w:r>
          <w:fldChar w:fldCharType="begin"/>
        </w:r>
        <w:r>
          <w:instrText xml:space="preserve"> PAGEREF _Toc4906 \h </w:instrText>
        </w:r>
        <w:r>
          <w:fldChar w:fldCharType="separate"/>
        </w:r>
        <w:r>
          <w:t>42</w:t>
        </w:r>
        <w:r>
          <w:fldChar w:fldCharType="end"/>
        </w:r>
      </w:hyperlink>
    </w:p>
    <w:p>
      <w:pPr>
        <w:pStyle w:val="TOC2"/>
        <w:tabs>
          <w:tab w:val="right" w:leader="dot" w:pos="8306"/>
        </w:tabs>
      </w:pPr>
      <w:hyperlink w:anchor="_Toc28719" w:history="1">
        <w:r>
          <w:rPr>
            <w:rFonts w:ascii="仿宋" w:eastAsia="仿宋" w:hAnsi="仿宋" w:cs="仿宋" w:hint="eastAsia"/>
            <w:lang w:eastAsia="zh-CN"/>
          </w:rPr>
          <w:t>(二)、防火防爆总图布置措施</w:t>
        </w:r>
        <w:r>
          <w:tab/>
        </w:r>
        <w:r>
          <w:fldChar w:fldCharType="begin"/>
        </w:r>
        <w:r>
          <w:instrText xml:space="preserve"> PAGEREF _Toc28719 \h </w:instrText>
        </w:r>
        <w:r>
          <w:fldChar w:fldCharType="separate"/>
        </w:r>
        <w:r>
          <w:t>43</w:t>
        </w:r>
        <w:r>
          <w:fldChar w:fldCharType="end"/>
        </w:r>
      </w:hyperlink>
    </w:p>
    <w:p>
      <w:pPr>
        <w:pStyle w:val="TOC2"/>
        <w:tabs>
          <w:tab w:val="right" w:leader="dot" w:pos="8306"/>
        </w:tabs>
      </w:pPr>
      <w:hyperlink w:anchor="_Toc18381" w:history="1">
        <w:r>
          <w:rPr>
            <w:rFonts w:ascii="仿宋" w:eastAsia="仿宋" w:hAnsi="仿宋" w:cs="仿宋" w:hint="eastAsia"/>
            <w:lang w:eastAsia="zh-CN"/>
          </w:rPr>
          <w:t>(三)、自然灾害防范措施</w:t>
        </w:r>
        <w:r>
          <w:tab/>
        </w:r>
        <w:r>
          <w:fldChar w:fldCharType="begin"/>
        </w:r>
        <w:r>
          <w:instrText xml:space="preserve"> PAGEREF _Toc18381 \h </w:instrText>
        </w:r>
        <w:r>
          <w:fldChar w:fldCharType="separate"/>
        </w:r>
        <w:r>
          <w:t>44</w:t>
        </w:r>
        <w:r>
          <w:fldChar w:fldCharType="end"/>
        </w:r>
      </w:hyperlink>
    </w:p>
    <w:p>
      <w:pPr>
        <w:pStyle w:val="TOC2"/>
        <w:tabs>
          <w:tab w:val="right" w:leader="dot" w:pos="8306"/>
        </w:tabs>
      </w:pPr>
      <w:hyperlink w:anchor="_Toc1440" w:history="1">
        <w:r>
          <w:rPr>
            <w:rFonts w:ascii="仿宋" w:eastAsia="仿宋" w:hAnsi="仿宋" w:cs="仿宋" w:hint="eastAsia"/>
            <w:lang w:eastAsia="zh-CN"/>
          </w:rPr>
          <w:t>(四)、安全色及安全标志使用要求</w:t>
        </w:r>
        <w:r>
          <w:tab/>
        </w:r>
        <w:r>
          <w:fldChar w:fldCharType="begin"/>
        </w:r>
        <w:r>
          <w:instrText xml:space="preserve"> PAGEREF _Toc1440 \h </w:instrText>
        </w:r>
        <w:r>
          <w:fldChar w:fldCharType="separate"/>
        </w:r>
        <w:r>
          <w:t>45</w:t>
        </w:r>
        <w:r>
          <w:fldChar w:fldCharType="end"/>
        </w:r>
      </w:hyperlink>
    </w:p>
    <w:p>
      <w:pPr>
        <w:pStyle w:val="TOC2"/>
        <w:tabs>
          <w:tab w:val="right" w:leader="dot" w:pos="8306"/>
        </w:tabs>
      </w:pPr>
      <w:hyperlink w:anchor="_Toc3095" w:history="1">
        <w:r>
          <w:rPr>
            <w:rFonts w:ascii="仿宋" w:eastAsia="仿宋" w:hAnsi="仿宋" w:cs="仿宋" w:hint="eastAsia"/>
            <w:lang w:eastAsia="zh-CN"/>
          </w:rPr>
          <w:t>(五)、防尘防毒措施</w:t>
        </w:r>
        <w:r>
          <w:tab/>
        </w:r>
        <w:r>
          <w:fldChar w:fldCharType="begin"/>
        </w:r>
        <w:r>
          <w:instrText xml:space="preserve"> PAGEREF _Toc3095 \h </w:instrText>
        </w:r>
        <w:r>
          <w:fldChar w:fldCharType="separate"/>
        </w:r>
        <w:r>
          <w:t>46</w:t>
        </w:r>
        <w:r>
          <w:fldChar w:fldCharType="end"/>
        </w:r>
      </w:hyperlink>
    </w:p>
    <w:p>
      <w:pPr>
        <w:pStyle w:val="TOC2"/>
        <w:tabs>
          <w:tab w:val="right" w:leader="dot" w:pos="8306"/>
        </w:tabs>
      </w:pPr>
      <w:hyperlink w:anchor="_Toc20241" w:history="1">
        <w:r>
          <w:rPr>
            <w:rFonts w:ascii="仿宋" w:eastAsia="仿宋" w:hAnsi="仿宋" w:cs="仿宋" w:hint="eastAsia"/>
            <w:lang w:eastAsia="zh-CN"/>
          </w:rPr>
          <w:t>(六)、防静电、触电防护及防雷措施</w:t>
        </w:r>
        <w:r>
          <w:tab/>
        </w:r>
        <w:r>
          <w:fldChar w:fldCharType="begin"/>
        </w:r>
        <w:r>
          <w:instrText xml:space="preserve"> PAGEREF _Toc20241 \h </w:instrText>
        </w:r>
        <w:r>
          <w:fldChar w:fldCharType="separate"/>
        </w:r>
        <w:r>
          <w:t>47</w:t>
        </w:r>
        <w:r>
          <w:fldChar w:fldCharType="end"/>
        </w:r>
      </w:hyperlink>
    </w:p>
    <w:p>
      <w:pPr>
        <w:pStyle w:val="TOC2"/>
        <w:tabs>
          <w:tab w:val="right" w:leader="dot" w:pos="8306"/>
        </w:tabs>
      </w:pPr>
      <w:hyperlink w:anchor="_Toc113" w:history="1">
        <w:r>
          <w:rPr>
            <w:rFonts w:ascii="仿宋" w:eastAsia="仿宋" w:hAnsi="仿宋" w:cs="仿宋" w:hint="eastAsia"/>
            <w:lang w:eastAsia="zh-CN"/>
          </w:rPr>
          <w:t>(七)、机械设备安全保障措施</w:t>
        </w:r>
        <w:r>
          <w:tab/>
        </w:r>
        <w:r>
          <w:fldChar w:fldCharType="begin"/>
        </w:r>
        <w:r>
          <w:instrText xml:space="preserve"> PAGEREF _Toc113 \h </w:instrText>
        </w:r>
        <w:r>
          <w:fldChar w:fldCharType="separate"/>
        </w:r>
        <w:r>
          <w:t>48</w:t>
        </w:r>
        <w:r>
          <w:fldChar w:fldCharType="end"/>
        </w:r>
      </w:hyperlink>
    </w:p>
    <w:p>
      <w:pPr>
        <w:pStyle w:val="TOC1"/>
        <w:tabs>
          <w:tab w:val="right" w:leader="dot" w:pos="8306"/>
        </w:tabs>
      </w:pPr>
      <w:hyperlink w:anchor="_Toc17686" w:history="1">
        <w:r>
          <w:rPr>
            <w:rFonts w:ascii="仿宋" w:eastAsia="仿宋" w:hAnsi="仿宋" w:cs="仿宋" w:hint="eastAsia"/>
            <w:lang w:eastAsia="zh-CN"/>
          </w:rPr>
          <w:t>十三、利益相关者分析与沟通计划</w:t>
        </w:r>
        <w:r>
          <w:tab/>
        </w:r>
        <w:r>
          <w:fldChar w:fldCharType="begin"/>
        </w:r>
        <w:r>
          <w:instrText xml:space="preserve"> PAGEREF _Toc17686 \h </w:instrText>
        </w:r>
        <w:r>
          <w:fldChar w:fldCharType="separate"/>
        </w:r>
        <w:r>
          <w:t>50</w:t>
        </w:r>
        <w:r>
          <w:fldChar w:fldCharType="end"/>
        </w:r>
      </w:hyperlink>
    </w:p>
    <w:p>
      <w:pPr>
        <w:pStyle w:val="TOC2"/>
        <w:tabs>
          <w:tab w:val="right" w:leader="dot" w:pos="8306"/>
        </w:tabs>
      </w:pPr>
      <w:hyperlink w:anchor="_Toc21958" w:history="1">
        <w:r>
          <w:rPr>
            <w:rFonts w:ascii="仿宋" w:eastAsia="仿宋" w:hAnsi="仿宋" w:cs="仿宋" w:hint="eastAsia"/>
            <w:lang w:eastAsia="zh-CN"/>
          </w:rPr>
          <w:t>(一)、利益相关者分析</w:t>
        </w:r>
        <w:r>
          <w:tab/>
        </w:r>
        <w:r>
          <w:fldChar w:fldCharType="begin"/>
        </w:r>
        <w:r>
          <w:instrText xml:space="preserve"> PAGEREF _Toc21958 \h </w:instrText>
        </w:r>
        <w:r>
          <w:fldChar w:fldCharType="separate"/>
        </w:r>
        <w:r>
          <w:t>50</w:t>
        </w:r>
        <w:r>
          <w:fldChar w:fldCharType="end"/>
        </w:r>
      </w:hyperlink>
    </w:p>
    <w:p>
      <w:pPr>
        <w:pStyle w:val="TOC2"/>
        <w:tabs>
          <w:tab w:val="right" w:leader="dot" w:pos="8306"/>
        </w:tabs>
      </w:pPr>
      <w:hyperlink w:anchor="_Toc3336" w:history="1">
        <w:r>
          <w:rPr>
            <w:rFonts w:ascii="仿宋" w:eastAsia="仿宋" w:hAnsi="仿宋" w:cs="仿宋" w:hint="eastAsia"/>
            <w:lang w:eastAsia="zh-CN"/>
          </w:rPr>
          <w:t>(二)、沟通计划</w:t>
        </w:r>
        <w:r>
          <w:tab/>
        </w:r>
        <w:r>
          <w:fldChar w:fldCharType="begin"/>
        </w:r>
        <w:r>
          <w:instrText xml:space="preserve"> PAGEREF _Toc3336 \h </w:instrText>
        </w:r>
        <w:r>
          <w:fldChar w:fldCharType="separate"/>
        </w:r>
        <w:r>
          <w:t>51</w:t>
        </w:r>
        <w:r>
          <w:fldChar w:fldCharType="end"/>
        </w:r>
      </w:hyperlink>
    </w:p>
    <w:p>
      <w:pPr>
        <w:pStyle w:val="TOC1"/>
        <w:tabs>
          <w:tab w:val="right" w:leader="dot" w:pos="8306"/>
        </w:tabs>
      </w:pPr>
      <w:hyperlink w:anchor="_Toc23488" w:history="1">
        <w:r>
          <w:rPr>
            <w:rFonts w:ascii="仿宋" w:eastAsia="仿宋" w:hAnsi="仿宋" w:cs="仿宋" w:hint="eastAsia"/>
            <w:lang w:eastAsia="zh-CN"/>
          </w:rPr>
          <w:t>十四、质量管理体系</w:t>
        </w:r>
        <w:r>
          <w:tab/>
        </w:r>
        <w:r>
          <w:fldChar w:fldCharType="begin"/>
        </w:r>
        <w:r>
          <w:instrText xml:space="preserve"> PAGEREF _Toc23488 \h </w:instrText>
        </w:r>
        <w:r>
          <w:fldChar w:fldCharType="separate"/>
        </w:r>
        <w:r>
          <w:t>52</w:t>
        </w:r>
        <w:r>
          <w:fldChar w:fldCharType="end"/>
        </w:r>
      </w:hyperlink>
    </w:p>
    <w:p>
      <w:pPr>
        <w:pStyle w:val="TOC2"/>
        <w:tabs>
          <w:tab w:val="right" w:leader="dot" w:pos="8306"/>
        </w:tabs>
      </w:pPr>
      <w:hyperlink w:anchor="_Toc16595" w:history="1">
        <w:r>
          <w:rPr>
            <w:rFonts w:ascii="仿宋" w:eastAsia="仿宋" w:hAnsi="仿宋" w:cs="仿宋" w:hint="eastAsia"/>
            <w:lang w:eastAsia="zh-CN"/>
          </w:rPr>
          <w:t>(一)、质量目标与方针</w:t>
        </w:r>
        <w:r>
          <w:tab/>
        </w:r>
        <w:r>
          <w:fldChar w:fldCharType="begin"/>
        </w:r>
        <w:r>
          <w:instrText xml:space="preserve"> PAGEREF _Toc16595 \h </w:instrText>
        </w:r>
        <w:r>
          <w:fldChar w:fldCharType="separate"/>
        </w:r>
        <w:r>
          <w:t>52</w:t>
        </w:r>
        <w:r>
          <w:fldChar w:fldCharType="end"/>
        </w:r>
      </w:hyperlink>
    </w:p>
    <w:p>
      <w:pPr>
        <w:pStyle w:val="TOC2"/>
        <w:tabs>
          <w:tab w:val="right" w:leader="dot" w:pos="8306"/>
        </w:tabs>
      </w:pPr>
      <w:hyperlink w:anchor="_Toc20948" w:history="1">
        <w:r>
          <w:rPr>
            <w:rFonts w:ascii="仿宋" w:eastAsia="仿宋" w:hAnsi="仿宋" w:cs="仿宋" w:hint="eastAsia"/>
            <w:lang w:eastAsia="zh-CN"/>
          </w:rPr>
          <w:t>(二)、质量管理责任</w:t>
        </w:r>
        <w:r>
          <w:tab/>
        </w:r>
        <w:r>
          <w:fldChar w:fldCharType="begin"/>
        </w:r>
        <w:r>
          <w:instrText xml:space="preserve"> PAGEREF _Toc20948 \h </w:instrText>
        </w:r>
        <w:r>
          <w:fldChar w:fldCharType="separate"/>
        </w:r>
        <w:r>
          <w:t>53</w:t>
        </w:r>
        <w:r>
          <w:fldChar w:fldCharType="end"/>
        </w:r>
      </w:hyperlink>
    </w:p>
    <w:p>
      <w:pPr>
        <w:pStyle w:val="TOC2"/>
        <w:tabs>
          <w:tab w:val="right" w:leader="dot" w:pos="8306"/>
        </w:tabs>
      </w:pPr>
      <w:hyperlink w:anchor="_Toc591" w:history="1">
        <w:r>
          <w:rPr>
            <w:rFonts w:ascii="仿宋" w:eastAsia="仿宋" w:hAnsi="仿宋" w:cs="仿宋" w:hint="eastAsia"/>
            <w:lang w:eastAsia="zh-CN"/>
          </w:rPr>
          <w:t>(三)、质量管理体系文件</w:t>
        </w:r>
        <w:r>
          <w:tab/>
        </w:r>
        <w:r>
          <w:fldChar w:fldCharType="begin"/>
        </w:r>
        <w:r>
          <w:instrText xml:space="preserve"> PAGEREF _Toc591 \h </w:instrText>
        </w:r>
        <w:r>
          <w:fldChar w:fldCharType="separate"/>
        </w:r>
        <w:r>
          <w:t>54</w:t>
        </w:r>
        <w:r>
          <w:fldChar w:fldCharType="end"/>
        </w:r>
      </w:hyperlink>
    </w:p>
    <w:p>
      <w:pPr>
        <w:pStyle w:val="TOC2"/>
        <w:tabs>
          <w:tab w:val="right" w:leader="dot" w:pos="8306"/>
        </w:tabs>
      </w:pPr>
      <w:hyperlink w:anchor="_Toc6613" w:history="1">
        <w:r>
          <w:rPr>
            <w:rFonts w:ascii="仿宋" w:eastAsia="仿宋" w:hAnsi="仿宋" w:cs="仿宋" w:hint="eastAsia"/>
            <w:lang w:eastAsia="zh-CN"/>
          </w:rPr>
          <w:t>(四)、质量培训与教育</w:t>
        </w:r>
        <w:r>
          <w:tab/>
        </w:r>
        <w:r>
          <w:fldChar w:fldCharType="begin"/>
        </w:r>
        <w:r>
          <w:instrText xml:space="preserve"> PAGEREF _Toc6613 \h </w:instrText>
        </w:r>
        <w:r>
          <w:fldChar w:fldCharType="separate"/>
        </w:r>
        <w:r>
          <w:t>57</w:t>
        </w:r>
        <w:r>
          <w:fldChar w:fldCharType="end"/>
        </w:r>
      </w:hyperlink>
    </w:p>
    <w:p>
      <w:pPr>
        <w:pStyle w:val="TOC2"/>
        <w:tabs>
          <w:tab w:val="right" w:leader="dot" w:pos="8306"/>
        </w:tabs>
      </w:pPr>
      <w:hyperlink w:anchor="_Toc7698" w:history="1">
        <w:r>
          <w:rPr>
            <w:rFonts w:ascii="仿宋" w:eastAsia="仿宋" w:hAnsi="仿宋" w:cs="仿宋" w:hint="eastAsia"/>
            <w:lang w:eastAsia="zh-CN"/>
          </w:rPr>
          <w:t>(五)、质量审核与评价</w:t>
        </w:r>
        <w:r>
          <w:tab/>
        </w:r>
        <w:r>
          <w:fldChar w:fldCharType="begin"/>
        </w:r>
        <w:r>
          <w:instrText xml:space="preserve"> PAGEREF _Toc7698 \h </w:instrText>
        </w:r>
        <w:r>
          <w:fldChar w:fldCharType="separate"/>
        </w:r>
        <w:r>
          <w:t>58</w:t>
        </w:r>
        <w:r>
          <w:fldChar w:fldCharType="end"/>
        </w:r>
      </w:hyperlink>
    </w:p>
    <w:p>
      <w:pPr>
        <w:pStyle w:val="TOC2"/>
        <w:tabs>
          <w:tab w:val="right" w:leader="dot" w:pos="8306"/>
        </w:tabs>
      </w:pPr>
      <w:hyperlink w:anchor="_Toc8159" w:history="1">
        <w:r>
          <w:rPr>
            <w:rFonts w:ascii="仿宋" w:eastAsia="仿宋" w:hAnsi="仿宋" w:cs="仿宋" w:hint="eastAsia"/>
            <w:lang w:eastAsia="zh-CN"/>
          </w:rPr>
          <w:t>(六)、不符合与纠正措施</w:t>
        </w:r>
        <w:r>
          <w:tab/>
        </w:r>
        <w:r>
          <w:fldChar w:fldCharType="begin"/>
        </w:r>
        <w:r>
          <w:instrText xml:space="preserve"> PAGEREF _Toc8159 \h </w:instrText>
        </w:r>
        <w:r>
          <w:fldChar w:fldCharType="separate"/>
        </w:r>
        <w:r>
          <w:t>59</w:t>
        </w:r>
        <w:r>
          <w:fldChar w:fldCharType="end"/>
        </w:r>
      </w:hyperlink>
    </w:p>
    <w:p>
      <w:pPr>
        <w:pStyle w:val="TOC1"/>
        <w:tabs>
          <w:tab w:val="right" w:leader="dot" w:pos="8306"/>
        </w:tabs>
      </w:pPr>
      <w:hyperlink w:anchor="_Toc25119" w:history="1">
        <w:r>
          <w:rPr>
            <w:rFonts w:ascii="仿宋" w:eastAsia="仿宋" w:hAnsi="仿宋" w:cs="仿宋" w:hint="eastAsia"/>
            <w:lang w:eastAsia="zh-CN"/>
          </w:rPr>
          <w:t>十五、营销与推广策略</w:t>
        </w:r>
        <w:r>
          <w:tab/>
        </w:r>
        <w:r>
          <w:fldChar w:fldCharType="begin"/>
        </w:r>
        <w:r>
          <w:instrText xml:space="preserve"> PAGEREF _Toc25119 \h </w:instrText>
        </w:r>
        <w:r>
          <w:fldChar w:fldCharType="separate"/>
        </w:r>
        <w:r>
          <w:t>60</w:t>
        </w:r>
        <w:r>
          <w:fldChar w:fldCharType="end"/>
        </w:r>
      </w:hyperlink>
    </w:p>
    <w:p>
      <w:pPr>
        <w:pStyle w:val="TOC2"/>
        <w:tabs>
          <w:tab w:val="right" w:leader="dot" w:pos="8306"/>
        </w:tabs>
      </w:pPr>
      <w:hyperlink w:anchor="_Toc10968" w:history="1">
        <w:r>
          <w:rPr>
            <w:rFonts w:ascii="仿宋" w:eastAsia="仿宋" w:hAnsi="仿宋" w:cs="仿宋" w:hint="eastAsia"/>
            <w:lang w:eastAsia="zh-CN"/>
          </w:rPr>
          <w:t>(一)、产品/服务定位与特点</w:t>
        </w:r>
        <w:r>
          <w:tab/>
        </w:r>
        <w:r>
          <w:fldChar w:fldCharType="begin"/>
        </w:r>
        <w:r>
          <w:instrText xml:space="preserve"> PAGEREF _Toc10968 \h </w:instrText>
        </w:r>
        <w:r>
          <w:fldChar w:fldCharType="separate"/>
        </w:r>
        <w:r>
          <w:t>60</w:t>
        </w:r>
        <w:r>
          <w:fldChar w:fldCharType="end"/>
        </w:r>
      </w:hyperlink>
    </w:p>
    <w:p>
      <w:pPr>
        <w:pStyle w:val="TOC2"/>
        <w:tabs>
          <w:tab w:val="right" w:leader="dot" w:pos="8306"/>
        </w:tabs>
      </w:pPr>
      <w:hyperlink w:anchor="_Toc12012" w:history="1">
        <w:r>
          <w:rPr>
            <w:rFonts w:ascii="仿宋" w:eastAsia="仿宋" w:hAnsi="仿宋" w:cs="仿宋" w:hint="eastAsia"/>
            <w:lang w:eastAsia="zh-CN"/>
          </w:rPr>
          <w:t>(二)、市场定位与竞争分析</w:t>
        </w:r>
        <w:r>
          <w:tab/>
        </w:r>
        <w:r>
          <w:fldChar w:fldCharType="begin"/>
        </w:r>
        <w:r>
          <w:instrText xml:space="preserve"> PAGEREF _Toc12012 \h </w:instrText>
        </w:r>
        <w:r>
          <w:fldChar w:fldCharType="separate"/>
        </w:r>
        <w:r>
          <w:t>61</w:t>
        </w:r>
        <w:r>
          <w:fldChar w:fldCharType="end"/>
        </w:r>
      </w:hyperlink>
    </w:p>
    <w:p>
      <w:pPr>
        <w:pStyle w:val="TOC2"/>
        <w:tabs>
          <w:tab w:val="right" w:leader="dot" w:pos="8306"/>
        </w:tabs>
      </w:pPr>
      <w:hyperlink w:anchor="_Toc8679" w:history="1">
        <w:r>
          <w:rPr>
            <w:rFonts w:ascii="仿宋" w:eastAsia="仿宋" w:hAnsi="仿宋" w:cs="仿宋" w:hint="eastAsia"/>
            <w:lang w:eastAsia="zh-CN"/>
          </w:rPr>
          <w:t>(三)、营销渠道与策略</w:t>
        </w:r>
        <w:r>
          <w:tab/>
        </w:r>
        <w:r>
          <w:fldChar w:fldCharType="begin"/>
        </w:r>
        <w:r>
          <w:instrText xml:space="preserve"> PAGEREF _Toc8679 \h </w:instrText>
        </w:r>
        <w:r>
          <w:fldChar w:fldCharType="separate"/>
        </w:r>
        <w:r>
          <w:t>63</w:t>
        </w:r>
        <w:r>
          <w:fldChar w:fldCharType="end"/>
        </w:r>
      </w:hyperlink>
    </w:p>
    <w:p>
      <w:pPr>
        <w:pStyle w:val="TOC2"/>
        <w:tabs>
          <w:tab w:val="right" w:leader="dot" w:pos="8306"/>
        </w:tabs>
      </w:pPr>
      <w:hyperlink w:anchor="_Toc15745" w:history="1">
        <w:r>
          <w:rPr>
            <w:rFonts w:ascii="仿宋" w:eastAsia="仿宋" w:hAnsi="仿宋" w:cs="仿宋" w:hint="eastAsia"/>
            <w:lang w:eastAsia="zh-CN"/>
          </w:rPr>
          <w:t>(四)、推广与宣传活动</w:t>
        </w:r>
        <w:r>
          <w:tab/>
        </w:r>
        <w:r>
          <w:fldChar w:fldCharType="begin"/>
        </w:r>
        <w:r>
          <w:instrText xml:space="preserve"> PAGEREF _Toc15745 \h </w:instrText>
        </w:r>
        <w:r>
          <w:fldChar w:fldCharType="separate"/>
        </w:r>
        <w:r>
          <w:t>64</w:t>
        </w:r>
        <w:r>
          <w:fldChar w:fldCharType="end"/>
        </w:r>
      </w:hyperlink>
    </w:p>
    <w:p>
      <w:pPr>
        <w:pStyle w:val="TOC1"/>
        <w:tabs>
          <w:tab w:val="right" w:leader="dot" w:pos="8306"/>
        </w:tabs>
      </w:pPr>
      <w:hyperlink w:anchor="_Toc30336" w:history="1">
        <w:r>
          <w:rPr>
            <w:rFonts w:ascii="仿宋" w:eastAsia="仿宋" w:hAnsi="仿宋" w:cs="仿宋" w:hint="eastAsia"/>
            <w:lang w:eastAsia="zh-CN"/>
          </w:rPr>
          <w:t>十六、鲜切花项目实施时间节点</w:t>
        </w:r>
        <w:r>
          <w:tab/>
        </w:r>
        <w:r>
          <w:fldChar w:fldCharType="begin"/>
        </w:r>
        <w:r>
          <w:instrText xml:space="preserve"> PAGEREF _Toc30336 \h </w:instrText>
        </w:r>
        <w:r>
          <w:fldChar w:fldCharType="separate"/>
        </w:r>
        <w:r>
          <w:t>69</w:t>
        </w:r>
        <w:r>
          <w:fldChar w:fldCharType="end"/>
        </w:r>
      </w:hyperlink>
    </w:p>
    <w:p>
      <w:pPr>
        <w:pStyle w:val="TOC2"/>
        <w:tabs>
          <w:tab w:val="right" w:leader="dot" w:pos="8306"/>
        </w:tabs>
      </w:pPr>
      <w:hyperlink w:anchor="_Toc11214" w:history="1">
        <w:r>
          <w:rPr>
            <w:rFonts w:ascii="仿宋" w:eastAsia="仿宋" w:hAnsi="仿宋" w:cs="仿宋" w:hint="eastAsia"/>
            <w:lang w:eastAsia="zh-CN"/>
          </w:rPr>
          <w:t>(一)、鲜切花项目启动阶段时间节点</w:t>
        </w:r>
        <w:r>
          <w:tab/>
        </w:r>
        <w:r>
          <w:fldChar w:fldCharType="begin"/>
        </w:r>
        <w:r>
          <w:instrText xml:space="preserve"> PAGEREF _Toc11214 \h </w:instrText>
        </w:r>
        <w:r>
          <w:fldChar w:fldCharType="separate"/>
        </w:r>
        <w:r>
          <w:t>69</w:t>
        </w:r>
        <w:r>
          <w:fldChar w:fldCharType="end"/>
        </w:r>
      </w:hyperlink>
    </w:p>
    <w:p>
      <w:pPr>
        <w:pStyle w:val="TOC2"/>
        <w:tabs>
          <w:tab w:val="right" w:leader="dot" w:pos="8306"/>
        </w:tabs>
      </w:pPr>
      <w:hyperlink w:anchor="_Toc8186" w:history="1">
        <w:r>
          <w:rPr>
            <w:rFonts w:ascii="仿宋" w:eastAsia="仿宋" w:hAnsi="仿宋" w:cs="仿宋" w:hint="eastAsia"/>
            <w:lang w:eastAsia="zh-CN"/>
          </w:rPr>
          <w:t>(二)、鲜切花项目执行阶段时间节点</w:t>
        </w:r>
        <w:r>
          <w:tab/>
        </w:r>
        <w:r>
          <w:fldChar w:fldCharType="begin"/>
        </w:r>
        <w:r>
          <w:instrText xml:space="preserve"> PAGEREF _Toc8186 \h </w:instrText>
        </w:r>
        <w:r>
          <w:fldChar w:fldCharType="separate"/>
        </w:r>
        <w:r>
          <w:t>70</w:t>
        </w:r>
        <w:r>
          <w:fldChar w:fldCharType="end"/>
        </w:r>
      </w:hyperlink>
    </w:p>
    <w:p>
      <w:pPr>
        <w:pStyle w:val="TOC2"/>
        <w:tabs>
          <w:tab w:val="right" w:leader="dot" w:pos="8306"/>
        </w:tabs>
      </w:pPr>
      <w:hyperlink w:anchor="_Toc10338" w:history="1">
        <w:r>
          <w:rPr>
            <w:rFonts w:ascii="仿宋" w:eastAsia="仿宋" w:hAnsi="仿宋" w:cs="仿宋" w:hint="eastAsia"/>
            <w:lang w:eastAsia="zh-CN"/>
          </w:rPr>
          <w:t>(三)、鲜切花项目完成阶段时间节点</w:t>
        </w:r>
        <w:r>
          <w:tab/>
        </w:r>
        <w:r>
          <w:fldChar w:fldCharType="begin"/>
        </w:r>
        <w:r>
          <w:instrText xml:space="preserve"> PAGEREF _Toc10338 \h </w:instrText>
        </w:r>
        <w:r>
          <w:fldChar w:fldCharType="separate"/>
        </w:r>
        <w:r>
          <w:t>71</w:t>
        </w:r>
        <w:r>
          <w:fldChar w:fldCharType="end"/>
        </w:r>
      </w:hyperlink>
    </w:p>
    <w:p>
      <w:pPr>
        <w:pStyle w:val="TOC1"/>
        <w:tabs>
          <w:tab w:val="right" w:leader="dot" w:pos="8306"/>
        </w:tabs>
      </w:pPr>
      <w:hyperlink w:anchor="_Toc15573" w:history="1">
        <w:r>
          <w:rPr>
            <w:rFonts w:ascii="仿宋" w:eastAsia="仿宋" w:hAnsi="仿宋" w:cs="仿宋" w:hint="eastAsia"/>
            <w:lang w:eastAsia="zh-CN"/>
          </w:rPr>
          <w:t>十七、鲜切花项目工程方案分析</w:t>
        </w:r>
        <w:r>
          <w:tab/>
        </w:r>
        <w:r>
          <w:fldChar w:fldCharType="begin"/>
        </w:r>
        <w:r>
          <w:instrText xml:space="preserve"> PAGEREF _Toc15573 \h </w:instrText>
        </w:r>
        <w:r>
          <w:fldChar w:fldCharType="separate"/>
        </w:r>
        <w:r>
          <w:t>72</w:t>
        </w:r>
        <w:r>
          <w:fldChar w:fldCharType="end"/>
        </w:r>
      </w:hyperlink>
    </w:p>
    <w:p>
      <w:pPr>
        <w:pStyle w:val="TOC2"/>
        <w:tabs>
          <w:tab w:val="right" w:leader="dot" w:pos="8306"/>
        </w:tabs>
      </w:pPr>
      <w:hyperlink w:anchor="_Toc8489" w:history="1">
        <w:r>
          <w:rPr>
            <w:rFonts w:ascii="仿宋" w:eastAsia="仿宋" w:hAnsi="仿宋" w:cs="仿宋" w:hint="eastAsia"/>
            <w:lang w:eastAsia="zh-CN"/>
          </w:rPr>
          <w:t>(一)、建筑工程设计原则</w:t>
        </w:r>
        <w:r>
          <w:tab/>
        </w:r>
        <w:r>
          <w:fldChar w:fldCharType="begin"/>
        </w:r>
        <w:r>
          <w:instrText xml:space="preserve"> PAGEREF _Toc8489 \h </w:instrText>
        </w:r>
        <w:r>
          <w:fldChar w:fldCharType="separate"/>
        </w:r>
        <w:r>
          <w:t>72</w:t>
        </w:r>
        <w:r>
          <w:fldChar w:fldCharType="end"/>
        </w:r>
      </w:hyperlink>
    </w:p>
    <w:p>
      <w:pPr>
        <w:pStyle w:val="TOC2"/>
        <w:tabs>
          <w:tab w:val="right" w:leader="dot" w:pos="8306"/>
        </w:tabs>
      </w:pPr>
      <w:hyperlink w:anchor="_Toc20240" w:history="1">
        <w:r>
          <w:rPr>
            <w:rFonts w:ascii="仿宋" w:eastAsia="仿宋" w:hAnsi="仿宋" w:cs="仿宋" w:hint="eastAsia"/>
            <w:lang w:eastAsia="zh-CN"/>
          </w:rPr>
          <w:t>(二)、土建工程建设指标</w:t>
        </w:r>
        <w:r>
          <w:tab/>
        </w:r>
        <w:r>
          <w:fldChar w:fldCharType="begin"/>
        </w:r>
        <w:r>
          <w:instrText xml:space="preserve"> PAGEREF _Toc20240 \h </w:instrText>
        </w:r>
        <w:r>
          <w:fldChar w:fldCharType="separate"/>
        </w:r>
        <w:r>
          <w:t>75</w:t>
        </w:r>
        <w:r>
          <w:fldChar w:fldCharType="end"/>
        </w:r>
      </w:hyperlink>
    </w:p>
    <w:p>
      <w:pPr>
        <w:pStyle w:val="TOC1"/>
        <w:tabs>
          <w:tab w:val="right" w:leader="dot" w:pos="8306"/>
        </w:tabs>
      </w:pPr>
      <w:hyperlink w:anchor="_Toc13541" w:history="1">
        <w:r>
          <w:rPr>
            <w:rFonts w:ascii="仿宋" w:eastAsia="仿宋" w:hAnsi="仿宋" w:cs="仿宋" w:hint="eastAsia"/>
            <w:lang w:eastAsia="zh-CN"/>
          </w:rPr>
          <w:t>十八、风险识别与分类</w:t>
        </w:r>
        <w:r>
          <w:tab/>
        </w:r>
        <w:r>
          <w:fldChar w:fldCharType="begin"/>
        </w:r>
        <w:r>
          <w:instrText xml:space="preserve"> PAGEREF _Toc13541 \h </w:instrText>
        </w:r>
        <w:r>
          <w:fldChar w:fldCharType="separate"/>
        </w:r>
        <w:r>
          <w:t>77</w:t>
        </w:r>
        <w:r>
          <w:fldChar w:fldCharType="end"/>
        </w:r>
      </w:hyperlink>
    </w:p>
    <w:p>
      <w:pPr>
        <w:pStyle w:val="TOC2"/>
        <w:tabs>
          <w:tab w:val="right" w:leader="dot" w:pos="8306"/>
        </w:tabs>
      </w:pPr>
      <w:hyperlink w:anchor="_Toc29755" w:history="1">
        <w:r>
          <w:rPr>
            <w:rFonts w:ascii="仿宋" w:eastAsia="仿宋" w:hAnsi="仿宋" w:cs="仿宋" w:hint="eastAsia"/>
            <w:lang w:eastAsia="zh-CN"/>
          </w:rPr>
          <w:t>(一)、风险识别</w:t>
        </w:r>
        <w:r>
          <w:tab/>
        </w:r>
        <w:r>
          <w:fldChar w:fldCharType="begin"/>
        </w:r>
        <w:r>
          <w:instrText xml:space="preserve"> PAGEREF _Toc29755 \h </w:instrText>
        </w:r>
        <w:r>
          <w:fldChar w:fldCharType="separate"/>
        </w:r>
        <w:r>
          <w:t>77</w:t>
        </w:r>
        <w:r>
          <w:fldChar w:fldCharType="end"/>
        </w:r>
      </w:hyperlink>
    </w:p>
    <w:p>
      <w:pPr>
        <w:pStyle w:val="TOC2"/>
        <w:tabs>
          <w:tab w:val="right" w:leader="dot" w:pos="8306"/>
        </w:tabs>
      </w:pPr>
      <w:hyperlink w:anchor="_Toc25963" w:history="1">
        <w:r>
          <w:rPr>
            <w:rFonts w:ascii="仿宋" w:eastAsia="仿宋" w:hAnsi="仿宋" w:cs="仿宋" w:hint="eastAsia"/>
            <w:lang w:eastAsia="zh-CN"/>
          </w:rPr>
          <w:t>(二)、风险分类</w:t>
        </w:r>
        <w:r>
          <w:tab/>
        </w:r>
        <w:r>
          <w:fldChar w:fldCharType="begin"/>
        </w:r>
        <w:r>
          <w:instrText xml:space="preserve"> PAGEREF _Toc25963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209"/>
      <w:r>
        <w:rPr>
          <w:rFonts w:ascii="仿宋" w:eastAsia="仿宋" w:hAnsi="仿宋" w:cs="仿宋" w:hint="eastAsia"/>
          <w:lang w:eastAsia="zh-CN"/>
        </w:rPr>
        <w:t>(一)、鲜切花行业分析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鲜切花行业一直以来都是市场的关注焦点。行业内的发展趋势、竞争态势以及潜在机会都对鲜切花项目的推进产生深远的影响。通过深入研究行业的整体概貌，我们将更好地理解行业的核心特征，为鲜切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行业，技术一直是推动创新和发展的关键因素。我们将对当前技术趋势进行详尽分析，包括但不限于人工智能、大数据应用、先进制造技术等。这有助于鲜切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鲜切花项目成功的基础。我们将对主要竞争对手进行深入研究，包括其市场份额、产品特点、市场定位等。通过全面了解竞争对手的优势和劣势，鲜切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573"/>
      <w:r>
        <w:rPr>
          <w:rFonts w:ascii="仿宋" w:eastAsia="仿宋" w:hAnsi="仿宋" w:cs="仿宋" w:hint="eastAsia"/>
          <w:sz w:val="28"/>
          <w:lang w:eastAsia="zh-CN"/>
        </w:rPr>
        <w:t>(二)、鲜切花市场分析预测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通过对市场规模的深入调研，我们将预测鲜切花市场未来的增长趋势。这包括市场的整体规模、各细分领域的发展趋势等。鲜切花项目可以根据市场的扩张速度和潜在机会，制定更符合市场需求的发展策略。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了解消费者的需求是市场分析的核心。我们将通过调查研究，深入挖掘目标消费者的需求特点、购买习惯以及对产品和服务的期望。这有助于鲜切花项目更好地定位目标市场，提供更符合消费者期待的解决方案。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鲜切花项目实施过程中需要充分考虑的因素。我们将对市场风险进行全面评估，包括但不限于政策法规风险、市场竞争风险、技术变革风险等。通过对潜在风险的深入分析，鲜切花项目可以制定相应的风险缓解策略，降低不确定性对鲜切花项目的影响。</w:t>
      </w:r>
    </w:p>
    <w:p>
      <w:pPr>
        <w:pStyle w:val="Heading1"/>
        <w:ind w:firstLine="560" w:firstLineChars="200"/>
        <w:rPr>
          <w:rFonts w:ascii="仿宋" w:eastAsia="仿宋" w:hAnsi="仿宋" w:cs="仿宋" w:hint="eastAsia"/>
          <w:sz w:val="28"/>
          <w:lang w:eastAsia="zh-CN"/>
        </w:rPr>
      </w:pPr>
      <w:bookmarkStart w:id="5" w:name="_Toc1954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41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鲜切花项目的主要产品是XXXX，预计年产值为XXX万元。这一产品在市场中占据着重要的地位，其广泛的应用范围使得该鲜切花项目的市场前景非常广阔。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鲜切花项目的xxx产品作为重要的原材料之一，将在多个领域发挥关键作用。其在建筑、交通、能源等方面的广泛应用将为整个产业链提供强大的支持，形成产业协同效应。鲜切花项目的年产值XXX万XXX万XXX万万元不仅反映了其在市场上的巨大潜力，更预示着它对国民经济的积极贡献。这种关联度高、涉及面广的产业关系，使得该鲜切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311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总征地面积为XXXX平方米，相当于约XX.XX亩，其中净用地面积为XXXX平方米，红线范围内相当于约XX.XX亩。这一用地规模充分考虑了鲜切花项目的建设需求，保障了鲜切花项目在合适的空间内得以充分发展。鲜切花项目规划的总建筑面积为XXXX平方米，其中主体工程建设占XXXX平方米，计容建筑面积达XXXX平方米。预计建筑工程的投资将达到XXXX万元，为鲜切花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计划购置的设备共计XXXX台（套），设备购置费用为XXXX万元。这一设备购置计划充分考虑到鲜切花项目的生产需求和技术要求，确保了鲜切花项目在生产运营中具备先进的技术装备和高效的生产能力。设备的合理配置将为鲜切花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鲜切花项目计划总投资为XXXX万元，预计年实现营业收入为XXXX万元。这一产能规模的设定旨在确保鲜切花项目能够在投资与回报之间取得平衡，实现长期可持续的发展。鲜切花项目的总投资充分考虑到各个方面的需求，包括用地建设、设备购置等多个环节，以确保鲜切花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660"/>
      <w:r>
        <w:rPr>
          <w:rFonts w:ascii="仿宋" w:eastAsia="仿宋" w:hAnsi="仿宋" w:cs="仿宋" w:hint="eastAsia"/>
          <w:sz w:val="28"/>
          <w:lang w:eastAsia="zh-CN"/>
        </w:rPr>
        <w:t>三、鲜切花项目建设单位说明</w:t>
      </w:r>
      <w:bookmarkEnd w:id="8"/>
    </w:p>
    <w:p>
      <w:pPr>
        <w:pStyle w:val="Heading2"/>
        <w:rPr>
          <w:rFonts w:ascii="仿宋" w:eastAsia="仿宋" w:hAnsi="仿宋" w:cs="仿宋" w:hint="eastAsia"/>
          <w:lang w:eastAsia="zh-CN"/>
        </w:rPr>
      </w:pPr>
      <w:bookmarkStart w:id="9" w:name="_Toc18860"/>
      <w:r>
        <w:rPr>
          <w:rFonts w:ascii="仿宋" w:eastAsia="仿宋" w:hAnsi="仿宋" w:cs="仿宋" w:hint="eastAsia"/>
          <w:lang w:eastAsia="zh-CN"/>
        </w:rPr>
        <w:t>(一)、鲜切花项目承办单位基本情况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5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鲜切花项目承办单位的XXXX，我们着眼于实现可持续的经济效益。通过技术创新和解决方案的提供，公司预计在鲜切花项目执行期间将获得可观的收入增长。这一收入来源主要包括鲜切花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同时，我们注重成本控制和效率提升，以确保鲜切花项目的可持续盈利。透过精细的管理和资源优化，公司期望实现鲜切花项目利润最大化。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鲜切花项目实施进行全面的投资评估，包括鲜切花项目启动阶段的资金投入和后续运营成本。通过对鲜切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鲜切花项目实施过程中具备足够的资金流动性，公司将进行详尽的现金流分析。这包括资金需求的合理预测、鲜切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733"/>
      <w:r>
        <w:rPr>
          <w:rFonts w:ascii="仿宋" w:eastAsia="仿宋" w:hAnsi="仿宋" w:cs="仿宋" w:hint="eastAsia"/>
          <w:sz w:val="28"/>
          <w:lang w:eastAsia="zh-CN"/>
        </w:rPr>
        <w:t>四、鲜切花项目概论</w:t>
      </w:r>
      <w:bookmarkEnd w:id="11"/>
    </w:p>
    <w:p>
      <w:pPr>
        <w:pStyle w:val="Heading2"/>
        <w:rPr>
          <w:rFonts w:ascii="仿宋" w:eastAsia="仿宋" w:hAnsi="仿宋" w:cs="仿宋" w:hint="eastAsia"/>
          <w:lang w:eastAsia="zh-CN"/>
        </w:rPr>
      </w:pPr>
      <w:bookmarkStart w:id="12" w:name="_Toc29366"/>
      <w:r>
        <w:rPr>
          <w:rFonts w:ascii="仿宋" w:eastAsia="仿宋" w:hAnsi="仿宋" w:cs="仿宋" w:hint="eastAsia"/>
          <w:lang w:eastAsia="zh-CN"/>
        </w:rPr>
        <w:t>(一)、鲜切花项目概况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起源追溯至对市场的深入洞察。市场的不断演变与变革为鲜切花项目提供了难得的机遇。当前市场存在的需求缺口和变革的大环境共同构成了鲜切花项目的背景。这个鲜切花项目旨在充分利用市场机遇，填补行业中尚未满足的需求，为客户提供全新的解决方案。市场的变革和需求的增长使得这个鲜切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鲜切花项目名称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正式命名为鲜切花。这个名称不仅仅是一个标识，更代表了鲜切花项目的核心理念和愿景。它蕴含着鲜切花项目所要解决问题的关键字，具有强烈的表达和辨识度，为鲜切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鲜切花项目目标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核心目标是提供一种全新、高效的解决方案，满足客户日益增长的需求。鲜切花项目追求的不仅仅是满足市场需求，更是在市场中获得卓越的竞争优势。通过不断提升产品或服务的质量和创新水平，鲜切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鲜切花项目范围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全面涵盖了产品研发、制造、市场推广和售后服务，确保从产品设计到最终用户体验的全方位关注。这一全面的鲜切花项目范围是为了确保鲜切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鲜切花项目时间表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鲜切花项目计划在未来18个月内完成，包括研发、测试、市场试点和正式推出等不同阶段。这个时间表的合理设计是为了确保鲜切花项目各个阶段的顺利推进，以便按时交付高质量的成果。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鲜切花项目预算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鲜切花项目总预算估算为XX百万美元，主要分配在研发、市场推广、人员培训和运营等方面。这一充足的预算为鲜切花项目提供了充足的资源，确保鲜切花项目在各个方面都能取得优异的表现。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鲜切花项目风险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鲜切花项目可能面临的风险包括市场接受度低、技术难题、竞争激烈等。鲜切花项目团队已经制定了相应的风险应对计划，通过前瞻性的风险管理，确保鲜切花项目在面对不确定性时能够迅速做出应对。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鲜切花项目团队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鲜切花项目汇聚了一支经验丰富、多领域专业素养的核心团队，确保鲜切花项目在各个方面都能拥有高水平的执行力。团队的协同作战是鲜切花项目成功的关键因素之一。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鲜切花项目背景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鲜切花项目的背景根植于市场对更高效、创新产品的渴望，同时也受到科技发展对行业格局的深刻改变的影响。这为鲜切花项目提供了广阔的发展空间和市场需求。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鲜切花项目现状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截至目前，鲜切花项目已完成市场调研和技术验证，取得了初步的成功。这为鲜切花项目在未来的发展奠定了坚实的基础，为更远大的目标打下了坚实的基石。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792"/>
      <w:r>
        <w:rPr>
          <w:rFonts w:ascii="仿宋" w:eastAsia="仿宋" w:hAnsi="仿宋" w:cs="仿宋" w:hint="eastAsia"/>
          <w:sz w:val="28"/>
          <w:lang w:eastAsia="zh-CN"/>
        </w:rPr>
        <w:t>(二)、鲜切花项目目标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keyword》鲜切花项目首要业务目标是在市场中占据有利地位，实现产品/服务的成功推广和销售。通过不断提升产品质量、创新性，鲜切花项目追求成为行业中的领导者，赢得更多客户的青睐。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在科技迅速发展的时代，鲜切花项目着眼于技术创新。通过持续的研发和技术升级，鲜切花项目旨在推出更具创新性的产品或服务，以满足市场对新鲜、先进解决方案的需求。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为了建立可持续的客户关系，鲜切花项目设定了客户满意度目标。通过提供卓越的产品质量和优质的客户服务，鲜切花项目追求赢得客户的信任和忠诚度，确保他们的满意度达到行业领先水平。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鲜切花项目注重社会责任和可持续发展。通过实施环保、社会责任鲜切花项目，鲜切花项目致力于在经济发展的同时保护环境，促进社会公平，实现可持续经营。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鲜切花项目的团队是实现目标的核心驱动力。因此，鲜切花项目设定了团队发展目标，包括提升团队成员的专业技能、培养领导力，以及搭建协同高效的团队工作氛围。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337"/>
      <w:r>
        <w:rPr>
          <w:rFonts w:ascii="仿宋" w:eastAsia="仿宋" w:hAnsi="仿宋" w:cs="仿宋" w:hint="eastAsia"/>
          <w:sz w:val="28"/>
          <w:lang w:eastAsia="zh-CN"/>
        </w:rPr>
        <w:t>(三)、鲜切花项目提出的理由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鲜切花项目提出的理由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源于对市场机遇的深刻洞察。当前市场中存在的需求缺口和行业发展趋势表明，有巨大的商业机会等待被开发。通过准确捕捉市场机遇，鲜切花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理念基于对技术创新的信仰。通过持续的研发和技术投入，鲜切花项目有望推出更具创新性的产品或服务。在科技飞速发展的当下，鲜切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是为了增强企业的行业竞争力。通过提升产品或服务的质量和独特性，鲜切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响应了消费者需求的变化。随着社会和科技的不断发展，消费者对产品和服务的需求也在发生变化。通过深入了解并及时回应消费者的新需求，鲜切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鲜切花项目的提出是企业战略发展规划的一部分。在面对日益激烈的市场竞争和不断变化的商业环境中，鲜切花项目作为企业战略的一环，旨在为企业开辟新的增长领域，巩固企业在行业中的地位。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鲜切花项目的提出不仅仅是基于商业考量，还注重社会责任。通过推出环保、社会责任等方面的鲜切花项目，鲜切花企业可以在社会中树立积极形象，为社会做出积极贡献，实现经济效益和社会效益的双赢。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鲜切花项目的提出反映了对利益相关者期望的关注。包括客户、员工、投资者等利益相关者在企业发展中都有着各自的期望，鲜切花项目力求在满足这些期望的同时，取得更大的共赢。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915"/>
      <w:r>
        <w:rPr>
          <w:rFonts w:ascii="仿宋" w:eastAsia="仿宋" w:hAnsi="仿宋" w:cs="仿宋" w:hint="eastAsia"/>
          <w:sz w:val="28"/>
          <w:lang w:eastAsia="zh-CN"/>
        </w:rPr>
        <w:t>(四)、鲜切花项目意义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在实施鲜切花项目的过程中，我们不仅仅是在追逐商业成功，更是为企业和社会的多个层面创造了深远的意义。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首要意义在于提升企业的市场竞争力。通过持续的创新和对产品质量的高标准要求，鲜切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鲜切花项目的推进将促使行业技术水平的提升。通过引入先进技术和创新性解决方案，鲜切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在社会层面，鲜切花项目不仅创造了大量就业机会，提高了就业水平，还注重社会责任和环保。通过参与社会公益事业和推动环保鲜切花项目，鲜切花项目为社会贡献了一份力量，体现了企业对社会的积极回馈。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综合而言，鲜切花项目意义重大，不仅推动了企业的发展，也为行业和社会的进步贡献了积极力量。这是一个全面而深刻的影响，将在未来产生可持续的正面效应。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740"/>
      <w:r>
        <w:rPr>
          <w:rFonts w:ascii="仿宋" w:eastAsia="仿宋" w:hAnsi="仿宋" w:cs="仿宋" w:hint="eastAsia"/>
          <w:sz w:val="28"/>
          <w:lang w:eastAsia="zh-CN"/>
        </w:rPr>
        <w:t>(五)、鲜切花项目背景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在当今迅猛发展的商业环境中，鲜切花项目的动因根植于对多方面因素的审慎考量。这个鲜切花项目的提出并非孤立的决策，而是对企业所处背景深入思考的产物。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市场的不断演变是鲜切花项目背后的首要原因。科技的迅速发展和全球市场的快速变化使得企业必须灵活应对。鲜切花项目应运而生，旨在通过创新性的解决方案迎合市场的多变需求，赢得竞争中的先机。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竞争的激烈程度也是鲜切花项目背景中不可忽视的一环。企业需要在激烈竞争中脱颖而出，为此，鲜切花项目致力于打破常规，提供独特的价值主张，以吸引客户并确保市场份额的增长。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技术的迅速发展为企业带来了机遇与挑战。作为鲜切花项目启动的背景之一，对新兴技术的应用将有助于提升企业的技术水平，使其在不断演进的商业环境中保持竞争优势。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此外，社会对企业责任的期望也在逐渐升高。鲜切花项目充分融入了社会责任的理念，通过可持续经营和社会公益鲜切花项目，企图为社会贡献一份力量，在商业成功的同时关注社会价值。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41"/>
      <w:r>
        <w:rPr>
          <w:rFonts w:ascii="仿宋" w:eastAsia="仿宋" w:hAnsi="仿宋" w:cs="仿宋" w:hint="eastAsia"/>
          <w:sz w:val="28"/>
          <w:lang w:eastAsia="zh-CN"/>
        </w:rPr>
        <w:t>五、鲜切花项目绩效评估</w:t>
      </w:r>
      <w:bookmarkEnd w:id="17"/>
    </w:p>
    <w:p>
      <w:pPr>
        <w:pStyle w:val="Heading2"/>
        <w:rPr>
          <w:rFonts w:ascii="仿宋" w:eastAsia="仿宋" w:hAnsi="仿宋" w:cs="仿宋" w:hint="eastAsia"/>
          <w:lang w:eastAsia="zh-CN"/>
        </w:rPr>
      </w:pPr>
      <w:bookmarkStart w:id="18" w:name="_Toc1596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在鲜切花项目中，我们设计了一套全面的绩效评估指标，以确保鲜切花项目的可控和成功交付。这些指标跨足鲜切花项目目标、成本、进度和质量等多个维度，为我们提供了全面洞察鲜切花项目的健康状况。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目标达成率是我们关注的首要指标。我们设定了明确的目标，并通过定期监测和评估，迅速发现并应对潜在的目标偏差。这为鲜切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成本绩效是另一个核心关注点。通过实际成本与预算成本的对比分析，我们深入了解成本差异的原因，及时调整资源分配，保持鲜切花项目在经济效益方面的合理水平。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进度作为关键的绩效指标之一，得到了精心的关注。我们制定了详细的鲜切花项目进度计划，并设立了进度符合度指标，确保实际进度与计划进度保持一致。这使我们能够快速发现和解决潜在的进度问题，保持鲜切花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鲜切花项目绩效的不可或缺的一环。我们引入了一系列的质量标准和客户满意度指标，以确保鲜切花项目交付的成果在质量上达到或超越预期水平。通过持续监测这些指标，我们努力提升鲜切花项目整体质量水平，为鲜切花项目的成功交付提供有力保障。通过这些科学且全面的绩效评估，我们能够更好地引导鲜切花项目的持续改进，确保鲜切花项目目标的顺利达成。</w:t>
      </w:r>
    </w:p>
    <w:p>
      <w:pPr>
        <w:pStyle w:val="Heading2"/>
        <w:ind w:firstLine="560" w:firstLineChars="200"/>
        <w:rPr>
          <w:rFonts w:ascii="仿宋" w:eastAsia="仿宋" w:hAnsi="仿宋" w:cs="仿宋" w:hint="eastAsia"/>
          <w:sz w:val="28"/>
          <w:lang w:eastAsia="zh-CN"/>
        </w:rPr>
      </w:pPr>
      <w:bookmarkStart w:id="19" w:name="_Toc869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绩效评估是鲜切花项目中的关键环节，为确保鲜切花项目达到预期目标，我们采用了多层次、多维度的绩效评估方法。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鲜切花项目的战略目标对齐，确保每个决策和行动都与鲜切花项目整体目标保持一致。团队会定期召开战略对齐会议，审视当前工作与鲜切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鲜切花项目进度、质量、成本和风险等方面。这些指标通过数据收集和分析，为鲜切花项目管理团队提供了客观的评估依据。例如，我们通过鲜切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绩效评估不仅仅停留在鲜切花项目内部，还考虑了鲜切花项目对外部环境的影响。我们定期进行干系人满意度调查，以了解各利益相关方对鲜切花项目的期望和满意度，并及时做出调整。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https://d.book118.com/455043014023011101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908D8"/>
    <w:rsid w:val="146908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043014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2024-01-27T11:40:00Z</dcterms:created>
  <dcterms:modified xsi:type="dcterms:W3CDTF">2024-01-27T11:40:33Z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4752B5C69AD944E4B97C976DDCB70C18_11</vt:lpwstr>
  </property>
  <property fmtid="{D5CDD505-2E9C-101B-9397-08002B2CF9AE}" pid="3" name="KSOProductBuildVer">
    <vt:lpwstr>2052-12.1.0.16120</vt:lpwstr>
  </property>
</Properties>
</file>