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北斗导航项目规划设计纲要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730" w:history="1">
        <w:r>
          <w:rPr>
            <w:rFonts w:ascii="仿宋" w:eastAsia="仿宋" w:hAnsi="仿宋" w:cs="仿宋" w:hint="eastAsia"/>
            <w:lang w:eastAsia="zh-CN"/>
          </w:rPr>
          <w:t>前言</w:t>
        </w:r>
        <w:r>
          <w:tab/>
        </w:r>
        <w:r>
          <w:fldChar w:fldCharType="begin"/>
        </w:r>
        <w:r>
          <w:instrText xml:space="preserve"> PAGEREF _Toc27730 \h </w:instrText>
        </w:r>
        <w:r>
          <w:fldChar w:fldCharType="separate"/>
        </w:r>
        <w:r>
          <w:t>3</w:t>
        </w:r>
        <w:r>
          <w:fldChar w:fldCharType="end"/>
        </w:r>
      </w:hyperlink>
    </w:p>
    <w:p>
      <w:pPr>
        <w:pStyle w:val="TOC1"/>
        <w:tabs>
          <w:tab w:val="right" w:leader="dot" w:pos="8306"/>
        </w:tabs>
      </w:pPr>
      <w:hyperlink w:anchor="_Toc24330" w:history="1">
        <w:r>
          <w:rPr>
            <w:rFonts w:ascii="仿宋" w:eastAsia="仿宋" w:hAnsi="仿宋" w:cs="仿宋" w:hint="eastAsia"/>
            <w:lang w:eastAsia="zh-CN"/>
          </w:rPr>
          <w:t>一、产品规划分析</w:t>
        </w:r>
        <w:r>
          <w:tab/>
        </w:r>
        <w:r>
          <w:fldChar w:fldCharType="begin"/>
        </w:r>
        <w:r>
          <w:instrText xml:space="preserve"> PAGEREF _Toc24330 \h </w:instrText>
        </w:r>
        <w:r>
          <w:fldChar w:fldCharType="separate"/>
        </w:r>
        <w:r>
          <w:t>3</w:t>
        </w:r>
        <w:r>
          <w:fldChar w:fldCharType="end"/>
        </w:r>
      </w:hyperlink>
    </w:p>
    <w:p>
      <w:pPr>
        <w:pStyle w:val="TOC2"/>
        <w:tabs>
          <w:tab w:val="right" w:leader="dot" w:pos="8306"/>
        </w:tabs>
      </w:pPr>
      <w:hyperlink w:anchor="_Toc26905" w:history="1">
        <w:r>
          <w:rPr>
            <w:rFonts w:ascii="仿宋" w:eastAsia="仿宋" w:hAnsi="仿宋" w:cs="仿宋" w:hint="eastAsia"/>
            <w:lang w:eastAsia="zh-CN"/>
          </w:rPr>
          <w:t>(一)、产品规划</w:t>
        </w:r>
        <w:r>
          <w:tab/>
        </w:r>
        <w:r>
          <w:fldChar w:fldCharType="begin"/>
        </w:r>
        <w:r>
          <w:instrText xml:space="preserve"> PAGEREF _Toc26905 \h </w:instrText>
        </w:r>
        <w:r>
          <w:fldChar w:fldCharType="separate"/>
        </w:r>
        <w:r>
          <w:t>3</w:t>
        </w:r>
        <w:r>
          <w:fldChar w:fldCharType="end"/>
        </w:r>
      </w:hyperlink>
    </w:p>
    <w:p>
      <w:pPr>
        <w:pStyle w:val="TOC2"/>
        <w:tabs>
          <w:tab w:val="right" w:leader="dot" w:pos="8306"/>
        </w:tabs>
      </w:pPr>
      <w:hyperlink w:anchor="_Toc435" w:history="1">
        <w:r>
          <w:rPr>
            <w:rFonts w:ascii="仿宋" w:eastAsia="仿宋" w:hAnsi="仿宋" w:cs="仿宋" w:hint="eastAsia"/>
            <w:lang w:eastAsia="zh-CN"/>
          </w:rPr>
          <w:t>(二)、建设规模</w:t>
        </w:r>
        <w:r>
          <w:tab/>
        </w:r>
        <w:r>
          <w:fldChar w:fldCharType="begin"/>
        </w:r>
        <w:r>
          <w:instrText xml:space="preserve"> PAGEREF _Toc435 \h </w:instrText>
        </w:r>
        <w:r>
          <w:fldChar w:fldCharType="separate"/>
        </w:r>
        <w:r>
          <w:t>4</w:t>
        </w:r>
        <w:r>
          <w:fldChar w:fldCharType="end"/>
        </w:r>
      </w:hyperlink>
    </w:p>
    <w:p>
      <w:pPr>
        <w:pStyle w:val="TOC1"/>
        <w:tabs>
          <w:tab w:val="right" w:leader="dot" w:pos="8306"/>
        </w:tabs>
      </w:pPr>
      <w:hyperlink w:anchor="_Toc15171" w:history="1">
        <w:r>
          <w:rPr>
            <w:rFonts w:ascii="仿宋" w:eastAsia="仿宋" w:hAnsi="仿宋" w:cs="仿宋" w:hint="eastAsia"/>
            <w:lang w:eastAsia="zh-CN"/>
          </w:rPr>
          <w:t>二、北斗导航项目可持续发展</w:t>
        </w:r>
        <w:r>
          <w:tab/>
        </w:r>
        <w:r>
          <w:fldChar w:fldCharType="begin"/>
        </w:r>
        <w:r>
          <w:instrText xml:space="preserve"> PAGEREF _Toc15171 \h </w:instrText>
        </w:r>
        <w:r>
          <w:fldChar w:fldCharType="separate"/>
        </w:r>
        <w:r>
          <w:t>5</w:t>
        </w:r>
        <w:r>
          <w:fldChar w:fldCharType="end"/>
        </w:r>
      </w:hyperlink>
    </w:p>
    <w:p>
      <w:pPr>
        <w:pStyle w:val="TOC2"/>
        <w:tabs>
          <w:tab w:val="right" w:leader="dot" w:pos="8306"/>
        </w:tabs>
      </w:pPr>
      <w:hyperlink w:anchor="_Toc19819" w:history="1">
        <w:r>
          <w:rPr>
            <w:rFonts w:ascii="仿宋" w:eastAsia="仿宋" w:hAnsi="仿宋" w:cs="仿宋" w:hint="eastAsia"/>
            <w:lang w:eastAsia="zh-CN"/>
          </w:rPr>
          <w:t>(一)、可持续战略与实践</w:t>
        </w:r>
        <w:r>
          <w:tab/>
        </w:r>
        <w:r>
          <w:fldChar w:fldCharType="begin"/>
        </w:r>
        <w:r>
          <w:instrText xml:space="preserve"> PAGEREF _Toc19819 \h </w:instrText>
        </w:r>
        <w:r>
          <w:fldChar w:fldCharType="separate"/>
        </w:r>
        <w:r>
          <w:t>5</w:t>
        </w:r>
        <w:r>
          <w:fldChar w:fldCharType="end"/>
        </w:r>
      </w:hyperlink>
    </w:p>
    <w:p>
      <w:pPr>
        <w:pStyle w:val="TOC2"/>
        <w:tabs>
          <w:tab w:val="right" w:leader="dot" w:pos="8306"/>
        </w:tabs>
      </w:pPr>
      <w:hyperlink w:anchor="_Toc16284" w:history="1">
        <w:r>
          <w:rPr>
            <w:rFonts w:ascii="仿宋" w:eastAsia="仿宋" w:hAnsi="仿宋" w:cs="仿宋" w:hint="eastAsia"/>
            <w:lang w:eastAsia="zh-CN"/>
          </w:rPr>
          <w:t>(二)、环保与社会责任</w:t>
        </w:r>
        <w:r>
          <w:tab/>
        </w:r>
        <w:r>
          <w:fldChar w:fldCharType="begin"/>
        </w:r>
        <w:r>
          <w:instrText xml:space="preserve"> PAGEREF _Toc16284 \h </w:instrText>
        </w:r>
        <w:r>
          <w:fldChar w:fldCharType="separate"/>
        </w:r>
        <w:r>
          <w:t>6</w:t>
        </w:r>
        <w:r>
          <w:fldChar w:fldCharType="end"/>
        </w:r>
      </w:hyperlink>
    </w:p>
    <w:p>
      <w:pPr>
        <w:pStyle w:val="TOC1"/>
        <w:tabs>
          <w:tab w:val="right" w:leader="dot" w:pos="8306"/>
        </w:tabs>
      </w:pPr>
      <w:hyperlink w:anchor="_Toc32636" w:history="1">
        <w:r>
          <w:rPr>
            <w:rFonts w:ascii="仿宋" w:eastAsia="仿宋" w:hAnsi="仿宋" w:cs="仿宋" w:hint="eastAsia"/>
            <w:lang w:eastAsia="zh-CN"/>
          </w:rPr>
          <w:t>三、北斗导航项目建设单位说明</w:t>
        </w:r>
        <w:r>
          <w:tab/>
        </w:r>
        <w:r>
          <w:fldChar w:fldCharType="begin"/>
        </w:r>
        <w:r>
          <w:instrText xml:space="preserve"> PAGEREF _Toc32636 \h </w:instrText>
        </w:r>
        <w:r>
          <w:fldChar w:fldCharType="separate"/>
        </w:r>
        <w:r>
          <w:t>6</w:t>
        </w:r>
        <w:r>
          <w:fldChar w:fldCharType="end"/>
        </w:r>
      </w:hyperlink>
    </w:p>
    <w:p>
      <w:pPr>
        <w:pStyle w:val="TOC2"/>
        <w:tabs>
          <w:tab w:val="right" w:leader="dot" w:pos="8306"/>
        </w:tabs>
      </w:pPr>
      <w:hyperlink w:anchor="_Toc2865" w:history="1">
        <w:r>
          <w:rPr>
            <w:rFonts w:ascii="仿宋" w:eastAsia="仿宋" w:hAnsi="仿宋" w:cs="仿宋" w:hint="eastAsia"/>
            <w:lang w:eastAsia="zh-CN"/>
          </w:rPr>
          <w:t>(一)、北斗导航项目承办单位基本情况</w:t>
        </w:r>
        <w:r>
          <w:tab/>
        </w:r>
        <w:r>
          <w:fldChar w:fldCharType="begin"/>
        </w:r>
        <w:r>
          <w:instrText xml:space="preserve"> PAGEREF _Toc2865 \h </w:instrText>
        </w:r>
        <w:r>
          <w:fldChar w:fldCharType="separate"/>
        </w:r>
        <w:r>
          <w:t>6</w:t>
        </w:r>
        <w:r>
          <w:fldChar w:fldCharType="end"/>
        </w:r>
      </w:hyperlink>
    </w:p>
    <w:p>
      <w:pPr>
        <w:pStyle w:val="TOC2"/>
        <w:tabs>
          <w:tab w:val="right" w:leader="dot" w:pos="8306"/>
        </w:tabs>
      </w:pPr>
      <w:hyperlink w:anchor="_Toc6663" w:history="1">
        <w:r>
          <w:rPr>
            <w:rFonts w:ascii="仿宋" w:eastAsia="仿宋" w:hAnsi="仿宋" w:cs="仿宋" w:hint="eastAsia"/>
            <w:lang w:eastAsia="zh-CN"/>
          </w:rPr>
          <w:t>(二)、公司经济效益分析</w:t>
        </w:r>
        <w:r>
          <w:tab/>
        </w:r>
        <w:r>
          <w:fldChar w:fldCharType="begin"/>
        </w:r>
        <w:r>
          <w:instrText xml:space="preserve"> PAGEREF _Toc6663 \h </w:instrText>
        </w:r>
        <w:r>
          <w:fldChar w:fldCharType="separate"/>
        </w:r>
        <w:r>
          <w:t>7</w:t>
        </w:r>
        <w:r>
          <w:fldChar w:fldCharType="end"/>
        </w:r>
      </w:hyperlink>
    </w:p>
    <w:p>
      <w:pPr>
        <w:pStyle w:val="TOC1"/>
        <w:tabs>
          <w:tab w:val="right" w:leader="dot" w:pos="8306"/>
        </w:tabs>
      </w:pPr>
      <w:hyperlink w:anchor="_Toc23515" w:history="1">
        <w:r>
          <w:rPr>
            <w:rFonts w:ascii="仿宋" w:eastAsia="仿宋" w:hAnsi="仿宋" w:cs="仿宋" w:hint="eastAsia"/>
            <w:lang w:eastAsia="zh-CN"/>
          </w:rPr>
          <w:t>四、北斗导航项目土建工程</w:t>
        </w:r>
        <w:r>
          <w:tab/>
        </w:r>
        <w:r>
          <w:fldChar w:fldCharType="begin"/>
        </w:r>
        <w:r>
          <w:instrText xml:space="preserve"> PAGEREF _Toc23515 \h </w:instrText>
        </w:r>
        <w:r>
          <w:fldChar w:fldCharType="separate"/>
        </w:r>
        <w:r>
          <w:t>8</w:t>
        </w:r>
        <w:r>
          <w:fldChar w:fldCharType="end"/>
        </w:r>
      </w:hyperlink>
    </w:p>
    <w:p>
      <w:pPr>
        <w:pStyle w:val="TOC2"/>
        <w:tabs>
          <w:tab w:val="right" w:leader="dot" w:pos="8306"/>
        </w:tabs>
      </w:pPr>
      <w:hyperlink w:anchor="_Toc32460" w:history="1">
        <w:r>
          <w:rPr>
            <w:rFonts w:ascii="仿宋" w:eastAsia="仿宋" w:hAnsi="仿宋" w:cs="仿宋" w:hint="eastAsia"/>
            <w:lang w:eastAsia="zh-CN"/>
          </w:rPr>
          <w:t>(一)、建筑工程设计原则</w:t>
        </w:r>
        <w:r>
          <w:tab/>
        </w:r>
        <w:r>
          <w:fldChar w:fldCharType="begin"/>
        </w:r>
        <w:r>
          <w:instrText xml:space="preserve"> PAGEREF _Toc32460 \h </w:instrText>
        </w:r>
        <w:r>
          <w:fldChar w:fldCharType="separate"/>
        </w:r>
        <w:r>
          <w:t>8</w:t>
        </w:r>
        <w:r>
          <w:fldChar w:fldCharType="end"/>
        </w:r>
      </w:hyperlink>
    </w:p>
    <w:p>
      <w:pPr>
        <w:pStyle w:val="TOC2"/>
        <w:tabs>
          <w:tab w:val="right" w:leader="dot" w:pos="8306"/>
        </w:tabs>
      </w:pPr>
      <w:hyperlink w:anchor="_Toc606" w:history="1">
        <w:r>
          <w:rPr>
            <w:rFonts w:ascii="仿宋" w:eastAsia="仿宋" w:hAnsi="仿宋" w:cs="仿宋" w:hint="eastAsia"/>
            <w:lang w:eastAsia="zh-CN"/>
          </w:rPr>
          <w:t>(二)、土建工程设计年限及安全等级</w:t>
        </w:r>
        <w:r>
          <w:tab/>
        </w:r>
        <w:r>
          <w:fldChar w:fldCharType="begin"/>
        </w:r>
        <w:r>
          <w:instrText xml:space="preserve"> PAGEREF _Toc606 \h </w:instrText>
        </w:r>
        <w:r>
          <w:fldChar w:fldCharType="separate"/>
        </w:r>
        <w:r>
          <w:t>9</w:t>
        </w:r>
        <w:r>
          <w:fldChar w:fldCharType="end"/>
        </w:r>
      </w:hyperlink>
    </w:p>
    <w:p>
      <w:pPr>
        <w:pStyle w:val="TOC2"/>
        <w:tabs>
          <w:tab w:val="right" w:leader="dot" w:pos="8306"/>
        </w:tabs>
      </w:pPr>
      <w:hyperlink w:anchor="_Toc355" w:history="1">
        <w:r>
          <w:rPr>
            <w:rFonts w:ascii="仿宋" w:eastAsia="仿宋" w:hAnsi="仿宋" w:cs="仿宋" w:hint="eastAsia"/>
            <w:lang w:eastAsia="zh-CN"/>
          </w:rPr>
          <w:t>(三)、建筑工程设计总体要求</w:t>
        </w:r>
        <w:r>
          <w:tab/>
        </w:r>
        <w:r>
          <w:fldChar w:fldCharType="begin"/>
        </w:r>
        <w:r>
          <w:instrText xml:space="preserve"> PAGEREF _Toc355 \h </w:instrText>
        </w:r>
        <w:r>
          <w:fldChar w:fldCharType="separate"/>
        </w:r>
        <w:r>
          <w:t>10</w:t>
        </w:r>
        <w:r>
          <w:fldChar w:fldCharType="end"/>
        </w:r>
      </w:hyperlink>
    </w:p>
    <w:p>
      <w:pPr>
        <w:pStyle w:val="TOC2"/>
        <w:tabs>
          <w:tab w:val="right" w:leader="dot" w:pos="8306"/>
        </w:tabs>
      </w:pPr>
      <w:hyperlink w:anchor="_Toc14933" w:history="1">
        <w:r>
          <w:rPr>
            <w:rFonts w:ascii="仿宋" w:eastAsia="仿宋" w:hAnsi="仿宋" w:cs="仿宋" w:hint="eastAsia"/>
            <w:lang w:eastAsia="zh-CN"/>
          </w:rPr>
          <w:t>(四)、土建工程建设指标</w:t>
        </w:r>
        <w:r>
          <w:tab/>
        </w:r>
        <w:r>
          <w:fldChar w:fldCharType="begin"/>
        </w:r>
        <w:r>
          <w:instrText xml:space="preserve"> PAGEREF _Toc14933 \h </w:instrText>
        </w:r>
        <w:r>
          <w:fldChar w:fldCharType="separate"/>
        </w:r>
        <w:r>
          <w:t>11</w:t>
        </w:r>
        <w:r>
          <w:fldChar w:fldCharType="end"/>
        </w:r>
      </w:hyperlink>
    </w:p>
    <w:p>
      <w:pPr>
        <w:pStyle w:val="TOC1"/>
        <w:tabs>
          <w:tab w:val="right" w:leader="dot" w:pos="8306"/>
        </w:tabs>
      </w:pPr>
      <w:hyperlink w:anchor="_Toc13299" w:history="1">
        <w:r>
          <w:rPr>
            <w:rFonts w:ascii="仿宋" w:eastAsia="仿宋" w:hAnsi="仿宋" w:cs="仿宋" w:hint="eastAsia"/>
            <w:lang w:eastAsia="zh-CN"/>
          </w:rPr>
          <w:t>五、北斗导航项目文档管理</w:t>
        </w:r>
        <w:r>
          <w:tab/>
        </w:r>
        <w:r>
          <w:fldChar w:fldCharType="begin"/>
        </w:r>
        <w:r>
          <w:instrText xml:space="preserve"> PAGEREF _Toc13299 \h </w:instrText>
        </w:r>
        <w:r>
          <w:fldChar w:fldCharType="separate"/>
        </w:r>
        <w:r>
          <w:t>11</w:t>
        </w:r>
        <w:r>
          <w:fldChar w:fldCharType="end"/>
        </w:r>
      </w:hyperlink>
    </w:p>
    <w:p>
      <w:pPr>
        <w:pStyle w:val="TOC2"/>
        <w:tabs>
          <w:tab w:val="right" w:leader="dot" w:pos="8306"/>
        </w:tabs>
      </w:pPr>
      <w:hyperlink w:anchor="_Toc18030" w:history="1">
        <w:r>
          <w:rPr>
            <w:rFonts w:ascii="仿宋" w:eastAsia="仿宋" w:hAnsi="仿宋" w:cs="仿宋" w:hint="eastAsia"/>
            <w:lang w:eastAsia="zh-CN"/>
          </w:rPr>
          <w:t>(一)、文档编制与审查</w:t>
        </w:r>
        <w:r>
          <w:tab/>
        </w:r>
        <w:r>
          <w:fldChar w:fldCharType="begin"/>
        </w:r>
        <w:r>
          <w:instrText xml:space="preserve"> PAGEREF _Toc18030 \h </w:instrText>
        </w:r>
        <w:r>
          <w:fldChar w:fldCharType="separate"/>
        </w:r>
        <w:r>
          <w:t>11</w:t>
        </w:r>
        <w:r>
          <w:fldChar w:fldCharType="end"/>
        </w:r>
      </w:hyperlink>
    </w:p>
    <w:p>
      <w:pPr>
        <w:pStyle w:val="TOC2"/>
        <w:tabs>
          <w:tab w:val="right" w:leader="dot" w:pos="8306"/>
        </w:tabs>
      </w:pPr>
      <w:hyperlink w:anchor="_Toc2794" w:history="1">
        <w:r>
          <w:rPr>
            <w:rFonts w:ascii="仿宋" w:eastAsia="仿宋" w:hAnsi="仿宋" w:cs="仿宋" w:hint="eastAsia"/>
            <w:lang w:eastAsia="zh-CN"/>
          </w:rPr>
          <w:t>(二)、文档发布与分发</w:t>
        </w:r>
        <w:r>
          <w:tab/>
        </w:r>
        <w:r>
          <w:fldChar w:fldCharType="begin"/>
        </w:r>
        <w:r>
          <w:instrText xml:space="preserve"> PAGEREF _Toc2794 \h </w:instrText>
        </w:r>
        <w:r>
          <w:fldChar w:fldCharType="separate"/>
        </w:r>
        <w:r>
          <w:t>13</w:t>
        </w:r>
        <w:r>
          <w:fldChar w:fldCharType="end"/>
        </w:r>
      </w:hyperlink>
    </w:p>
    <w:p>
      <w:pPr>
        <w:pStyle w:val="TOC2"/>
        <w:tabs>
          <w:tab w:val="right" w:leader="dot" w:pos="8306"/>
        </w:tabs>
      </w:pPr>
      <w:hyperlink w:anchor="_Toc7131" w:history="1">
        <w:r>
          <w:rPr>
            <w:rFonts w:ascii="仿宋" w:eastAsia="仿宋" w:hAnsi="仿宋" w:cs="仿宋" w:hint="eastAsia"/>
            <w:lang w:eastAsia="zh-CN"/>
          </w:rPr>
          <w:t>(三)、文档存档与归档</w:t>
        </w:r>
        <w:r>
          <w:tab/>
        </w:r>
        <w:r>
          <w:fldChar w:fldCharType="begin"/>
        </w:r>
        <w:r>
          <w:instrText xml:space="preserve"> PAGEREF _Toc7131 \h </w:instrText>
        </w:r>
        <w:r>
          <w:fldChar w:fldCharType="separate"/>
        </w:r>
        <w:r>
          <w:t>13</w:t>
        </w:r>
        <w:r>
          <w:fldChar w:fldCharType="end"/>
        </w:r>
      </w:hyperlink>
    </w:p>
    <w:p>
      <w:pPr>
        <w:pStyle w:val="TOC1"/>
        <w:tabs>
          <w:tab w:val="right" w:leader="dot" w:pos="8306"/>
        </w:tabs>
      </w:pPr>
      <w:hyperlink w:anchor="_Toc5966" w:history="1">
        <w:r>
          <w:rPr>
            <w:rFonts w:ascii="仿宋" w:eastAsia="仿宋" w:hAnsi="仿宋" w:cs="仿宋" w:hint="eastAsia"/>
            <w:lang w:eastAsia="zh-CN"/>
          </w:rPr>
          <w:t>六、市场分析、调研</w:t>
        </w:r>
        <w:r>
          <w:tab/>
        </w:r>
        <w:r>
          <w:fldChar w:fldCharType="begin"/>
        </w:r>
        <w:r>
          <w:instrText xml:space="preserve"> PAGEREF _Toc5966 \h </w:instrText>
        </w:r>
        <w:r>
          <w:fldChar w:fldCharType="separate"/>
        </w:r>
        <w:r>
          <w:t>15</w:t>
        </w:r>
        <w:r>
          <w:fldChar w:fldCharType="end"/>
        </w:r>
      </w:hyperlink>
    </w:p>
    <w:p>
      <w:pPr>
        <w:pStyle w:val="TOC2"/>
        <w:tabs>
          <w:tab w:val="right" w:leader="dot" w:pos="8306"/>
        </w:tabs>
      </w:pPr>
      <w:hyperlink w:anchor="_Toc32212" w:history="1">
        <w:r>
          <w:rPr>
            <w:rFonts w:ascii="仿宋" w:eastAsia="仿宋" w:hAnsi="仿宋" w:cs="仿宋" w:hint="eastAsia"/>
            <w:lang w:eastAsia="zh-CN"/>
          </w:rPr>
          <w:t>(一)、北斗导航行业分析</w:t>
        </w:r>
        <w:r>
          <w:tab/>
        </w:r>
        <w:r>
          <w:fldChar w:fldCharType="begin"/>
        </w:r>
        <w:r>
          <w:instrText xml:space="preserve"> PAGEREF _Toc32212 \h </w:instrText>
        </w:r>
        <w:r>
          <w:fldChar w:fldCharType="separate"/>
        </w:r>
        <w:r>
          <w:t>15</w:t>
        </w:r>
        <w:r>
          <w:fldChar w:fldCharType="end"/>
        </w:r>
      </w:hyperlink>
    </w:p>
    <w:p>
      <w:pPr>
        <w:pStyle w:val="TOC2"/>
        <w:tabs>
          <w:tab w:val="right" w:leader="dot" w:pos="8306"/>
        </w:tabs>
      </w:pPr>
      <w:hyperlink w:anchor="_Toc21648" w:history="1">
        <w:r>
          <w:rPr>
            <w:rFonts w:ascii="仿宋" w:eastAsia="仿宋" w:hAnsi="仿宋" w:cs="仿宋" w:hint="eastAsia"/>
            <w:lang w:eastAsia="zh-CN"/>
          </w:rPr>
          <w:t>(二)、北斗导航市场分析预测</w:t>
        </w:r>
        <w:r>
          <w:tab/>
        </w:r>
        <w:r>
          <w:fldChar w:fldCharType="begin"/>
        </w:r>
        <w:r>
          <w:instrText xml:space="preserve"> PAGEREF _Toc21648 \h </w:instrText>
        </w:r>
        <w:r>
          <w:fldChar w:fldCharType="separate"/>
        </w:r>
        <w:r>
          <w:t>15</w:t>
        </w:r>
        <w:r>
          <w:fldChar w:fldCharType="end"/>
        </w:r>
      </w:hyperlink>
    </w:p>
    <w:p>
      <w:pPr>
        <w:pStyle w:val="TOC1"/>
        <w:tabs>
          <w:tab w:val="right" w:leader="dot" w:pos="8306"/>
        </w:tabs>
      </w:pPr>
      <w:hyperlink w:anchor="_Toc12961" w:history="1">
        <w:r>
          <w:rPr>
            <w:rFonts w:ascii="仿宋" w:eastAsia="仿宋" w:hAnsi="仿宋" w:cs="仿宋" w:hint="eastAsia"/>
            <w:lang w:eastAsia="zh-CN"/>
          </w:rPr>
          <w:t>七、北斗导航项目人力资源管理</w:t>
        </w:r>
        <w:r>
          <w:tab/>
        </w:r>
        <w:r>
          <w:fldChar w:fldCharType="begin"/>
        </w:r>
        <w:r>
          <w:instrText xml:space="preserve"> PAGEREF _Toc12961 \h </w:instrText>
        </w:r>
        <w:r>
          <w:fldChar w:fldCharType="separate"/>
        </w:r>
        <w:r>
          <w:t>16</w:t>
        </w:r>
        <w:r>
          <w:fldChar w:fldCharType="end"/>
        </w:r>
      </w:hyperlink>
    </w:p>
    <w:p>
      <w:pPr>
        <w:pStyle w:val="TOC2"/>
        <w:tabs>
          <w:tab w:val="right" w:leader="dot" w:pos="8306"/>
        </w:tabs>
      </w:pPr>
      <w:hyperlink w:anchor="_Toc11792" w:history="1">
        <w:r>
          <w:rPr>
            <w:rFonts w:ascii="仿宋" w:eastAsia="仿宋" w:hAnsi="仿宋" w:cs="仿宋" w:hint="eastAsia"/>
            <w:lang w:eastAsia="zh-CN"/>
          </w:rPr>
          <w:t>(一)、建立健全的预算管理制度</w:t>
        </w:r>
        <w:r>
          <w:tab/>
        </w:r>
        <w:r>
          <w:fldChar w:fldCharType="begin"/>
        </w:r>
        <w:r>
          <w:instrText xml:space="preserve"> PAGEREF _Toc11792 \h </w:instrText>
        </w:r>
        <w:r>
          <w:fldChar w:fldCharType="separate"/>
        </w:r>
        <w:r>
          <w:t>16</w:t>
        </w:r>
        <w:r>
          <w:fldChar w:fldCharType="end"/>
        </w:r>
      </w:hyperlink>
    </w:p>
    <w:p>
      <w:pPr>
        <w:pStyle w:val="TOC2"/>
        <w:tabs>
          <w:tab w:val="right" w:leader="dot" w:pos="8306"/>
        </w:tabs>
      </w:pPr>
      <w:hyperlink w:anchor="_Toc1419" w:history="1">
        <w:r>
          <w:rPr>
            <w:rFonts w:ascii="仿宋" w:eastAsia="仿宋" w:hAnsi="仿宋" w:cs="仿宋" w:hint="eastAsia"/>
            <w:lang w:eastAsia="zh-CN"/>
          </w:rPr>
          <w:t>(二)、加强资金流动监控</w:t>
        </w:r>
        <w:r>
          <w:tab/>
        </w:r>
        <w:r>
          <w:fldChar w:fldCharType="begin"/>
        </w:r>
        <w:r>
          <w:instrText xml:space="preserve"> PAGEREF _Toc1419 \h </w:instrText>
        </w:r>
        <w:r>
          <w:fldChar w:fldCharType="separate"/>
        </w:r>
        <w:r>
          <w:t>18</w:t>
        </w:r>
        <w:r>
          <w:fldChar w:fldCharType="end"/>
        </w:r>
      </w:hyperlink>
    </w:p>
    <w:p>
      <w:pPr>
        <w:pStyle w:val="TOC2"/>
        <w:tabs>
          <w:tab w:val="right" w:leader="dot" w:pos="8306"/>
        </w:tabs>
      </w:pPr>
      <w:hyperlink w:anchor="_Toc16822" w:history="1">
        <w:r>
          <w:rPr>
            <w:rFonts w:ascii="仿宋" w:eastAsia="仿宋" w:hAnsi="仿宋" w:cs="仿宋" w:hint="eastAsia"/>
            <w:lang w:eastAsia="zh-CN"/>
          </w:rPr>
          <w:t>(三)、制定完善的风险控制机制</w:t>
        </w:r>
        <w:r>
          <w:tab/>
        </w:r>
        <w:r>
          <w:fldChar w:fldCharType="begin"/>
        </w:r>
        <w:r>
          <w:instrText xml:space="preserve"> PAGEREF _Toc16822 \h </w:instrText>
        </w:r>
        <w:r>
          <w:fldChar w:fldCharType="separate"/>
        </w:r>
        <w:r>
          <w:t>19</w:t>
        </w:r>
        <w:r>
          <w:fldChar w:fldCharType="end"/>
        </w:r>
      </w:hyperlink>
    </w:p>
    <w:p>
      <w:pPr>
        <w:pStyle w:val="TOC2"/>
        <w:tabs>
          <w:tab w:val="right" w:leader="dot" w:pos="8306"/>
        </w:tabs>
      </w:pPr>
      <w:hyperlink w:anchor="_Toc9622" w:history="1">
        <w:r>
          <w:rPr>
            <w:rFonts w:ascii="仿宋" w:eastAsia="仿宋" w:hAnsi="仿宋" w:cs="仿宋" w:hint="eastAsia"/>
            <w:lang w:eastAsia="zh-CN"/>
          </w:rPr>
          <w:t>(四)、优化成本管理</w:t>
        </w:r>
        <w:r>
          <w:tab/>
        </w:r>
        <w:r>
          <w:fldChar w:fldCharType="begin"/>
        </w:r>
        <w:r>
          <w:instrText xml:space="preserve"> PAGEREF _Toc9622 \h </w:instrText>
        </w:r>
        <w:r>
          <w:fldChar w:fldCharType="separate"/>
        </w:r>
        <w:r>
          <w:t>20</w:t>
        </w:r>
        <w:r>
          <w:fldChar w:fldCharType="end"/>
        </w:r>
      </w:hyperlink>
    </w:p>
    <w:p>
      <w:pPr>
        <w:pStyle w:val="TOC1"/>
        <w:tabs>
          <w:tab w:val="right" w:leader="dot" w:pos="8306"/>
        </w:tabs>
      </w:pPr>
      <w:hyperlink w:anchor="_Toc20546" w:history="1">
        <w:r>
          <w:rPr>
            <w:rFonts w:ascii="仿宋" w:eastAsia="仿宋" w:hAnsi="仿宋" w:cs="仿宋" w:hint="eastAsia"/>
            <w:lang w:eastAsia="zh-CN"/>
          </w:rPr>
          <w:t>八、北斗导航项目风险管理</w:t>
        </w:r>
        <w:r>
          <w:tab/>
        </w:r>
        <w:r>
          <w:fldChar w:fldCharType="begin"/>
        </w:r>
        <w:r>
          <w:instrText xml:space="preserve"> PAGEREF _Toc20546 \h </w:instrText>
        </w:r>
        <w:r>
          <w:fldChar w:fldCharType="separate"/>
        </w:r>
        <w:r>
          <w:t>22</w:t>
        </w:r>
        <w:r>
          <w:fldChar w:fldCharType="end"/>
        </w:r>
      </w:hyperlink>
    </w:p>
    <w:p>
      <w:pPr>
        <w:pStyle w:val="TOC2"/>
        <w:tabs>
          <w:tab w:val="right" w:leader="dot" w:pos="8306"/>
        </w:tabs>
      </w:pPr>
      <w:hyperlink w:anchor="_Toc12038" w:history="1">
        <w:r>
          <w:rPr>
            <w:rFonts w:ascii="仿宋" w:eastAsia="仿宋" w:hAnsi="仿宋" w:cs="仿宋" w:hint="eastAsia"/>
            <w:lang w:eastAsia="zh-CN"/>
          </w:rPr>
          <w:t>(一)、风险识别与评估</w:t>
        </w:r>
        <w:r>
          <w:tab/>
        </w:r>
        <w:r>
          <w:fldChar w:fldCharType="begin"/>
        </w:r>
        <w:r>
          <w:instrText xml:space="preserve"> PAGEREF _Toc12038 \h </w:instrText>
        </w:r>
        <w:r>
          <w:fldChar w:fldCharType="separate"/>
        </w:r>
        <w:r>
          <w:t>22</w:t>
        </w:r>
        <w:r>
          <w:fldChar w:fldCharType="end"/>
        </w:r>
      </w:hyperlink>
    </w:p>
    <w:p>
      <w:pPr>
        <w:pStyle w:val="TOC2"/>
        <w:tabs>
          <w:tab w:val="right" w:leader="dot" w:pos="8306"/>
        </w:tabs>
      </w:pPr>
      <w:hyperlink w:anchor="_Toc4429" w:history="1">
        <w:r>
          <w:rPr>
            <w:rFonts w:ascii="仿宋" w:eastAsia="仿宋" w:hAnsi="仿宋" w:cs="仿宋" w:hint="eastAsia"/>
            <w:lang w:eastAsia="zh-CN"/>
          </w:rPr>
          <w:t>(二)、风险应对策略</w:t>
        </w:r>
        <w:r>
          <w:tab/>
        </w:r>
        <w:r>
          <w:fldChar w:fldCharType="begin"/>
        </w:r>
        <w:r>
          <w:instrText xml:space="preserve"> PAGEREF _Toc4429 \h </w:instrText>
        </w:r>
        <w:r>
          <w:fldChar w:fldCharType="separate"/>
        </w:r>
        <w:r>
          <w:t>23</w:t>
        </w:r>
        <w:r>
          <w:fldChar w:fldCharType="end"/>
        </w:r>
      </w:hyperlink>
    </w:p>
    <w:p>
      <w:pPr>
        <w:pStyle w:val="TOC2"/>
        <w:tabs>
          <w:tab w:val="right" w:leader="dot" w:pos="8306"/>
        </w:tabs>
      </w:pPr>
      <w:hyperlink w:anchor="_Toc24049" w:history="1">
        <w:r>
          <w:rPr>
            <w:rFonts w:ascii="仿宋" w:eastAsia="仿宋" w:hAnsi="仿宋" w:cs="仿宋" w:hint="eastAsia"/>
            <w:lang w:eastAsia="zh-CN"/>
          </w:rPr>
          <w:t>(三)、风险监控与控制</w:t>
        </w:r>
        <w:r>
          <w:tab/>
        </w:r>
        <w:r>
          <w:fldChar w:fldCharType="begin"/>
        </w:r>
        <w:r>
          <w:instrText xml:space="preserve"> PAGEREF _Toc24049 \h </w:instrText>
        </w:r>
        <w:r>
          <w:fldChar w:fldCharType="separate"/>
        </w:r>
        <w:r>
          <w:t>25</w:t>
        </w:r>
        <w:r>
          <w:fldChar w:fldCharType="end"/>
        </w:r>
      </w:hyperlink>
    </w:p>
    <w:p>
      <w:pPr>
        <w:pStyle w:val="TOC1"/>
        <w:tabs>
          <w:tab w:val="right" w:leader="dot" w:pos="8306"/>
        </w:tabs>
      </w:pPr>
      <w:hyperlink w:anchor="_Toc4105" w:history="1">
        <w:r>
          <w:rPr>
            <w:rFonts w:ascii="仿宋" w:eastAsia="仿宋" w:hAnsi="仿宋" w:cs="仿宋" w:hint="eastAsia"/>
            <w:lang w:eastAsia="zh-CN"/>
          </w:rPr>
          <w:t>九、北斗导航项目经营效益</w:t>
        </w:r>
        <w:r>
          <w:tab/>
        </w:r>
        <w:r>
          <w:fldChar w:fldCharType="begin"/>
        </w:r>
        <w:r>
          <w:instrText xml:space="preserve"> PAGEREF _Toc4105 \h </w:instrText>
        </w:r>
        <w:r>
          <w:fldChar w:fldCharType="separate"/>
        </w:r>
        <w:r>
          <w:t>26</w:t>
        </w:r>
        <w:r>
          <w:fldChar w:fldCharType="end"/>
        </w:r>
      </w:hyperlink>
    </w:p>
    <w:p>
      <w:pPr>
        <w:pStyle w:val="TOC2"/>
        <w:tabs>
          <w:tab w:val="right" w:leader="dot" w:pos="8306"/>
        </w:tabs>
      </w:pPr>
      <w:hyperlink w:anchor="_Toc6761" w:history="1">
        <w:r>
          <w:rPr>
            <w:rFonts w:ascii="仿宋" w:eastAsia="仿宋" w:hAnsi="仿宋" w:cs="仿宋" w:hint="eastAsia"/>
            <w:lang w:eastAsia="zh-CN"/>
          </w:rPr>
          <w:t>(一)、经济评价财务测算</w:t>
        </w:r>
        <w:r>
          <w:tab/>
        </w:r>
        <w:r>
          <w:fldChar w:fldCharType="begin"/>
        </w:r>
        <w:r>
          <w:instrText xml:space="preserve"> PAGEREF _Toc6761 \h </w:instrText>
        </w:r>
        <w:r>
          <w:fldChar w:fldCharType="separate"/>
        </w:r>
        <w:r>
          <w:t>26</w:t>
        </w:r>
        <w:r>
          <w:fldChar w:fldCharType="end"/>
        </w:r>
      </w:hyperlink>
    </w:p>
    <w:p>
      <w:pPr>
        <w:pStyle w:val="TOC2"/>
        <w:tabs>
          <w:tab w:val="right" w:leader="dot" w:pos="8306"/>
        </w:tabs>
      </w:pPr>
      <w:hyperlink w:anchor="_Toc7999" w:history="1">
        <w:r>
          <w:rPr>
            <w:rFonts w:ascii="仿宋" w:eastAsia="仿宋" w:hAnsi="仿宋" w:cs="仿宋" w:hint="eastAsia"/>
            <w:lang w:eastAsia="zh-CN"/>
          </w:rPr>
          <w:t>(二)、北斗导航项目盈利能力分析</w:t>
        </w:r>
        <w:r>
          <w:tab/>
        </w:r>
        <w:r>
          <w:fldChar w:fldCharType="begin"/>
        </w:r>
        <w:r>
          <w:instrText xml:space="preserve"> PAGEREF _Toc7999 \h </w:instrText>
        </w:r>
        <w:r>
          <w:fldChar w:fldCharType="separate"/>
        </w:r>
        <w:r>
          <w:t>27</w:t>
        </w:r>
        <w:r>
          <w:fldChar w:fldCharType="end"/>
        </w:r>
      </w:hyperlink>
    </w:p>
    <w:p>
      <w:pPr>
        <w:pStyle w:val="TOC1"/>
        <w:tabs>
          <w:tab w:val="right" w:leader="dot" w:pos="8306"/>
        </w:tabs>
      </w:pPr>
      <w:hyperlink w:anchor="_Toc21260" w:history="1">
        <w:r>
          <w:rPr>
            <w:rFonts w:ascii="仿宋" w:eastAsia="仿宋" w:hAnsi="仿宋" w:cs="仿宋" w:hint="eastAsia"/>
            <w:lang w:eastAsia="zh-CN"/>
          </w:rPr>
          <w:t>十、北斗导航项目环境影响分析</w:t>
        </w:r>
        <w:r>
          <w:tab/>
        </w:r>
        <w:r>
          <w:fldChar w:fldCharType="begin"/>
        </w:r>
        <w:r>
          <w:instrText xml:space="preserve"> PAGEREF _Toc21260 \h </w:instrText>
        </w:r>
        <w:r>
          <w:fldChar w:fldCharType="separate"/>
        </w:r>
        <w:r>
          <w:t>28</w:t>
        </w:r>
        <w:r>
          <w:fldChar w:fldCharType="end"/>
        </w:r>
      </w:hyperlink>
    </w:p>
    <w:p>
      <w:pPr>
        <w:pStyle w:val="TOC2"/>
        <w:tabs>
          <w:tab w:val="right" w:leader="dot" w:pos="8306"/>
        </w:tabs>
      </w:pPr>
      <w:hyperlink w:anchor="_Toc9768" w:history="1">
        <w:r>
          <w:rPr>
            <w:rFonts w:ascii="仿宋" w:eastAsia="仿宋" w:hAnsi="仿宋" w:cs="仿宋" w:hint="eastAsia"/>
            <w:lang w:eastAsia="zh-CN"/>
          </w:rPr>
          <w:t>(一)、建设区域环境质量现状</w:t>
        </w:r>
        <w:r>
          <w:tab/>
        </w:r>
        <w:r>
          <w:fldChar w:fldCharType="begin"/>
        </w:r>
        <w:r>
          <w:instrText xml:space="preserve"> PAGEREF _Toc9768 \h </w:instrText>
        </w:r>
        <w:r>
          <w:fldChar w:fldCharType="separate"/>
        </w:r>
        <w:r>
          <w:t>28</w:t>
        </w:r>
        <w:r>
          <w:fldChar w:fldCharType="end"/>
        </w:r>
      </w:hyperlink>
    </w:p>
    <w:p>
      <w:pPr>
        <w:pStyle w:val="TOC2"/>
        <w:tabs>
          <w:tab w:val="right" w:leader="dot" w:pos="8306"/>
        </w:tabs>
      </w:pPr>
      <w:hyperlink w:anchor="_Toc249" w:history="1">
        <w:r>
          <w:rPr>
            <w:rFonts w:ascii="仿宋" w:eastAsia="仿宋" w:hAnsi="仿宋" w:cs="仿宋" w:hint="eastAsia"/>
            <w:lang w:eastAsia="zh-CN"/>
          </w:rPr>
          <w:t>(二)、建设期环境保护</w:t>
        </w:r>
        <w:r>
          <w:tab/>
        </w:r>
        <w:r>
          <w:fldChar w:fldCharType="begin"/>
        </w:r>
        <w:r>
          <w:instrText xml:space="preserve"> PAGEREF _Toc249 \h </w:instrText>
        </w:r>
        <w:r>
          <w:fldChar w:fldCharType="separate"/>
        </w:r>
        <w:r>
          <w:t>29</w:t>
        </w:r>
        <w:r>
          <w:fldChar w:fldCharType="end"/>
        </w:r>
      </w:hyperlink>
    </w:p>
    <w:p>
      <w:pPr>
        <w:pStyle w:val="TOC2"/>
        <w:tabs>
          <w:tab w:val="right" w:leader="dot" w:pos="8306"/>
        </w:tabs>
      </w:pPr>
      <w:hyperlink w:anchor="_Toc21770" w:history="1">
        <w:r>
          <w:rPr>
            <w:rFonts w:ascii="仿宋" w:eastAsia="仿宋" w:hAnsi="仿宋" w:cs="仿宋" w:hint="eastAsia"/>
            <w:lang w:eastAsia="zh-CN"/>
          </w:rPr>
          <w:t>(三)、运营期环境保护</w:t>
        </w:r>
        <w:r>
          <w:tab/>
        </w:r>
        <w:r>
          <w:fldChar w:fldCharType="begin"/>
        </w:r>
        <w:r>
          <w:instrText xml:space="preserve"> PAGEREF _Toc21770 \h </w:instrText>
        </w:r>
        <w:r>
          <w:fldChar w:fldCharType="separate"/>
        </w:r>
        <w:r>
          <w:t>30</w:t>
        </w:r>
        <w:r>
          <w:fldChar w:fldCharType="end"/>
        </w:r>
      </w:hyperlink>
    </w:p>
    <w:p>
      <w:pPr>
        <w:pStyle w:val="TOC2"/>
        <w:tabs>
          <w:tab w:val="right" w:leader="dot" w:pos="8306"/>
        </w:tabs>
      </w:pPr>
      <w:hyperlink w:anchor="_Toc18550" w:history="1">
        <w:r>
          <w:rPr>
            <w:rFonts w:ascii="仿宋" w:eastAsia="仿宋" w:hAnsi="仿宋" w:cs="仿宋" w:hint="eastAsia"/>
            <w:lang w:eastAsia="zh-CN"/>
          </w:rPr>
          <w:t>(四)、北斗导航项目建设对区域经济的影响</w:t>
        </w:r>
        <w:r>
          <w:tab/>
        </w:r>
        <w:r>
          <w:fldChar w:fldCharType="begin"/>
        </w:r>
        <w:r>
          <w:instrText xml:space="preserve"> PAGEREF _Toc18550 \h </w:instrText>
        </w:r>
        <w:r>
          <w:fldChar w:fldCharType="separate"/>
        </w:r>
        <w:r>
          <w:t>32</w:t>
        </w:r>
        <w:r>
          <w:fldChar w:fldCharType="end"/>
        </w:r>
      </w:hyperlink>
    </w:p>
    <w:p>
      <w:pPr>
        <w:pStyle w:val="TOC2"/>
        <w:tabs>
          <w:tab w:val="right" w:leader="dot" w:pos="8306"/>
        </w:tabs>
      </w:pPr>
      <w:hyperlink w:anchor="_Toc1989" w:history="1">
        <w:r>
          <w:rPr>
            <w:rFonts w:ascii="仿宋" w:eastAsia="仿宋" w:hAnsi="仿宋" w:cs="仿宋" w:hint="eastAsia"/>
            <w:lang w:eastAsia="zh-CN"/>
          </w:rPr>
          <w:t>(五)、废弃物处理</w:t>
        </w:r>
        <w:r>
          <w:tab/>
        </w:r>
        <w:r>
          <w:fldChar w:fldCharType="begin"/>
        </w:r>
        <w:r>
          <w:instrText xml:space="preserve"> PAGEREF _Toc1989 \h </w:instrText>
        </w:r>
        <w:r>
          <w:fldChar w:fldCharType="separate"/>
        </w:r>
        <w:r>
          <w:t>33</w:t>
        </w:r>
        <w:r>
          <w:fldChar w:fldCharType="end"/>
        </w:r>
      </w:hyperlink>
    </w:p>
    <w:p>
      <w:pPr>
        <w:pStyle w:val="TOC2"/>
        <w:tabs>
          <w:tab w:val="right" w:leader="dot" w:pos="8306"/>
        </w:tabs>
      </w:pPr>
      <w:hyperlink w:anchor="_Toc977" w:history="1">
        <w:r>
          <w:rPr>
            <w:rFonts w:ascii="仿宋" w:eastAsia="仿宋" w:hAnsi="仿宋" w:cs="仿宋" w:hint="eastAsia"/>
            <w:lang w:eastAsia="zh-CN"/>
          </w:rPr>
          <w:t>(六)、特殊环境影响分析</w:t>
        </w:r>
        <w:r>
          <w:tab/>
        </w:r>
        <w:r>
          <w:fldChar w:fldCharType="begin"/>
        </w:r>
        <w:r>
          <w:instrText xml:space="preserve"> PAGEREF _Toc977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502" w:history="1">
        <w:r>
          <w:rPr>
            <w:rFonts w:ascii="仿宋" w:eastAsia="仿宋" w:hAnsi="仿宋" w:cs="仿宋" w:hint="eastAsia"/>
            <w:lang w:eastAsia="zh-CN"/>
          </w:rPr>
          <w:t>(七)、清洁生产</w:t>
        </w:r>
        <w:r>
          <w:tab/>
        </w:r>
        <w:r>
          <w:fldChar w:fldCharType="begin"/>
        </w:r>
        <w:r>
          <w:instrText xml:space="preserve"> PAGEREF _Toc3502 \h </w:instrText>
        </w:r>
        <w:r>
          <w:fldChar w:fldCharType="separate"/>
        </w:r>
        <w:r>
          <w:t>36</w:t>
        </w:r>
        <w:r>
          <w:fldChar w:fldCharType="end"/>
        </w:r>
      </w:hyperlink>
    </w:p>
    <w:p>
      <w:pPr>
        <w:pStyle w:val="TOC2"/>
        <w:tabs>
          <w:tab w:val="right" w:leader="dot" w:pos="8306"/>
        </w:tabs>
      </w:pPr>
      <w:hyperlink w:anchor="_Toc12868" w:history="1">
        <w:r>
          <w:rPr>
            <w:rFonts w:ascii="仿宋" w:eastAsia="仿宋" w:hAnsi="仿宋" w:cs="仿宋" w:hint="eastAsia"/>
            <w:lang w:eastAsia="zh-CN"/>
          </w:rPr>
          <w:t>(八)、环境保护综合评价</w:t>
        </w:r>
        <w:r>
          <w:tab/>
        </w:r>
        <w:r>
          <w:fldChar w:fldCharType="begin"/>
        </w:r>
        <w:r>
          <w:instrText xml:space="preserve"> PAGEREF _Toc12868 \h </w:instrText>
        </w:r>
        <w:r>
          <w:fldChar w:fldCharType="separate"/>
        </w:r>
        <w:r>
          <w:t>37</w:t>
        </w:r>
        <w:r>
          <w:fldChar w:fldCharType="end"/>
        </w:r>
      </w:hyperlink>
    </w:p>
    <w:p>
      <w:pPr>
        <w:pStyle w:val="TOC1"/>
        <w:tabs>
          <w:tab w:val="right" w:leader="dot" w:pos="8306"/>
        </w:tabs>
      </w:pPr>
      <w:hyperlink w:anchor="_Toc2416" w:history="1">
        <w:r>
          <w:rPr>
            <w:rFonts w:ascii="仿宋" w:eastAsia="仿宋" w:hAnsi="仿宋" w:cs="仿宋" w:hint="eastAsia"/>
            <w:lang w:eastAsia="zh-CN"/>
          </w:rPr>
          <w:t>十一、北斗导航项目技术管理</w:t>
        </w:r>
        <w:r>
          <w:tab/>
        </w:r>
        <w:r>
          <w:fldChar w:fldCharType="begin"/>
        </w:r>
        <w:r>
          <w:instrText xml:space="preserve"> PAGEREF _Toc2416 \h </w:instrText>
        </w:r>
        <w:r>
          <w:fldChar w:fldCharType="separate"/>
        </w:r>
        <w:r>
          <w:t>38</w:t>
        </w:r>
        <w:r>
          <w:fldChar w:fldCharType="end"/>
        </w:r>
      </w:hyperlink>
    </w:p>
    <w:p>
      <w:pPr>
        <w:pStyle w:val="TOC2"/>
        <w:tabs>
          <w:tab w:val="right" w:leader="dot" w:pos="8306"/>
        </w:tabs>
      </w:pPr>
      <w:hyperlink w:anchor="_Toc21208" w:history="1">
        <w:r>
          <w:rPr>
            <w:rFonts w:ascii="仿宋" w:eastAsia="仿宋" w:hAnsi="仿宋" w:cs="仿宋" w:hint="eastAsia"/>
            <w:lang w:eastAsia="zh-CN"/>
          </w:rPr>
          <w:t>(一)、技术方案选用方向</w:t>
        </w:r>
        <w:r>
          <w:tab/>
        </w:r>
        <w:r>
          <w:fldChar w:fldCharType="begin"/>
        </w:r>
        <w:r>
          <w:instrText xml:space="preserve"> PAGEREF _Toc21208 \h </w:instrText>
        </w:r>
        <w:r>
          <w:fldChar w:fldCharType="separate"/>
        </w:r>
        <w:r>
          <w:t>38</w:t>
        </w:r>
        <w:r>
          <w:fldChar w:fldCharType="end"/>
        </w:r>
      </w:hyperlink>
    </w:p>
    <w:p>
      <w:pPr>
        <w:pStyle w:val="TOC2"/>
        <w:tabs>
          <w:tab w:val="right" w:leader="dot" w:pos="8306"/>
        </w:tabs>
      </w:pPr>
      <w:hyperlink w:anchor="_Toc28874" w:history="1">
        <w:r>
          <w:rPr>
            <w:rFonts w:ascii="仿宋" w:eastAsia="仿宋" w:hAnsi="仿宋" w:cs="仿宋" w:hint="eastAsia"/>
            <w:lang w:eastAsia="zh-CN"/>
          </w:rPr>
          <w:t>(二)、工艺技术方案选用原则</w:t>
        </w:r>
        <w:r>
          <w:tab/>
        </w:r>
        <w:r>
          <w:fldChar w:fldCharType="begin"/>
        </w:r>
        <w:r>
          <w:instrText xml:space="preserve"> PAGEREF _Toc28874 \h </w:instrText>
        </w:r>
        <w:r>
          <w:fldChar w:fldCharType="separate"/>
        </w:r>
        <w:r>
          <w:t>40</w:t>
        </w:r>
        <w:r>
          <w:fldChar w:fldCharType="end"/>
        </w:r>
      </w:hyperlink>
    </w:p>
    <w:p>
      <w:pPr>
        <w:pStyle w:val="TOC2"/>
        <w:tabs>
          <w:tab w:val="right" w:leader="dot" w:pos="8306"/>
        </w:tabs>
      </w:pPr>
      <w:hyperlink w:anchor="_Toc13223" w:history="1">
        <w:r>
          <w:rPr>
            <w:rFonts w:ascii="仿宋" w:eastAsia="仿宋" w:hAnsi="仿宋" w:cs="仿宋" w:hint="eastAsia"/>
            <w:lang w:eastAsia="zh-CN"/>
          </w:rPr>
          <w:t>(三)、工艺技术方案要求</w:t>
        </w:r>
        <w:r>
          <w:tab/>
        </w:r>
        <w:r>
          <w:fldChar w:fldCharType="begin"/>
        </w:r>
        <w:r>
          <w:instrText xml:space="preserve"> PAGEREF _Toc13223 \h </w:instrText>
        </w:r>
        <w:r>
          <w:fldChar w:fldCharType="separate"/>
        </w:r>
        <w:r>
          <w:t>42</w:t>
        </w:r>
        <w:r>
          <w:fldChar w:fldCharType="end"/>
        </w:r>
      </w:hyperlink>
    </w:p>
    <w:p>
      <w:pPr>
        <w:pStyle w:val="TOC1"/>
        <w:tabs>
          <w:tab w:val="right" w:leader="dot" w:pos="8306"/>
        </w:tabs>
      </w:pPr>
      <w:hyperlink w:anchor="_Toc13153" w:history="1">
        <w:r>
          <w:rPr>
            <w:rFonts w:ascii="仿宋" w:eastAsia="仿宋" w:hAnsi="仿宋" w:cs="仿宋" w:hint="eastAsia"/>
            <w:lang w:eastAsia="zh-CN"/>
          </w:rPr>
          <w:t>十二、北斗导航项目投资规划</w:t>
        </w:r>
        <w:r>
          <w:tab/>
        </w:r>
        <w:r>
          <w:fldChar w:fldCharType="begin"/>
        </w:r>
        <w:r>
          <w:instrText xml:space="preserve"> PAGEREF _Toc13153 \h </w:instrText>
        </w:r>
        <w:r>
          <w:fldChar w:fldCharType="separate"/>
        </w:r>
        <w:r>
          <w:t>44</w:t>
        </w:r>
        <w:r>
          <w:fldChar w:fldCharType="end"/>
        </w:r>
      </w:hyperlink>
    </w:p>
    <w:p>
      <w:pPr>
        <w:pStyle w:val="TOC2"/>
        <w:tabs>
          <w:tab w:val="right" w:leader="dot" w:pos="8306"/>
        </w:tabs>
      </w:pPr>
      <w:hyperlink w:anchor="_Toc16367" w:history="1">
        <w:r>
          <w:rPr>
            <w:rFonts w:ascii="仿宋" w:eastAsia="仿宋" w:hAnsi="仿宋" w:cs="仿宋" w:hint="eastAsia"/>
            <w:lang w:eastAsia="zh-CN"/>
          </w:rPr>
          <w:t>(一)、北斗导航项目总投资估算</w:t>
        </w:r>
        <w:r>
          <w:tab/>
        </w:r>
        <w:r>
          <w:fldChar w:fldCharType="begin"/>
        </w:r>
        <w:r>
          <w:instrText xml:space="preserve"> PAGEREF _Toc16367 \h </w:instrText>
        </w:r>
        <w:r>
          <w:fldChar w:fldCharType="separate"/>
        </w:r>
        <w:r>
          <w:t>44</w:t>
        </w:r>
        <w:r>
          <w:fldChar w:fldCharType="end"/>
        </w:r>
      </w:hyperlink>
    </w:p>
    <w:p>
      <w:pPr>
        <w:pStyle w:val="TOC2"/>
        <w:tabs>
          <w:tab w:val="right" w:leader="dot" w:pos="8306"/>
        </w:tabs>
      </w:pPr>
      <w:hyperlink w:anchor="_Toc2306" w:history="1">
        <w:r>
          <w:rPr>
            <w:rFonts w:ascii="仿宋" w:eastAsia="仿宋" w:hAnsi="仿宋" w:cs="仿宋" w:hint="eastAsia"/>
            <w:lang w:eastAsia="zh-CN"/>
          </w:rPr>
          <w:t>(二)、资金筹措</w:t>
        </w:r>
        <w:r>
          <w:tab/>
        </w:r>
        <w:r>
          <w:fldChar w:fldCharType="begin"/>
        </w:r>
        <w:r>
          <w:instrText xml:space="preserve"> PAGEREF _Toc2306 \h </w:instrText>
        </w:r>
        <w:r>
          <w:fldChar w:fldCharType="separate"/>
        </w:r>
        <w:r>
          <w:t>46</w:t>
        </w:r>
        <w:r>
          <w:fldChar w:fldCharType="end"/>
        </w:r>
      </w:hyperlink>
    </w:p>
    <w:p>
      <w:pPr>
        <w:pStyle w:val="TOC1"/>
        <w:tabs>
          <w:tab w:val="right" w:leader="dot" w:pos="8306"/>
        </w:tabs>
      </w:pPr>
      <w:hyperlink w:anchor="_Toc27588" w:history="1">
        <w:r>
          <w:rPr>
            <w:rFonts w:ascii="仿宋" w:eastAsia="仿宋" w:hAnsi="仿宋" w:cs="仿宋" w:hint="eastAsia"/>
            <w:lang w:eastAsia="zh-CN"/>
          </w:rPr>
          <w:t>十三、北斗导航项目工程方案分析</w:t>
        </w:r>
        <w:r>
          <w:tab/>
        </w:r>
        <w:r>
          <w:fldChar w:fldCharType="begin"/>
        </w:r>
        <w:r>
          <w:instrText xml:space="preserve"> PAGEREF _Toc27588 \h </w:instrText>
        </w:r>
        <w:r>
          <w:fldChar w:fldCharType="separate"/>
        </w:r>
        <w:r>
          <w:t>46</w:t>
        </w:r>
        <w:r>
          <w:fldChar w:fldCharType="end"/>
        </w:r>
      </w:hyperlink>
    </w:p>
    <w:p>
      <w:pPr>
        <w:pStyle w:val="TOC2"/>
        <w:tabs>
          <w:tab w:val="right" w:leader="dot" w:pos="8306"/>
        </w:tabs>
      </w:pPr>
      <w:hyperlink w:anchor="_Toc11009" w:history="1">
        <w:r>
          <w:rPr>
            <w:rFonts w:ascii="仿宋" w:eastAsia="仿宋" w:hAnsi="仿宋" w:cs="仿宋" w:hint="eastAsia"/>
            <w:lang w:eastAsia="zh-CN"/>
          </w:rPr>
          <w:t>(一)、建筑工程设计原则</w:t>
        </w:r>
        <w:r>
          <w:tab/>
        </w:r>
        <w:r>
          <w:fldChar w:fldCharType="begin"/>
        </w:r>
        <w:r>
          <w:instrText xml:space="preserve"> PAGEREF _Toc11009 \h </w:instrText>
        </w:r>
        <w:r>
          <w:fldChar w:fldCharType="separate"/>
        </w:r>
        <w:r>
          <w:t>46</w:t>
        </w:r>
        <w:r>
          <w:fldChar w:fldCharType="end"/>
        </w:r>
      </w:hyperlink>
    </w:p>
    <w:p>
      <w:pPr>
        <w:pStyle w:val="TOC2"/>
        <w:tabs>
          <w:tab w:val="right" w:leader="dot" w:pos="8306"/>
        </w:tabs>
      </w:pPr>
      <w:hyperlink w:anchor="_Toc4719" w:history="1">
        <w:r>
          <w:rPr>
            <w:rFonts w:ascii="仿宋" w:eastAsia="仿宋" w:hAnsi="仿宋" w:cs="仿宋" w:hint="eastAsia"/>
            <w:lang w:eastAsia="zh-CN"/>
          </w:rPr>
          <w:t>(二)、土建工程建设指标</w:t>
        </w:r>
        <w:r>
          <w:tab/>
        </w:r>
        <w:r>
          <w:fldChar w:fldCharType="begin"/>
        </w:r>
        <w:r>
          <w:instrText xml:space="preserve"> PAGEREF _Toc4719 \h </w:instrText>
        </w:r>
        <w:r>
          <w:fldChar w:fldCharType="separate"/>
        </w:r>
        <w:r>
          <w:t>49</w:t>
        </w:r>
        <w:r>
          <w:fldChar w:fldCharType="end"/>
        </w:r>
      </w:hyperlink>
    </w:p>
    <w:p>
      <w:pPr>
        <w:pStyle w:val="TOC1"/>
        <w:tabs>
          <w:tab w:val="right" w:leader="dot" w:pos="8306"/>
        </w:tabs>
      </w:pPr>
      <w:hyperlink w:anchor="_Toc6563" w:history="1">
        <w:r>
          <w:rPr>
            <w:rFonts w:ascii="仿宋" w:eastAsia="仿宋" w:hAnsi="仿宋" w:cs="仿宋" w:hint="eastAsia"/>
            <w:lang w:eastAsia="zh-CN"/>
          </w:rPr>
          <w:t>十四、北斗导航项目实施时间节点</w:t>
        </w:r>
        <w:r>
          <w:tab/>
        </w:r>
        <w:r>
          <w:fldChar w:fldCharType="begin"/>
        </w:r>
        <w:r>
          <w:instrText xml:space="preserve"> PAGEREF _Toc6563 \h </w:instrText>
        </w:r>
        <w:r>
          <w:fldChar w:fldCharType="separate"/>
        </w:r>
        <w:r>
          <w:t>51</w:t>
        </w:r>
        <w:r>
          <w:fldChar w:fldCharType="end"/>
        </w:r>
      </w:hyperlink>
    </w:p>
    <w:p>
      <w:pPr>
        <w:pStyle w:val="TOC2"/>
        <w:tabs>
          <w:tab w:val="right" w:leader="dot" w:pos="8306"/>
        </w:tabs>
      </w:pPr>
      <w:hyperlink w:anchor="_Toc1215" w:history="1">
        <w:r>
          <w:rPr>
            <w:rFonts w:ascii="仿宋" w:eastAsia="仿宋" w:hAnsi="仿宋" w:cs="仿宋" w:hint="eastAsia"/>
            <w:lang w:eastAsia="zh-CN"/>
          </w:rPr>
          <w:t>(一)、北斗导航项目启动阶段时间节点</w:t>
        </w:r>
        <w:r>
          <w:tab/>
        </w:r>
        <w:r>
          <w:fldChar w:fldCharType="begin"/>
        </w:r>
        <w:r>
          <w:instrText xml:space="preserve"> PAGEREF _Toc1215 \h </w:instrText>
        </w:r>
        <w:r>
          <w:fldChar w:fldCharType="separate"/>
        </w:r>
        <w:r>
          <w:t>51</w:t>
        </w:r>
        <w:r>
          <w:fldChar w:fldCharType="end"/>
        </w:r>
      </w:hyperlink>
    </w:p>
    <w:p>
      <w:pPr>
        <w:pStyle w:val="TOC2"/>
        <w:tabs>
          <w:tab w:val="right" w:leader="dot" w:pos="8306"/>
        </w:tabs>
      </w:pPr>
      <w:hyperlink w:anchor="_Toc21933" w:history="1">
        <w:r>
          <w:rPr>
            <w:rFonts w:ascii="仿宋" w:eastAsia="仿宋" w:hAnsi="仿宋" w:cs="仿宋" w:hint="eastAsia"/>
            <w:lang w:eastAsia="zh-CN"/>
          </w:rPr>
          <w:t>(二)、北斗导航项目执行阶段时间节点</w:t>
        </w:r>
        <w:r>
          <w:tab/>
        </w:r>
        <w:r>
          <w:fldChar w:fldCharType="begin"/>
        </w:r>
        <w:r>
          <w:instrText xml:space="preserve"> PAGEREF _Toc21933 \h </w:instrText>
        </w:r>
        <w:r>
          <w:fldChar w:fldCharType="separate"/>
        </w:r>
        <w:r>
          <w:t>52</w:t>
        </w:r>
        <w:r>
          <w:fldChar w:fldCharType="end"/>
        </w:r>
      </w:hyperlink>
    </w:p>
    <w:p>
      <w:pPr>
        <w:pStyle w:val="TOC2"/>
        <w:tabs>
          <w:tab w:val="right" w:leader="dot" w:pos="8306"/>
        </w:tabs>
      </w:pPr>
      <w:hyperlink w:anchor="_Toc11986" w:history="1">
        <w:r>
          <w:rPr>
            <w:rFonts w:ascii="仿宋" w:eastAsia="仿宋" w:hAnsi="仿宋" w:cs="仿宋" w:hint="eastAsia"/>
            <w:lang w:eastAsia="zh-CN"/>
          </w:rPr>
          <w:t>(三)、北斗导航项目完成阶段时间节点</w:t>
        </w:r>
        <w:r>
          <w:tab/>
        </w:r>
        <w:r>
          <w:fldChar w:fldCharType="begin"/>
        </w:r>
        <w:r>
          <w:instrText xml:space="preserve"> PAGEREF _Toc11986 \h </w:instrText>
        </w:r>
        <w:r>
          <w:fldChar w:fldCharType="separate"/>
        </w:r>
        <w:r>
          <w:t>53</w:t>
        </w:r>
        <w:r>
          <w:fldChar w:fldCharType="end"/>
        </w:r>
      </w:hyperlink>
    </w:p>
    <w:p>
      <w:pPr>
        <w:pStyle w:val="TOC1"/>
        <w:tabs>
          <w:tab w:val="right" w:leader="dot" w:pos="8306"/>
        </w:tabs>
      </w:pPr>
      <w:hyperlink w:anchor="_Toc30602" w:history="1">
        <w:r>
          <w:rPr>
            <w:rFonts w:ascii="仿宋" w:eastAsia="仿宋" w:hAnsi="仿宋" w:cs="仿宋" w:hint="eastAsia"/>
            <w:lang w:eastAsia="zh-CN"/>
          </w:rPr>
          <w:t>十五、利益相关者分析与沟通计划</w:t>
        </w:r>
        <w:r>
          <w:tab/>
        </w:r>
        <w:r>
          <w:fldChar w:fldCharType="begin"/>
        </w:r>
        <w:r>
          <w:instrText xml:space="preserve"> PAGEREF _Toc30602 \h </w:instrText>
        </w:r>
        <w:r>
          <w:fldChar w:fldCharType="separate"/>
        </w:r>
        <w:r>
          <w:t>54</w:t>
        </w:r>
        <w:r>
          <w:fldChar w:fldCharType="end"/>
        </w:r>
      </w:hyperlink>
    </w:p>
    <w:p>
      <w:pPr>
        <w:pStyle w:val="TOC2"/>
        <w:tabs>
          <w:tab w:val="right" w:leader="dot" w:pos="8306"/>
        </w:tabs>
      </w:pPr>
      <w:hyperlink w:anchor="_Toc14617" w:history="1">
        <w:r>
          <w:rPr>
            <w:rFonts w:ascii="仿宋" w:eastAsia="仿宋" w:hAnsi="仿宋" w:cs="仿宋" w:hint="eastAsia"/>
            <w:lang w:eastAsia="zh-CN"/>
          </w:rPr>
          <w:t>(一)、利益相关者分析</w:t>
        </w:r>
        <w:r>
          <w:tab/>
        </w:r>
        <w:r>
          <w:fldChar w:fldCharType="begin"/>
        </w:r>
        <w:r>
          <w:instrText xml:space="preserve"> PAGEREF _Toc14617 \h </w:instrText>
        </w:r>
        <w:r>
          <w:fldChar w:fldCharType="separate"/>
        </w:r>
        <w:r>
          <w:t>54</w:t>
        </w:r>
        <w:r>
          <w:fldChar w:fldCharType="end"/>
        </w:r>
      </w:hyperlink>
    </w:p>
    <w:p>
      <w:pPr>
        <w:pStyle w:val="TOC2"/>
        <w:tabs>
          <w:tab w:val="right" w:leader="dot" w:pos="8306"/>
        </w:tabs>
      </w:pPr>
      <w:hyperlink w:anchor="_Toc6326" w:history="1">
        <w:r>
          <w:rPr>
            <w:rFonts w:ascii="仿宋" w:eastAsia="仿宋" w:hAnsi="仿宋" w:cs="仿宋" w:hint="eastAsia"/>
            <w:lang w:eastAsia="zh-CN"/>
          </w:rPr>
          <w:t>(二)、沟通计划</w:t>
        </w:r>
        <w:r>
          <w:tab/>
        </w:r>
        <w:r>
          <w:fldChar w:fldCharType="begin"/>
        </w:r>
        <w:r>
          <w:instrText xml:space="preserve"> PAGEREF _Toc6326 \h </w:instrText>
        </w:r>
        <w:r>
          <w:fldChar w:fldCharType="separate"/>
        </w:r>
        <w:r>
          <w:t>56</w:t>
        </w:r>
        <w:r>
          <w:fldChar w:fldCharType="end"/>
        </w:r>
      </w:hyperlink>
    </w:p>
    <w:p>
      <w:pPr>
        <w:pStyle w:val="TOC1"/>
        <w:tabs>
          <w:tab w:val="right" w:leader="dot" w:pos="8306"/>
        </w:tabs>
      </w:pPr>
      <w:hyperlink w:anchor="_Toc26288" w:history="1">
        <w:r>
          <w:rPr>
            <w:rFonts w:ascii="仿宋" w:eastAsia="仿宋" w:hAnsi="仿宋" w:cs="仿宋" w:hint="eastAsia"/>
            <w:lang w:eastAsia="zh-CN"/>
          </w:rPr>
          <w:t>十六、北斗导航项目变更管理</w:t>
        </w:r>
        <w:r>
          <w:tab/>
        </w:r>
        <w:r>
          <w:fldChar w:fldCharType="begin"/>
        </w:r>
        <w:r>
          <w:instrText xml:space="preserve"> PAGEREF _Toc26288 \h </w:instrText>
        </w:r>
        <w:r>
          <w:fldChar w:fldCharType="separate"/>
        </w:r>
        <w:r>
          <w:t>57</w:t>
        </w:r>
        <w:r>
          <w:fldChar w:fldCharType="end"/>
        </w:r>
      </w:hyperlink>
    </w:p>
    <w:p>
      <w:pPr>
        <w:pStyle w:val="TOC2"/>
        <w:tabs>
          <w:tab w:val="right" w:leader="dot" w:pos="8306"/>
        </w:tabs>
      </w:pPr>
      <w:hyperlink w:anchor="_Toc26946" w:history="1">
        <w:r>
          <w:rPr>
            <w:rFonts w:ascii="仿宋" w:eastAsia="仿宋" w:hAnsi="仿宋" w:cs="仿宋" w:hint="eastAsia"/>
            <w:lang w:eastAsia="zh-CN"/>
          </w:rPr>
          <w:t>(一)、变更申请与评估</w:t>
        </w:r>
        <w:r>
          <w:tab/>
        </w:r>
        <w:r>
          <w:fldChar w:fldCharType="begin"/>
        </w:r>
        <w:r>
          <w:instrText xml:space="preserve"> PAGEREF _Toc26946 \h </w:instrText>
        </w:r>
        <w:r>
          <w:fldChar w:fldCharType="separate"/>
        </w:r>
        <w:r>
          <w:t>57</w:t>
        </w:r>
        <w:r>
          <w:fldChar w:fldCharType="end"/>
        </w:r>
      </w:hyperlink>
    </w:p>
    <w:p>
      <w:pPr>
        <w:pStyle w:val="TOC2"/>
        <w:tabs>
          <w:tab w:val="right" w:leader="dot" w:pos="8306"/>
        </w:tabs>
      </w:pPr>
      <w:hyperlink w:anchor="_Toc17213" w:history="1">
        <w:r>
          <w:rPr>
            <w:rFonts w:ascii="仿宋" w:eastAsia="仿宋" w:hAnsi="仿宋" w:cs="仿宋" w:hint="eastAsia"/>
            <w:lang w:eastAsia="zh-CN"/>
          </w:rPr>
          <w:t>(二)、变更实施与控制</w:t>
        </w:r>
        <w:r>
          <w:tab/>
        </w:r>
        <w:r>
          <w:fldChar w:fldCharType="begin"/>
        </w:r>
        <w:r>
          <w:instrText xml:space="preserve"> PAGEREF _Toc17213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73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33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690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北斗导航项目的主要产品是XXXX，预计年产值为XXX万元。这一产品在市场中占据着重要的地位，其广泛的应用范围使得该北斗导航项目的市场前景非常广阔。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北斗导航项目的xxx产品作为重要的原材料之一，将在多个领域发挥关键作用。其在建筑、交通、能源等方面的广泛应用将为整个产业链提供强大的支持，形成产业协同效应。北斗导航项目的年产值XXX万XXX万XXX万万元不仅反映了其在市场上的巨大潜力，更预示着它对国民经济的积极贡献。这种关联度高、涉及面广的产业关系，使得该北斗导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43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北斗导航项目总征地面积为XXXX平方米，相当于约XX.XX亩，其中净用地面积为XXXX平方米，红线范围内相当于约XX.XX亩。这一用地规模充分考虑了北斗导航项目的建设需求，保障了北斗导航项目在合适的空间内得以充分发展。北斗导航项目规划的总建筑面积为XXXX平方米，其中主体工程建设占XXXX平方米，计容建筑面积达XXXX平方米。预计建筑工程的投资将达到XXXX万元，为北斗导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北斗导航项目计划购置的设备共计XXXX台（套），设备购置费用为XXXX万元。这一设备购置计划充分考虑到北斗导航项目的生产需求和技术要求，确保了北斗导航项目在生产运营中具备先进的技术装备和高效的生产能力。设备的合理配置将为北斗导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北斗导航项目计划总投资为XXXX万元，预计年实现营业收入为XXXX万元。这一产能规模的设定旨在确保北斗导航项目能够在投资与回报之间取得平衡，实现长期可持续的发展。北斗导航项目的总投资充分考虑到各个方面的需求，包括用地建设、设备购置等多个环节，以确保北斗导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5171"/>
      <w:r>
        <w:rPr>
          <w:rFonts w:ascii="仿宋" w:eastAsia="仿宋" w:hAnsi="仿宋" w:cs="仿宋" w:hint="eastAsia"/>
          <w:sz w:val="28"/>
          <w:lang w:eastAsia="zh-CN"/>
        </w:rPr>
        <w:t>二、北斗导航项目可持续发展</w:t>
      </w:r>
      <w:bookmarkEnd w:id="5"/>
    </w:p>
    <w:p>
      <w:pPr>
        <w:pStyle w:val="Heading2"/>
        <w:rPr>
          <w:rFonts w:ascii="仿宋" w:eastAsia="仿宋" w:hAnsi="仿宋" w:cs="仿宋" w:hint="eastAsia"/>
          <w:lang w:eastAsia="zh-CN"/>
        </w:rPr>
      </w:pPr>
      <w:bookmarkStart w:id="6" w:name="_Toc19819"/>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北斗导航项目中，北斗导航项目团队着眼于未来，明确了可持续发展的战略方向。制定的具体可持续发展目标包括降低资源使用、采用环保技术、最大化社会效益等。这一步骤不仅有助于北斗导航项目在环保和社会责任方面达到最高标准，也为未来提供了明确的指引，确保北斗导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可持续实践的融入北斗导航项目管理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可持续实践已经贯穿于整个北斗导航项目管理周期。从北斗导航项目规划开始，北斗导航项目团队就考虑了环境和社会的因素。在执行阶段，北斗导航项目团队积极推动绿色技术的应用，优化资源利用。此外，关注员工的社会责任，通过培训和沟通活动提高员工对可持续发展的认知，使他们能够在日常工作中践行可持续实践。这些举措不仅为北斗导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6284"/>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扎根于北斗导航项目的可持续发展理念，我们深信环保与社会责任是北斗导航项目成功的关键支柱。在北斗导航项目的每一步，我们都致力于通过创新和实践，履行对环境和社会的坚定责任。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北斗导航项目团队通过引入先进的环保技术、建立高效的废物处理系统以及推动能源节约措施，积极履行环保责任。定期的环保监测和评估确保北斗导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北斗导航项目不仅致力于自身可持续发展，还注重对社会的回馈。通过支持社区北斗导航项目、参与慈善事业、提供培训机会等方式，北斗导航项目积极履行社会责任。与当地社区建立积极互动，关注员工的工作与生活平衡，以及员工的身心健康，是北斗导航项目在社会责任层面的关键举措。这样的实践不仅增强了北斗导航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32636"/>
      <w:r>
        <w:rPr>
          <w:rFonts w:ascii="仿宋" w:eastAsia="仿宋" w:hAnsi="仿宋" w:cs="仿宋" w:hint="eastAsia"/>
          <w:sz w:val="28"/>
          <w:lang w:eastAsia="zh-CN"/>
        </w:rPr>
        <w:t>三、北斗导航项目建设单位说明</w:t>
      </w:r>
      <w:bookmarkEnd w:id="8"/>
    </w:p>
    <w:p>
      <w:pPr>
        <w:pStyle w:val="Heading2"/>
        <w:rPr>
          <w:rFonts w:ascii="仿宋" w:eastAsia="仿宋" w:hAnsi="仿宋" w:cs="仿宋" w:hint="eastAsia"/>
          <w:lang w:eastAsia="zh-CN"/>
        </w:rPr>
      </w:pPr>
      <w:bookmarkStart w:id="9" w:name="_Toc2865"/>
      <w:r>
        <w:rPr>
          <w:rFonts w:ascii="仿宋" w:eastAsia="仿宋" w:hAnsi="仿宋" w:cs="仿宋" w:hint="eastAsia"/>
          <w:lang w:eastAsia="zh-CN"/>
        </w:rPr>
        <w:t>(一)、北斗导航项目承办单位基本情况</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6663"/>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北斗导航项目承办单位的XXXX，我们着眼于实现可持续的经济效益。通过技术创新和解决方案的提供，公司预计在北斗导航项目执行期间将获得可观的收入增长。这一收入来源主要包括北斗导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同时，我们注重成本控制和效率提升，以确保北斗导航项目的可持续盈利。透过精细的管理和资源优化，公司期望实现北斗导航项目利润最大化。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北斗导航项目实施进行全面的投资评估，包括北斗导航项目启动阶段的资金投入和后续运营成本。通过对北斗导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北斗导航项目实施过程中具备足够的资金流动性，公司将进行详尽的现金流分析。这包括资金需求的合理预测、北斗导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3515"/>
      <w:r>
        <w:rPr>
          <w:rFonts w:ascii="仿宋" w:eastAsia="仿宋" w:hAnsi="仿宋" w:cs="仿宋" w:hint="eastAsia"/>
          <w:sz w:val="28"/>
          <w:lang w:eastAsia="zh-CN"/>
        </w:rPr>
        <w:t>四、北斗导航项目土建工程</w:t>
      </w:r>
      <w:bookmarkEnd w:id="11"/>
    </w:p>
    <w:p>
      <w:pPr>
        <w:pStyle w:val="Heading2"/>
        <w:rPr>
          <w:rFonts w:ascii="仿宋" w:eastAsia="仿宋" w:hAnsi="仿宋" w:cs="仿宋" w:hint="eastAsia"/>
          <w:lang w:eastAsia="zh-CN"/>
        </w:rPr>
      </w:pPr>
      <w:bookmarkStart w:id="12" w:name="_Toc32460"/>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在北斗导航项目的建筑工程设计中，我们将秉承一系列重要的设计原则，以确保北斗导航项目建筑在功能、美观、可持续性等方面达到最佳效果。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首要原则是确保建筑的功能性得到最大化的发挥。我们将充分理解北斗导航项目的实际需求，合理布局各个功能区域，保证建筑在满足业务需求的同时，提供高效的工作环境。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在建筑设计中，我们将综合考虑建设和运营成本。通过精细的经济效益分析，确保设计方案在高效利用资源的同时，对北斗导航项目的长期盈利能力有积极的贡献。</w:t>
      </w:r>
    </w:p>
    <w:p>
      <w:pPr>
        <w:pStyle w:val="Heading2"/>
        <w:ind w:firstLine="560" w:firstLineChars="200"/>
        <w:rPr>
          <w:rFonts w:ascii="仿宋" w:eastAsia="仿宋" w:hAnsi="仿宋" w:cs="仿宋" w:hint="eastAsia"/>
          <w:sz w:val="28"/>
          <w:lang w:eastAsia="zh-CN"/>
        </w:rPr>
      </w:pPr>
      <w:bookmarkStart w:id="13" w:name="_Toc606"/>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北斗导航项目的土建工程设计中，我们将精准设定设计年限，结合北斗导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北斗导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355"/>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北斗导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北斗导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北斗导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4933"/>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本期工程北斗导航项目预计总建筑面积XXX平方米，其中：计容建筑面积XXX平方米，计划建筑工程投资XX万元，占北斗导航项目总投资的XX%。</w:t>
      </w:r>
    </w:p>
    <w:p>
      <w:pPr>
        <w:pStyle w:val="Heading1"/>
        <w:ind w:firstLine="560" w:firstLineChars="200"/>
        <w:rPr>
          <w:rFonts w:ascii="仿宋" w:eastAsia="仿宋" w:hAnsi="仿宋" w:cs="仿宋" w:hint="eastAsia"/>
          <w:sz w:val="28"/>
          <w:lang w:eastAsia="zh-CN"/>
        </w:rPr>
      </w:pPr>
      <w:bookmarkStart w:id="16" w:name="_Toc13299"/>
      <w:r>
        <w:rPr>
          <w:rFonts w:ascii="仿宋" w:eastAsia="仿宋" w:hAnsi="仿宋" w:cs="仿宋" w:hint="eastAsia"/>
          <w:sz w:val="28"/>
          <w:lang w:eastAsia="zh-CN"/>
        </w:rPr>
        <w:t>五、北斗导航项目文档管理</w:t>
      </w:r>
      <w:bookmarkEnd w:id="16"/>
    </w:p>
    <w:p>
      <w:pPr>
        <w:pStyle w:val="Heading2"/>
        <w:rPr>
          <w:rFonts w:ascii="仿宋" w:eastAsia="仿宋" w:hAnsi="仿宋" w:cs="仿宋" w:hint="eastAsia"/>
          <w:lang w:eastAsia="zh-CN"/>
        </w:rPr>
      </w:pPr>
      <w:bookmarkStart w:id="17" w:name="_Toc18030"/>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北斗导航项目高度重视文档的质量和准确性，以支持北斗导航项目的各项活动和决策。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北斗导航项目文档的编制始于北斗导航项目计划的初期，我们制定了详细的文档编制计划，明确了每个文档的内容、格式和编写责任人。在北斗导航项目启动阶段，我们首先编制了北斗导航项目章程，明确定义了北斗导航项目的目标、范围、风险等关键要素。随后，北斗导航项目团队根据计划陆续编制了需求文档、设计文档、测试文档等各类文档，确保北斗导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北斗导航项目管理中的重要环节，旨在确保北斗导航项目文档符合质量标准和北斗导航项目需求。在北斗导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除了内部审查，我们还进行了外部审查，邀请北斗导航项目相关利益方和专业领域的专家对文档进行独立审查。这有助于获取更全面、客观的反馈，确保北斗导航项目文档不仅符合内部标准，也满足外部需求。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北斗导航项目在文档编制与审查方面建立了严格的管理机制，通过规范的流程和多维度的审查，确保北斗导航项目文档的质量、准确性和可靠性，为北斗导航项目的顺利推进提供了有力支持。</w:t>
      </w:r>
    </w:p>
    <w:p>
      <w:pPr>
        <w:pStyle w:val="Heading2"/>
        <w:ind w:firstLine="560" w:firstLineChars="200"/>
        <w:rPr>
          <w:rFonts w:ascii="仿宋" w:eastAsia="仿宋" w:hAnsi="仿宋" w:cs="仿宋" w:hint="eastAsia"/>
          <w:sz w:val="28"/>
          <w:lang w:eastAsia="zh-CN"/>
        </w:rPr>
      </w:pPr>
      <w:bookmarkStart w:id="18" w:name="_Toc2794"/>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在北斗导航项目中，我们致力于优化文档发布与分发过程，以确保信息的高效传递和团队间协作的顺畅进行。以下是我们采取的关键优化策略：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我们通过多渠道发布文档，包括电子邮件、北斗导航项目管理平台、内部网站等，以满足不同团队成员的偏好和需求。多渠道发布确保了信息的全面覆盖。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我们采用了精细的权限控制，确保只有授权人员可以访问敏感信息。这种安全措施保护了北斗导航项目文档的机密性，防止了未经授权的信息泄露。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7131"/>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文档存档与归档是北斗导航项目生命周期中一个至关重要的环节，直接关系到北斗导航项目信息的长期保存和历史记录的完整性。在北斗导航项目中，我们实施了一系列有效的文档存档与归档管理策略：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0" w:name="_Toc5966"/>
      <w:r>
        <w:rPr>
          <w:rFonts w:ascii="仿宋" w:eastAsia="仿宋" w:hAnsi="仿宋" w:cs="仿宋" w:hint="eastAsia"/>
          <w:sz w:val="28"/>
          <w:lang w:eastAsia="zh-CN"/>
        </w:rPr>
        <w:t>六、市场分析、调研</w:t>
      </w:r>
      <w:bookmarkEnd w:id="20"/>
    </w:p>
    <w:p>
      <w:pPr>
        <w:pStyle w:val="Heading2"/>
        <w:rPr>
          <w:rFonts w:ascii="仿宋" w:eastAsia="仿宋" w:hAnsi="仿宋" w:cs="仿宋" w:hint="eastAsia"/>
          <w:lang w:eastAsia="zh-CN"/>
        </w:rPr>
      </w:pPr>
      <w:bookmarkStart w:id="21" w:name="_Toc32212"/>
      <w:r>
        <w:rPr>
          <w:rFonts w:ascii="仿宋" w:eastAsia="仿宋" w:hAnsi="仿宋" w:cs="仿宋" w:hint="eastAsia"/>
          <w:lang w:eastAsia="zh-CN"/>
        </w:rPr>
        <w:t>(一)、北斗导航行业分析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北斗导航行业一直以来都是市场的关注焦点。行业内的发展趋势、竞争态势以及潜在机会都对北斗导航项目的推进产生深远的影响。通过深入研究行业的整体概貌，我们将更好地理解行业的核心特征，为北斗导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北斗导航行业，技术一直是推动创新和发展的关键因素。我们将对当前技术趋势进行详尽分析，包括但不限于人工智能、大数据应用、先进制造技术等。这有助于北斗导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北斗导航项目成功的基础。我们将对主要竞争对手进行深入研究，包括其市场份额、产品特点、市场定位等。通过全面了解竞争对手的优势和劣势，北斗导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2" w:name="_Toc21648"/>
      <w:r>
        <w:rPr>
          <w:rFonts w:ascii="仿宋" w:eastAsia="仿宋" w:hAnsi="仿宋" w:cs="仿宋" w:hint="eastAsia"/>
          <w:sz w:val="28"/>
          <w:lang w:eastAsia="zh-CN"/>
        </w:rPr>
        <w:t>(二)、北斗导航市场分析预测</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通过对市场规模的深入调研，我们将预测北斗导航市场未来的增长趋势。这包括市场的整体规模、各细分领域的发展趋势等。北斗导航项目可以根据市场的扩张速度和潜在机会，制定更符合市场需求的发展策略。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北斗导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北斗导航项目实施过程中需要充分考虑的因素。我们将对市场风险进行全面评估，包括但不限于政策法规风险、市场竞争风险、技术变革风险等。通过对潜在风险的深入分析，北斗导航项目可以制定相应的风险缓解策略，降低不确定性对北斗导航项目的影响。</w:t>
      </w:r>
    </w:p>
    <w:p>
      <w:pPr>
        <w:pStyle w:val="Heading1"/>
        <w:ind w:firstLine="560" w:firstLineChars="200"/>
        <w:rPr>
          <w:rFonts w:ascii="仿宋" w:eastAsia="仿宋" w:hAnsi="仿宋" w:cs="仿宋" w:hint="eastAsia"/>
          <w:sz w:val="28"/>
          <w:lang w:eastAsia="zh-CN"/>
        </w:rPr>
      </w:pPr>
      <w:bookmarkStart w:id="23" w:name="_Toc12961"/>
      <w:r>
        <w:rPr>
          <w:rFonts w:ascii="仿宋" w:eastAsia="仿宋" w:hAnsi="仿宋" w:cs="仿宋" w:hint="eastAsia"/>
          <w:sz w:val="28"/>
          <w:lang w:eastAsia="zh-CN"/>
        </w:rPr>
        <w:t>七、北斗导航项目人力资源管理</w:t>
      </w:r>
      <w:bookmarkEnd w:id="23"/>
    </w:p>
    <w:p>
      <w:pPr>
        <w:pStyle w:val="Heading2"/>
        <w:rPr>
          <w:rFonts w:ascii="仿宋" w:eastAsia="仿宋" w:hAnsi="仿宋" w:cs="仿宋" w:hint="eastAsia"/>
          <w:lang w:eastAsia="zh-CN"/>
        </w:rPr>
      </w:pPr>
      <w:bookmarkStart w:id="24" w:name="_Toc11792"/>
      <w:r>
        <w:rPr>
          <w:rFonts w:ascii="仿宋" w:eastAsia="仿宋" w:hAnsi="仿宋" w:cs="仿宋" w:hint="eastAsia"/>
          <w:lang w:eastAsia="zh-CN"/>
        </w:rPr>
        <w:t>(一)、建立健全的预算管理制度</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1. 设立完善的预算体系</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https://d.book118.com/455044010102011044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D929B9"/>
    <w:rsid w:val="5BD929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5044010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2024-01-21T15:10:00Z</dcterms:created>
  <dcterms:modified xsi:type="dcterms:W3CDTF">2024-01-21T15:10:20Z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ECD6B2D3C6AB47BF91CF577048F7ECFA_11</vt:lpwstr>
  </property>
  <property fmtid="{D5CDD505-2E9C-101B-9397-08002B2CF9AE}" pid="3" name="KSOProductBuildVer">
    <vt:lpwstr>2052-12.1.0.16120</vt:lpwstr>
  </property>
</Properties>
</file>