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80" w:lineRule="auto"/>
      </w:pPr>
    </w:p>
    <w:p>
      <w:pPr>
        <w:pStyle w:val="BodyText"/>
        <w:spacing w:line="280" w:lineRule="auto"/>
      </w:pPr>
    </w:p>
    <w:p>
      <w:pPr>
        <w:pStyle w:val="BodyText"/>
        <w:spacing w:line="281" w:lineRule="auto"/>
      </w:pPr>
    </w:p>
    <w:p>
      <w:pPr>
        <w:pStyle w:val="BodyText"/>
        <w:spacing w:line="281" w:lineRule="auto"/>
      </w:pPr>
    </w:p>
    <w:p>
      <w:pPr>
        <w:spacing w:before="234" w:line="209" w:lineRule="auto"/>
        <w:ind w:left="201"/>
        <w:outlineLvl w:val="0"/>
        <w:rPr>
          <w:rFonts w:ascii="SimSun" w:eastAsia="SimSun" w:hAnsi="SimSun" w:cs="SimSun"/>
          <w:sz w:val="72"/>
          <w:szCs w:val="72"/>
        </w:rPr>
      </w:pPr>
      <w:r>
        <w:rPr>
          <w:rFonts w:ascii="SimSun" w:eastAsia="SimSun" w:hAnsi="SimSun" w:cs="SimSun"/>
          <w:spacing w:val="-1"/>
          <w:sz w:val="72"/>
          <w:szCs w:val="72"/>
          <w14:textOutline w14:w="9143">
            <w14:solidFill>
              <w14:srgbClr w14:val="000000"/>
            </w14:solidFill>
            <w14:prstDash w14:val="solid"/>
            <w14:miter w14:lim="1"/>
          </w14:textOutline>
        </w:rPr>
        <w:t>建设项目环境影响登记表</w:t>
      </w: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2" w:lineRule="auto"/>
      </w:pPr>
    </w:p>
    <w:p>
      <w:pPr>
        <w:spacing w:before="117" w:line="477" w:lineRule="exact"/>
        <w:ind w:left="528"/>
        <w:rPr>
          <w:rFonts w:ascii="SimSun" w:eastAsia="SimSun" w:hAnsi="SimSun" w:cs="SimSun"/>
          <w:sz w:val="36"/>
          <w:szCs w:val="36"/>
        </w:rPr>
      </w:pPr>
      <w:r>
        <w:rPr>
          <w:rFonts w:ascii="SimSun" w:eastAsia="SimSun" w:hAnsi="SimSun" w:cs="SimSun"/>
          <w:position w:val="1"/>
          <w:sz w:val="36"/>
          <w:szCs w:val="36"/>
          <w14:textOutline w14:w="4571">
            <w14:solidFill>
              <w14:srgbClr w14:val="000000"/>
            </w14:solidFill>
            <w14:prstDash w14:val="solid"/>
            <w14:miter w14:lim="1"/>
          </w14:textOutline>
        </w:rPr>
        <w:t>项目名称：绍兴高新区府上名家酒店建设项目</w:t>
      </w:r>
    </w:p>
    <w:p>
      <w:pPr>
        <w:pStyle w:val="BodyText"/>
        <w:spacing w:line="255" w:lineRule="auto"/>
      </w:pPr>
    </w:p>
    <w:p>
      <w:pPr>
        <w:pStyle w:val="BodyText"/>
        <w:spacing w:line="256" w:lineRule="auto"/>
      </w:pPr>
    </w:p>
    <w:p>
      <w:pPr>
        <w:spacing w:before="117" w:line="477" w:lineRule="exact"/>
        <w:ind w:left="529"/>
        <w:rPr>
          <w:rFonts w:ascii="SimSun" w:eastAsia="SimSun" w:hAnsi="SimSun" w:cs="SimSun"/>
          <w:sz w:val="36"/>
          <w:szCs w:val="36"/>
        </w:rPr>
      </w:pPr>
      <w:r>
        <w:rPr>
          <w:rFonts w:ascii="SimSun" w:eastAsia="SimSun" w:hAnsi="SimSun" w:cs="SimSun"/>
          <w:position w:val="1"/>
          <w:sz w:val="36"/>
          <w:szCs w:val="36"/>
          <w14:textOutline w14:w="4571">
            <w14:solidFill>
              <w14:srgbClr w14:val="000000"/>
            </w14:solidFill>
            <w14:prstDash w14:val="solid"/>
            <w14:miter w14:lim="1"/>
          </w14:textOutline>
        </w:rPr>
        <w:t>建设单位：绍兴高新区府上名家酒店</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sectPr>
          <w:pgSz w:w="11906" w:h="16838"/>
          <w:pgMar w:top="1431" w:right="1785" w:bottom="0" w:left="1785" w:header="0" w:footer="0" w:gutter="0"/>
          <w:cols w:space="708"/>
        </w:sectPr>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spacing w:before="97" w:line="399" w:lineRule="exact"/>
        <w:ind w:left="2039"/>
        <w:rPr>
          <w:rFonts w:ascii="SimSun" w:eastAsia="SimSun" w:hAnsi="SimSun" w:cs="SimSun"/>
          <w:sz w:val="30"/>
          <w:szCs w:val="30"/>
        </w:rPr>
      </w:pPr>
      <w:r>
        <w:rPr>
          <w:rFonts w:ascii="SimSun" w:eastAsia="SimSun" w:hAnsi="SimSun" w:cs="SimSun"/>
          <w:spacing w:val="-21"/>
          <w:position w:val="1"/>
          <w:sz w:val="30"/>
          <w:szCs w:val="30"/>
          <w14:textOutline w14:w="3809">
            <w14:solidFill>
              <w14:srgbClr w14:val="000000"/>
            </w14:solidFill>
            <w14:prstDash w14:val="solid"/>
            <w14:miter w14:lim="1"/>
          </w14:textOutline>
        </w:rPr>
        <w:t>编</w:t>
      </w:r>
      <w:r>
        <w:rPr>
          <w:rFonts w:ascii="SimSun" w:eastAsia="SimSun" w:hAnsi="SimSun" w:cs="SimSun"/>
          <w:spacing w:val="-84"/>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制</w:t>
      </w:r>
      <w:r>
        <w:rPr>
          <w:rFonts w:ascii="SimSun" w:eastAsia="SimSun" w:hAnsi="SimSun" w:cs="SimSun"/>
          <w:spacing w:val="-3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日</w:t>
      </w:r>
      <w:r>
        <w:rPr>
          <w:rFonts w:ascii="SimSun" w:eastAsia="SimSun" w:hAnsi="SimSun" w:cs="SimSun"/>
          <w:spacing w:val="-8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期</w:t>
      </w:r>
      <w:r>
        <w:rPr>
          <w:rFonts w:ascii="SimSun" w:eastAsia="SimSun" w:hAnsi="SimSun" w:cs="SimSun"/>
          <w:spacing w:val="-59"/>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w:t>
      </w:r>
      <w:r>
        <w:rPr>
          <w:rFonts w:ascii="SimSun" w:eastAsia="SimSun" w:hAnsi="SimSun" w:cs="SimSun"/>
          <w:spacing w:val="-8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二</w:t>
      </w:r>
      <w:r>
        <w:rPr>
          <w:rFonts w:ascii="SimSun" w:eastAsia="SimSun" w:hAnsi="SimSun" w:cs="SimSun"/>
          <w:spacing w:val="-60"/>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w:t>
      </w:r>
      <w:r>
        <w:rPr>
          <w:rFonts w:ascii="SimSun" w:eastAsia="SimSun" w:hAnsi="SimSun" w:cs="SimSun"/>
          <w:spacing w:val="-82"/>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一</w:t>
      </w:r>
      <w:r>
        <w:rPr>
          <w:rFonts w:ascii="SimSun" w:eastAsia="SimSun" w:hAnsi="SimSun" w:cs="SimSun"/>
          <w:spacing w:val="-83"/>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六</w:t>
      </w:r>
      <w:r>
        <w:rPr>
          <w:rFonts w:ascii="SimSun" w:eastAsia="SimSun" w:hAnsi="SimSun" w:cs="SimSun"/>
          <w:spacing w:val="-84"/>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年</w:t>
      </w:r>
      <w:r>
        <w:rPr>
          <w:rFonts w:ascii="SimSun" w:eastAsia="SimSun" w:hAnsi="SimSun" w:cs="SimSun"/>
          <w:spacing w:val="-86"/>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七</w:t>
      </w:r>
      <w:r>
        <w:rPr>
          <w:rFonts w:ascii="SimSun" w:eastAsia="SimSun" w:hAnsi="SimSun" w:cs="SimSun"/>
          <w:spacing w:val="-71"/>
          <w:position w:val="1"/>
          <w:sz w:val="30"/>
          <w:szCs w:val="30"/>
        </w:rPr>
        <w:t xml:space="preserve"> </w:t>
      </w:r>
      <w:r>
        <w:rPr>
          <w:rFonts w:ascii="SimSun" w:eastAsia="SimSun" w:hAnsi="SimSun" w:cs="SimSun"/>
          <w:spacing w:val="-21"/>
          <w:position w:val="1"/>
          <w:sz w:val="30"/>
          <w:szCs w:val="30"/>
          <w14:textOutline w14:w="3809">
            <w14:solidFill>
              <w14:srgbClr w14:val="000000"/>
            </w14:solidFill>
            <w14:prstDash w14:val="solid"/>
            <w14:miter w14:lim="1"/>
          </w14:textOutline>
        </w:rPr>
        <w:t>月</w:t>
      </w:r>
    </w:p>
    <w:p>
      <w:pPr>
        <w:spacing w:line="399" w:lineRule="exact"/>
        <w:rPr>
          <w:rFonts w:ascii="SimSun" w:eastAsia="SimSun" w:hAnsi="SimSun" w:cs="SimSun"/>
          <w:sz w:val="30"/>
          <w:szCs w:val="30"/>
        </w:rPr>
        <w:sectPr>
          <w:type w:val="nextPage"/>
          <w:pgSz w:w="11906" w:h="16838"/>
          <w:pgMar w:top="1431" w:right="1785" w:bottom="0" w:left="1785" w:header="0" w:footer="0" w:gutter="0"/>
          <w:pgNumType w:start="2"/>
          <w:cols w:space="708"/>
          <w:titlePg w:val="0"/>
        </w:sectPr>
      </w:pPr>
    </w:p>
    <w:sdt>
      <w:sdtPr>
        <w:rPr>
          <w:rFonts w:ascii="FangSong" w:eastAsia="FangSong" w:hAnsi="FangSong" w:cs="FangSong"/>
          <w:sz w:val="43"/>
          <w:szCs w:val="43"/>
        </w:rPr>
        <w:id w:val="2017434310"/>
        <w:docPartObj>
          <w:docPartGallery w:val="Table of Contents"/>
          <w:docPartUnique/>
        </w:docPartObj>
      </w:sdtPr>
      <w:sdtEndPr>
        <w:rPr>
          <w:rFonts w:ascii="Times New Roman" w:eastAsia="Times New Roman" w:hAnsi="Times New Roman" w:cs="Times New Roman"/>
          <w:sz w:val="28"/>
          <w:szCs w:val="28"/>
        </w:rPr>
      </w:sdtEndPr>
      <w:sdtContent>
        <w:p>
          <w:pPr>
            <w:spacing w:before="83" w:line="213" w:lineRule="auto"/>
            <w:ind w:left="3763"/>
            <w:rPr>
              <w:rFonts w:ascii="FangSong" w:eastAsia="FangSong" w:hAnsi="FangSong" w:cs="FangSong"/>
              <w:sz w:val="43"/>
              <w:szCs w:val="43"/>
            </w:rPr>
          </w:pPr>
          <w:r>
            <w:rPr>
              <w:rFonts w:ascii="FangSong" w:eastAsia="FangSong" w:hAnsi="FangSong" w:cs="FangSong"/>
              <w:spacing w:val="-44"/>
              <w:sz w:val="43"/>
              <w:szCs w:val="43"/>
              <w14:textOutline w14:w="5577">
                <w14:solidFill>
                  <w14:srgbClr w14:val="000000"/>
                </w14:solidFill>
                <w14:prstDash w14:val="solid"/>
                <w14:miter w14:lim="1"/>
              </w14:textOutline>
            </w:rPr>
            <w:t>目</w:t>
          </w:r>
          <w:r>
            <w:rPr>
              <w:rFonts w:ascii="FangSong" w:eastAsia="FangSong" w:hAnsi="FangSong" w:cs="FangSong"/>
              <w:spacing w:val="25"/>
              <w:sz w:val="43"/>
              <w:szCs w:val="43"/>
            </w:rPr>
            <w:t xml:space="preserve">  </w:t>
          </w:r>
          <w:r>
            <w:rPr>
              <w:rFonts w:ascii="FangSong" w:eastAsia="FangSong" w:hAnsi="FangSong" w:cs="FangSong"/>
              <w:spacing w:val="-44"/>
              <w:sz w:val="43"/>
              <w:szCs w:val="43"/>
              <w14:textOutline w14:w="5577">
                <w14:solidFill>
                  <w14:srgbClr w14:val="000000"/>
                </w14:solidFill>
                <w14:prstDash w14:val="solid"/>
                <w14:miter w14:lim="1"/>
              </w14:textOutline>
            </w:rPr>
            <w:t>录</w:t>
          </w:r>
        </w:p>
        <w:p>
          <w:pPr>
            <w:tabs>
              <w:tab w:val="right" w:leader="dot" w:pos="8800"/>
            </w:tabs>
            <w:spacing w:before="218" w:line="208" w:lineRule="auto"/>
            <w:ind w:left="4"/>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一、建设项目基本情况</w:t>
          </w:r>
          <w:r>
            <w:rPr>
              <w:rFonts w:ascii="SimSun" w:eastAsia="SimSun" w:hAnsi="SimSun" w:cs="SimSun"/>
              <w:spacing w:val="-61"/>
              <w:sz w:val="28"/>
              <w:szCs w:val="28"/>
            </w:rPr>
            <w:t xml:space="preserve"> </w:t>
          </w:r>
          <w:r>
            <w:rPr>
              <w:rFonts w:ascii="SimSun" w:eastAsia="SimSun" w:hAnsi="SimSun" w:cs="SimSun"/>
              <w:sz w:val="28"/>
              <w:szCs w:val="28"/>
            </w:rPr>
            <w:tab/>
          </w:r>
          <w:r>
            <w:rPr>
              <w:rFonts w:ascii="SimSun" w:eastAsia="SimSun" w:hAnsi="SimSun" w:cs="SimSun"/>
              <w:spacing w:val="-101"/>
              <w:sz w:val="28"/>
              <w:szCs w:val="28"/>
            </w:rPr>
            <w:t xml:space="preserve"> </w:t>
          </w:r>
          <w:hyperlink w:anchor="bookmark1" w:history="1">
            <w:r>
              <w:rPr>
                <w:rFonts w:ascii="Times New Roman" w:eastAsia="Times New Roman" w:hAnsi="Times New Roman" w:cs="Times New Roman"/>
                <w:b/>
                <w:bCs/>
                <w:spacing w:val="-19"/>
                <w:sz w:val="28"/>
                <w:szCs w:val="28"/>
              </w:rPr>
              <w:t>1</w:t>
            </w:r>
          </w:hyperlink>
        </w:p>
        <w:p>
          <w:pPr>
            <w:tabs>
              <w:tab w:val="right" w:leader="dot" w:pos="8800"/>
            </w:tabs>
            <w:spacing w:before="284" w:line="208" w:lineRule="auto"/>
            <w:ind w:left="5"/>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二、生产工艺流程及污染源强分析</w:t>
          </w:r>
          <w:r>
            <w:rPr>
              <w:rFonts w:ascii="SimSun" w:eastAsia="SimSun" w:hAnsi="SimSun" w:cs="SimSun"/>
              <w:spacing w:val="-80"/>
              <w:sz w:val="28"/>
              <w:szCs w:val="28"/>
            </w:rPr>
            <w:t xml:space="preserve"> </w:t>
          </w:r>
          <w:r>
            <w:rPr>
              <w:rFonts w:ascii="SimSun" w:eastAsia="SimSun" w:hAnsi="SimSun" w:cs="SimSun"/>
              <w:sz w:val="28"/>
              <w:szCs w:val="28"/>
            </w:rPr>
            <w:tab/>
          </w:r>
          <w:r>
            <w:rPr>
              <w:rFonts w:ascii="SimSun" w:eastAsia="SimSun" w:hAnsi="SimSun" w:cs="SimSun"/>
              <w:spacing w:val="-115"/>
              <w:sz w:val="28"/>
              <w:szCs w:val="28"/>
            </w:rPr>
            <w:t xml:space="preserve"> </w:t>
          </w:r>
          <w:hyperlink w:anchor="bookmark2" w:history="1">
            <w:r>
              <w:rPr>
                <w:rFonts w:ascii="Times New Roman" w:eastAsia="Times New Roman" w:hAnsi="Times New Roman" w:cs="Times New Roman"/>
                <w:b/>
                <w:bCs/>
                <w:spacing w:val="-5"/>
                <w:sz w:val="28"/>
                <w:szCs w:val="28"/>
              </w:rPr>
              <w:t>3</w:t>
            </w:r>
          </w:hyperlink>
        </w:p>
        <w:p>
          <w:pPr>
            <w:tabs>
              <w:tab w:val="right" w:leader="dot" w:pos="8800"/>
            </w:tabs>
            <w:spacing w:before="284" w:line="208" w:lineRule="auto"/>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三、环境影响分析</w:t>
          </w:r>
          <w:r>
            <w:rPr>
              <w:rFonts w:ascii="SimSun" w:eastAsia="SimSun" w:hAnsi="SimSun" w:cs="SimSun"/>
              <w:spacing w:val="-55"/>
              <w:sz w:val="28"/>
              <w:szCs w:val="28"/>
            </w:rPr>
            <w:t xml:space="preserve"> </w:t>
          </w:r>
          <w:r>
            <w:rPr>
              <w:rFonts w:ascii="SimSun" w:eastAsia="SimSun" w:hAnsi="SimSun" w:cs="SimSun"/>
              <w:sz w:val="28"/>
              <w:szCs w:val="28"/>
            </w:rPr>
            <w:tab/>
          </w:r>
          <w:r>
            <w:rPr>
              <w:rFonts w:ascii="SimSun" w:eastAsia="SimSun" w:hAnsi="SimSun" w:cs="SimSun"/>
              <w:spacing w:val="-109"/>
              <w:sz w:val="28"/>
              <w:szCs w:val="28"/>
            </w:rPr>
            <w:t xml:space="preserve"> </w:t>
          </w:r>
          <w:hyperlink w:anchor="bookmark3" w:history="1">
            <w:r>
              <w:rPr>
                <w:rFonts w:ascii="Times New Roman" w:eastAsia="Times New Roman" w:hAnsi="Times New Roman" w:cs="Times New Roman"/>
                <w:b/>
                <w:bCs/>
                <w:spacing w:val="-10"/>
                <w:sz w:val="28"/>
                <w:szCs w:val="28"/>
              </w:rPr>
              <w:t>6</w:t>
            </w:r>
          </w:hyperlink>
        </w:p>
        <w:p>
          <w:pPr>
            <w:tabs>
              <w:tab w:val="right" w:leader="dot" w:pos="8800"/>
            </w:tabs>
            <w:spacing w:before="284" w:line="207" w:lineRule="auto"/>
            <w:ind w:left="27"/>
            <w:rPr>
              <w:rFonts w:ascii="Times New Roman" w:eastAsia="Times New Roman" w:hAnsi="Times New Roman" w:cs="Times New Roman"/>
              <w:sz w:val="28"/>
              <w:szCs w:val="28"/>
            </w:rPr>
          </w:pPr>
          <w:r>
            <w:rPr>
              <w:rFonts w:ascii="SimSun" w:eastAsia="SimSun" w:hAnsi="SimSun" w:cs="SimSun"/>
              <w:spacing w:val="-2"/>
              <w:sz w:val="28"/>
              <w:szCs w:val="28"/>
              <w14:textOutline w14:w="3566">
                <w14:solidFill>
                  <w14:srgbClr w14:val="000000"/>
                </w14:solidFill>
                <w14:prstDash w14:val="solid"/>
                <w14:miter w14:lim="1"/>
              </w14:textOutline>
            </w:rPr>
            <w:t>四、污染防治措施及环保投资估算</w:t>
          </w:r>
          <w:r>
            <w:rPr>
              <w:rFonts w:ascii="SimSun" w:eastAsia="SimSun" w:hAnsi="SimSun" w:cs="SimSun"/>
              <w:spacing w:val="-72"/>
              <w:sz w:val="28"/>
              <w:szCs w:val="28"/>
            </w:rPr>
            <w:t xml:space="preserve"> </w:t>
          </w:r>
          <w:r>
            <w:rPr>
              <w:rFonts w:ascii="SimSun" w:eastAsia="SimSun" w:hAnsi="SimSun" w:cs="SimSun"/>
              <w:sz w:val="28"/>
              <w:szCs w:val="28"/>
            </w:rPr>
            <w:tab/>
          </w:r>
          <w:r>
            <w:rPr>
              <w:rFonts w:ascii="SimSun" w:eastAsia="SimSun" w:hAnsi="SimSun" w:cs="SimSun"/>
              <w:spacing w:val="-109"/>
              <w:sz w:val="28"/>
              <w:szCs w:val="28"/>
            </w:rPr>
            <w:t xml:space="preserve"> </w:t>
          </w:r>
          <w:hyperlink w:anchor="bookmark4" w:history="1">
            <w:r>
              <w:rPr>
                <w:rFonts w:ascii="Times New Roman" w:eastAsia="Times New Roman" w:hAnsi="Times New Roman" w:cs="Times New Roman"/>
                <w:b/>
                <w:bCs/>
                <w:spacing w:val="-10"/>
                <w:sz w:val="28"/>
                <w:szCs w:val="28"/>
              </w:rPr>
              <w:t>8</w:t>
            </w:r>
          </w:hyperlink>
        </w:p>
        <w:p>
          <w:pPr>
            <w:tabs>
              <w:tab w:val="right" w:leader="dot" w:pos="8800"/>
            </w:tabs>
            <w:spacing w:before="285" w:line="208" w:lineRule="auto"/>
            <w:ind w:left="5"/>
            <w:rPr>
              <w:rFonts w:ascii="Times New Roman" w:eastAsia="Times New Roman" w:hAnsi="Times New Roman" w:cs="Times New Roman"/>
              <w:sz w:val="28"/>
              <w:szCs w:val="28"/>
            </w:rPr>
          </w:pPr>
          <w:r>
            <w:rPr>
              <w:rFonts w:ascii="SimSun" w:eastAsia="SimSun" w:hAnsi="SimSun" w:cs="SimSun"/>
              <w:sz w:val="28"/>
              <w:szCs w:val="28"/>
              <w14:textOutline w14:w="3566">
                <w14:solidFill>
                  <w14:srgbClr w14:val="000000"/>
                </w14:solidFill>
                <w14:prstDash w14:val="solid"/>
                <w14:miter w14:lim="1"/>
              </w14:textOutline>
            </w:rPr>
            <w:t>五、总量控制及环保审批原则符合性分析</w:t>
          </w:r>
          <w:r>
            <w:rPr>
              <w:rFonts w:ascii="SimSun" w:eastAsia="SimSun" w:hAnsi="SimSun" w:cs="SimSun"/>
              <w:spacing w:val="-85"/>
              <w:sz w:val="28"/>
              <w:szCs w:val="28"/>
            </w:rPr>
            <w:t xml:space="preserve"> </w:t>
          </w:r>
          <w:r>
            <w:rPr>
              <w:rFonts w:ascii="SimSun" w:eastAsia="SimSun" w:hAnsi="SimSun" w:cs="SimSun"/>
              <w:sz w:val="28"/>
              <w:szCs w:val="28"/>
            </w:rPr>
            <w:tab/>
          </w:r>
          <w:r>
            <w:rPr>
              <w:rFonts w:ascii="SimSun" w:eastAsia="SimSun" w:hAnsi="SimSun" w:cs="SimSun"/>
              <w:spacing w:val="-103"/>
              <w:sz w:val="28"/>
              <w:szCs w:val="28"/>
            </w:rPr>
            <w:t xml:space="preserve"> </w:t>
          </w:r>
          <w:hyperlink w:anchor="bookmark5" w:history="1">
            <w:r>
              <w:rPr>
                <w:rFonts w:ascii="Times New Roman" w:eastAsia="Times New Roman" w:hAnsi="Times New Roman" w:cs="Times New Roman"/>
                <w:b/>
                <w:bCs/>
                <w:spacing w:val="-9"/>
                <w:sz w:val="28"/>
                <w:szCs w:val="28"/>
              </w:rPr>
              <w:t>10</w:t>
            </w:r>
          </w:hyperlink>
        </w:p>
        <w:p>
          <w:pPr>
            <w:tabs>
              <w:tab w:val="right" w:leader="dot" w:pos="8800"/>
            </w:tabs>
            <w:spacing w:before="285" w:line="208" w:lineRule="auto"/>
            <w:ind w:left="1"/>
            <w:rPr>
              <w:rFonts w:ascii="Times New Roman" w:eastAsia="Times New Roman" w:hAnsi="Times New Roman" w:cs="Times New Roman"/>
              <w:sz w:val="28"/>
              <w:szCs w:val="28"/>
            </w:rPr>
          </w:pPr>
          <w:r>
            <w:rPr>
              <w:rFonts w:ascii="SimSun" w:eastAsia="SimSun" w:hAnsi="SimSun" w:cs="SimSun"/>
              <w:spacing w:val="-1"/>
              <w:sz w:val="28"/>
              <w:szCs w:val="28"/>
              <w14:textOutline w14:w="3566">
                <w14:solidFill>
                  <w14:srgbClr w14:val="000000"/>
                </w14:solidFill>
                <w14:prstDash w14:val="solid"/>
                <w14:miter w14:lim="1"/>
              </w14:textOutline>
            </w:rPr>
            <w:t>六、环评总结论</w:t>
          </w:r>
          <w:r>
            <w:rPr>
              <w:rFonts w:ascii="SimSun" w:eastAsia="SimSun" w:hAnsi="SimSun" w:cs="SimSun"/>
              <w:sz w:val="28"/>
              <w:szCs w:val="28"/>
            </w:rPr>
            <w:tab/>
          </w:r>
          <w:r>
            <w:rPr>
              <w:rFonts w:ascii="SimSun" w:eastAsia="SimSun" w:hAnsi="SimSun" w:cs="SimSun"/>
              <w:spacing w:val="-103"/>
              <w:sz w:val="28"/>
              <w:szCs w:val="28"/>
            </w:rPr>
            <w:t xml:space="preserve"> </w:t>
          </w:r>
          <w:hyperlink w:anchor="bookmark6" w:history="1">
            <w:r>
              <w:rPr>
                <w:rFonts w:ascii="Times New Roman" w:eastAsia="Times New Roman" w:hAnsi="Times New Roman" w:cs="Times New Roman"/>
                <w:b/>
                <w:bCs/>
                <w:spacing w:val="-9"/>
                <w:sz w:val="28"/>
                <w:szCs w:val="28"/>
              </w:rPr>
              <w:t>12</w:t>
            </w:r>
          </w:hyperlink>
        </w:p>
      </w:sdtContent>
    </w:sdt>
    <w:p>
      <w:pPr>
        <w:pStyle w:val="BodyText"/>
        <w:spacing w:line="290" w:lineRule="auto"/>
      </w:pPr>
    </w:p>
    <w:p>
      <w:pPr>
        <w:pStyle w:val="BodyText"/>
        <w:spacing w:line="290" w:lineRule="auto"/>
      </w:pPr>
    </w:p>
    <w:p>
      <w:pPr>
        <w:pStyle w:val="BodyText"/>
        <w:spacing w:line="291" w:lineRule="auto"/>
      </w:pPr>
    </w:p>
    <w:p>
      <w:pPr>
        <w:pStyle w:val="BodyText"/>
        <w:spacing w:line="291" w:lineRule="auto"/>
      </w:pPr>
    </w:p>
    <w:p>
      <w:pPr>
        <w:spacing w:before="91" w:line="373" w:lineRule="exact"/>
        <w:ind w:left="23"/>
        <w:rPr>
          <w:rFonts w:ascii="SimSun" w:eastAsia="SimSun" w:hAnsi="SimSun" w:cs="SimSun"/>
          <w:sz w:val="28"/>
          <w:szCs w:val="28"/>
        </w:rPr>
      </w:pPr>
      <w:r>
        <w:rPr>
          <w:rFonts w:ascii="SimSun" w:eastAsia="SimSun" w:hAnsi="SimSun" w:cs="SimSun"/>
          <w:spacing w:val="-11"/>
          <w:position w:val="1"/>
          <w:sz w:val="28"/>
          <w:szCs w:val="28"/>
          <w14:textOutline w14:w="3566">
            <w14:solidFill>
              <w14:srgbClr w14:val="000000"/>
            </w14:solidFill>
            <w14:prstDash w14:val="solid"/>
            <w14:miter w14:lim="1"/>
          </w14:textOutline>
        </w:rPr>
        <w:t>附图：</w:t>
      </w:r>
    </w:p>
    <w:p>
      <w:pPr>
        <w:spacing w:before="120" w:line="440" w:lineRule="exact"/>
        <w:ind w:left="722"/>
        <w:rPr>
          <w:rFonts w:ascii="SimSun" w:eastAsia="SimSun" w:hAnsi="SimSun" w:cs="SimSun"/>
          <w:sz w:val="24"/>
          <w:szCs w:val="24"/>
        </w:rPr>
      </w:pPr>
      <w:r>
        <w:rPr>
          <w:rFonts w:ascii="SimSun" w:eastAsia="SimSun" w:hAnsi="SimSun" w:cs="SimSun"/>
          <w:spacing w:val="-2"/>
          <w:position w:val="15"/>
          <w:sz w:val="24"/>
          <w:szCs w:val="24"/>
        </w:rPr>
        <w:t>一、项目地理位置图</w:t>
      </w:r>
    </w:p>
    <w:p>
      <w:pPr>
        <w:spacing w:line="207" w:lineRule="auto"/>
        <w:ind w:left="723"/>
        <w:rPr>
          <w:rFonts w:ascii="SimSun" w:eastAsia="SimSun" w:hAnsi="SimSun" w:cs="SimSun"/>
          <w:sz w:val="24"/>
          <w:szCs w:val="24"/>
        </w:rPr>
      </w:pPr>
      <w:r>
        <w:rPr>
          <w:rFonts w:ascii="SimSun" w:eastAsia="SimSun" w:hAnsi="SimSun" w:cs="SimSun"/>
          <w:spacing w:val="-2"/>
          <w:sz w:val="24"/>
          <w:szCs w:val="24"/>
        </w:rPr>
        <w:t>二、项目地卫星地图</w:t>
      </w:r>
    </w:p>
    <w:p>
      <w:pPr>
        <w:spacing w:before="172" w:line="206" w:lineRule="auto"/>
        <w:ind w:left="718"/>
        <w:rPr>
          <w:rFonts w:ascii="SimSun" w:eastAsia="SimSun" w:hAnsi="SimSun" w:cs="SimSun"/>
          <w:sz w:val="24"/>
          <w:szCs w:val="24"/>
        </w:rPr>
      </w:pPr>
      <w:r>
        <w:rPr>
          <w:rFonts w:ascii="SimSun" w:eastAsia="SimSun" w:hAnsi="SimSun" w:cs="SimSun"/>
          <w:spacing w:val="-1"/>
          <w:sz w:val="24"/>
          <w:szCs w:val="24"/>
        </w:rPr>
        <w:t>三、项目平面布置图</w:t>
      </w:r>
    </w:p>
    <w:p>
      <w:pPr>
        <w:spacing w:before="158" w:line="373" w:lineRule="exact"/>
        <w:ind w:left="23"/>
        <w:rPr>
          <w:rFonts w:ascii="SimSun" w:eastAsia="SimSun" w:hAnsi="SimSun" w:cs="SimSun"/>
          <w:sz w:val="28"/>
          <w:szCs w:val="28"/>
        </w:rPr>
      </w:pPr>
      <w:r>
        <w:rPr>
          <w:rFonts w:ascii="SimSun" w:eastAsia="SimSun" w:hAnsi="SimSun" w:cs="SimSun"/>
          <w:spacing w:val="-11"/>
          <w:position w:val="1"/>
          <w:sz w:val="28"/>
          <w:szCs w:val="28"/>
          <w14:textOutline w14:w="3566">
            <w14:solidFill>
              <w14:srgbClr w14:val="000000"/>
            </w14:solidFill>
            <w14:prstDash w14:val="solid"/>
            <w14:miter w14:lim="1"/>
          </w14:textOutline>
        </w:rPr>
        <w:t>附件：</w:t>
      </w:r>
    </w:p>
    <w:p>
      <w:pPr>
        <w:spacing w:before="150" w:line="208" w:lineRule="auto"/>
        <w:ind w:left="740"/>
        <w:rPr>
          <w:rFonts w:ascii="SimSun" w:eastAsia="SimSun" w:hAnsi="SimSun" w:cs="SimSun"/>
          <w:sz w:val="24"/>
          <w:szCs w:val="24"/>
        </w:rPr>
      </w:pPr>
      <w:r>
        <w:rPr>
          <w:rFonts w:ascii="Times New Roman" w:eastAsia="Times New Roman" w:hAnsi="Times New Roman" w:cs="Times New Roman"/>
          <w:spacing w:val="-4"/>
          <w:sz w:val="24"/>
          <w:szCs w:val="24"/>
        </w:rPr>
        <w:t>1</w:t>
      </w:r>
      <w:r>
        <w:rPr>
          <w:rFonts w:ascii="Times New Roman" w:eastAsia="Times New Roman" w:hAnsi="Times New Roman" w:cs="Times New Roman"/>
          <w:spacing w:val="-29"/>
          <w:sz w:val="24"/>
          <w:szCs w:val="24"/>
        </w:rPr>
        <w:t xml:space="preserve"> </w:t>
      </w:r>
      <w:r>
        <w:rPr>
          <w:rFonts w:ascii="SimSun" w:eastAsia="SimSun" w:hAnsi="SimSun" w:cs="SimSun"/>
          <w:spacing w:val="-4"/>
          <w:sz w:val="24"/>
          <w:szCs w:val="24"/>
        </w:rPr>
        <w:t>、项目前期联合踏勘服务反馈单</w:t>
      </w:r>
    </w:p>
    <w:p>
      <w:pPr>
        <w:spacing w:before="210" w:line="479" w:lineRule="exact"/>
        <w:ind w:left="715"/>
        <w:rPr>
          <w:rFonts w:ascii="SimSun" w:eastAsia="SimSun" w:hAnsi="SimSun" w:cs="SimSun"/>
          <w:sz w:val="24"/>
          <w:szCs w:val="24"/>
        </w:rPr>
      </w:pPr>
      <w:r>
        <w:rPr>
          <w:rFonts w:ascii="Times New Roman" w:eastAsia="Times New Roman" w:hAnsi="Times New Roman" w:cs="Times New Roman"/>
          <w:spacing w:val="-5"/>
          <w:position w:val="18"/>
          <w:sz w:val="24"/>
          <w:szCs w:val="24"/>
        </w:rPr>
        <w:t>2</w:t>
      </w:r>
      <w:r>
        <w:rPr>
          <w:rFonts w:ascii="Times New Roman" w:eastAsia="Times New Roman" w:hAnsi="Times New Roman" w:cs="Times New Roman"/>
          <w:spacing w:val="-34"/>
          <w:position w:val="18"/>
          <w:sz w:val="24"/>
          <w:szCs w:val="24"/>
        </w:rPr>
        <w:t xml:space="preserve"> </w:t>
      </w:r>
      <w:r>
        <w:rPr>
          <w:rFonts w:ascii="SimSun" w:eastAsia="SimSun" w:hAnsi="SimSun" w:cs="SimSun"/>
          <w:spacing w:val="-5"/>
          <w:position w:val="18"/>
          <w:sz w:val="24"/>
          <w:szCs w:val="24"/>
        </w:rPr>
        <w:t>、营业执照</w:t>
      </w:r>
    </w:p>
    <w:p>
      <w:pPr>
        <w:spacing w:line="210" w:lineRule="auto"/>
        <w:ind w:left="720"/>
        <w:rPr>
          <w:rFonts w:ascii="SimSun" w:eastAsia="SimSun" w:hAnsi="SimSun" w:cs="SimSun"/>
          <w:sz w:val="24"/>
          <w:szCs w:val="24"/>
        </w:rPr>
      </w:pPr>
      <w:r>
        <w:rPr>
          <w:rFonts w:ascii="Times New Roman" w:eastAsia="Times New Roman" w:hAnsi="Times New Roman" w:cs="Times New Roman"/>
          <w:spacing w:val="-6"/>
          <w:sz w:val="24"/>
          <w:szCs w:val="24"/>
        </w:rPr>
        <w:t>3</w:t>
      </w:r>
      <w:r>
        <w:rPr>
          <w:rFonts w:ascii="Times New Roman" w:eastAsia="Times New Roman" w:hAnsi="Times New Roman" w:cs="Times New Roman"/>
          <w:spacing w:val="-33"/>
          <w:sz w:val="24"/>
          <w:szCs w:val="24"/>
        </w:rPr>
        <w:t xml:space="preserve"> </w:t>
      </w:r>
      <w:r>
        <w:rPr>
          <w:rFonts w:ascii="SimSun" w:eastAsia="SimSun" w:hAnsi="SimSun" w:cs="SimSun"/>
          <w:spacing w:val="-6"/>
          <w:sz w:val="24"/>
          <w:szCs w:val="24"/>
        </w:rPr>
        <w:t>、租赁合同</w:t>
      </w:r>
    </w:p>
    <w:p>
      <w:pPr>
        <w:spacing w:before="206" w:line="208" w:lineRule="auto"/>
        <w:ind w:left="714"/>
        <w:rPr>
          <w:rFonts w:ascii="SimSun" w:eastAsia="SimSun" w:hAnsi="SimSun" w:cs="SimSun"/>
          <w:sz w:val="24"/>
          <w:szCs w:val="24"/>
        </w:rPr>
      </w:pPr>
      <w:r>
        <w:rPr>
          <w:rFonts w:ascii="Times New Roman" w:eastAsia="Times New Roman" w:hAnsi="Times New Roman" w:cs="Times New Roman"/>
          <w:spacing w:val="-5"/>
          <w:sz w:val="24"/>
          <w:szCs w:val="24"/>
        </w:rPr>
        <w:t>4</w:t>
      </w:r>
      <w:r>
        <w:rPr>
          <w:rFonts w:ascii="Times New Roman" w:eastAsia="Times New Roman" w:hAnsi="Times New Roman" w:cs="Times New Roman"/>
          <w:spacing w:val="-33"/>
          <w:sz w:val="24"/>
          <w:szCs w:val="24"/>
        </w:rPr>
        <w:t xml:space="preserve"> </w:t>
      </w:r>
      <w:r>
        <w:rPr>
          <w:rFonts w:ascii="SimSun" w:eastAsia="SimSun" w:hAnsi="SimSun" w:cs="SimSun"/>
          <w:spacing w:val="-5"/>
          <w:sz w:val="24"/>
          <w:szCs w:val="24"/>
        </w:rPr>
        <w:t>、房产证明</w:t>
      </w:r>
    </w:p>
    <w:p>
      <w:pPr>
        <w:spacing w:before="169" w:line="372" w:lineRule="exact"/>
        <w:ind w:left="23"/>
        <w:rPr>
          <w:rFonts w:ascii="SimSun" w:eastAsia="SimSun" w:hAnsi="SimSun" w:cs="SimSun"/>
          <w:sz w:val="28"/>
          <w:szCs w:val="28"/>
        </w:rPr>
      </w:pPr>
      <w:r>
        <w:rPr>
          <w:rFonts w:ascii="SimSun" w:eastAsia="SimSun" w:hAnsi="SimSun" w:cs="SimSun"/>
          <w:spacing w:val="-11"/>
          <w:position w:val="1"/>
          <w:sz w:val="28"/>
          <w:szCs w:val="28"/>
          <w14:textOutline w14:w="3566">
            <w14:solidFill>
              <w14:srgbClr w14:val="000000"/>
            </w14:solidFill>
            <w14:prstDash w14:val="solid"/>
            <w14:miter w14:lim="1"/>
          </w14:textOutline>
        </w:rPr>
        <w:t>附表：</w:t>
      </w:r>
    </w:p>
    <w:p>
      <w:pPr>
        <w:spacing w:before="149" w:line="209" w:lineRule="auto"/>
        <w:ind w:left="482"/>
        <w:rPr>
          <w:rFonts w:ascii="SimSun" w:eastAsia="SimSun" w:hAnsi="SimSun" w:cs="SimSun"/>
          <w:sz w:val="24"/>
          <w:szCs w:val="24"/>
        </w:rPr>
      </w:pPr>
      <w:r>
        <w:rPr>
          <w:rFonts w:ascii="SimSun" w:eastAsia="SimSun" w:hAnsi="SimSun" w:cs="SimSun"/>
          <w:spacing w:val="-1"/>
          <w:sz w:val="24"/>
          <w:szCs w:val="24"/>
        </w:rPr>
        <w:t>一、建设项目环境保护审批登记表</w:t>
      </w:r>
    </w:p>
    <w:p>
      <w:pPr>
        <w:spacing w:line="209" w:lineRule="auto"/>
        <w:rPr>
          <w:rFonts w:ascii="SimSun" w:eastAsia="SimSun" w:hAnsi="SimSun" w:cs="SimSun"/>
          <w:sz w:val="24"/>
          <w:szCs w:val="24"/>
        </w:rPr>
        <w:sectPr>
          <w:pgSz w:w="11906" w:h="16838"/>
          <w:pgMar w:top="1368" w:right="1503" w:bottom="0" w:left="1600" w:header="0" w:footer="0" w:gutter="0"/>
          <w:pgNumType w:start="3"/>
          <w:cols w:space="708"/>
        </w:sectPr>
      </w:pPr>
    </w:p>
    <w:p>
      <w:pPr>
        <w:spacing w:before="124" w:line="194" w:lineRule="auto"/>
        <w:ind w:left="749"/>
        <w:rPr>
          <w:rFonts w:ascii="SimSun" w:eastAsia="SimSun" w:hAnsi="SimSun" w:cs="SimSun"/>
          <w:sz w:val="31"/>
          <w:szCs w:val="31"/>
        </w:rPr>
        <w:sectPr>
          <w:footerReference w:type="default" r:id="rId4"/>
          <w:pgSz w:w="11906" w:h="16838"/>
          <w:pgMar w:top="1431" w:right="1494" w:bottom="1248" w:left="1499" w:header="0" w:footer="1047" w:gutter="0"/>
          <w:pgNumType w:start="4"/>
          <w:cols w:space="708"/>
        </w:sectPr>
      </w:pPr>
      <w:r>
        <w:pict>
          <v:shapetype id="_x0000_t202" coordsize="21600,21600" o:spt="202" path="m,l,21600r21600,l21600,xe">
            <v:stroke joinstyle="miter"/>
            <v:path gradientshapeok="t" o:connecttype="rect"/>
          </v:shapetype>
          <v:shape id="_x0000_s1025" type="#_x0000_t202" style="width:7.95pt;height:7.15pt;margin-top:15.07pt;margin-left:21.38pt;position:absolute;z-index:251658240" filled="f" stroked="f">
            <o:lock v:ext="edit" aspectratio="f"/>
            <v:textbox inset="0,0,0,0">
              <w:txbxContent>
                <w:p>
                  <w:pPr>
                    <w:spacing w:before="20" w:line="236" w:lineRule="auto"/>
                    <w:ind w:left="20"/>
                    <w:rPr>
                      <w:rFonts w:ascii="SimSun" w:eastAsia="SimSun" w:hAnsi="SimSun" w:cs="SimSun"/>
                      <w:sz w:val="8"/>
                      <w:szCs w:val="8"/>
                    </w:rPr>
                  </w:pPr>
                  <w:r>
                    <w:rPr>
                      <w:rFonts w:ascii="SimSun" w:eastAsia="SimSun" w:hAnsi="SimSun" w:cs="SimSun"/>
                      <w:spacing w:val="18"/>
                      <w:w w:val="125"/>
                      <w:sz w:val="8"/>
                      <w:szCs w:val="8"/>
                      <w14:textOutline w14:w="4053">
                        <w14:solidFill>
                          <w14:srgbClr w14:val="000000"/>
                        </w14:solidFill>
                        <w14:prstDash w14:val="solid"/>
                        <w14:miter w14:lim="1"/>
                      </w14:textOutline>
                    </w:rPr>
                    <w:t>、</w:t>
                  </w:r>
                </w:p>
              </w:txbxContent>
            </v:textbox>
          </v:shape>
        </w:pict>
      </w:r>
      <w:r>
        <w:drawing>
          <wp:anchor distT="0" distB="0" distL="0" distR="0" simplePos="0" relativeHeight="251659264" behindDoc="0" locked="0" layoutInCell="0" allowOverlap="1">
            <wp:simplePos x="0" y="0"/>
            <wp:positionH relativeFrom="page">
              <wp:posOffset>1020473</wp:posOffset>
            </wp:positionH>
            <wp:positionV relativeFrom="page">
              <wp:posOffset>1059961</wp:posOffset>
            </wp:positionV>
            <wp:extent cx="192354" cy="19661"/>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92354" cy="19661"/>
                    </a:xfrm>
                    <a:prstGeom prst="rect">
                      <a:avLst/>
                    </a:prstGeom>
                  </pic:spPr>
                </pic:pic>
              </a:graphicData>
            </a:graphic>
          </wp:anchor>
        </w:drawing>
      </w:r>
      <w:bookmarkStart w:id="0" w:name="bookmark2"/>
      <w:bookmarkEnd w:id="0"/>
      <w:r>
        <w:rPr>
          <w:rFonts w:ascii="SimSun" w:eastAsia="SimSun" w:hAnsi="SimSun" w:cs="SimSun"/>
          <w:spacing w:val="9"/>
          <w:sz w:val="31"/>
          <w:szCs w:val="31"/>
          <w14:textOutline w14:w="4053">
            <w14:solidFill>
              <w14:srgbClr w14:val="000000"/>
            </w14:solidFill>
            <w14:prstDash w14:val="solid"/>
            <w14:miter w14:lim="1"/>
          </w14:textOutline>
        </w:rPr>
        <w:t>建设项目基本情况</w:t>
      </w:r>
    </w:p>
    <w:tbl>
      <w:tblPr>
        <w:tblStyle w:val="TableNormal0"/>
        <w:tblW w:w="8901"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01"/>
      </w:tblGrid>
      <w:tr>
        <w:tblPrEx>
          <w:tblW w:w="890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32"/>
        </w:trPr>
        <w:tc>
          <w:tcPr>
            <w:tcW w:w="8901" w:type="dxa"/>
            <w:vAlign w:val="top"/>
          </w:tcPr>
          <w:p>
            <w:pPr>
              <w:spacing w:line="28" w:lineRule="exact"/>
            </w:pPr>
          </w:p>
          <w:tbl>
            <w:tblPr>
              <w:tblStyle w:val="TableNormal0"/>
              <w:tblW w:w="8807" w:type="dxa"/>
              <w:tblInd w:w="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93"/>
              <w:gridCol w:w="1394"/>
              <w:gridCol w:w="484"/>
              <w:gridCol w:w="887"/>
              <w:gridCol w:w="1394"/>
              <w:gridCol w:w="1305"/>
              <w:gridCol w:w="180"/>
              <w:gridCol w:w="1770"/>
            </w:tblGrid>
            <w:tr>
              <w:tblPrEx>
                <w:tblW w:w="8807" w:type="dxa"/>
                <w:tblInd w:w="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1"/>
              </w:trPr>
              <w:tc>
                <w:tcPr>
                  <w:tcW w:w="1393" w:type="dxa"/>
                  <w:vAlign w:val="top"/>
                </w:tcPr>
                <w:p>
                  <w:pPr>
                    <w:pStyle w:val="TableText"/>
                    <w:spacing w:before="62" w:line="199" w:lineRule="auto"/>
                    <w:ind w:left="223"/>
                  </w:pPr>
                  <w:r>
                    <w:rPr>
                      <w:spacing w:val="-2"/>
                    </w:rPr>
                    <w:t>项目名称</w:t>
                  </w:r>
                </w:p>
              </w:tc>
              <w:tc>
                <w:tcPr>
                  <w:tcW w:w="7414" w:type="dxa"/>
                  <w:gridSpan w:val="7"/>
                  <w:vAlign w:val="top"/>
                </w:tcPr>
                <w:p>
                  <w:pPr>
                    <w:pStyle w:val="TableText"/>
                    <w:spacing w:before="60" w:line="200" w:lineRule="auto"/>
                    <w:ind w:left="39"/>
                  </w:pPr>
                  <w:r>
                    <w:rPr>
                      <w:spacing w:val="-1"/>
                    </w:rPr>
                    <w:t>绍兴高新区府上名家酒店建设项目</w:t>
                  </w:r>
                </w:p>
              </w:tc>
            </w:tr>
            <w:tr>
              <w:tblPrEx>
                <w:tblW w:w="8807" w:type="dxa"/>
                <w:tblInd w:w="50" w:type="dxa"/>
                <w:tblLayout w:type="fixed"/>
              </w:tblPrEx>
              <w:trPr>
                <w:trHeight w:val="323"/>
              </w:trPr>
              <w:tc>
                <w:tcPr>
                  <w:tcW w:w="1393" w:type="dxa"/>
                  <w:vAlign w:val="top"/>
                </w:tcPr>
                <w:p>
                  <w:pPr>
                    <w:pStyle w:val="TableText"/>
                    <w:spacing w:before="56" w:line="197" w:lineRule="auto"/>
                    <w:ind w:left="224"/>
                  </w:pPr>
                  <w:r>
                    <w:rPr>
                      <w:spacing w:val="-3"/>
                    </w:rPr>
                    <w:t>建设单位</w:t>
                  </w:r>
                </w:p>
              </w:tc>
              <w:tc>
                <w:tcPr>
                  <w:tcW w:w="7414" w:type="dxa"/>
                  <w:gridSpan w:val="7"/>
                  <w:vAlign w:val="top"/>
                </w:tcPr>
                <w:p>
                  <w:pPr>
                    <w:pStyle w:val="TableText"/>
                    <w:spacing w:before="55" w:line="198" w:lineRule="auto"/>
                    <w:ind w:left="39"/>
                  </w:pPr>
                  <w:r>
                    <w:rPr>
                      <w:spacing w:val="-2"/>
                    </w:rPr>
                    <w:t>绍兴高新区府上名家酒店</w:t>
                  </w:r>
                </w:p>
              </w:tc>
            </w:tr>
            <w:tr>
              <w:tblPrEx>
                <w:tblW w:w="8807" w:type="dxa"/>
                <w:tblInd w:w="50" w:type="dxa"/>
                <w:tblLayout w:type="fixed"/>
              </w:tblPrEx>
              <w:trPr>
                <w:trHeight w:val="326"/>
              </w:trPr>
              <w:tc>
                <w:tcPr>
                  <w:tcW w:w="1393" w:type="dxa"/>
                  <w:vAlign w:val="top"/>
                </w:tcPr>
                <w:p>
                  <w:pPr>
                    <w:pStyle w:val="TableText"/>
                    <w:spacing w:before="57" w:line="199" w:lineRule="auto"/>
                    <w:ind w:left="223"/>
                  </w:pPr>
                  <w:r>
                    <w:rPr>
                      <w:spacing w:val="-2"/>
                    </w:rPr>
                    <w:t>法人代表</w:t>
                  </w:r>
                </w:p>
              </w:tc>
              <w:tc>
                <w:tcPr>
                  <w:tcW w:w="2765" w:type="dxa"/>
                  <w:gridSpan w:val="3"/>
                  <w:vAlign w:val="top"/>
                </w:tcPr>
                <w:p>
                  <w:pPr>
                    <w:pStyle w:val="TableText"/>
                    <w:spacing w:before="58" w:line="198" w:lineRule="auto"/>
                    <w:ind w:left="35"/>
                    <w:rPr>
                      <w:rFonts w:ascii="Times New Roman" w:eastAsia="Times New Roman" w:hAnsi="Times New Roman" w:cs="Times New Roman"/>
                    </w:rPr>
                  </w:pPr>
                  <w:r>
                    <w:rPr>
                      <w:spacing w:val="-4"/>
                    </w:rPr>
                    <w:t>宋</w:t>
                  </w:r>
                  <w:r>
                    <w:rPr>
                      <w:rFonts w:ascii="Times New Roman" w:eastAsia="Times New Roman" w:hAnsi="Times New Roman" w:cs="Times New Roman"/>
                      <w:spacing w:val="-4"/>
                    </w:rPr>
                    <w:t>**</w:t>
                  </w:r>
                </w:p>
              </w:tc>
              <w:tc>
                <w:tcPr>
                  <w:tcW w:w="1394" w:type="dxa"/>
                  <w:vAlign w:val="top"/>
                </w:tcPr>
                <w:p>
                  <w:pPr>
                    <w:pStyle w:val="TableText"/>
                    <w:spacing w:before="58" w:line="198" w:lineRule="auto"/>
                    <w:ind w:left="49"/>
                  </w:pPr>
                  <w:r>
                    <w:rPr>
                      <w:spacing w:val="-3"/>
                    </w:rPr>
                    <w:t>联系人</w:t>
                  </w:r>
                </w:p>
              </w:tc>
              <w:tc>
                <w:tcPr>
                  <w:tcW w:w="3255" w:type="dxa"/>
                  <w:gridSpan w:val="3"/>
                  <w:vAlign w:val="top"/>
                </w:tcPr>
                <w:p>
                  <w:pPr>
                    <w:pStyle w:val="TableText"/>
                    <w:spacing w:before="58" w:line="198" w:lineRule="auto"/>
                    <w:ind w:left="33"/>
                    <w:rPr>
                      <w:rFonts w:ascii="Times New Roman" w:eastAsia="Times New Roman" w:hAnsi="Times New Roman" w:cs="Times New Roman"/>
                    </w:rPr>
                  </w:pPr>
                  <w:r>
                    <w:rPr>
                      <w:spacing w:val="-4"/>
                    </w:rPr>
                    <w:t>宋</w:t>
                  </w:r>
                  <w:r>
                    <w:rPr>
                      <w:rFonts w:ascii="Times New Roman" w:eastAsia="Times New Roman" w:hAnsi="Times New Roman" w:cs="Times New Roman"/>
                      <w:spacing w:val="-4"/>
                    </w:rPr>
                    <w:t>**</w:t>
                  </w:r>
                </w:p>
              </w:tc>
            </w:tr>
            <w:tr>
              <w:tblPrEx>
                <w:tblW w:w="8807" w:type="dxa"/>
                <w:tblInd w:w="50" w:type="dxa"/>
                <w:tblLayout w:type="fixed"/>
              </w:tblPrEx>
              <w:trPr>
                <w:trHeight w:val="323"/>
              </w:trPr>
              <w:tc>
                <w:tcPr>
                  <w:tcW w:w="1393" w:type="dxa"/>
                  <w:vAlign w:val="top"/>
                </w:tcPr>
                <w:p>
                  <w:pPr>
                    <w:pStyle w:val="TableText"/>
                    <w:spacing w:before="60" w:line="194" w:lineRule="auto"/>
                    <w:ind w:left="221"/>
                  </w:pPr>
                  <w:r>
                    <w:rPr>
                      <w:spacing w:val="-2"/>
                    </w:rPr>
                    <w:t>通讯地址</w:t>
                  </w:r>
                </w:p>
              </w:tc>
              <w:tc>
                <w:tcPr>
                  <w:tcW w:w="7414" w:type="dxa"/>
                  <w:gridSpan w:val="7"/>
                  <w:vAlign w:val="top"/>
                </w:tcPr>
                <w:p>
                  <w:pPr>
                    <w:pStyle w:val="TableText"/>
                    <w:spacing w:before="58" w:line="196" w:lineRule="auto"/>
                    <w:ind w:left="39"/>
                  </w:pPr>
                  <w:r>
                    <w:rPr>
                      <w:spacing w:val="-3"/>
                    </w:rPr>
                    <w:t>绍兴市涂山路</w:t>
                  </w:r>
                  <w:r>
                    <w:rPr>
                      <w:spacing w:val="-18"/>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15"/>
                      <w:w w:val="101"/>
                    </w:rPr>
                    <w:t xml:space="preserve"> </w:t>
                  </w:r>
                  <w:r>
                    <w:rPr>
                      <w:spacing w:val="-3"/>
                    </w:rPr>
                    <w:t>号市体育中心体育场北楼西侧商业用房</w:t>
                  </w:r>
                </w:p>
              </w:tc>
            </w:tr>
            <w:tr>
              <w:tblPrEx>
                <w:tblW w:w="8807" w:type="dxa"/>
                <w:tblInd w:w="50" w:type="dxa"/>
                <w:tblLayout w:type="fixed"/>
              </w:tblPrEx>
              <w:trPr>
                <w:trHeight w:val="326"/>
              </w:trPr>
              <w:tc>
                <w:tcPr>
                  <w:tcW w:w="1393" w:type="dxa"/>
                  <w:vAlign w:val="top"/>
                </w:tcPr>
                <w:p>
                  <w:pPr>
                    <w:pStyle w:val="TableText"/>
                    <w:spacing w:before="59" w:line="197" w:lineRule="auto"/>
                    <w:ind w:left="223"/>
                  </w:pPr>
                  <w:r>
                    <w:rPr>
                      <w:spacing w:val="-2"/>
                    </w:rPr>
                    <w:t>联系电话</w:t>
                  </w:r>
                </w:p>
              </w:tc>
              <w:tc>
                <w:tcPr>
                  <w:tcW w:w="1878" w:type="dxa"/>
                  <w:gridSpan w:val="2"/>
                  <w:vAlign w:val="top"/>
                </w:tcPr>
                <w:p>
                  <w:pPr>
                    <w:spacing w:before="91" w:line="190" w:lineRule="auto"/>
                    <w:ind w:left="53"/>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180****7576</w:t>
                  </w:r>
                </w:p>
              </w:tc>
              <w:tc>
                <w:tcPr>
                  <w:tcW w:w="887" w:type="dxa"/>
                  <w:vAlign w:val="top"/>
                </w:tcPr>
                <w:p>
                  <w:pPr>
                    <w:pStyle w:val="TableText"/>
                    <w:spacing w:before="58" w:line="198" w:lineRule="auto"/>
                    <w:ind w:left="34"/>
                  </w:pPr>
                  <w:r>
                    <w:rPr>
                      <w:spacing w:val="-3"/>
                    </w:rPr>
                    <w:t>传真</w:t>
                  </w:r>
                </w:p>
              </w:tc>
              <w:tc>
                <w:tcPr>
                  <w:tcW w:w="1394" w:type="dxa"/>
                  <w:vAlign w:val="top"/>
                </w:tcPr>
                <w:p>
                  <w:pPr>
                    <w:rPr>
                      <w:rFonts w:ascii="Arial"/>
                      <w:sz w:val="21"/>
                    </w:rPr>
                  </w:pPr>
                </w:p>
              </w:tc>
              <w:tc>
                <w:tcPr>
                  <w:tcW w:w="1305" w:type="dxa"/>
                  <w:vAlign w:val="top"/>
                </w:tcPr>
                <w:p>
                  <w:pPr>
                    <w:pStyle w:val="TableText"/>
                    <w:spacing w:before="58" w:line="198" w:lineRule="auto"/>
                    <w:ind w:left="67"/>
                  </w:pPr>
                  <w:r>
                    <w:rPr>
                      <w:spacing w:val="-6"/>
                    </w:rPr>
                    <w:t>邮政编码</w:t>
                  </w:r>
                </w:p>
              </w:tc>
              <w:tc>
                <w:tcPr>
                  <w:tcW w:w="1950" w:type="dxa"/>
                  <w:gridSpan w:val="2"/>
                  <w:vAlign w:val="top"/>
                </w:tcPr>
                <w:p>
                  <w:pPr>
                    <w:spacing w:before="96" w:line="186" w:lineRule="auto"/>
                    <w:ind w:left="5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312000</w:t>
                  </w:r>
                </w:p>
              </w:tc>
            </w:tr>
            <w:tr>
              <w:tblPrEx>
                <w:tblW w:w="8807" w:type="dxa"/>
                <w:tblInd w:w="50" w:type="dxa"/>
                <w:tblLayout w:type="fixed"/>
              </w:tblPrEx>
              <w:trPr>
                <w:trHeight w:val="323"/>
              </w:trPr>
              <w:tc>
                <w:tcPr>
                  <w:tcW w:w="1393" w:type="dxa"/>
                  <w:vAlign w:val="top"/>
                </w:tcPr>
                <w:p>
                  <w:pPr>
                    <w:pStyle w:val="TableText"/>
                    <w:spacing w:before="59" w:line="195" w:lineRule="auto"/>
                    <w:ind w:left="224"/>
                  </w:pPr>
                  <w:r>
                    <w:rPr>
                      <w:spacing w:val="-3"/>
                    </w:rPr>
                    <w:t>建设地点</w:t>
                  </w:r>
                </w:p>
              </w:tc>
              <w:tc>
                <w:tcPr>
                  <w:tcW w:w="7414" w:type="dxa"/>
                  <w:gridSpan w:val="7"/>
                  <w:vAlign w:val="top"/>
                </w:tcPr>
                <w:p>
                  <w:pPr>
                    <w:pStyle w:val="TableText"/>
                    <w:spacing w:before="59" w:line="195" w:lineRule="auto"/>
                    <w:ind w:left="39"/>
                  </w:pPr>
                  <w:r>
                    <w:rPr>
                      <w:spacing w:val="-3"/>
                    </w:rPr>
                    <w:t>绍兴市涂山路</w:t>
                  </w:r>
                  <w:r>
                    <w:rPr>
                      <w:spacing w:val="-18"/>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15"/>
                      <w:w w:val="101"/>
                    </w:rPr>
                    <w:t xml:space="preserve"> </w:t>
                  </w:r>
                  <w:r>
                    <w:rPr>
                      <w:spacing w:val="-3"/>
                    </w:rPr>
                    <w:t>号市体育中心体育场北楼西侧商业用房</w:t>
                  </w:r>
                </w:p>
              </w:tc>
            </w:tr>
            <w:tr>
              <w:tblPrEx>
                <w:tblW w:w="8807" w:type="dxa"/>
                <w:tblInd w:w="50" w:type="dxa"/>
                <w:tblLayout w:type="fixed"/>
              </w:tblPrEx>
              <w:trPr>
                <w:trHeight w:val="326"/>
              </w:trPr>
              <w:tc>
                <w:tcPr>
                  <w:tcW w:w="1393" w:type="dxa"/>
                  <w:vAlign w:val="top"/>
                </w:tcPr>
                <w:p>
                  <w:pPr>
                    <w:pStyle w:val="TableText"/>
                    <w:spacing w:before="61" w:line="196" w:lineRule="auto"/>
                    <w:jc w:val="right"/>
                  </w:pPr>
                  <w:r>
                    <w:rPr>
                      <w:spacing w:val="-18"/>
                    </w:rPr>
                    <w:t>立项审批部门</w:t>
                  </w:r>
                </w:p>
              </w:tc>
              <w:tc>
                <w:tcPr>
                  <w:tcW w:w="2765" w:type="dxa"/>
                  <w:gridSpan w:val="3"/>
                  <w:vAlign w:val="top"/>
                </w:tcPr>
                <w:p>
                  <w:pPr>
                    <w:rPr>
                      <w:rFonts w:ascii="Arial"/>
                      <w:sz w:val="21"/>
                    </w:rPr>
                  </w:pPr>
                </w:p>
              </w:tc>
              <w:tc>
                <w:tcPr>
                  <w:tcW w:w="1394" w:type="dxa"/>
                  <w:vAlign w:val="top"/>
                </w:tcPr>
                <w:p>
                  <w:pPr>
                    <w:pStyle w:val="TableText"/>
                    <w:spacing w:before="61" w:line="196" w:lineRule="auto"/>
                    <w:ind w:left="28"/>
                  </w:pPr>
                  <w:r>
                    <w:rPr>
                      <w:spacing w:val="-2"/>
                    </w:rPr>
                    <w:t>批准文号</w:t>
                  </w:r>
                </w:p>
              </w:tc>
              <w:tc>
                <w:tcPr>
                  <w:tcW w:w="3255" w:type="dxa"/>
                  <w:gridSpan w:val="3"/>
                  <w:vAlign w:val="top"/>
                </w:tcPr>
                <w:p>
                  <w:pPr>
                    <w:rPr>
                      <w:rFonts w:ascii="Arial"/>
                      <w:sz w:val="21"/>
                    </w:rPr>
                  </w:pPr>
                </w:p>
              </w:tc>
            </w:tr>
            <w:tr>
              <w:tblPrEx>
                <w:tblW w:w="8807" w:type="dxa"/>
                <w:tblInd w:w="50" w:type="dxa"/>
                <w:tblLayout w:type="fixed"/>
              </w:tblPrEx>
              <w:trPr>
                <w:trHeight w:val="642"/>
              </w:trPr>
              <w:tc>
                <w:tcPr>
                  <w:tcW w:w="1393" w:type="dxa"/>
                  <w:vAlign w:val="top"/>
                </w:tcPr>
                <w:p>
                  <w:pPr>
                    <w:pStyle w:val="TableText"/>
                    <w:spacing w:before="221" w:line="208" w:lineRule="auto"/>
                    <w:ind w:left="224"/>
                  </w:pPr>
                  <w:r>
                    <w:rPr>
                      <w:spacing w:val="-3"/>
                    </w:rPr>
                    <w:t>建设性质</w:t>
                  </w:r>
                </w:p>
              </w:tc>
              <w:tc>
                <w:tcPr>
                  <w:tcW w:w="2765" w:type="dxa"/>
                  <w:gridSpan w:val="3"/>
                  <w:vAlign w:val="top"/>
                </w:tcPr>
                <w:p>
                  <w:pPr>
                    <w:pStyle w:val="TableText"/>
                    <w:spacing w:before="208" w:line="208" w:lineRule="auto"/>
                    <w:ind w:left="188"/>
                  </w:pPr>
                  <w:r>
                    <w:rPr>
                      <w:spacing w:val="-3"/>
                    </w:rPr>
                    <w:t xml:space="preserve">新建   </w:t>
                  </w:r>
                  <w:r>
                    <w:rPr>
                      <w:strike/>
                      <w:spacing w:val="-100"/>
                      <w:u w:val="single" w:color="auto"/>
                    </w:rPr>
                    <w:t xml:space="preserve"> </w:t>
                  </w:r>
                  <w:r>
                    <w:rPr>
                      <w:strike/>
                      <w:spacing w:val="-3"/>
                      <w:u w:val="single" w:color="auto"/>
                    </w:rPr>
                    <w:t>改扩建</w:t>
                  </w:r>
                  <w:r>
                    <w:rPr>
                      <w:spacing w:val="-3"/>
                    </w:rPr>
                    <w:t xml:space="preserve">   </w:t>
                  </w:r>
                  <w:r>
                    <w:rPr>
                      <w:strike/>
                      <w:spacing w:val="-110"/>
                      <w:u w:val="single" w:color="auto"/>
                    </w:rPr>
                    <w:t xml:space="preserve"> </w:t>
                  </w:r>
                  <w:r>
                    <w:rPr>
                      <w:strike/>
                      <w:spacing w:val="-3"/>
                      <w:u w:val="single" w:color="auto"/>
                    </w:rPr>
                    <w:t>技改</w:t>
                  </w:r>
                </w:p>
              </w:tc>
              <w:tc>
                <w:tcPr>
                  <w:tcW w:w="1394" w:type="dxa"/>
                  <w:vAlign w:val="top"/>
                </w:tcPr>
                <w:p>
                  <w:pPr>
                    <w:pStyle w:val="TableText"/>
                    <w:spacing w:before="60" w:line="207" w:lineRule="auto"/>
                    <w:ind w:left="219"/>
                  </w:pPr>
                  <w:r>
                    <w:rPr>
                      <w:spacing w:val="-2"/>
                    </w:rPr>
                    <w:t>行业类别</w:t>
                  </w:r>
                </w:p>
                <w:p>
                  <w:pPr>
                    <w:pStyle w:val="TableText"/>
                    <w:spacing w:before="50" w:line="194" w:lineRule="auto"/>
                    <w:ind w:left="338"/>
                  </w:pPr>
                  <w:r>
                    <w:rPr>
                      <w:spacing w:val="-2"/>
                    </w:rPr>
                    <w:t>及代码</w:t>
                  </w:r>
                </w:p>
              </w:tc>
              <w:tc>
                <w:tcPr>
                  <w:tcW w:w="3255" w:type="dxa"/>
                  <w:gridSpan w:val="3"/>
                  <w:vAlign w:val="top"/>
                </w:tcPr>
                <w:p>
                  <w:pPr>
                    <w:pStyle w:val="TableText"/>
                    <w:spacing w:before="222" w:line="206" w:lineRule="auto"/>
                    <w:ind w:left="750"/>
                    <w:rPr>
                      <w:rFonts w:ascii="Times New Roman" w:eastAsia="Times New Roman" w:hAnsi="Times New Roman" w:cs="Times New Roman"/>
                    </w:rPr>
                  </w:pPr>
                  <w:r>
                    <w:rPr>
                      <w:spacing w:val="-2"/>
                    </w:rPr>
                    <w:t>正餐服务</w:t>
                  </w:r>
                  <w:r>
                    <w:rPr>
                      <w:rFonts w:ascii="Times New Roman" w:eastAsia="Times New Roman" w:hAnsi="Times New Roman" w:cs="Times New Roman"/>
                      <w:spacing w:val="-2"/>
                    </w:rPr>
                    <w:t>(H6210)</w:t>
                  </w:r>
                </w:p>
              </w:tc>
            </w:tr>
            <w:tr>
              <w:tblPrEx>
                <w:tblW w:w="8807" w:type="dxa"/>
                <w:tblInd w:w="50" w:type="dxa"/>
                <w:tblLayout w:type="fixed"/>
              </w:tblPrEx>
              <w:trPr>
                <w:trHeight w:val="645"/>
              </w:trPr>
              <w:tc>
                <w:tcPr>
                  <w:tcW w:w="1393" w:type="dxa"/>
                  <w:vAlign w:val="top"/>
                </w:tcPr>
                <w:p>
                  <w:pPr>
                    <w:pStyle w:val="TableText"/>
                    <w:spacing w:before="60" w:line="221" w:lineRule="auto"/>
                    <w:ind w:left="263" w:right="214" w:hanging="39"/>
                    <w:rPr>
                      <w:rFonts w:ascii="Times New Roman" w:eastAsia="Times New Roman" w:hAnsi="Times New Roman" w:cs="Times New Roman"/>
                    </w:rPr>
                  </w:pPr>
                  <w:r>
                    <w:rPr>
                      <w:spacing w:val="-3"/>
                    </w:rPr>
                    <w:t>建筑面积</w:t>
                  </w:r>
                  <w:r>
                    <w:t xml:space="preserve"> </w:t>
                  </w:r>
                  <w:r>
                    <w:rPr>
                      <w:rFonts w:ascii="Times New Roman" w:eastAsia="Times New Roman" w:hAnsi="Times New Roman" w:cs="Times New Roman"/>
                      <w:spacing w:val="-3"/>
                    </w:rPr>
                    <w:t>(</w:t>
                  </w:r>
                  <w:r>
                    <w:rPr>
                      <w:spacing w:val="-3"/>
                    </w:rPr>
                    <w:t>平方米</w:t>
                  </w:r>
                  <w:r>
                    <w:rPr>
                      <w:rFonts w:ascii="Times New Roman" w:eastAsia="Times New Roman" w:hAnsi="Times New Roman" w:cs="Times New Roman"/>
                      <w:spacing w:val="-3"/>
                    </w:rPr>
                    <w:t>)</w:t>
                  </w:r>
                </w:p>
              </w:tc>
              <w:tc>
                <w:tcPr>
                  <w:tcW w:w="2765" w:type="dxa"/>
                  <w:gridSpan w:val="3"/>
                  <w:vAlign w:val="top"/>
                </w:tcPr>
                <w:p>
                  <w:pPr>
                    <w:spacing w:before="259" w:line="186" w:lineRule="auto"/>
                    <w:ind w:left="1059"/>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579.51</w:t>
                  </w:r>
                </w:p>
              </w:tc>
              <w:tc>
                <w:tcPr>
                  <w:tcW w:w="1394" w:type="dxa"/>
                  <w:vAlign w:val="top"/>
                </w:tcPr>
                <w:p>
                  <w:pPr>
                    <w:pStyle w:val="TableText"/>
                    <w:spacing w:before="63" w:line="220" w:lineRule="auto"/>
                    <w:ind w:left="260" w:right="219" w:hanging="39"/>
                    <w:rPr>
                      <w:rFonts w:ascii="Times New Roman" w:eastAsia="Times New Roman" w:hAnsi="Times New Roman" w:cs="Times New Roman"/>
                    </w:rPr>
                  </w:pPr>
                  <w:r>
                    <w:rPr>
                      <w:spacing w:val="-3"/>
                    </w:rPr>
                    <w:t>绿化面积</w:t>
                  </w:r>
                  <w:r>
                    <w:t xml:space="preserve"> </w:t>
                  </w:r>
                  <w:r>
                    <w:rPr>
                      <w:rFonts w:ascii="Times New Roman" w:eastAsia="Times New Roman" w:hAnsi="Times New Roman" w:cs="Times New Roman"/>
                      <w:spacing w:val="-3"/>
                    </w:rPr>
                    <w:t>(</w:t>
                  </w:r>
                  <w:r>
                    <w:rPr>
                      <w:spacing w:val="-3"/>
                    </w:rPr>
                    <w:t>平方米</w:t>
                  </w:r>
                  <w:r>
                    <w:rPr>
                      <w:rFonts w:ascii="Times New Roman" w:eastAsia="Times New Roman" w:hAnsi="Times New Roman" w:cs="Times New Roman"/>
                      <w:spacing w:val="-3"/>
                    </w:rPr>
                    <w:t>)</w:t>
                  </w:r>
                </w:p>
              </w:tc>
              <w:tc>
                <w:tcPr>
                  <w:tcW w:w="3255" w:type="dxa"/>
                  <w:gridSpan w:val="3"/>
                  <w:vAlign w:val="top"/>
                </w:tcPr>
                <w:p>
                  <w:pPr>
                    <w:spacing w:before="207" w:line="324" w:lineRule="exact"/>
                    <w:ind w:left="1588"/>
                    <w:rPr>
                      <w:rFonts w:ascii="Times New Roman" w:eastAsia="Times New Roman" w:hAnsi="Times New Roman" w:cs="Times New Roman"/>
                      <w:sz w:val="24"/>
                      <w:szCs w:val="24"/>
                    </w:rPr>
                  </w:pPr>
                  <w:r>
                    <w:rPr>
                      <w:rFonts w:ascii="Times New Roman" w:eastAsia="Times New Roman" w:hAnsi="Times New Roman" w:cs="Times New Roman"/>
                      <w:position w:val="2"/>
                      <w:sz w:val="24"/>
                      <w:szCs w:val="24"/>
                    </w:rPr>
                    <w:t>/</w:t>
                  </w:r>
                </w:p>
              </w:tc>
            </w:tr>
            <w:tr>
              <w:tblPrEx>
                <w:tblW w:w="8807" w:type="dxa"/>
                <w:tblInd w:w="50" w:type="dxa"/>
                <w:tblLayout w:type="fixed"/>
              </w:tblPrEx>
              <w:trPr>
                <w:trHeight w:val="645"/>
              </w:trPr>
              <w:tc>
                <w:tcPr>
                  <w:tcW w:w="1393" w:type="dxa"/>
                  <w:vAlign w:val="top"/>
                </w:tcPr>
                <w:p>
                  <w:pPr>
                    <w:pStyle w:val="TableText"/>
                    <w:spacing w:before="63" w:line="231" w:lineRule="auto"/>
                    <w:ind w:left="351"/>
                  </w:pPr>
                  <w:r>
                    <w:rPr>
                      <w:spacing w:val="-4"/>
                    </w:rPr>
                    <w:t>总投资</w:t>
                  </w:r>
                </w:p>
                <w:p>
                  <w:pPr>
                    <w:pStyle w:val="TableText"/>
                    <w:spacing w:line="208" w:lineRule="auto"/>
                    <w:ind w:left="384"/>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394" w:type="dxa"/>
                  <w:vAlign w:val="top"/>
                </w:tcPr>
                <w:p>
                  <w:pPr>
                    <w:spacing w:before="259" w:line="186" w:lineRule="auto"/>
                    <w:ind w:left="582"/>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30</w:t>
                  </w:r>
                </w:p>
              </w:tc>
              <w:tc>
                <w:tcPr>
                  <w:tcW w:w="1371" w:type="dxa"/>
                  <w:gridSpan w:val="2"/>
                  <w:vAlign w:val="top"/>
                </w:tcPr>
                <w:p>
                  <w:pPr>
                    <w:pStyle w:val="TableText"/>
                    <w:spacing w:before="60" w:line="221" w:lineRule="auto"/>
                    <w:ind w:left="127" w:right="127" w:firstLine="45"/>
                    <w:rPr>
                      <w:rFonts w:ascii="Times New Roman" w:eastAsia="Times New Roman" w:hAnsi="Times New Roman" w:cs="Times New Roman"/>
                    </w:rPr>
                  </w:pPr>
                  <w:r>
                    <w:rPr>
                      <w:spacing w:val="-2"/>
                    </w:rPr>
                    <w:t>其中</w:t>
                  </w:r>
                  <w:r>
                    <w:rPr>
                      <w:rFonts w:ascii="Times New Roman" w:eastAsia="Times New Roman" w:hAnsi="Times New Roman" w:cs="Times New Roman"/>
                      <w:spacing w:val="-2"/>
                    </w:rPr>
                    <w:t>:</w:t>
                  </w:r>
                  <w:r>
                    <w:rPr>
                      <w:spacing w:val="-2"/>
                    </w:rPr>
                    <w:t>环保</w:t>
                  </w:r>
                  <w:r>
                    <w:rPr>
                      <w:spacing w:val="1"/>
                    </w:rPr>
                    <w:t xml:space="preserve"> </w:t>
                  </w:r>
                  <w:r>
                    <w:rPr>
                      <w:spacing w:val="-2"/>
                    </w:rPr>
                    <w:t>投资</w:t>
                  </w:r>
                  <w:r>
                    <w:rPr>
                      <w:rFonts w:ascii="Times New Roman" w:eastAsia="Times New Roman" w:hAnsi="Times New Roman" w:cs="Times New Roman"/>
                      <w:spacing w:val="-2"/>
                    </w:rPr>
                    <w:t>(</w:t>
                  </w:r>
                  <w:r>
                    <w:rPr>
                      <w:spacing w:val="-2"/>
                    </w:rPr>
                    <w:t>万元</w:t>
                  </w:r>
                  <w:r>
                    <w:rPr>
                      <w:rFonts w:ascii="Times New Roman" w:eastAsia="Times New Roman" w:hAnsi="Times New Roman" w:cs="Times New Roman"/>
                      <w:spacing w:val="-2"/>
                    </w:rPr>
                    <w:t>)</w:t>
                  </w:r>
                </w:p>
              </w:tc>
              <w:tc>
                <w:tcPr>
                  <w:tcW w:w="1394" w:type="dxa"/>
                  <w:vAlign w:val="top"/>
                </w:tcPr>
                <w:p>
                  <w:pPr>
                    <w:spacing w:before="259" w:line="186" w:lineRule="auto"/>
                    <w:ind w:left="55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3.0</w:t>
                  </w:r>
                </w:p>
              </w:tc>
              <w:tc>
                <w:tcPr>
                  <w:tcW w:w="1485" w:type="dxa"/>
                  <w:gridSpan w:val="2"/>
                  <w:vAlign w:val="top"/>
                </w:tcPr>
                <w:p>
                  <w:pPr>
                    <w:pStyle w:val="TableText"/>
                    <w:spacing w:before="60" w:line="221" w:lineRule="auto"/>
                    <w:ind w:left="155" w:right="141" w:hanging="8"/>
                  </w:pPr>
                  <w:r>
                    <w:rPr>
                      <w:spacing w:val="-2"/>
                    </w:rPr>
                    <w:t>环保投资占</w:t>
                  </w:r>
                  <w:r>
                    <w:t xml:space="preserve"> </w:t>
                  </w:r>
                  <w:r>
                    <w:rPr>
                      <w:spacing w:val="-4"/>
                    </w:rPr>
                    <w:t>总投资比例</w:t>
                  </w:r>
                </w:p>
              </w:tc>
              <w:tc>
                <w:tcPr>
                  <w:tcW w:w="1770" w:type="dxa"/>
                  <w:vAlign w:val="top"/>
                </w:tcPr>
                <w:p>
                  <w:pPr>
                    <w:spacing w:before="259" w:line="186" w:lineRule="auto"/>
                    <w:ind w:left="601"/>
                    <w:rPr>
                      <w:rFonts w:ascii="Times New Roman" w:eastAsia="Times New Roman" w:hAnsi="Times New Roman" w:cs="Times New Roman"/>
                      <w:sz w:val="24"/>
                      <w:szCs w:val="24"/>
                    </w:rPr>
                  </w:pPr>
                  <w:r>
                    <w:rPr>
                      <w:rFonts w:ascii="Times New Roman" w:eastAsia="Times New Roman" w:hAnsi="Times New Roman" w:cs="Times New Roman"/>
                      <w:spacing w:val="-6"/>
                      <w:sz w:val="24"/>
                      <w:szCs w:val="24"/>
                    </w:rPr>
                    <w:t>10.0%</w:t>
                  </w:r>
                </w:p>
              </w:tc>
            </w:tr>
            <w:tr>
              <w:tblPrEx>
                <w:tblW w:w="8807" w:type="dxa"/>
                <w:tblInd w:w="50" w:type="dxa"/>
                <w:tblLayout w:type="fixed"/>
              </w:tblPrEx>
              <w:trPr>
                <w:trHeight w:val="650"/>
              </w:trPr>
              <w:tc>
                <w:tcPr>
                  <w:tcW w:w="1393" w:type="dxa"/>
                  <w:vAlign w:val="top"/>
                </w:tcPr>
                <w:p>
                  <w:pPr>
                    <w:pStyle w:val="TableText"/>
                    <w:spacing w:before="62" w:line="222" w:lineRule="auto"/>
                    <w:ind w:left="383" w:right="214" w:hanging="162"/>
                    <w:rPr>
                      <w:rFonts w:ascii="Times New Roman" w:eastAsia="Times New Roman" w:hAnsi="Times New Roman" w:cs="Times New Roman"/>
                    </w:rPr>
                  </w:pPr>
                  <w:r>
                    <w:rPr>
                      <w:spacing w:val="-3"/>
                    </w:rPr>
                    <w:t>评价经费</w:t>
                  </w:r>
                  <w:r>
                    <w:rPr>
                      <w:spacing w:val="2"/>
                    </w:rPr>
                    <w:t xml:space="preserve"> </w:t>
                  </w: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1394" w:type="dxa"/>
                  <w:vAlign w:val="top"/>
                </w:tcPr>
                <w:p>
                  <w:pPr>
                    <w:spacing w:before="255" w:line="190" w:lineRule="auto"/>
                    <w:ind w:left="64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765" w:type="dxa"/>
                  <w:gridSpan w:val="3"/>
                  <w:vAlign w:val="top"/>
                </w:tcPr>
                <w:p>
                  <w:pPr>
                    <w:pStyle w:val="TableText"/>
                    <w:spacing w:before="222" w:line="209" w:lineRule="auto"/>
                    <w:ind w:left="666"/>
                  </w:pPr>
                  <w:r>
                    <w:rPr>
                      <w:spacing w:val="-2"/>
                    </w:rPr>
                    <w:t>预期投产日期</w:t>
                  </w:r>
                </w:p>
              </w:tc>
              <w:tc>
                <w:tcPr>
                  <w:tcW w:w="3255" w:type="dxa"/>
                  <w:gridSpan w:val="3"/>
                  <w:vAlign w:val="top"/>
                </w:tcPr>
                <w:p>
                  <w:pPr>
                    <w:pStyle w:val="TableText"/>
                    <w:spacing w:before="223" w:line="207" w:lineRule="auto"/>
                    <w:ind w:left="997"/>
                  </w:pPr>
                  <w:r>
                    <w:rPr>
                      <w:rFonts w:ascii="Times New Roman" w:eastAsia="Times New Roman" w:hAnsi="Times New Roman" w:cs="Times New Roman"/>
                      <w:spacing w:val="-4"/>
                    </w:rPr>
                    <w:t>2016</w:t>
                  </w:r>
                  <w:r>
                    <w:rPr>
                      <w:rFonts w:ascii="Times New Roman" w:eastAsia="Times New Roman" w:hAnsi="Times New Roman" w:cs="Times New Roman"/>
                      <w:spacing w:val="13"/>
                    </w:rPr>
                    <w:t xml:space="preserve"> </w:t>
                  </w:r>
                  <w:r>
                    <w:rPr>
                      <w:spacing w:val="-4"/>
                    </w:rPr>
                    <w:t>年</w:t>
                  </w:r>
                  <w:r>
                    <w:rPr>
                      <w:spacing w:val="-52"/>
                    </w:rPr>
                    <w:t xml:space="preserve"> </w:t>
                  </w:r>
                  <w:r>
                    <w:rPr>
                      <w:rFonts w:ascii="Times New Roman" w:eastAsia="Times New Roman" w:hAnsi="Times New Roman" w:cs="Times New Roman"/>
                      <w:spacing w:val="-4"/>
                    </w:rPr>
                    <w:t>7</w:t>
                  </w:r>
                  <w:r>
                    <w:rPr>
                      <w:rFonts w:ascii="Times New Roman" w:eastAsia="Times New Roman" w:hAnsi="Times New Roman" w:cs="Times New Roman"/>
                      <w:spacing w:val="21"/>
                    </w:rPr>
                    <w:t xml:space="preserve"> </w:t>
                  </w:r>
                  <w:r>
                    <w:rPr>
                      <w:spacing w:val="-4"/>
                    </w:rPr>
                    <w:t>月</w:t>
                  </w:r>
                </w:p>
              </w:tc>
            </w:tr>
          </w:tbl>
          <w:p>
            <w:pPr>
              <w:pStyle w:val="TableText"/>
              <w:spacing w:before="161" w:line="319" w:lineRule="exact"/>
              <w:ind w:left="93"/>
              <w:outlineLvl w:val="0"/>
            </w:pPr>
            <w:r>
              <w:rPr>
                <w:spacing w:val="-1"/>
                <w:position w:val="1"/>
                <w14:textOutline w14:w="3047">
                  <w14:solidFill>
                    <w14:srgbClr w14:val="000000"/>
                  </w14:solidFill>
                  <w14:prstDash w14:val="solid"/>
                  <w14:miter w14:lim="1"/>
                </w14:textOutline>
              </w:rPr>
              <w:t>一、项目内容及规模：</w:t>
            </w:r>
          </w:p>
          <w:p>
            <w:pPr>
              <w:pStyle w:val="TableText"/>
              <w:spacing w:before="164" w:line="209" w:lineRule="auto"/>
              <w:ind w:left="570"/>
            </w:pPr>
            <w:r>
              <w:rPr>
                <w:spacing w:val="-2"/>
              </w:rPr>
              <w:t>⑴工程内容与规模</w:t>
            </w:r>
          </w:p>
          <w:p>
            <w:pPr>
              <w:pStyle w:val="TableText"/>
              <w:spacing w:before="202" w:line="318" w:lineRule="exact"/>
              <w:ind w:left="571"/>
            </w:pPr>
            <w:r>
              <w:rPr>
                <w:spacing w:val="-1"/>
                <w:position w:val="1"/>
              </w:rPr>
              <w:t>项目名称：绍兴高新区府上名家酒店建设项目。</w:t>
            </w:r>
          </w:p>
          <w:p>
            <w:pPr>
              <w:pStyle w:val="TableText"/>
              <w:spacing w:before="161" w:line="320" w:lineRule="exact"/>
              <w:ind w:left="571"/>
            </w:pPr>
            <w:r>
              <w:rPr>
                <w:spacing w:val="-2"/>
                <w:position w:val="1"/>
              </w:rPr>
              <w:t>项目性质：新建。</w:t>
            </w:r>
          </w:p>
          <w:p>
            <w:pPr>
              <w:pStyle w:val="TableText"/>
              <w:spacing w:before="143" w:line="320" w:lineRule="exact"/>
              <w:ind w:left="571"/>
            </w:pPr>
            <w:r>
              <w:rPr>
                <w:spacing w:val="-2"/>
                <w:position w:val="1"/>
              </w:rPr>
              <w:t>项目总投资：总投资</w:t>
            </w:r>
            <w:r>
              <w:rPr>
                <w:spacing w:val="-42"/>
                <w:position w:val="1"/>
              </w:rPr>
              <w:t xml:space="preserve"> </w:t>
            </w:r>
            <w:r>
              <w:rPr>
                <w:rFonts w:ascii="Times New Roman" w:eastAsia="Times New Roman" w:hAnsi="Times New Roman" w:cs="Times New Roman"/>
                <w:spacing w:val="-2"/>
                <w:position w:val="1"/>
              </w:rPr>
              <w:t xml:space="preserve">30 </w:t>
            </w:r>
            <w:r>
              <w:rPr>
                <w:spacing w:val="-2"/>
                <w:position w:val="1"/>
              </w:rPr>
              <w:t>万元。</w:t>
            </w:r>
          </w:p>
          <w:p>
            <w:pPr>
              <w:pStyle w:val="TableText"/>
              <w:spacing w:before="144" w:line="354" w:lineRule="auto"/>
              <w:ind w:left="93" w:right="128" w:firstLine="478"/>
            </w:pPr>
            <w:r>
              <w:rPr>
                <w:spacing w:val="-2"/>
              </w:rPr>
              <w:t xml:space="preserve">项目租赁绍兴市体育中心所有的位于绍兴市涂山路 </w:t>
            </w:r>
            <w:r>
              <w:rPr>
                <w:rFonts w:ascii="Times New Roman" w:eastAsia="Times New Roman" w:hAnsi="Times New Roman" w:cs="Times New Roman"/>
                <w:spacing w:val="-2"/>
              </w:rPr>
              <w:t>1</w:t>
            </w:r>
            <w:r>
              <w:rPr>
                <w:rFonts w:ascii="Times New Roman" w:eastAsia="Times New Roman" w:hAnsi="Times New Roman" w:cs="Times New Roman"/>
                <w:spacing w:val="39"/>
              </w:rPr>
              <w:t xml:space="preserve"> </w:t>
            </w:r>
            <w:r>
              <w:rPr>
                <w:spacing w:val="-2"/>
              </w:rPr>
              <w:t>号市体育中心体育场北楼</w:t>
            </w:r>
            <w:r>
              <w:t xml:space="preserve"> </w:t>
            </w:r>
            <w:r>
              <w:rPr>
                <w:spacing w:val="-1"/>
              </w:rPr>
              <w:t>西侧商业用房，所租房屋目前为闲置。项目所租房屋共</w:t>
            </w:r>
            <w:r>
              <w:rPr>
                <w:spacing w:val="-46"/>
              </w:rPr>
              <w:t xml:space="preserve"> </w:t>
            </w:r>
            <w:r>
              <w:rPr>
                <w:rFonts w:ascii="Times New Roman" w:eastAsia="Times New Roman" w:hAnsi="Times New Roman" w:cs="Times New Roman"/>
                <w:spacing w:val="-1"/>
              </w:rPr>
              <w:t>2</w:t>
            </w:r>
            <w:r>
              <w:rPr>
                <w:rFonts w:ascii="Times New Roman" w:eastAsia="Times New Roman" w:hAnsi="Times New Roman" w:cs="Times New Roman"/>
                <w:spacing w:val="19"/>
                <w:w w:val="101"/>
              </w:rPr>
              <w:t xml:space="preserve"> </w:t>
            </w:r>
            <w:r>
              <w:rPr>
                <w:spacing w:val="-1"/>
              </w:rPr>
              <w:t>层，项目租用</w:t>
            </w:r>
            <w:r>
              <w:rPr>
                <w:spacing w:val="-46"/>
              </w:rPr>
              <w:t xml:space="preserve"> </w:t>
            </w:r>
            <w:r>
              <w:rPr>
                <w:rFonts w:ascii="Times New Roman" w:eastAsia="Times New Roman" w:hAnsi="Times New Roman" w:cs="Times New Roman"/>
                <w:spacing w:val="-1"/>
              </w:rPr>
              <w:t>2</w:t>
            </w:r>
            <w:r>
              <w:rPr>
                <w:rFonts w:ascii="Times New Roman" w:eastAsia="Times New Roman" w:hAnsi="Times New Roman" w:cs="Times New Roman"/>
                <w:spacing w:val="19"/>
                <w:w w:val="101"/>
              </w:rPr>
              <w:t xml:space="preserve"> </w:t>
            </w:r>
            <w:r>
              <w:rPr>
                <w:spacing w:val="-2"/>
              </w:rPr>
              <w:t>层；项目</w:t>
            </w:r>
            <w:r>
              <w:t xml:space="preserve"> </w:t>
            </w:r>
            <w:r>
              <w:rPr>
                <w:spacing w:val="1"/>
              </w:rPr>
              <w:t>东面为醉香阁酒楼；南面为体育场跑道；西面为乒乓球训</w:t>
            </w:r>
            <w:r>
              <w:t>练馆；北面为空地。项目</w:t>
            </w:r>
          </w:p>
          <w:p>
            <w:pPr>
              <w:pStyle w:val="TableText"/>
              <w:spacing w:before="1" w:line="207" w:lineRule="auto"/>
              <w:ind w:left="92"/>
            </w:pPr>
            <w:r>
              <w:rPr>
                <w:spacing w:val="-5"/>
              </w:rPr>
              <w:t>主要环境保护目标见表</w:t>
            </w:r>
            <w:r>
              <w:rPr>
                <w:spacing w:val="-31"/>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spacing w:val="-5"/>
              </w:rPr>
              <w:t>。</w:t>
            </w:r>
          </w:p>
          <w:p>
            <w:pPr>
              <w:pStyle w:val="TableText"/>
              <w:spacing w:before="191" w:line="209" w:lineRule="auto"/>
              <w:ind w:left="3039"/>
            </w:pPr>
            <w:r>
              <w:rPr>
                <w:spacing w:val="-4"/>
              </w:rPr>
              <w:t>表</w:t>
            </w:r>
            <w:r>
              <w:rPr>
                <w:spacing w:val="-26"/>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 xml:space="preserve">1    </w:t>
            </w:r>
            <w:r>
              <w:rPr>
                <w:spacing w:val="-4"/>
              </w:rPr>
              <w:t>项目主要环境保护目标</w:t>
            </w:r>
          </w:p>
          <w:p>
            <w:pPr>
              <w:spacing w:line="22" w:lineRule="exact"/>
            </w:pPr>
          </w:p>
          <w:tbl>
            <w:tblPr>
              <w:tblStyle w:val="TableNormal0"/>
              <w:tblW w:w="7192"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96"/>
              <w:gridCol w:w="1783"/>
              <w:gridCol w:w="568"/>
              <w:gridCol w:w="1229"/>
              <w:gridCol w:w="868"/>
              <w:gridCol w:w="2248"/>
            </w:tblGrid>
            <w:tr>
              <w:tblPrEx>
                <w:tblW w:w="7192"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47"/>
              </w:trPr>
              <w:tc>
                <w:tcPr>
                  <w:tcW w:w="496" w:type="dxa"/>
                  <w:textDirection w:val="tbRlV"/>
                  <w:vAlign w:val="top"/>
                </w:tcPr>
                <w:p>
                  <w:pPr>
                    <w:pStyle w:val="TableText"/>
                    <w:spacing w:before="138" w:line="211" w:lineRule="auto"/>
                    <w:ind w:left="84"/>
                    <w:rPr>
                      <w:sz w:val="21"/>
                      <w:szCs w:val="21"/>
                    </w:rPr>
                  </w:pPr>
                  <w:r>
                    <w:rPr>
                      <w:spacing w:val="-6"/>
                      <w:sz w:val="21"/>
                      <w:szCs w:val="21"/>
                    </w:rPr>
                    <w:t>序</w:t>
                  </w:r>
                  <w:r>
                    <w:rPr>
                      <w:spacing w:val="20"/>
                      <w:sz w:val="21"/>
                      <w:szCs w:val="21"/>
                    </w:rPr>
                    <w:t xml:space="preserve"> </w:t>
                  </w:r>
                  <w:r>
                    <w:rPr>
                      <w:spacing w:val="-6"/>
                      <w:sz w:val="21"/>
                      <w:szCs w:val="21"/>
                    </w:rPr>
                    <w:t>号</w:t>
                  </w:r>
                </w:p>
              </w:tc>
              <w:tc>
                <w:tcPr>
                  <w:tcW w:w="1783" w:type="dxa"/>
                  <w:vAlign w:val="top"/>
                </w:tcPr>
                <w:p>
                  <w:pPr>
                    <w:pStyle w:val="TableText"/>
                    <w:spacing w:before="85" w:line="319" w:lineRule="exact"/>
                    <w:ind w:left="575"/>
                    <w:rPr>
                      <w:sz w:val="21"/>
                      <w:szCs w:val="21"/>
                    </w:rPr>
                  </w:pPr>
                  <w:r>
                    <w:rPr>
                      <w:spacing w:val="-2"/>
                      <w:position w:val="8"/>
                      <w:sz w:val="21"/>
                      <w:szCs w:val="21"/>
                    </w:rPr>
                    <w:t>保护目</w:t>
                  </w:r>
                </w:p>
                <w:p>
                  <w:pPr>
                    <w:pStyle w:val="TableText"/>
                    <w:spacing w:line="204" w:lineRule="auto"/>
                    <w:ind w:left="575"/>
                    <w:rPr>
                      <w:sz w:val="21"/>
                      <w:szCs w:val="21"/>
                    </w:rPr>
                  </w:pPr>
                  <w:r>
                    <w:rPr>
                      <w:spacing w:val="-2"/>
                      <w:sz w:val="21"/>
                      <w:szCs w:val="21"/>
                    </w:rPr>
                    <w:t>标名称</w:t>
                  </w:r>
                </w:p>
              </w:tc>
              <w:tc>
                <w:tcPr>
                  <w:tcW w:w="568" w:type="dxa"/>
                  <w:textDirection w:val="tbRlV"/>
                  <w:vAlign w:val="top"/>
                </w:tcPr>
                <w:p>
                  <w:pPr>
                    <w:pStyle w:val="TableText"/>
                    <w:spacing w:before="175" w:line="212" w:lineRule="auto"/>
                    <w:ind w:left="89"/>
                    <w:rPr>
                      <w:sz w:val="21"/>
                      <w:szCs w:val="21"/>
                    </w:rPr>
                  </w:pPr>
                  <w:r>
                    <w:rPr>
                      <w:spacing w:val="-9"/>
                      <w:sz w:val="21"/>
                      <w:szCs w:val="21"/>
                    </w:rPr>
                    <w:t>方</w:t>
                  </w:r>
                  <w:r>
                    <w:rPr>
                      <w:spacing w:val="22"/>
                      <w:sz w:val="21"/>
                      <w:szCs w:val="21"/>
                    </w:rPr>
                    <w:t xml:space="preserve"> </w:t>
                  </w:r>
                  <w:r>
                    <w:rPr>
                      <w:spacing w:val="-9"/>
                      <w:sz w:val="21"/>
                      <w:szCs w:val="21"/>
                    </w:rPr>
                    <w:t>位</w:t>
                  </w:r>
                </w:p>
              </w:tc>
              <w:tc>
                <w:tcPr>
                  <w:tcW w:w="1229" w:type="dxa"/>
                  <w:vAlign w:val="top"/>
                </w:tcPr>
                <w:p>
                  <w:pPr>
                    <w:pStyle w:val="TableText"/>
                    <w:spacing w:before="86" w:line="242" w:lineRule="auto"/>
                    <w:ind w:left="193" w:right="190" w:firstLine="5"/>
                    <w:rPr>
                      <w:sz w:val="21"/>
                      <w:szCs w:val="21"/>
                    </w:rPr>
                  </w:pPr>
                  <w:r>
                    <w:rPr>
                      <w:spacing w:val="-3"/>
                      <w:sz w:val="21"/>
                      <w:szCs w:val="21"/>
                    </w:rPr>
                    <w:t>与项目地</w:t>
                  </w:r>
                  <w:r>
                    <w:rPr>
                      <w:sz w:val="21"/>
                      <w:szCs w:val="21"/>
                    </w:rPr>
                    <w:t xml:space="preserve"> </w:t>
                  </w:r>
                  <w:r>
                    <w:rPr>
                      <w:spacing w:val="-2"/>
                      <w:sz w:val="21"/>
                      <w:szCs w:val="21"/>
                    </w:rPr>
                    <w:t>边界距离</w:t>
                  </w:r>
                </w:p>
              </w:tc>
              <w:tc>
                <w:tcPr>
                  <w:tcW w:w="868" w:type="dxa"/>
                  <w:vAlign w:val="top"/>
                </w:tcPr>
                <w:p>
                  <w:pPr>
                    <w:pStyle w:val="TableText"/>
                    <w:spacing w:before="86" w:line="242" w:lineRule="auto"/>
                    <w:ind w:left="229" w:right="110" w:hanging="106"/>
                    <w:rPr>
                      <w:sz w:val="21"/>
                      <w:szCs w:val="21"/>
                    </w:rPr>
                  </w:pPr>
                  <w:r>
                    <w:rPr>
                      <w:spacing w:val="-2"/>
                      <w:sz w:val="21"/>
                      <w:szCs w:val="21"/>
                    </w:rPr>
                    <w:t>敏感性</w:t>
                  </w:r>
                  <w:r>
                    <w:rPr>
                      <w:sz w:val="21"/>
                      <w:szCs w:val="21"/>
                    </w:rPr>
                    <w:t xml:space="preserve"> </w:t>
                  </w:r>
                  <w:r>
                    <w:rPr>
                      <w:spacing w:val="-2"/>
                      <w:sz w:val="21"/>
                      <w:szCs w:val="21"/>
                    </w:rPr>
                    <w:t>描述</w:t>
                  </w:r>
                </w:p>
              </w:tc>
              <w:tc>
                <w:tcPr>
                  <w:tcW w:w="2248" w:type="dxa"/>
                  <w:vAlign w:val="top"/>
                </w:tcPr>
                <w:p>
                  <w:pPr>
                    <w:pStyle w:val="TableText"/>
                    <w:spacing w:before="246" w:line="209" w:lineRule="auto"/>
                    <w:ind w:left="495"/>
                    <w:rPr>
                      <w:sz w:val="21"/>
                      <w:szCs w:val="21"/>
                    </w:rPr>
                  </w:pPr>
                  <w:r>
                    <w:rPr>
                      <w:spacing w:val="-1"/>
                      <w:sz w:val="21"/>
                      <w:szCs w:val="21"/>
                    </w:rPr>
                    <w:t>环境保护目标</w:t>
                  </w:r>
                </w:p>
              </w:tc>
            </w:tr>
            <w:tr>
              <w:tblPrEx>
                <w:tblW w:w="7192" w:type="dxa"/>
                <w:tblInd w:w="849" w:type="dxa"/>
                <w:tblLayout w:type="fixed"/>
              </w:tblPrEx>
              <w:trPr>
                <w:trHeight w:val="647"/>
              </w:trPr>
              <w:tc>
                <w:tcPr>
                  <w:tcW w:w="496" w:type="dxa"/>
                  <w:vAlign w:val="top"/>
                </w:tcPr>
                <w:p>
                  <w:pPr>
                    <w:spacing w:before="277" w:line="187" w:lineRule="auto"/>
                    <w:ind w:left="21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783" w:type="dxa"/>
                  <w:vAlign w:val="top"/>
                </w:tcPr>
                <w:p>
                  <w:pPr>
                    <w:pStyle w:val="TableText"/>
                    <w:spacing w:before="245" w:line="208" w:lineRule="auto"/>
                    <w:ind w:left="265"/>
                    <w:rPr>
                      <w:sz w:val="21"/>
                      <w:szCs w:val="21"/>
                    </w:rPr>
                  </w:pPr>
                  <w:r>
                    <w:rPr>
                      <w:spacing w:val="-1"/>
                      <w:sz w:val="21"/>
                      <w:szCs w:val="21"/>
                    </w:rPr>
                    <w:t>渡东电力小区</w:t>
                  </w:r>
                </w:p>
              </w:tc>
              <w:tc>
                <w:tcPr>
                  <w:tcW w:w="568" w:type="dxa"/>
                  <w:vAlign w:val="top"/>
                </w:tcPr>
                <w:p>
                  <w:pPr>
                    <w:spacing w:before="280" w:line="184" w:lineRule="auto"/>
                    <w:ind w:left="19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N</w:t>
                  </w:r>
                </w:p>
              </w:tc>
              <w:tc>
                <w:tcPr>
                  <w:tcW w:w="1229" w:type="dxa"/>
                  <w:vAlign w:val="top"/>
                </w:tcPr>
                <w:p>
                  <w:pPr>
                    <w:spacing w:before="280" w:line="184" w:lineRule="auto"/>
                    <w:ind w:left="42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75m</w:t>
                  </w:r>
                </w:p>
              </w:tc>
              <w:tc>
                <w:tcPr>
                  <w:tcW w:w="868" w:type="dxa"/>
                  <w:vAlign w:val="top"/>
                </w:tcPr>
                <w:p>
                  <w:pPr>
                    <w:pStyle w:val="TableText"/>
                    <w:spacing w:before="244" w:line="209" w:lineRule="auto"/>
                    <w:ind w:left="230"/>
                    <w:rPr>
                      <w:sz w:val="21"/>
                      <w:szCs w:val="21"/>
                    </w:rPr>
                  </w:pPr>
                  <w:r>
                    <w:rPr>
                      <w:spacing w:val="-5"/>
                      <w:sz w:val="21"/>
                      <w:szCs w:val="21"/>
                    </w:rPr>
                    <w:t>一般</w:t>
                  </w:r>
                </w:p>
              </w:tc>
              <w:tc>
                <w:tcPr>
                  <w:tcW w:w="2248" w:type="dxa"/>
                  <w:vAlign w:val="top"/>
                </w:tcPr>
                <w:p>
                  <w:pPr>
                    <w:pStyle w:val="TableText"/>
                    <w:spacing w:before="77" w:line="282" w:lineRule="exact"/>
                    <w:ind w:left="180"/>
                    <w:rPr>
                      <w:sz w:val="21"/>
                      <w:szCs w:val="21"/>
                    </w:rPr>
                  </w:pPr>
                  <w:r>
                    <w:rPr>
                      <w:spacing w:val="-1"/>
                      <w:position w:val="1"/>
                      <w:sz w:val="21"/>
                      <w:szCs w:val="21"/>
                    </w:rPr>
                    <w:t>环境空气：二级标准</w:t>
                  </w:r>
                </w:p>
              </w:tc>
            </w:tr>
          </w:tbl>
          <w:p/>
        </w:tc>
      </w:tr>
    </w:tbl>
    <w:p>
      <w:pPr>
        <w:sectPr>
          <w:footerReference w:type="default" r:id="rId6"/>
          <w:type w:val="nextPage"/>
          <w:pgSz w:w="11906" w:h="16838"/>
          <w:pgMar w:top="1431" w:right="1494" w:bottom="1248" w:left="1499" w:header="0" w:footer="1047" w:gutter="0"/>
          <w:pgNumType w:start="5"/>
          <w:cols w:space="708"/>
          <w:titlePg w:val="0"/>
        </w:sectPr>
      </w:pPr>
    </w:p>
    <w:tbl>
      <w:tblPr>
        <w:tblStyle w:val="TableNormal1"/>
        <w:tblW w:w="8901"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01"/>
      </w:tblGrid>
      <w:tr>
        <w:tblPrEx>
          <w:tblW w:w="8901"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32"/>
        </w:trPr>
        <w:tc>
          <w:tcPr>
            <w:tcW w:w="8901" w:type="dxa"/>
            <w:vAlign w:val="top"/>
          </w:tcPr>
          <w:tbl>
            <w:tblPr>
              <w:tblStyle w:val="TableNormal1"/>
              <w:tblW w:w="7192"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96"/>
              <w:gridCol w:w="1783"/>
              <w:gridCol w:w="568"/>
              <w:gridCol w:w="1229"/>
              <w:gridCol w:w="868"/>
              <w:gridCol w:w="2248"/>
            </w:tblGrid>
            <w:tr>
              <w:tblPrEx>
                <w:tblW w:w="7192" w:type="dxa"/>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47"/>
              </w:trPr>
              <w:tc>
                <w:tcPr>
                  <w:tcW w:w="496" w:type="dxa"/>
                  <w:vAlign w:val="top"/>
                </w:tcPr>
                <w:p/>
              </w:tc>
              <w:tc>
                <w:tcPr>
                  <w:tcW w:w="1783" w:type="dxa"/>
                  <w:vAlign w:val="top"/>
                </w:tcPr>
                <w:p/>
              </w:tc>
              <w:tc>
                <w:tcPr>
                  <w:tcW w:w="568" w:type="dxa"/>
                  <w:vAlign w:val="top"/>
                </w:tcPr>
                <w:p/>
              </w:tc>
              <w:tc>
                <w:tcPr>
                  <w:tcW w:w="1229" w:type="dxa"/>
                  <w:vAlign w:val="top"/>
                </w:tcPr>
                <w:p/>
              </w:tc>
              <w:tc>
                <w:tcPr>
                  <w:tcW w:w="868" w:type="dxa"/>
                  <w:vAlign w:val="top"/>
                </w:tcPr>
                <w:p/>
              </w:tc>
              <w:tc>
                <w:tcPr>
                  <w:tcW w:w="2248" w:type="dxa"/>
                  <w:vAlign w:val="top"/>
                </w:tcPr>
                <w:p>
                  <w:pPr>
                    <w:pStyle w:val="TableText"/>
                    <w:spacing w:before="37" w:line="211" w:lineRule="auto"/>
                    <w:ind w:left="113"/>
                    <w:rPr>
                      <w:sz w:val="21"/>
                      <w:szCs w:val="21"/>
                    </w:rPr>
                  </w:pPr>
                  <w:r>
                    <w:rPr>
                      <w:spacing w:val="-3"/>
                      <w:sz w:val="21"/>
                      <w:szCs w:val="21"/>
                    </w:rPr>
                    <w:t>环境噪声：</w:t>
                  </w:r>
                  <w:r>
                    <w:rPr>
                      <w:rFonts w:ascii="Times New Roman" w:eastAsia="Times New Roman" w:hAnsi="Times New Roman" w:cs="Times New Roman"/>
                      <w:spacing w:val="-3"/>
                      <w:sz w:val="21"/>
                      <w:szCs w:val="21"/>
                    </w:rPr>
                    <w:t xml:space="preserve">2 </w:t>
                  </w:r>
                  <w:r>
                    <w:rPr>
                      <w:spacing w:val="-3"/>
                      <w:sz w:val="21"/>
                      <w:szCs w:val="21"/>
                    </w:rPr>
                    <w:t>类区标准</w:t>
                  </w:r>
                </w:p>
              </w:tc>
            </w:tr>
          </w:tbl>
          <w:p>
            <w:pPr>
              <w:pStyle w:val="TableText"/>
              <w:spacing w:before="186" w:line="206" w:lineRule="auto"/>
              <w:ind w:left="570"/>
            </w:pPr>
            <w:r>
              <w:rPr>
                <w:spacing w:val="-2"/>
              </w:rPr>
              <w:t>⑵平面布置</w:t>
            </w:r>
          </w:p>
          <w:p>
            <w:pPr>
              <w:pStyle w:val="TableText"/>
              <w:spacing w:before="208" w:line="368" w:lineRule="auto"/>
              <w:ind w:left="90" w:right="126" w:firstLine="480"/>
            </w:pPr>
            <w:r>
              <w:rPr>
                <w:spacing w:val="-2"/>
              </w:rPr>
              <w:t xml:space="preserve">项目位于绍兴市涂山路 </w:t>
            </w:r>
            <w:r>
              <w:rPr>
                <w:rFonts w:ascii="Times New Roman" w:eastAsia="Times New Roman" w:hAnsi="Times New Roman" w:cs="Times New Roman"/>
                <w:spacing w:val="-2"/>
              </w:rPr>
              <w:t>1</w:t>
            </w:r>
            <w:r>
              <w:rPr>
                <w:rFonts w:ascii="Times New Roman" w:eastAsia="Times New Roman" w:hAnsi="Times New Roman" w:cs="Times New Roman"/>
                <w:spacing w:val="39"/>
              </w:rPr>
              <w:t xml:space="preserve"> </w:t>
            </w:r>
            <w:r>
              <w:rPr>
                <w:spacing w:val="-2"/>
              </w:rPr>
              <w:t>号市体育中心体育场北楼西侧商业用房，租赁建筑面</w:t>
            </w:r>
            <w:r>
              <w:t xml:space="preserve"> </w:t>
            </w:r>
            <w:r>
              <w:rPr>
                <w:spacing w:val="-1"/>
              </w:rPr>
              <w:t>积为</w:t>
            </w:r>
            <w:r>
              <w:rPr>
                <w:spacing w:val="-41"/>
              </w:rPr>
              <w:t xml:space="preserve"> </w:t>
            </w:r>
            <w:r>
              <w:rPr>
                <w:rFonts w:ascii="Times New Roman" w:eastAsia="Times New Roman" w:hAnsi="Times New Roman" w:cs="Times New Roman"/>
                <w:spacing w:val="-1"/>
              </w:rPr>
              <w:t>579.51</w:t>
            </w:r>
            <w:r>
              <w:rPr>
                <w:rFonts w:ascii="Times New Roman" w:eastAsia="Times New Roman" w:hAnsi="Times New Roman" w:cs="Times New Roman"/>
                <w:spacing w:val="16"/>
              </w:rPr>
              <w:t xml:space="preserve"> </w:t>
            </w:r>
            <w:r>
              <w:rPr>
                <w:spacing w:val="-1"/>
              </w:rPr>
              <w:t>平方米。项目共</w:t>
            </w:r>
            <w:r>
              <w:rPr>
                <w:spacing w:val="-48"/>
              </w:rPr>
              <w:t xml:space="preserve"> </w:t>
            </w:r>
            <w:r>
              <w:rPr>
                <w:rFonts w:ascii="Times New Roman" w:eastAsia="Times New Roman" w:hAnsi="Times New Roman" w:cs="Times New Roman"/>
                <w:spacing w:val="-1"/>
              </w:rPr>
              <w:t>2</w:t>
            </w:r>
            <w:r>
              <w:rPr>
                <w:rFonts w:ascii="Times New Roman" w:eastAsia="Times New Roman" w:hAnsi="Times New Roman" w:cs="Times New Roman"/>
                <w:spacing w:val="16"/>
                <w:w w:val="101"/>
              </w:rPr>
              <w:t xml:space="preserve"> </w:t>
            </w:r>
            <w:r>
              <w:rPr>
                <w:spacing w:val="-1"/>
              </w:rPr>
              <w:t>层，</w:t>
            </w:r>
            <w:r>
              <w:rPr>
                <w:rFonts w:ascii="Times New Roman" w:eastAsia="Times New Roman" w:hAnsi="Times New Roman" w:cs="Times New Roman"/>
                <w:spacing w:val="-1"/>
              </w:rPr>
              <w:t>1</w:t>
            </w:r>
            <w:r>
              <w:rPr>
                <w:rFonts w:ascii="Times New Roman" w:eastAsia="Times New Roman" w:hAnsi="Times New Roman" w:cs="Times New Roman"/>
                <w:spacing w:val="16"/>
                <w:w w:val="101"/>
              </w:rPr>
              <w:t xml:space="preserve"> </w:t>
            </w:r>
            <w:r>
              <w:rPr>
                <w:spacing w:val="-1"/>
              </w:rPr>
              <w:t>层设有厨房、卫生间</w:t>
            </w:r>
            <w:r>
              <w:rPr>
                <w:spacing w:val="-2"/>
              </w:rPr>
              <w:t>、收银台、贮藏间、包厢</w:t>
            </w:r>
            <w:r>
              <w:t xml:space="preserve"> </w:t>
            </w:r>
            <w:r>
              <w:rPr>
                <w:spacing w:val="-3"/>
              </w:rPr>
              <w:t>（</w:t>
            </w:r>
            <w:r>
              <w:rPr>
                <w:rFonts w:ascii="Times New Roman" w:eastAsia="Times New Roman" w:hAnsi="Times New Roman" w:cs="Times New Roman"/>
                <w:spacing w:val="-3"/>
              </w:rPr>
              <w:t>8</w:t>
            </w:r>
            <w:r>
              <w:rPr>
                <w:rFonts w:ascii="Times New Roman" w:eastAsia="Times New Roman" w:hAnsi="Times New Roman" w:cs="Times New Roman"/>
                <w:spacing w:val="21"/>
                <w:w w:val="101"/>
              </w:rPr>
              <w:t xml:space="preserve"> </w:t>
            </w:r>
            <w:r>
              <w:rPr>
                <w:spacing w:val="-3"/>
              </w:rPr>
              <w:t>人包厢</w:t>
            </w:r>
            <w:r>
              <w:rPr>
                <w:spacing w:val="-40"/>
              </w:rPr>
              <w:t xml:space="preserve"> </w:t>
            </w:r>
            <w:r>
              <w:rPr>
                <w:rFonts w:ascii="Times New Roman" w:eastAsia="Times New Roman" w:hAnsi="Times New Roman" w:cs="Times New Roman"/>
                <w:spacing w:val="-3"/>
              </w:rPr>
              <w:t>6</w:t>
            </w:r>
            <w:r>
              <w:rPr>
                <w:rFonts w:ascii="Times New Roman" w:eastAsia="Times New Roman" w:hAnsi="Times New Roman" w:cs="Times New Roman"/>
                <w:spacing w:val="19"/>
              </w:rPr>
              <w:t xml:space="preserve"> </w:t>
            </w:r>
            <w:r>
              <w:rPr>
                <w:spacing w:val="-3"/>
              </w:rPr>
              <w:t>个、</w:t>
            </w:r>
            <w:r>
              <w:rPr>
                <w:rFonts w:ascii="Times New Roman" w:eastAsia="Times New Roman" w:hAnsi="Times New Roman" w:cs="Times New Roman"/>
                <w:spacing w:val="-3"/>
              </w:rPr>
              <w:t>10</w:t>
            </w:r>
            <w:r>
              <w:rPr>
                <w:rFonts w:ascii="Times New Roman" w:eastAsia="Times New Roman" w:hAnsi="Times New Roman" w:cs="Times New Roman"/>
                <w:spacing w:val="19"/>
                <w:w w:val="101"/>
              </w:rPr>
              <w:t xml:space="preserve"> </w:t>
            </w:r>
            <w:r>
              <w:rPr>
                <w:spacing w:val="-3"/>
              </w:rPr>
              <w:t>人包厢</w:t>
            </w:r>
            <w:r>
              <w:rPr>
                <w:spacing w:val="-47"/>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19"/>
                <w:w w:val="101"/>
              </w:rPr>
              <w:t xml:space="preserve"> </w:t>
            </w:r>
            <w:r>
              <w:rPr>
                <w:spacing w:val="-3"/>
              </w:rPr>
              <w:t>个</w:t>
            </w:r>
            <w:r>
              <w:rPr>
                <w:spacing w:val="-58"/>
              </w:rPr>
              <w:t>）；</w:t>
            </w:r>
            <w:r>
              <w:rPr>
                <w:rFonts w:ascii="Times New Roman" w:eastAsia="Times New Roman" w:hAnsi="Times New Roman" w:cs="Times New Roman"/>
                <w:spacing w:val="-3"/>
              </w:rPr>
              <w:t>2</w:t>
            </w:r>
            <w:r>
              <w:rPr>
                <w:rFonts w:ascii="Times New Roman" w:eastAsia="Times New Roman" w:hAnsi="Times New Roman" w:cs="Times New Roman"/>
                <w:spacing w:val="19"/>
              </w:rPr>
              <w:t xml:space="preserve"> </w:t>
            </w:r>
            <w:r>
              <w:rPr>
                <w:spacing w:val="-3"/>
              </w:rPr>
              <w:t>层设有更衣室、包厢</w:t>
            </w:r>
            <w:r>
              <w:rPr>
                <w:spacing w:val="-4"/>
              </w:rPr>
              <w:t>（</w:t>
            </w:r>
            <w:r>
              <w:rPr>
                <w:rFonts w:ascii="Times New Roman" w:eastAsia="Times New Roman" w:hAnsi="Times New Roman" w:cs="Times New Roman"/>
                <w:spacing w:val="-4"/>
              </w:rPr>
              <w:t>10</w:t>
            </w:r>
            <w:r>
              <w:rPr>
                <w:rFonts w:ascii="Times New Roman" w:eastAsia="Times New Roman" w:hAnsi="Times New Roman" w:cs="Times New Roman"/>
                <w:spacing w:val="20"/>
              </w:rPr>
              <w:t xml:space="preserve"> </w:t>
            </w:r>
            <w:r>
              <w:rPr>
                <w:spacing w:val="-4"/>
              </w:rPr>
              <w:t>人包厢</w:t>
            </w:r>
            <w:r>
              <w:rPr>
                <w:spacing w:val="-39"/>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19"/>
              </w:rPr>
              <w:t xml:space="preserve"> </w:t>
            </w:r>
            <w:r>
              <w:rPr>
                <w:spacing w:val="-4"/>
              </w:rPr>
              <w:t>个、</w:t>
            </w:r>
            <w:r>
              <w:rPr>
                <w:rFonts w:ascii="Times New Roman" w:eastAsia="Times New Roman" w:hAnsi="Times New Roman" w:cs="Times New Roman"/>
                <w:spacing w:val="-4"/>
              </w:rPr>
              <w:t>15</w:t>
            </w:r>
            <w:r>
              <w:rPr>
                <w:rFonts w:ascii="Times New Roman" w:eastAsia="Times New Roman" w:hAnsi="Times New Roman" w:cs="Times New Roman"/>
                <w:spacing w:val="20"/>
              </w:rPr>
              <w:t xml:space="preserve"> </w:t>
            </w:r>
            <w:r>
              <w:rPr>
                <w:spacing w:val="-4"/>
              </w:rPr>
              <w:t>人</w:t>
            </w:r>
          </w:p>
          <w:p>
            <w:pPr>
              <w:pStyle w:val="TableText"/>
              <w:spacing w:line="320" w:lineRule="exact"/>
              <w:ind w:left="90"/>
            </w:pPr>
            <w:r>
              <w:rPr>
                <w:spacing w:val="-3"/>
                <w:position w:val="1"/>
              </w:rPr>
              <w:t>包厢</w:t>
            </w:r>
            <w:r>
              <w:rPr>
                <w:spacing w:val="-28"/>
                <w:position w:val="1"/>
              </w:rPr>
              <w:t xml:space="preserve"> </w:t>
            </w:r>
            <w:r>
              <w:rPr>
                <w:rFonts w:ascii="Times New Roman" w:eastAsia="Times New Roman" w:hAnsi="Times New Roman" w:cs="Times New Roman"/>
                <w:spacing w:val="-3"/>
                <w:position w:val="1"/>
              </w:rPr>
              <w:t xml:space="preserve">1 </w:t>
            </w:r>
            <w:r>
              <w:rPr>
                <w:spacing w:val="-3"/>
                <w:position w:val="1"/>
              </w:rPr>
              <w:t>个</w:t>
            </w:r>
            <w:r>
              <w:rPr>
                <w:spacing w:val="-61"/>
                <w:w w:val="96"/>
                <w:position w:val="1"/>
              </w:rPr>
              <w:t>），</w:t>
            </w:r>
            <w:r>
              <w:rPr>
                <w:spacing w:val="-3"/>
                <w:position w:val="1"/>
              </w:rPr>
              <w:t>每个包厢有独立卫生间。项目实施后可以同时容纳</w:t>
            </w:r>
            <w:r>
              <w:rPr>
                <w:spacing w:val="-32"/>
                <w:position w:val="1"/>
              </w:rPr>
              <w:t xml:space="preserve"> </w:t>
            </w:r>
            <w:r>
              <w:rPr>
                <w:rFonts w:ascii="Times New Roman" w:eastAsia="Times New Roman" w:hAnsi="Times New Roman" w:cs="Times New Roman"/>
                <w:spacing w:val="-3"/>
                <w:position w:val="1"/>
              </w:rPr>
              <w:t xml:space="preserve">153 </w:t>
            </w:r>
            <w:r>
              <w:rPr>
                <w:spacing w:val="-3"/>
                <w:position w:val="1"/>
              </w:rPr>
              <w:t>人同时</w:t>
            </w:r>
            <w:r>
              <w:rPr>
                <w:spacing w:val="-4"/>
                <w:position w:val="1"/>
              </w:rPr>
              <w:t>就餐，主</w:t>
            </w:r>
          </w:p>
        </w:tc>
      </w:tr>
    </w:tbl>
    <w:p>
      <w:pPr>
        <w:pStyle w:val="BodyText"/>
        <w:spacing w:line="145" w:lineRule="exact"/>
        <w:rPr>
          <w:sz w:val="12"/>
        </w:rPr>
      </w:pPr>
    </w:p>
    <w:p>
      <w:pPr>
        <w:spacing w:line="145" w:lineRule="exact"/>
        <w:rPr>
          <w:sz w:val="12"/>
          <w:szCs w:val="12"/>
        </w:rPr>
        <w:sectPr>
          <w:footerReference w:type="default" r:id="rId7"/>
          <w:type w:val="nextPage"/>
          <w:pgSz w:w="11906" w:h="16838"/>
          <w:pgMar w:top="1431" w:right="1494" w:bottom="1248" w:left="1499" w:header="0" w:footer="1047" w:gutter="0"/>
          <w:pgNumType w:start="6"/>
          <w:cols w:space="708"/>
          <w:titlePg w:val="0"/>
        </w:sectPr>
      </w:pPr>
    </w:p>
    <w:tbl>
      <w:tblPr>
        <w:tblStyle w:val="TableNormal2"/>
        <w:tblW w:w="8898" w:type="dxa"/>
        <w:tblInd w:w="5" w:type="dxa"/>
        <w:tblBorders>
          <w:top w:val="single" w:sz="4" w:space="0" w:color="000000"/>
          <w:left w:val="single" w:sz="4" w:space="0" w:color="000000"/>
          <w:bottom w:val="single" w:sz="4" w:space="0" w:color="000000"/>
          <w:right w:val="single" w:sz="4" w:space="0" w:color="000000"/>
        </w:tblBorders>
        <w:tblLayout w:type="fixed"/>
      </w:tblPr>
      <w:tblGrid>
        <w:gridCol w:w="8898"/>
      </w:tblGrid>
      <w:tr>
        <w:tblPrEx>
          <w:tblW w:w="8898"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4005"/>
        </w:trPr>
        <w:tc>
          <w:tcPr>
            <w:tcW w:w="8898" w:type="dxa"/>
            <w:vAlign w:val="top"/>
          </w:tcPr>
          <w:p>
            <w:pPr>
              <w:pStyle w:val="TableText"/>
              <w:spacing w:before="185" w:line="208" w:lineRule="auto"/>
              <w:ind w:left="89"/>
            </w:pPr>
            <w:r>
              <w:rPr>
                <w:spacing w:val="-2"/>
              </w:rPr>
              <w:t>要提供中餐和晚餐。</w:t>
            </w:r>
          </w:p>
          <w:p>
            <w:pPr>
              <w:pStyle w:val="TableText"/>
              <w:spacing w:before="203" w:line="497" w:lineRule="exact"/>
              <w:ind w:left="568"/>
              <w:rPr>
                <w:rFonts w:ascii="Times New Roman" w:eastAsia="Times New Roman" w:hAnsi="Times New Roman" w:cs="Times New Roman"/>
              </w:rPr>
            </w:pPr>
            <w:r>
              <w:rPr>
                <w:spacing w:val="-4"/>
                <w:position w:val="17"/>
              </w:rPr>
              <w:t>⑶工作人员：本项目共需员工</w:t>
            </w:r>
            <w:r>
              <w:rPr>
                <w:spacing w:val="-32"/>
                <w:position w:val="17"/>
              </w:rPr>
              <w:t xml:space="preserve"> </w:t>
            </w:r>
            <w:r>
              <w:rPr>
                <w:rFonts w:ascii="Times New Roman" w:eastAsia="Times New Roman" w:hAnsi="Times New Roman" w:cs="Times New Roman"/>
                <w:spacing w:val="-4"/>
                <w:position w:val="17"/>
              </w:rPr>
              <w:t xml:space="preserve">12 </w:t>
            </w:r>
            <w:r>
              <w:rPr>
                <w:spacing w:val="-4"/>
                <w:position w:val="17"/>
              </w:rPr>
              <w:t>人，营业时间为</w:t>
            </w:r>
            <w:r>
              <w:rPr>
                <w:spacing w:val="-32"/>
                <w:position w:val="17"/>
              </w:rPr>
              <w:t xml:space="preserve"> </w:t>
            </w:r>
            <w:r>
              <w:rPr>
                <w:rFonts w:ascii="Times New Roman" w:eastAsia="Times New Roman" w:hAnsi="Times New Roman" w:cs="Times New Roman"/>
                <w:spacing w:val="-4"/>
                <w:position w:val="17"/>
              </w:rPr>
              <w:t>10:00- 20</w:t>
            </w:r>
            <w:r>
              <w:rPr>
                <w:rFonts w:ascii="Times New Roman" w:eastAsia="Times New Roman" w:hAnsi="Times New Roman" w:cs="Times New Roman"/>
                <w:spacing w:val="-5"/>
                <w:position w:val="17"/>
              </w:rPr>
              <w:t>:30</w:t>
            </w:r>
            <w:r>
              <w:rPr>
                <w:spacing w:val="-5"/>
                <w:position w:val="17"/>
              </w:rPr>
              <w:t>，年营业时间</w:t>
            </w:r>
            <w:r>
              <w:rPr>
                <w:spacing w:val="-50"/>
                <w:position w:val="17"/>
              </w:rPr>
              <w:t xml:space="preserve"> </w:t>
            </w:r>
            <w:r>
              <w:rPr>
                <w:rFonts w:ascii="Times New Roman" w:eastAsia="Times New Roman" w:hAnsi="Times New Roman" w:cs="Times New Roman"/>
                <w:spacing w:val="-5"/>
                <w:position w:val="17"/>
              </w:rPr>
              <w:t>365</w:t>
            </w:r>
          </w:p>
          <w:p>
            <w:pPr>
              <w:pStyle w:val="TableText"/>
              <w:spacing w:line="197" w:lineRule="auto"/>
              <w:ind w:left="89"/>
            </w:pPr>
            <w:r>
              <w:rPr>
                <w:spacing w:val="-6"/>
              </w:rPr>
              <w:t>天。</w:t>
            </w:r>
          </w:p>
          <w:p>
            <w:pPr>
              <w:pStyle w:val="TableText"/>
              <w:spacing w:before="206" w:line="486" w:lineRule="exact"/>
              <w:ind w:left="568"/>
            </w:pPr>
            <w:r>
              <w:rPr>
                <w:spacing w:val="-4"/>
                <w:position w:val="17"/>
              </w:rPr>
              <w:t>⑷空调设备：项目</w:t>
            </w:r>
            <w:r>
              <w:rPr>
                <w:spacing w:val="-24"/>
                <w:position w:val="17"/>
              </w:rPr>
              <w:t xml:space="preserve"> </w:t>
            </w:r>
            <w:r>
              <w:rPr>
                <w:rFonts w:ascii="Times New Roman" w:eastAsia="Times New Roman" w:hAnsi="Times New Roman" w:cs="Times New Roman"/>
                <w:spacing w:val="-4"/>
                <w:position w:val="17"/>
              </w:rPr>
              <w:t xml:space="preserve">1 </w:t>
            </w:r>
            <w:r>
              <w:rPr>
                <w:spacing w:val="-4"/>
                <w:position w:val="17"/>
              </w:rPr>
              <w:t>层共有</w:t>
            </w:r>
            <w:r>
              <w:rPr>
                <w:spacing w:val="-31"/>
                <w:position w:val="17"/>
              </w:rPr>
              <w:t xml:space="preserve"> </w:t>
            </w:r>
            <w:r>
              <w:rPr>
                <w:rFonts w:ascii="Times New Roman" w:eastAsia="Times New Roman" w:hAnsi="Times New Roman" w:cs="Times New Roman"/>
                <w:spacing w:val="-4"/>
                <w:position w:val="17"/>
              </w:rPr>
              <w:t>10</w:t>
            </w:r>
            <w:r>
              <w:rPr>
                <w:rFonts w:ascii="Times New Roman" w:eastAsia="Times New Roman" w:hAnsi="Times New Roman" w:cs="Times New Roman"/>
                <w:spacing w:val="27"/>
                <w:position w:val="17"/>
              </w:rPr>
              <w:t xml:space="preserve"> </w:t>
            </w:r>
            <w:r>
              <w:rPr>
                <w:spacing w:val="-4"/>
                <w:position w:val="17"/>
              </w:rPr>
              <w:t>台空调，外机位于西南侧外墙；</w:t>
            </w:r>
            <w:r>
              <w:rPr>
                <w:rFonts w:ascii="Times New Roman" w:eastAsia="Times New Roman" w:hAnsi="Times New Roman" w:cs="Times New Roman"/>
                <w:spacing w:val="-4"/>
                <w:position w:val="17"/>
              </w:rPr>
              <w:t xml:space="preserve">2 </w:t>
            </w:r>
            <w:r>
              <w:rPr>
                <w:spacing w:val="-4"/>
                <w:position w:val="17"/>
              </w:rPr>
              <w:t>层共有</w:t>
            </w:r>
            <w:r>
              <w:rPr>
                <w:spacing w:val="-50"/>
                <w:position w:val="17"/>
              </w:rPr>
              <w:t xml:space="preserve"> </w:t>
            </w:r>
            <w:r>
              <w:rPr>
                <w:rFonts w:ascii="Times New Roman" w:eastAsia="Times New Roman" w:hAnsi="Times New Roman" w:cs="Times New Roman"/>
                <w:spacing w:val="-4"/>
                <w:position w:val="17"/>
              </w:rPr>
              <w:t>6</w:t>
            </w:r>
            <w:r>
              <w:rPr>
                <w:rFonts w:ascii="Times New Roman" w:eastAsia="Times New Roman" w:hAnsi="Times New Roman" w:cs="Times New Roman"/>
                <w:spacing w:val="27"/>
                <w:position w:val="17"/>
              </w:rPr>
              <w:t xml:space="preserve"> </w:t>
            </w:r>
            <w:r>
              <w:rPr>
                <w:spacing w:val="-4"/>
                <w:position w:val="17"/>
              </w:rPr>
              <w:t>台空</w:t>
            </w:r>
          </w:p>
          <w:p>
            <w:pPr>
              <w:pStyle w:val="TableText"/>
              <w:spacing w:before="2" w:line="209" w:lineRule="auto"/>
              <w:ind w:left="90"/>
            </w:pPr>
            <w:r>
              <w:rPr>
                <w:spacing w:val="-1"/>
              </w:rPr>
              <w:t>调，外机位于项目所在楼屋顶平台。</w:t>
            </w:r>
          </w:p>
          <w:p>
            <w:pPr>
              <w:pStyle w:val="TableText"/>
              <w:spacing w:before="200" w:line="319" w:lineRule="exact"/>
              <w:ind w:left="568"/>
            </w:pPr>
            <w:r>
              <w:rPr>
                <w:spacing w:val="-1"/>
                <w:position w:val="1"/>
              </w:rPr>
              <w:t>⑸项目设有</w:t>
            </w:r>
            <w:r>
              <w:rPr>
                <w:spacing w:val="-50"/>
                <w:position w:val="1"/>
              </w:rPr>
              <w:t xml:space="preserve"> </w:t>
            </w:r>
            <w:r>
              <w:rPr>
                <w:spacing w:val="-1"/>
                <w:position w:val="1"/>
              </w:rPr>
              <w:t>4</w:t>
            </w:r>
            <w:r>
              <w:rPr>
                <w:spacing w:val="-51"/>
                <w:position w:val="1"/>
              </w:rPr>
              <w:t xml:space="preserve"> </w:t>
            </w:r>
            <w:r>
              <w:rPr>
                <w:spacing w:val="-1"/>
                <w:position w:val="1"/>
              </w:rPr>
              <w:t>个基准灶，所用燃料为管道天然气；项目为中型规模。</w:t>
            </w:r>
          </w:p>
          <w:p>
            <w:pPr>
              <w:pStyle w:val="TableText"/>
              <w:spacing w:before="164" w:line="370" w:lineRule="auto"/>
              <w:ind w:left="87" w:right="60" w:firstLine="480"/>
            </w:pPr>
            <w:r>
              <w:rPr>
                <w:spacing w:val="1"/>
              </w:rPr>
              <w:t>⑹给排水：项目给水采用城市给水管网作为生活、消防供水水源；项目排</w:t>
            </w:r>
            <w:r>
              <w:t xml:space="preserve">水采 </w:t>
            </w:r>
            <w:r>
              <w:rPr>
                <w:spacing w:val="1"/>
              </w:rPr>
              <w:t>用废、污、雨分流制。项目厨房废水经过隔油池处理、粪便污水</w:t>
            </w:r>
            <w:r>
              <w:t xml:space="preserve">经化粪池处理后与 </w:t>
            </w:r>
            <w:r>
              <w:rPr>
                <w:spacing w:val="-4"/>
              </w:rPr>
              <w:t>其他生活污水一起汇集达标排入城东体育馆的排水处理系统，再排入城市截污管网，</w:t>
            </w:r>
            <w:r>
              <w:rPr>
                <w:spacing w:val="7"/>
              </w:rPr>
              <w:t xml:space="preserve"> </w:t>
            </w:r>
            <w:r>
              <w:rPr>
                <w:spacing w:val="1"/>
              </w:rPr>
              <w:t>最终纳入绍兴污水处理厂处理；地面与屋面雨水经出租方现有雨</w:t>
            </w:r>
            <w:r>
              <w:t>水管道收集汇合后</w:t>
            </w:r>
          </w:p>
          <w:p>
            <w:pPr>
              <w:pStyle w:val="TableText"/>
              <w:spacing w:before="1" w:line="207" w:lineRule="auto"/>
              <w:ind w:left="88"/>
            </w:pPr>
            <w:r>
              <w:rPr>
                <w:spacing w:val="-2"/>
              </w:rPr>
              <w:t>排入市政雨水管网。</w:t>
            </w:r>
          </w:p>
          <w:p>
            <w:pPr>
              <w:pStyle w:val="TableText"/>
              <w:spacing w:before="209" w:line="208" w:lineRule="auto"/>
              <w:ind w:left="94"/>
              <w:outlineLvl w:val="1"/>
            </w:pPr>
            <w:r>
              <w:rPr>
                <w:rFonts w:ascii="Times New Roman" w:eastAsia="Times New Roman" w:hAnsi="Times New Roman" w:cs="Times New Roman"/>
                <w:b/>
                <w:bCs/>
              </w:rPr>
              <w:t xml:space="preserve">1.2 </w:t>
            </w:r>
            <w:r>
              <w:rPr>
                <w14:textOutline w14:w="3047">
                  <w14:solidFill>
                    <w14:srgbClr w14:val="000000"/>
                  </w14:solidFill>
                  <w14:prstDash w14:val="solid"/>
                  <w14:miter w14:lim="1"/>
                </w14:textOutline>
              </w:rPr>
              <w:t>与本项目有关的原有污染情况及主要环境问题</w:t>
            </w:r>
          </w:p>
          <w:p>
            <w:pPr>
              <w:pStyle w:val="TableText"/>
              <w:spacing w:before="193" w:line="354" w:lineRule="auto"/>
              <w:ind w:left="87" w:right="128" w:firstLine="481"/>
              <w:jc w:val="both"/>
            </w:pPr>
            <w:r>
              <w:rPr>
                <w:spacing w:val="-2"/>
              </w:rPr>
              <w:t xml:space="preserve">本项目租赁绍兴市体育中心所有的位于绍兴市涂山路 </w:t>
            </w:r>
            <w:r>
              <w:rPr>
                <w:rFonts w:ascii="Times New Roman" w:eastAsia="Times New Roman" w:hAnsi="Times New Roman" w:cs="Times New Roman"/>
                <w:spacing w:val="-2"/>
              </w:rPr>
              <w:t>1</w:t>
            </w:r>
            <w:r>
              <w:rPr>
                <w:rFonts w:ascii="Times New Roman" w:eastAsia="Times New Roman" w:hAnsi="Times New Roman" w:cs="Times New Roman"/>
                <w:spacing w:val="39"/>
              </w:rPr>
              <w:t xml:space="preserve"> </w:t>
            </w:r>
            <w:r>
              <w:rPr>
                <w:spacing w:val="-2"/>
              </w:rPr>
              <w:t>号市体育中心体育场北</w:t>
            </w:r>
            <w:r>
              <w:t xml:space="preserve"> </w:t>
            </w:r>
            <w:r>
              <w:rPr>
                <w:spacing w:val="1"/>
              </w:rPr>
              <w:t>楼西侧商业用房，所租房屋目前为闲置，因此不存在与本项目有关</w:t>
            </w:r>
            <w:r>
              <w:t>的原有污染情况</w:t>
            </w:r>
          </w:p>
          <w:p>
            <w:pPr>
              <w:pStyle w:val="TableText"/>
              <w:spacing w:line="207" w:lineRule="auto"/>
              <w:ind w:left="87"/>
            </w:pPr>
            <w:r>
              <w:rPr>
                <w:spacing w:val="-2"/>
              </w:rPr>
              <w:t>及主要环境问题。</w:t>
            </w:r>
          </w:p>
        </w:tc>
      </w:tr>
    </w:tbl>
    <w:p>
      <w:pPr>
        <w:sectPr>
          <w:footerReference w:type="default" r:id="rId8"/>
          <w:pgSz w:w="11906" w:h="16838"/>
          <w:pgMar w:top="1408" w:right="1494" w:bottom="1248" w:left="1501" w:header="0" w:footer="1047" w:gutter="0"/>
          <w:pgNumType w:start="7"/>
          <w:cols w:space="708"/>
        </w:sectPr>
      </w:pPr>
    </w:p>
    <w:p>
      <w:pPr>
        <w:pStyle w:val="BodyText"/>
        <w:spacing w:line="145" w:lineRule="exact"/>
        <w:rPr>
          <w:sz w:val="12"/>
        </w:rPr>
      </w:pPr>
    </w:p>
    <w:p>
      <w:pPr>
        <w:spacing w:line="145" w:lineRule="exact"/>
        <w:rPr>
          <w:sz w:val="12"/>
          <w:szCs w:val="12"/>
        </w:rPr>
        <w:sectPr>
          <w:footerReference w:type="default" r:id="rId9"/>
          <w:type w:val="nextPage"/>
          <w:pgSz w:w="11906" w:h="16838"/>
          <w:pgMar w:top="1408" w:right="1494" w:bottom="1248" w:left="1501" w:header="0" w:footer="1047" w:gutter="0"/>
          <w:pgNumType w:start="8"/>
          <w:cols w:space="708"/>
          <w:titlePg w:val="0"/>
        </w:sectPr>
      </w:pPr>
    </w:p>
    <w:p>
      <w:pPr>
        <w:spacing w:before="124" w:line="213" w:lineRule="auto"/>
        <w:ind w:left="106"/>
        <w:outlineLvl w:val="0"/>
        <w:rPr>
          <w:rFonts w:ascii="SimSun" w:eastAsia="SimSun" w:hAnsi="SimSun" w:cs="SimSun"/>
          <w:sz w:val="31"/>
          <w:szCs w:val="31"/>
        </w:rPr>
      </w:pPr>
      <w:r>
        <w:rPr>
          <w:rFonts w:ascii="SimSun" w:eastAsia="SimSun" w:hAnsi="SimSun" w:cs="SimSun"/>
          <w:spacing w:val="9"/>
          <w:sz w:val="31"/>
          <w:szCs w:val="31"/>
          <w14:textOutline w14:w="4053">
            <w14:solidFill>
              <w14:srgbClr w14:val="000000"/>
            </w14:solidFill>
            <w14:prstDash w14:val="solid"/>
            <w14:miter w14:lim="1"/>
          </w14:textOutline>
        </w:rPr>
        <w:t>二、生产工艺流程及污染源强分析</w:t>
      </w:r>
    </w:p>
    <w:tbl>
      <w:tblPr>
        <w:tblStyle w:val="TableNormal3"/>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13"/>
        <w:gridCol w:w="1371"/>
        <w:gridCol w:w="1597"/>
        <w:gridCol w:w="1369"/>
        <w:gridCol w:w="1156"/>
        <w:gridCol w:w="1172"/>
        <w:gridCol w:w="1323"/>
      </w:tblGrid>
      <w:tr>
        <w:tblPrEx>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736"/>
        </w:trPr>
        <w:tc>
          <w:tcPr>
            <w:tcW w:w="8901" w:type="dxa"/>
            <w:gridSpan w:val="7"/>
            <w:tcBorders>
              <w:top w:val="single" w:sz="4" w:space="0" w:color="000000"/>
              <w:left w:val="single" w:sz="4" w:space="0" w:color="000000"/>
              <w:right w:val="single" w:sz="4" w:space="0" w:color="000000"/>
            </w:tcBorders>
            <w:vAlign w:val="top"/>
          </w:tcPr>
          <w:p>
            <w:pPr>
              <w:pStyle w:val="TableText"/>
              <w:spacing w:before="122" w:line="208" w:lineRule="auto"/>
              <w:ind w:left="84"/>
            </w:pPr>
            <w:r>
              <w:drawing>
                <wp:anchor distT="0" distB="0" distL="0" distR="0" simplePos="0" relativeHeight="251663360" behindDoc="1" locked="0" layoutInCell="1" allowOverlap="1">
                  <wp:simplePos x="0" y="0"/>
                  <wp:positionH relativeFrom="rightMargin">
                    <wp:posOffset>-4679823</wp:posOffset>
                  </wp:positionH>
                  <wp:positionV relativeFrom="topMargin">
                    <wp:posOffset>644397</wp:posOffset>
                  </wp:positionV>
                  <wp:extent cx="76200" cy="301752"/>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0"/>
                          <a:stretch>
                            <a:fillRect/>
                          </a:stretch>
                        </pic:blipFill>
                        <pic:spPr>
                          <a:xfrm>
                            <a:off x="0" y="0"/>
                            <a:ext cx="76200" cy="301752"/>
                          </a:xfrm>
                          <a:prstGeom prst="rect">
                            <a:avLst/>
                          </a:prstGeom>
                        </pic:spPr>
                      </pic:pic>
                    </a:graphicData>
                  </a:graphic>
                </wp:anchor>
              </w:drawing>
            </w:r>
            <w:r>
              <w:drawing>
                <wp:anchor distT="0" distB="0" distL="0" distR="0" simplePos="0" relativeHeight="251660288" behindDoc="1" locked="0" layoutInCell="1" allowOverlap="1">
                  <wp:simplePos x="0" y="0"/>
                  <wp:positionH relativeFrom="rightMargin">
                    <wp:posOffset>-3832479</wp:posOffset>
                  </wp:positionH>
                  <wp:positionV relativeFrom="topMargin">
                    <wp:posOffset>623061</wp:posOffset>
                  </wp:positionV>
                  <wp:extent cx="76200" cy="313943"/>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1"/>
                          <a:stretch>
                            <a:fillRect/>
                          </a:stretch>
                        </pic:blipFill>
                        <pic:spPr>
                          <a:xfrm>
                            <a:off x="0" y="0"/>
                            <a:ext cx="76200" cy="313943"/>
                          </a:xfrm>
                          <a:prstGeom prst="rect">
                            <a:avLst/>
                          </a:prstGeom>
                        </pic:spPr>
                      </pic:pic>
                    </a:graphicData>
                  </a:graphic>
                </wp:anchor>
              </w:drawing>
            </w:r>
            <w:r>
              <w:drawing>
                <wp:anchor distT="0" distB="0" distL="0" distR="0" simplePos="0" relativeHeight="251661312" behindDoc="1" locked="0" layoutInCell="1" allowOverlap="1">
                  <wp:simplePos x="0" y="0"/>
                  <wp:positionH relativeFrom="rightMargin">
                    <wp:posOffset>-4660011</wp:posOffset>
                  </wp:positionH>
                  <wp:positionV relativeFrom="topMargin">
                    <wp:posOffset>1101597</wp:posOffset>
                  </wp:positionV>
                  <wp:extent cx="76200" cy="301752"/>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2"/>
                          <a:stretch>
                            <a:fillRect/>
                          </a:stretch>
                        </pic:blipFill>
                        <pic:spPr>
                          <a:xfrm>
                            <a:off x="0" y="0"/>
                            <a:ext cx="76200" cy="301752"/>
                          </a:xfrm>
                          <a:prstGeom prst="rect">
                            <a:avLst/>
                          </a:prstGeom>
                        </pic:spPr>
                      </pic:pic>
                    </a:graphicData>
                  </a:graphic>
                </wp:anchor>
              </w:drawing>
            </w:r>
            <w:r>
              <w:drawing>
                <wp:anchor distT="0" distB="0" distL="0" distR="0" simplePos="0" relativeHeight="251664384" behindDoc="1" locked="0" layoutInCell="1" allowOverlap="1">
                  <wp:simplePos x="0" y="0"/>
                  <wp:positionH relativeFrom="rightMargin">
                    <wp:posOffset>-2956179</wp:posOffset>
                  </wp:positionH>
                  <wp:positionV relativeFrom="topMargin">
                    <wp:posOffset>1100074</wp:posOffset>
                  </wp:positionV>
                  <wp:extent cx="76200" cy="301751"/>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3"/>
                          <a:stretch>
                            <a:fillRect/>
                          </a:stretch>
                        </pic:blipFill>
                        <pic:spPr>
                          <a:xfrm>
                            <a:off x="0" y="0"/>
                            <a:ext cx="76200" cy="301751"/>
                          </a:xfrm>
                          <a:prstGeom prst="rect">
                            <a:avLst/>
                          </a:prstGeom>
                        </pic:spPr>
                      </pic:pic>
                    </a:graphicData>
                  </a:graphic>
                </wp:anchor>
              </w:drawing>
            </w:r>
            <w:r>
              <w:drawing>
                <wp:anchor distT="0" distB="0" distL="0" distR="0" simplePos="0" relativeHeight="251662336" behindDoc="1" locked="0" layoutInCell="1" allowOverlap="1">
                  <wp:simplePos x="0" y="0"/>
                  <wp:positionH relativeFrom="rightMargin">
                    <wp:posOffset>-1927479</wp:posOffset>
                  </wp:positionH>
                  <wp:positionV relativeFrom="topMargin">
                    <wp:posOffset>1090930</wp:posOffset>
                  </wp:positionV>
                  <wp:extent cx="76200" cy="301752"/>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4"/>
                          <a:stretch>
                            <a:fillRect/>
                          </a:stretch>
                        </pic:blipFill>
                        <pic:spPr>
                          <a:xfrm>
                            <a:off x="0" y="0"/>
                            <a:ext cx="76200" cy="301752"/>
                          </a:xfrm>
                          <a:prstGeom prst="rect">
                            <a:avLst/>
                          </a:prstGeom>
                        </pic:spPr>
                      </pic:pic>
                    </a:graphicData>
                  </a:graphic>
                </wp:anchor>
              </w:drawing>
            </w:r>
            <w:r>
              <w:rPr>
                <w:rFonts w:ascii="Times New Roman" w:eastAsia="Times New Roman" w:hAnsi="Times New Roman" w:cs="Times New Roman"/>
                <w:b/>
                <w:bCs/>
              </w:rPr>
              <w:t xml:space="preserve">2.1 </w:t>
            </w:r>
            <w:r>
              <w:rPr>
                <w14:textOutline w14:w="3047">
                  <w14:solidFill>
                    <w14:srgbClr w14:val="000000"/>
                  </w14:solidFill>
                  <w14:prstDash w14:val="solid"/>
                  <w14:miter w14:lim="1"/>
                </w14:textOutline>
              </w:rPr>
              <w:t>项目生产工艺</w:t>
            </w:r>
          </w:p>
          <w:p>
            <w:pPr>
              <w:spacing w:line="249" w:lineRule="auto"/>
              <w:rPr>
                <w:rFonts w:ascii="Arial"/>
                <w:sz w:val="21"/>
              </w:rPr>
            </w:pPr>
          </w:p>
          <w:p>
            <w:pPr>
              <w:pStyle w:val="TableText"/>
              <w:spacing w:before="78" w:line="176" w:lineRule="auto"/>
              <w:ind w:left="1527"/>
            </w:pPr>
            <w:r>
              <w:rPr>
                <w:spacing w:val="-3"/>
              </w:rPr>
              <w:t>水     废气、噪声</w:t>
            </w:r>
            <w:r>
              <w:rPr>
                <w:spacing w:val="6"/>
              </w:rPr>
              <w:t xml:space="preserve">    </w:t>
            </w:r>
            <w:r>
              <w:rPr>
                <w:spacing w:val="-3"/>
              </w:rPr>
              <w:t>噪声</w:t>
            </w:r>
            <w:r>
              <w:rPr>
                <w:spacing w:val="2"/>
              </w:rPr>
              <w:t xml:space="preserve">          </w:t>
            </w:r>
            <w:r>
              <w:rPr>
                <w:spacing w:val="-3"/>
              </w:rPr>
              <w:t>噪声</w:t>
            </w:r>
          </w:p>
          <w:p>
            <w:pPr>
              <w:spacing w:line="504" w:lineRule="exact"/>
              <w:ind w:left="4221"/>
            </w:pPr>
            <w:r>
              <w:rPr>
                <w:position w:val="-10"/>
              </w:rPr>
              <w:drawing>
                <wp:inline distT="0" distB="0" distL="0" distR="0">
                  <wp:extent cx="1143000" cy="32004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5"/>
                          <a:stretch>
                            <a:fillRect/>
                          </a:stretch>
                        </pic:blipFill>
                        <pic:spPr>
                          <a:xfrm>
                            <a:off x="0" y="0"/>
                            <a:ext cx="1143000" cy="320040"/>
                          </a:xfrm>
                          <a:prstGeom prst="rect">
                            <a:avLst/>
                          </a:prstGeom>
                        </pic:spPr>
                      </pic:pic>
                    </a:graphicData>
                  </a:graphic>
                </wp:inline>
              </w:drawing>
            </w:r>
          </w:p>
          <w:p>
            <w:pPr>
              <w:pStyle w:val="TableText"/>
              <w:spacing w:before="10" w:line="172" w:lineRule="auto"/>
              <w:ind w:left="95"/>
            </w:pPr>
            <w:r>
              <w:rPr>
                <w:spacing w:val="-3"/>
              </w:rPr>
              <w:t>生料</w:t>
            </w:r>
            <w:r>
              <w:rPr>
                <w:position w:val="1"/>
              </w:rPr>
              <w:drawing>
                <wp:inline distT="0" distB="0" distL="0" distR="0">
                  <wp:extent cx="493005" cy="74056"/>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6"/>
                          <a:stretch>
                            <a:fillRect/>
                          </a:stretch>
                        </pic:blipFill>
                        <pic:spPr>
                          <a:xfrm>
                            <a:off x="0" y="0"/>
                            <a:ext cx="493005" cy="74056"/>
                          </a:xfrm>
                          <a:prstGeom prst="rect">
                            <a:avLst/>
                          </a:prstGeom>
                        </pic:spPr>
                      </pic:pic>
                    </a:graphicData>
                  </a:graphic>
                </wp:inline>
              </w:drawing>
            </w:r>
            <w:r>
              <w:rPr>
                <w:spacing w:val="-48"/>
              </w:rPr>
              <w:t xml:space="preserve"> </w:t>
            </w:r>
            <w:r>
              <w:rPr>
                <w:spacing w:val="-3"/>
              </w:rPr>
              <w:t>洗涤</w:t>
            </w:r>
            <w:r>
              <w:rPr>
                <w:spacing w:val="-65"/>
              </w:rPr>
              <w:t xml:space="preserve"> </w:t>
            </w:r>
            <w:r>
              <w:rPr>
                <w:position w:val="1"/>
              </w:rPr>
              <w:drawing>
                <wp:inline distT="0" distB="0" distL="0" distR="0">
                  <wp:extent cx="493005" cy="74056"/>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7"/>
                          <a:stretch>
                            <a:fillRect/>
                          </a:stretch>
                        </pic:blipFill>
                        <pic:spPr>
                          <a:xfrm>
                            <a:off x="0" y="0"/>
                            <a:ext cx="493005" cy="74056"/>
                          </a:xfrm>
                          <a:prstGeom prst="rect">
                            <a:avLst/>
                          </a:prstGeom>
                        </pic:spPr>
                      </pic:pic>
                    </a:graphicData>
                  </a:graphic>
                </wp:inline>
              </w:drawing>
            </w:r>
            <w:r>
              <w:rPr>
                <w:spacing w:val="-3"/>
              </w:rPr>
              <w:t>烹饪</w:t>
            </w:r>
            <w:r>
              <w:rPr>
                <w:position w:val="1"/>
              </w:rPr>
              <w:drawing>
                <wp:inline distT="0" distB="0" distL="0" distR="0">
                  <wp:extent cx="493005" cy="74056"/>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8"/>
                          <a:stretch>
                            <a:fillRect/>
                          </a:stretch>
                        </pic:blipFill>
                        <pic:spPr>
                          <a:xfrm>
                            <a:off x="0" y="0"/>
                            <a:ext cx="493005" cy="74056"/>
                          </a:xfrm>
                          <a:prstGeom prst="rect">
                            <a:avLst/>
                          </a:prstGeom>
                        </pic:spPr>
                      </pic:pic>
                    </a:graphicData>
                  </a:graphic>
                </wp:inline>
              </w:drawing>
            </w:r>
            <w:r>
              <w:rPr>
                <w:spacing w:val="-51"/>
              </w:rPr>
              <w:t xml:space="preserve"> </w:t>
            </w:r>
            <w:r>
              <w:rPr>
                <w:spacing w:val="-3"/>
              </w:rPr>
              <w:t>就餐</w:t>
            </w:r>
            <w:r>
              <w:rPr>
                <w:position w:val="1"/>
              </w:rPr>
              <w:drawing>
                <wp:inline distT="0" distB="0" distL="0" distR="0">
                  <wp:extent cx="500660" cy="74056"/>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9"/>
                          <a:stretch>
                            <a:fillRect/>
                          </a:stretch>
                        </pic:blipFill>
                        <pic:spPr>
                          <a:xfrm>
                            <a:off x="0" y="0"/>
                            <a:ext cx="500660" cy="74056"/>
                          </a:xfrm>
                          <a:prstGeom prst="rect">
                            <a:avLst/>
                          </a:prstGeom>
                        </pic:spPr>
                      </pic:pic>
                    </a:graphicData>
                  </a:graphic>
                </wp:inline>
              </w:drawing>
            </w:r>
            <w:r>
              <w:rPr>
                <w:spacing w:val="-51"/>
              </w:rPr>
              <w:t xml:space="preserve"> </w:t>
            </w:r>
            <w:r>
              <w:rPr>
                <w:spacing w:val="-3"/>
              </w:rPr>
              <w:t>碗盘筷洗涤</w:t>
            </w:r>
          </w:p>
          <w:p>
            <w:pPr>
              <w:spacing w:line="485" w:lineRule="exact"/>
              <w:ind w:firstLine="2901"/>
            </w:pPr>
            <w:r>
              <w:rPr>
                <w:position w:val="-9"/>
              </w:rPr>
              <w:drawing>
                <wp:inline distT="0" distB="0" distL="0" distR="0">
                  <wp:extent cx="76200" cy="30830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0"/>
                          <a:stretch>
                            <a:fillRect/>
                          </a:stretch>
                        </pic:blipFill>
                        <pic:spPr>
                          <a:xfrm>
                            <a:off x="0" y="0"/>
                            <a:ext cx="76200" cy="308305"/>
                          </a:xfrm>
                          <a:prstGeom prst="rect">
                            <a:avLst/>
                          </a:prstGeom>
                        </pic:spPr>
                      </pic:pic>
                    </a:graphicData>
                  </a:graphic>
                </wp:inline>
              </w:drawing>
            </w:r>
          </w:p>
          <w:p>
            <w:pPr>
              <w:pStyle w:val="TableText"/>
              <w:spacing w:before="10" w:line="210" w:lineRule="auto"/>
              <w:ind w:left="1047"/>
            </w:pPr>
            <w:r>
              <w:rPr>
                <w:spacing w:val="-1"/>
              </w:rPr>
              <w:t>废水、废渣    燃气      残渣</w:t>
            </w:r>
            <w:r>
              <w:rPr>
                <w:position w:val="3"/>
              </w:rPr>
              <w:drawing>
                <wp:inline distT="0" distB="0" distL="0" distR="0">
                  <wp:extent cx="362711" cy="762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1"/>
                          <a:stretch>
                            <a:fillRect/>
                          </a:stretch>
                        </pic:blipFill>
                        <pic:spPr>
                          <a:xfrm>
                            <a:off x="0" y="0"/>
                            <a:ext cx="362711" cy="76200"/>
                          </a:xfrm>
                          <a:prstGeom prst="rect">
                            <a:avLst/>
                          </a:prstGeom>
                        </pic:spPr>
                      </pic:pic>
                    </a:graphicData>
                  </a:graphic>
                </wp:inline>
              </w:drawing>
            </w:r>
            <w:r>
              <w:rPr>
                <w:spacing w:val="-80"/>
              </w:rPr>
              <w:t xml:space="preserve"> </w:t>
            </w:r>
            <w:r>
              <w:rPr>
                <w:spacing w:val="-1"/>
              </w:rPr>
              <w:t>外运</w:t>
            </w:r>
            <w:r>
              <w:rPr>
                <w:spacing w:val="4"/>
              </w:rPr>
              <w:t xml:space="preserve">  </w:t>
            </w:r>
            <w:r>
              <w:rPr>
                <w:spacing w:val="-2"/>
              </w:rPr>
              <w:t>废水</w:t>
            </w:r>
          </w:p>
          <w:p>
            <w:pPr>
              <w:pStyle w:val="TableText"/>
              <w:spacing w:before="183" w:line="208" w:lineRule="auto"/>
              <w:ind w:left="2246"/>
            </w:pPr>
            <w:r>
              <w:rPr>
                <w:spacing w:val="-2"/>
                <w14:textOutline w14:w="3047">
                  <w14:solidFill>
                    <w14:srgbClr w14:val="000000"/>
                  </w14:solidFill>
                  <w14:prstDash w14:val="solid"/>
                  <w14:miter w14:lim="1"/>
                </w14:textOutline>
              </w:rPr>
              <w:t>图</w:t>
            </w:r>
            <w:r>
              <w:rPr>
                <w:spacing w:val="-42"/>
              </w:rPr>
              <w:t xml:space="preserve"> </w:t>
            </w:r>
            <w:r>
              <w:rPr>
                <w:rFonts w:ascii="Times New Roman" w:eastAsia="Times New Roman" w:hAnsi="Times New Roman" w:cs="Times New Roman"/>
                <w:b/>
                <w:bCs/>
                <w:spacing w:val="-2"/>
              </w:rPr>
              <w:t xml:space="preserve">2-1        </w:t>
            </w:r>
            <w:r>
              <w:rPr>
                <w:spacing w:val="-2"/>
                <w14:textOutline w14:w="3047">
                  <w14:solidFill>
                    <w14:srgbClr w14:val="000000"/>
                  </w14:solidFill>
                  <w14:prstDash w14:val="solid"/>
                  <w14:miter w14:lim="1"/>
                </w14:textOutline>
              </w:rPr>
              <w:t>本项目工艺流程图</w:t>
            </w:r>
          </w:p>
          <w:p>
            <w:pPr>
              <w:pStyle w:val="TableText"/>
              <w:spacing w:before="211" w:line="208" w:lineRule="auto"/>
              <w:ind w:left="84"/>
            </w:pPr>
            <w:r>
              <w:rPr>
                <w:rFonts w:ascii="Times New Roman" w:eastAsia="Times New Roman" w:hAnsi="Times New Roman" w:cs="Times New Roman"/>
                <w:b/>
                <w:bCs/>
              </w:rPr>
              <w:t xml:space="preserve">2.2 </w:t>
            </w:r>
            <w:r>
              <w:rPr>
                <w14:textOutline w14:w="3047">
                  <w14:solidFill>
                    <w14:srgbClr w14:val="000000"/>
                  </w14:solidFill>
                  <w14:prstDash w14:val="solid"/>
                  <w14:miter w14:lim="1"/>
                </w14:textOutline>
              </w:rPr>
              <w:t>营运期污染源强分析</w:t>
            </w:r>
          </w:p>
          <w:p>
            <w:pPr>
              <w:pStyle w:val="TableText"/>
              <w:spacing w:before="202" w:line="480" w:lineRule="exact"/>
              <w:ind w:left="568"/>
            </w:pPr>
            <w:r>
              <w:rPr>
                <w:position w:val="16"/>
              </w:rPr>
              <w:t>⑴废水：该项目产生的废水主要是餐饮废水</w:t>
            </w:r>
            <w:r>
              <w:rPr>
                <w:spacing w:val="-1"/>
                <w:position w:val="16"/>
              </w:rPr>
              <w:t>和员工生活污水两部分。</w:t>
            </w:r>
          </w:p>
          <w:p>
            <w:pPr>
              <w:pStyle w:val="TableText"/>
              <w:spacing w:line="317" w:lineRule="exact"/>
              <w:ind w:left="567"/>
            </w:pPr>
            <w:r>
              <w:rPr>
                <w:spacing w:val="-2"/>
                <w:position w:val="1"/>
              </w:rPr>
              <w:t>①生活污水排放量按用水量的</w:t>
            </w:r>
            <w:r>
              <w:rPr>
                <w:spacing w:val="-33"/>
                <w:position w:val="1"/>
              </w:rPr>
              <w:t xml:space="preserve"> </w:t>
            </w:r>
            <w:r>
              <w:rPr>
                <w:rFonts w:ascii="Times New Roman" w:eastAsia="Times New Roman" w:hAnsi="Times New Roman" w:cs="Times New Roman"/>
                <w:spacing w:val="-2"/>
                <w:position w:val="1"/>
              </w:rPr>
              <w:t>85%</w:t>
            </w:r>
            <w:r>
              <w:rPr>
                <w:spacing w:val="-2"/>
                <w:position w:val="1"/>
              </w:rPr>
              <w:t>统计；</w:t>
            </w:r>
          </w:p>
          <w:p>
            <w:pPr>
              <w:pStyle w:val="TableText"/>
              <w:spacing w:before="164" w:line="366" w:lineRule="auto"/>
              <w:ind w:left="88" w:right="131" w:firstLine="478"/>
              <w:rPr>
                <w:rFonts w:ascii="Times New Roman" w:eastAsia="Times New Roman" w:hAnsi="Times New Roman" w:cs="Times New Roman"/>
              </w:rPr>
            </w:pPr>
            <w:r>
              <w:t>②餐饮废水：根据《建筑给水排水设计规范》</w:t>
            </w:r>
            <w:r>
              <w:rPr>
                <w:rFonts w:ascii="Times New Roman" w:eastAsia="Times New Roman" w:hAnsi="Times New Roman" w:cs="Times New Roman"/>
                <w:spacing w:val="-1"/>
              </w:rPr>
              <w:t>(GB</w:t>
            </w:r>
            <w:r>
              <w:rPr>
                <w:rFonts w:ascii="Times New Roman" w:eastAsia="Times New Roman" w:hAnsi="Times New Roman" w:cs="Times New Roman"/>
                <w:spacing w:val="20"/>
              </w:rPr>
              <w:t xml:space="preserve"> </w:t>
            </w:r>
            <w:r>
              <w:rPr>
                <w:rFonts w:ascii="Times New Roman" w:eastAsia="Times New Roman" w:hAnsi="Times New Roman" w:cs="Times New Roman"/>
                <w:spacing w:val="-1"/>
              </w:rPr>
              <w:t>50015-2003)</w:t>
            </w:r>
            <w:r>
              <w:rPr>
                <w:spacing w:val="-1"/>
              </w:rPr>
              <w:t>的规定，餐饮业</w:t>
            </w:r>
            <w:r>
              <w:t xml:space="preserve"> </w:t>
            </w:r>
            <w:r>
              <w:rPr>
                <w:spacing w:val="-2"/>
              </w:rPr>
              <w:t xml:space="preserve">用水定额为每顾客每次 </w:t>
            </w:r>
            <w:r>
              <w:rPr>
                <w:rFonts w:ascii="Times New Roman" w:eastAsia="Times New Roman" w:hAnsi="Times New Roman" w:cs="Times New Roman"/>
                <w:spacing w:val="-2"/>
              </w:rPr>
              <w:t>50L</w:t>
            </w:r>
            <w:r>
              <w:rPr>
                <w:rFonts w:ascii="Times New Roman" w:eastAsia="Times New Roman" w:hAnsi="Times New Roman" w:cs="Times New Roman"/>
                <w:spacing w:val="-21"/>
              </w:rPr>
              <w:t xml:space="preserve"> </w:t>
            </w:r>
            <w:r>
              <w:rPr>
                <w:spacing w:val="-2"/>
              </w:rPr>
              <w:t xml:space="preserve">。项目提供中餐和晚餐，因此日就餐人数按 </w:t>
            </w:r>
            <w:r>
              <w:rPr>
                <w:rFonts w:ascii="Times New Roman" w:eastAsia="Times New Roman" w:hAnsi="Times New Roman" w:cs="Times New Roman"/>
                <w:spacing w:val="-2"/>
              </w:rPr>
              <w:t>153</w:t>
            </w:r>
            <w:r>
              <w:rPr>
                <w:rFonts w:ascii="Times New Roman" w:eastAsia="Times New Roman" w:hAnsi="Times New Roman" w:cs="Times New Roman"/>
                <w:spacing w:val="-40"/>
              </w:rPr>
              <w:t xml:space="preserve"> </w:t>
            </w:r>
            <w:r>
              <w:rPr>
                <w:rFonts w:ascii="Times New Roman" w:eastAsia="Times New Roman" w:hAnsi="Times New Roman" w:cs="Times New Roman"/>
                <w:spacing w:val="-2"/>
              </w:rPr>
              <w:t>×2=306</w:t>
            </w:r>
          </w:p>
          <w:p>
            <w:pPr>
              <w:pStyle w:val="TableText"/>
              <w:spacing w:before="1" w:line="226" w:lineRule="auto"/>
              <w:ind w:left="89"/>
            </w:pPr>
            <w:r>
              <w:rPr>
                <w:spacing w:val="-1"/>
              </w:rPr>
              <w:t>人次，年营业时间按</w:t>
            </w:r>
            <w:r>
              <w:rPr>
                <w:spacing w:val="-50"/>
              </w:rPr>
              <w:t xml:space="preserve"> </w:t>
            </w:r>
            <w:r>
              <w:rPr>
                <w:rFonts w:ascii="Times New Roman" w:eastAsia="Times New Roman" w:hAnsi="Times New Roman" w:cs="Times New Roman"/>
                <w:spacing w:val="-1"/>
              </w:rPr>
              <w:t xml:space="preserve">365 </w:t>
            </w:r>
            <w:r>
              <w:rPr>
                <w:spacing w:val="-1"/>
              </w:rPr>
              <w:t>天计，则产生餐饮废水量为</w:t>
            </w:r>
            <w:r>
              <w:rPr>
                <w:spacing w:val="-32"/>
              </w:rPr>
              <w:t xml:space="preserve"> </w:t>
            </w:r>
            <w:r>
              <w:rPr>
                <w:rFonts w:ascii="Times New Roman" w:eastAsia="Times New Roman" w:hAnsi="Times New Roman" w:cs="Times New Roman"/>
                <w:spacing w:val="-1"/>
              </w:rPr>
              <w:t>13.01t/d(4746.8t</w:t>
            </w:r>
            <w:r>
              <w:rPr>
                <w:rFonts w:ascii="Times New Roman" w:eastAsia="Times New Roman" w:hAnsi="Times New Roman" w:cs="Times New Roman"/>
                <w:spacing w:val="-2"/>
              </w:rPr>
              <w:t>/a)</w:t>
            </w:r>
            <w:r>
              <w:rPr>
                <w:spacing w:val="-2"/>
              </w:rPr>
              <w:t>。</w:t>
            </w:r>
          </w:p>
          <w:p>
            <w:pPr>
              <w:pStyle w:val="TableText"/>
              <w:spacing w:before="193" w:line="472" w:lineRule="exact"/>
              <w:ind w:left="566"/>
            </w:pPr>
            <w:r>
              <w:rPr>
                <w:spacing w:val="-6"/>
                <w:position w:val="16"/>
              </w:rPr>
              <w:t>③员工生活废水：项目需员工</w:t>
            </w:r>
            <w:r>
              <w:rPr>
                <w:spacing w:val="-23"/>
                <w:position w:val="16"/>
              </w:rPr>
              <w:t xml:space="preserve"> </w:t>
            </w:r>
            <w:r>
              <w:rPr>
                <w:rFonts w:ascii="Times New Roman" w:eastAsia="Times New Roman" w:hAnsi="Times New Roman" w:cs="Times New Roman"/>
                <w:spacing w:val="-6"/>
                <w:position w:val="16"/>
              </w:rPr>
              <w:t xml:space="preserve">12 </w:t>
            </w:r>
            <w:r>
              <w:rPr>
                <w:spacing w:val="-6"/>
                <w:position w:val="16"/>
              </w:rPr>
              <w:t>人，用水量按</w:t>
            </w:r>
            <w:r>
              <w:rPr>
                <w:spacing w:val="-32"/>
                <w:position w:val="16"/>
              </w:rPr>
              <w:t xml:space="preserve"> </w:t>
            </w:r>
            <w:r>
              <w:rPr>
                <w:rFonts w:ascii="Times New Roman" w:eastAsia="Times New Roman" w:hAnsi="Times New Roman" w:cs="Times New Roman"/>
                <w:spacing w:val="-6"/>
                <w:position w:val="16"/>
              </w:rPr>
              <w:t>100L/d</w:t>
            </w:r>
            <w:r>
              <w:rPr>
                <w:spacing w:val="-6"/>
                <w:position w:val="16"/>
              </w:rPr>
              <w:t>，每年按</w:t>
            </w:r>
            <w:r>
              <w:rPr>
                <w:spacing w:val="-50"/>
                <w:position w:val="16"/>
              </w:rPr>
              <w:t xml:space="preserve"> </w:t>
            </w:r>
            <w:r>
              <w:rPr>
                <w:rFonts w:ascii="Times New Roman" w:eastAsia="Times New Roman" w:hAnsi="Times New Roman" w:cs="Times New Roman"/>
                <w:spacing w:val="-6"/>
                <w:position w:val="16"/>
              </w:rPr>
              <w:t xml:space="preserve">365  </w:t>
            </w:r>
            <w:r>
              <w:rPr>
                <w:spacing w:val="-6"/>
                <w:position w:val="16"/>
              </w:rPr>
              <w:t>日计。则员</w:t>
            </w:r>
          </w:p>
          <w:p>
            <w:pPr>
              <w:pStyle w:val="TableText"/>
              <w:spacing w:line="327" w:lineRule="exact"/>
              <w:ind w:left="91"/>
            </w:pPr>
            <w:r>
              <w:rPr>
                <w:spacing w:val="-6"/>
                <w:position w:val="1"/>
              </w:rPr>
              <w:t>工废水量为</w:t>
            </w:r>
            <w:r>
              <w:rPr>
                <w:spacing w:val="-22"/>
                <w:position w:val="1"/>
              </w:rPr>
              <w:t xml:space="preserve"> </w:t>
            </w:r>
            <w:r>
              <w:rPr>
                <w:rFonts w:ascii="Times New Roman" w:eastAsia="Times New Roman" w:hAnsi="Times New Roman" w:cs="Times New Roman"/>
                <w:spacing w:val="-6"/>
                <w:position w:val="1"/>
              </w:rPr>
              <w:t>1.02t/d</w:t>
            </w:r>
            <w:r>
              <w:rPr>
                <w:rFonts w:ascii="FangSong" w:eastAsia="FangSong" w:hAnsi="FangSong" w:cs="FangSong"/>
                <w:spacing w:val="-6"/>
                <w:position w:val="1"/>
              </w:rPr>
              <w:t>（</w:t>
            </w:r>
            <w:r>
              <w:rPr>
                <w:rFonts w:ascii="Times New Roman" w:eastAsia="Times New Roman" w:hAnsi="Times New Roman" w:cs="Times New Roman"/>
                <w:spacing w:val="-6"/>
                <w:position w:val="1"/>
              </w:rPr>
              <w:t>372.3t/a</w:t>
            </w:r>
            <w:r>
              <w:rPr>
                <w:rFonts w:ascii="FangSong" w:eastAsia="FangSong" w:hAnsi="FangSong" w:cs="FangSong"/>
                <w:spacing w:val="-6"/>
                <w:position w:val="1"/>
              </w:rPr>
              <w:t>）</w:t>
            </w:r>
            <w:r>
              <w:rPr>
                <w:spacing w:val="-6"/>
                <w:position w:val="1"/>
              </w:rPr>
              <w:t>。</w:t>
            </w:r>
          </w:p>
          <w:p>
            <w:pPr>
              <w:pStyle w:val="TableText"/>
              <w:spacing w:before="168" w:line="208" w:lineRule="auto"/>
              <w:ind w:left="571"/>
            </w:pPr>
            <w:r>
              <w:rPr>
                <w:spacing w:val="-3"/>
              </w:rPr>
              <w:t>综上所述，整个项目废水产生情况见表</w:t>
            </w:r>
            <w:r>
              <w:rPr>
                <w:spacing w:val="-39"/>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w:t>
            </w:r>
          </w:p>
          <w:p>
            <w:pPr>
              <w:pStyle w:val="TableText"/>
              <w:spacing w:before="210" w:line="208" w:lineRule="auto"/>
              <w:ind w:left="2736"/>
            </w:pPr>
            <w:r>
              <w:rPr>
                <w:spacing w:val="-2"/>
              </w:rPr>
              <w:t>表</w:t>
            </w:r>
            <w:r>
              <w:rPr>
                <w:spacing w:val="-51"/>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 xml:space="preserve">1          </w:t>
            </w:r>
            <w:r>
              <w:rPr>
                <w:spacing w:val="-2"/>
              </w:rPr>
              <w:t>项目的废水产生情况</w:t>
            </w:r>
          </w:p>
        </w:tc>
      </w:tr>
      <w:tr>
        <w:tblPrEx>
          <w:tblW w:w="8901" w:type="dxa"/>
          <w:tblInd w:w="5" w:type="dxa"/>
          <w:tblLayout w:type="fixed"/>
        </w:tblPrEx>
        <w:trPr>
          <w:trHeight w:val="285"/>
        </w:trPr>
        <w:tc>
          <w:tcPr>
            <w:tcW w:w="913" w:type="dxa"/>
            <w:vMerge w:val="restart"/>
            <w:tcBorders>
              <w:left w:val="single" w:sz="4" w:space="0" w:color="000000"/>
              <w:bottom w:val="nil"/>
            </w:tcBorders>
            <w:vAlign w:val="top"/>
          </w:tcPr>
          <w:p>
            <w:pPr>
              <w:pStyle w:val="TableText"/>
              <w:spacing w:before="191" w:line="211" w:lineRule="auto"/>
              <w:ind w:left="273"/>
              <w:rPr>
                <w:sz w:val="21"/>
                <w:szCs w:val="21"/>
              </w:rPr>
            </w:pPr>
            <w:r>
              <w:rPr>
                <w:spacing w:val="-2"/>
                <w:sz w:val="21"/>
                <w:szCs w:val="21"/>
              </w:rPr>
              <w:t>序号</w:t>
            </w:r>
          </w:p>
        </w:tc>
        <w:tc>
          <w:tcPr>
            <w:tcW w:w="1371" w:type="dxa"/>
            <w:vMerge w:val="restart"/>
            <w:tcBorders>
              <w:bottom w:val="nil"/>
            </w:tcBorders>
            <w:vAlign w:val="top"/>
          </w:tcPr>
          <w:p>
            <w:pPr>
              <w:pStyle w:val="TableText"/>
              <w:spacing w:before="192" w:line="208" w:lineRule="auto"/>
              <w:ind w:left="266"/>
              <w:rPr>
                <w:sz w:val="21"/>
                <w:szCs w:val="21"/>
              </w:rPr>
            </w:pPr>
            <w:r>
              <w:rPr>
                <w:spacing w:val="-2"/>
                <w:sz w:val="21"/>
                <w:szCs w:val="21"/>
              </w:rPr>
              <w:t>用水对象</w:t>
            </w:r>
          </w:p>
        </w:tc>
        <w:tc>
          <w:tcPr>
            <w:tcW w:w="1597" w:type="dxa"/>
            <w:vMerge w:val="restart"/>
            <w:tcBorders>
              <w:bottom w:val="nil"/>
            </w:tcBorders>
            <w:vAlign w:val="top"/>
          </w:tcPr>
          <w:p>
            <w:pPr>
              <w:pStyle w:val="TableText"/>
              <w:spacing w:before="55" w:line="233" w:lineRule="auto"/>
              <w:ind w:left="597"/>
              <w:rPr>
                <w:sz w:val="21"/>
                <w:szCs w:val="21"/>
              </w:rPr>
            </w:pPr>
            <w:r>
              <w:rPr>
                <w:spacing w:val="-3"/>
                <w:sz w:val="21"/>
                <w:szCs w:val="21"/>
              </w:rPr>
              <w:t>定额</w:t>
            </w:r>
          </w:p>
          <w:p>
            <w:pPr>
              <w:pStyle w:val="TableText"/>
              <w:spacing w:line="216" w:lineRule="auto"/>
              <w:ind w:left="322"/>
              <w:rPr>
                <w:sz w:val="21"/>
                <w:szCs w:val="21"/>
              </w:rPr>
            </w:pPr>
            <w:r>
              <w:rPr>
                <w:spacing w:val="-4"/>
                <w:sz w:val="21"/>
                <w:szCs w:val="21"/>
              </w:rPr>
              <w:t>（</w:t>
            </w:r>
            <w:r>
              <w:rPr>
                <w:rFonts w:ascii="Times New Roman" w:eastAsia="Times New Roman" w:hAnsi="Times New Roman" w:cs="Times New Roman"/>
                <w:spacing w:val="-4"/>
                <w:sz w:val="21"/>
                <w:szCs w:val="21"/>
              </w:rPr>
              <w:t>L/</w:t>
            </w:r>
            <w:r>
              <w:rPr>
                <w:spacing w:val="-4"/>
                <w:sz w:val="21"/>
                <w:szCs w:val="21"/>
              </w:rPr>
              <w:t>人</w:t>
            </w:r>
            <w:r>
              <w:rPr>
                <w:spacing w:val="-45"/>
                <w:sz w:val="21"/>
                <w:szCs w:val="21"/>
              </w:rPr>
              <w:t xml:space="preserve"> </w:t>
            </w:r>
            <w:r>
              <w:rPr>
                <w:rFonts w:ascii="Times New Roman" w:eastAsia="Times New Roman" w:hAnsi="Times New Roman" w:cs="Times New Roman"/>
                <w:spacing w:val="-4"/>
                <w:sz w:val="21"/>
                <w:szCs w:val="21"/>
              </w:rPr>
              <w:t>d</w:t>
            </w:r>
            <w:r>
              <w:rPr>
                <w:spacing w:val="-4"/>
                <w:sz w:val="21"/>
                <w:szCs w:val="21"/>
              </w:rPr>
              <w:t>）</w:t>
            </w:r>
          </w:p>
        </w:tc>
        <w:tc>
          <w:tcPr>
            <w:tcW w:w="1369" w:type="dxa"/>
            <w:vMerge w:val="restart"/>
            <w:tcBorders>
              <w:bottom w:val="nil"/>
            </w:tcBorders>
            <w:vAlign w:val="top"/>
          </w:tcPr>
          <w:p>
            <w:pPr>
              <w:pStyle w:val="TableText"/>
              <w:spacing w:before="54"/>
              <w:ind w:left="476"/>
              <w:rPr>
                <w:sz w:val="21"/>
                <w:szCs w:val="21"/>
              </w:rPr>
            </w:pPr>
            <w:r>
              <w:rPr>
                <w:spacing w:val="-2"/>
                <w:sz w:val="21"/>
                <w:szCs w:val="21"/>
              </w:rPr>
              <w:t>座位</w:t>
            </w:r>
          </w:p>
          <w:p>
            <w:pPr>
              <w:pStyle w:val="TableText"/>
              <w:spacing w:before="1" w:line="210" w:lineRule="auto"/>
              <w:ind w:left="275"/>
              <w:rPr>
                <w:sz w:val="21"/>
                <w:szCs w:val="21"/>
              </w:rPr>
            </w:pPr>
            <w:r>
              <w:rPr>
                <w:spacing w:val="-3"/>
                <w:sz w:val="21"/>
                <w:szCs w:val="21"/>
              </w:rPr>
              <w:t>（人数）</w:t>
            </w:r>
          </w:p>
        </w:tc>
        <w:tc>
          <w:tcPr>
            <w:tcW w:w="1156" w:type="dxa"/>
            <w:vMerge w:val="restart"/>
            <w:tcBorders>
              <w:bottom w:val="nil"/>
            </w:tcBorders>
            <w:vAlign w:val="top"/>
          </w:tcPr>
          <w:p>
            <w:pPr>
              <w:pStyle w:val="TableText"/>
              <w:spacing w:before="193" w:line="207" w:lineRule="auto"/>
              <w:ind w:left="162"/>
              <w:rPr>
                <w:sz w:val="21"/>
                <w:szCs w:val="21"/>
              </w:rPr>
            </w:pPr>
            <w:r>
              <w:rPr>
                <w:spacing w:val="-2"/>
                <w:sz w:val="21"/>
                <w:szCs w:val="21"/>
              </w:rPr>
              <w:t>排污系数</w:t>
            </w:r>
          </w:p>
        </w:tc>
        <w:tc>
          <w:tcPr>
            <w:tcW w:w="2495" w:type="dxa"/>
            <w:gridSpan w:val="2"/>
            <w:tcBorders>
              <w:right w:val="single" w:sz="4" w:space="0" w:color="000000"/>
            </w:tcBorders>
            <w:vAlign w:val="top"/>
          </w:tcPr>
          <w:p>
            <w:pPr>
              <w:pStyle w:val="TableText"/>
              <w:spacing w:before="53" w:line="195" w:lineRule="auto"/>
              <w:ind w:left="906"/>
              <w:rPr>
                <w:sz w:val="21"/>
                <w:szCs w:val="21"/>
              </w:rPr>
            </w:pPr>
            <w:r>
              <w:rPr>
                <w:spacing w:val="-1"/>
                <w:sz w:val="21"/>
                <w:szCs w:val="21"/>
              </w:rPr>
              <w:t>废水量</w:t>
            </w:r>
          </w:p>
        </w:tc>
      </w:tr>
      <w:tr>
        <w:tblPrEx>
          <w:tblW w:w="8901" w:type="dxa"/>
          <w:tblInd w:w="5" w:type="dxa"/>
          <w:tblLayout w:type="fixed"/>
        </w:tblPrEx>
        <w:trPr>
          <w:trHeight w:val="287"/>
        </w:trPr>
        <w:tc>
          <w:tcPr>
            <w:tcW w:w="913" w:type="dxa"/>
            <w:vMerge/>
            <w:tcBorders>
              <w:top w:val="nil"/>
              <w:left w:val="single" w:sz="4" w:space="0" w:color="000000"/>
            </w:tcBorders>
            <w:vAlign w:val="top"/>
          </w:tcPr>
          <w:p>
            <w:pPr>
              <w:rPr>
                <w:rFonts w:ascii="Arial"/>
                <w:sz w:val="21"/>
              </w:rPr>
            </w:pPr>
          </w:p>
        </w:tc>
        <w:tc>
          <w:tcPr>
            <w:tcW w:w="1371" w:type="dxa"/>
            <w:vMerge/>
            <w:tcBorders>
              <w:top w:val="nil"/>
            </w:tcBorders>
            <w:vAlign w:val="top"/>
          </w:tcPr>
          <w:p>
            <w:pPr>
              <w:rPr>
                <w:rFonts w:ascii="Arial"/>
                <w:sz w:val="21"/>
              </w:rPr>
            </w:pPr>
          </w:p>
        </w:tc>
        <w:tc>
          <w:tcPr>
            <w:tcW w:w="1597" w:type="dxa"/>
            <w:vMerge/>
            <w:tcBorders>
              <w:top w:val="nil"/>
            </w:tcBorders>
            <w:vAlign w:val="top"/>
          </w:tcPr>
          <w:p>
            <w:pPr>
              <w:rPr>
                <w:rFonts w:ascii="Arial"/>
                <w:sz w:val="21"/>
              </w:rPr>
            </w:pPr>
          </w:p>
        </w:tc>
        <w:tc>
          <w:tcPr>
            <w:tcW w:w="1369" w:type="dxa"/>
            <w:vMerge/>
            <w:tcBorders>
              <w:top w:val="nil"/>
            </w:tcBorders>
            <w:vAlign w:val="top"/>
          </w:tcPr>
          <w:p>
            <w:pPr>
              <w:rPr>
                <w:rFonts w:ascii="Arial"/>
                <w:sz w:val="21"/>
              </w:rPr>
            </w:pPr>
          </w:p>
        </w:tc>
        <w:tc>
          <w:tcPr>
            <w:tcW w:w="1156" w:type="dxa"/>
            <w:vMerge/>
            <w:tcBorders>
              <w:top w:val="nil"/>
            </w:tcBorders>
            <w:vAlign w:val="top"/>
          </w:tcPr>
          <w:p>
            <w:pPr>
              <w:rPr>
                <w:rFonts w:ascii="Arial"/>
                <w:sz w:val="21"/>
              </w:rPr>
            </w:pPr>
          </w:p>
        </w:tc>
        <w:tc>
          <w:tcPr>
            <w:tcW w:w="1172" w:type="dxa"/>
            <w:vAlign w:val="top"/>
          </w:tcPr>
          <w:p>
            <w:pPr>
              <w:spacing w:before="41" w:line="234" w:lineRule="auto"/>
              <w:ind w:left="47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t/d</w:t>
            </w:r>
          </w:p>
        </w:tc>
        <w:tc>
          <w:tcPr>
            <w:tcW w:w="1323" w:type="dxa"/>
            <w:tcBorders>
              <w:right w:val="single" w:sz="4" w:space="0" w:color="000000"/>
            </w:tcBorders>
            <w:vAlign w:val="top"/>
          </w:tcPr>
          <w:p>
            <w:pPr>
              <w:spacing w:before="41" w:line="234" w:lineRule="auto"/>
              <w:ind w:left="5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t/a</w:t>
            </w:r>
          </w:p>
        </w:tc>
      </w:tr>
      <w:tr>
        <w:tblPrEx>
          <w:tblW w:w="8901" w:type="dxa"/>
          <w:tblInd w:w="5" w:type="dxa"/>
          <w:tblLayout w:type="fixed"/>
        </w:tblPrEx>
        <w:trPr>
          <w:trHeight w:val="285"/>
        </w:trPr>
        <w:tc>
          <w:tcPr>
            <w:tcW w:w="913" w:type="dxa"/>
            <w:tcBorders>
              <w:left w:val="single" w:sz="4" w:space="0" w:color="000000"/>
            </w:tcBorders>
            <w:vAlign w:val="top"/>
          </w:tcPr>
          <w:p>
            <w:pPr>
              <w:spacing w:before="87" w:line="186" w:lineRule="auto"/>
              <w:ind w:left="449"/>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71" w:type="dxa"/>
            <w:vAlign w:val="top"/>
          </w:tcPr>
          <w:p>
            <w:pPr>
              <w:pStyle w:val="TableText"/>
              <w:spacing w:before="55" w:line="193" w:lineRule="auto"/>
              <w:ind w:left="267"/>
              <w:rPr>
                <w:sz w:val="21"/>
                <w:szCs w:val="21"/>
              </w:rPr>
            </w:pPr>
            <w:r>
              <w:rPr>
                <w:spacing w:val="-2"/>
                <w:sz w:val="21"/>
                <w:szCs w:val="21"/>
              </w:rPr>
              <w:t>餐饮部分</w:t>
            </w:r>
          </w:p>
        </w:tc>
        <w:tc>
          <w:tcPr>
            <w:tcW w:w="1597" w:type="dxa"/>
            <w:vAlign w:val="top"/>
          </w:tcPr>
          <w:p>
            <w:pPr>
              <w:spacing w:before="87" w:line="186" w:lineRule="auto"/>
              <w:ind w:left="69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1369" w:type="dxa"/>
            <w:vAlign w:val="top"/>
          </w:tcPr>
          <w:p>
            <w:pPr>
              <w:pStyle w:val="TableText"/>
              <w:spacing w:before="86" w:line="166" w:lineRule="auto"/>
              <w:ind w:left="38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r>
              <w:rPr>
                <w:spacing w:val="-5"/>
                <w:sz w:val="21"/>
                <w:szCs w:val="21"/>
              </w:rPr>
              <w:t>×</w:t>
            </w:r>
            <w:r>
              <w:rPr>
                <w:rFonts w:ascii="Times New Roman" w:eastAsia="Times New Roman" w:hAnsi="Times New Roman" w:cs="Times New Roman"/>
                <w:spacing w:val="-5"/>
                <w:sz w:val="21"/>
                <w:szCs w:val="21"/>
              </w:rPr>
              <w:t>2</w:t>
            </w:r>
          </w:p>
        </w:tc>
        <w:tc>
          <w:tcPr>
            <w:tcW w:w="1156" w:type="dxa"/>
            <w:vMerge w:val="restart"/>
            <w:tcBorders>
              <w:bottom w:val="nil"/>
            </w:tcBorders>
            <w:vAlign w:val="top"/>
          </w:tcPr>
          <w:p>
            <w:pPr>
              <w:spacing w:line="310" w:lineRule="auto"/>
              <w:rPr>
                <w:rFonts w:ascii="Arial"/>
                <w:sz w:val="21"/>
              </w:rPr>
            </w:pPr>
          </w:p>
          <w:p>
            <w:pPr>
              <w:spacing w:before="61" w:line="187" w:lineRule="auto"/>
              <w:ind w:left="39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0.85</w:t>
            </w:r>
          </w:p>
        </w:tc>
        <w:tc>
          <w:tcPr>
            <w:tcW w:w="1172" w:type="dxa"/>
            <w:vAlign w:val="top"/>
          </w:tcPr>
          <w:p>
            <w:pPr>
              <w:spacing w:before="87" w:line="186" w:lineRule="auto"/>
              <w:ind w:left="37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13.01</w:t>
            </w:r>
          </w:p>
        </w:tc>
        <w:tc>
          <w:tcPr>
            <w:tcW w:w="1323" w:type="dxa"/>
            <w:tcBorders>
              <w:right w:val="single" w:sz="4" w:space="0" w:color="000000"/>
            </w:tcBorders>
            <w:vAlign w:val="top"/>
          </w:tcPr>
          <w:p>
            <w:pPr>
              <w:spacing w:before="87" w:line="186" w:lineRule="auto"/>
              <w:ind w:left="34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4746.8</w:t>
            </w:r>
          </w:p>
        </w:tc>
      </w:tr>
      <w:tr>
        <w:tblPrEx>
          <w:tblW w:w="8901" w:type="dxa"/>
          <w:tblInd w:w="5" w:type="dxa"/>
          <w:tblLayout w:type="fixed"/>
        </w:tblPrEx>
        <w:trPr>
          <w:trHeight w:val="285"/>
        </w:trPr>
        <w:tc>
          <w:tcPr>
            <w:tcW w:w="913" w:type="dxa"/>
            <w:tcBorders>
              <w:left w:val="single" w:sz="4" w:space="0" w:color="000000"/>
            </w:tcBorders>
            <w:vAlign w:val="top"/>
          </w:tcPr>
          <w:p>
            <w:pPr>
              <w:spacing w:before="87" w:line="186"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71" w:type="dxa"/>
            <w:vAlign w:val="top"/>
          </w:tcPr>
          <w:p>
            <w:pPr>
              <w:pStyle w:val="TableText"/>
              <w:spacing w:before="61" w:line="188" w:lineRule="auto"/>
              <w:ind w:left="484"/>
              <w:rPr>
                <w:sz w:val="21"/>
                <w:szCs w:val="21"/>
              </w:rPr>
            </w:pPr>
            <w:r>
              <w:rPr>
                <w:spacing w:val="-4"/>
                <w:sz w:val="21"/>
                <w:szCs w:val="21"/>
              </w:rPr>
              <w:t>员工</w:t>
            </w:r>
          </w:p>
        </w:tc>
        <w:tc>
          <w:tcPr>
            <w:tcW w:w="1597" w:type="dxa"/>
            <w:vAlign w:val="top"/>
          </w:tcPr>
          <w:p>
            <w:pPr>
              <w:spacing w:before="87" w:line="186" w:lineRule="auto"/>
              <w:ind w:left="661"/>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c>
          <w:tcPr>
            <w:tcW w:w="1369" w:type="dxa"/>
            <w:vAlign w:val="top"/>
          </w:tcPr>
          <w:p>
            <w:pPr>
              <w:spacing w:before="87" w:line="186" w:lineRule="auto"/>
              <w:ind w:left="60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1156" w:type="dxa"/>
            <w:vMerge/>
            <w:tcBorders>
              <w:top w:val="nil"/>
              <w:bottom w:val="nil"/>
            </w:tcBorders>
            <w:vAlign w:val="top"/>
          </w:tcPr>
          <w:p>
            <w:pPr>
              <w:rPr>
                <w:rFonts w:ascii="Arial"/>
                <w:sz w:val="21"/>
              </w:rPr>
            </w:pPr>
          </w:p>
        </w:tc>
        <w:tc>
          <w:tcPr>
            <w:tcW w:w="1172" w:type="dxa"/>
            <w:vAlign w:val="top"/>
          </w:tcPr>
          <w:p>
            <w:pPr>
              <w:spacing w:before="87" w:line="186" w:lineRule="auto"/>
              <w:ind w:left="42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1.02</w:t>
            </w:r>
          </w:p>
        </w:tc>
        <w:tc>
          <w:tcPr>
            <w:tcW w:w="1323" w:type="dxa"/>
            <w:tcBorders>
              <w:right w:val="single" w:sz="4" w:space="0" w:color="000000"/>
            </w:tcBorders>
            <w:vAlign w:val="top"/>
          </w:tcPr>
          <w:p>
            <w:pPr>
              <w:spacing w:before="87" w:line="186" w:lineRule="auto"/>
              <w:ind w:left="4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372.3</w:t>
            </w:r>
          </w:p>
        </w:tc>
      </w:tr>
      <w:tr>
        <w:tblPrEx>
          <w:tblW w:w="8901" w:type="dxa"/>
          <w:tblInd w:w="5" w:type="dxa"/>
          <w:tblLayout w:type="fixed"/>
        </w:tblPrEx>
        <w:trPr>
          <w:trHeight w:val="288"/>
        </w:trPr>
        <w:tc>
          <w:tcPr>
            <w:tcW w:w="913" w:type="dxa"/>
            <w:tcBorders>
              <w:left w:val="single" w:sz="4" w:space="0" w:color="000000"/>
            </w:tcBorders>
            <w:vAlign w:val="top"/>
          </w:tcPr>
          <w:p>
            <w:pPr>
              <w:spacing w:before="88" w:line="187" w:lineRule="auto"/>
              <w:ind w:left="433"/>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71" w:type="dxa"/>
            <w:vAlign w:val="top"/>
          </w:tcPr>
          <w:p>
            <w:pPr>
              <w:pStyle w:val="TableText"/>
              <w:spacing w:before="57" w:line="194" w:lineRule="auto"/>
              <w:ind w:left="478"/>
              <w:rPr>
                <w:sz w:val="21"/>
                <w:szCs w:val="21"/>
              </w:rPr>
            </w:pPr>
            <w:r>
              <w:rPr>
                <w:spacing w:val="-2"/>
                <w:sz w:val="21"/>
                <w:szCs w:val="21"/>
              </w:rPr>
              <w:t>合计</w:t>
            </w:r>
          </w:p>
        </w:tc>
        <w:tc>
          <w:tcPr>
            <w:tcW w:w="1597" w:type="dxa"/>
            <w:vAlign w:val="top"/>
          </w:tcPr>
          <w:p>
            <w:pPr>
              <w:spacing w:before="42" w:line="234" w:lineRule="auto"/>
              <w:ind w:left="76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69" w:type="dxa"/>
            <w:vAlign w:val="top"/>
          </w:tcPr>
          <w:p>
            <w:pPr>
              <w:spacing w:before="42" w:line="234" w:lineRule="auto"/>
              <w:ind w:left="652"/>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56" w:type="dxa"/>
            <w:vMerge/>
            <w:tcBorders>
              <w:top w:val="nil"/>
            </w:tcBorders>
            <w:vAlign w:val="top"/>
          </w:tcPr>
          <w:p>
            <w:pPr>
              <w:rPr>
                <w:rFonts w:ascii="Arial"/>
                <w:sz w:val="21"/>
              </w:rPr>
            </w:pPr>
          </w:p>
        </w:tc>
        <w:tc>
          <w:tcPr>
            <w:tcW w:w="1172" w:type="dxa"/>
            <w:vAlign w:val="top"/>
          </w:tcPr>
          <w:p>
            <w:pPr>
              <w:spacing w:before="88" w:line="187" w:lineRule="auto"/>
              <w:ind w:left="37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14.03</w:t>
            </w:r>
          </w:p>
        </w:tc>
        <w:tc>
          <w:tcPr>
            <w:tcW w:w="1323" w:type="dxa"/>
            <w:tcBorders>
              <w:right w:val="single" w:sz="4" w:space="0" w:color="000000"/>
            </w:tcBorders>
            <w:vAlign w:val="top"/>
          </w:tcPr>
          <w:p>
            <w:pPr>
              <w:spacing w:before="88" w:line="187" w:lineRule="auto"/>
              <w:ind w:left="35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5119.1</w:t>
            </w:r>
          </w:p>
        </w:tc>
      </w:tr>
    </w:tbl>
    <w:p>
      <w:pPr>
        <w:sectPr>
          <w:footerReference w:type="default" r:id="rId22"/>
          <w:pgSz w:w="11906" w:h="16838"/>
          <w:pgMar w:top="1431" w:right="1492" w:bottom="1248" w:left="1501" w:header="0" w:footer="1047" w:gutter="0"/>
          <w:pgNumType w:start="9"/>
          <w:cols w:space="708"/>
        </w:sectPr>
      </w:pPr>
    </w:p>
    <w:tbl>
      <w:tblPr>
        <w:tblStyle w:val="TableNormal4"/>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901"/>
      </w:tblGrid>
      <w:tr>
        <w:tblPrEx>
          <w:tblW w:w="8901"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57"/>
        </w:trPr>
        <w:tc>
          <w:tcPr>
            <w:tcW w:w="8901" w:type="dxa"/>
            <w:tcBorders>
              <w:left w:val="single" w:sz="4" w:space="0" w:color="000000"/>
              <w:bottom w:val="single" w:sz="4" w:space="0" w:color="000000"/>
              <w:right w:val="single" w:sz="4" w:space="0" w:color="000000"/>
            </w:tcBorders>
            <w:vAlign w:val="top"/>
          </w:tcPr>
          <w:p>
            <w:pPr>
              <w:pStyle w:val="TableText"/>
              <w:spacing w:before="178" w:line="369" w:lineRule="auto"/>
              <w:ind w:left="91" w:right="129" w:firstLine="480"/>
            </w:pPr>
            <w:r>
              <w:rPr>
                <w:spacing w:val="-3"/>
              </w:rPr>
              <w:t xml:space="preserve">综上，项目废水最大日产生量为 </w:t>
            </w:r>
            <w:r>
              <w:rPr>
                <w:rFonts w:ascii="Times New Roman" w:eastAsia="Times New Roman" w:hAnsi="Times New Roman" w:cs="Times New Roman"/>
                <w:spacing w:val="-3"/>
              </w:rPr>
              <w:t>15t</w:t>
            </w:r>
            <w:r>
              <w:rPr>
                <w:rFonts w:ascii="Times New Roman" w:eastAsia="Times New Roman" w:hAnsi="Times New Roman" w:cs="Times New Roman"/>
                <w:spacing w:val="-33"/>
              </w:rPr>
              <w:t xml:space="preserve"> </w:t>
            </w:r>
            <w:r>
              <w:rPr>
                <w:spacing w:val="-3"/>
              </w:rPr>
              <w:t>，年产生量为</w:t>
            </w:r>
            <w:r>
              <w:rPr>
                <w:spacing w:val="-34"/>
              </w:rPr>
              <w:t xml:space="preserve"> </w:t>
            </w:r>
            <w:r>
              <w:rPr>
                <w:rFonts w:ascii="Times New Roman" w:eastAsia="Times New Roman" w:hAnsi="Times New Roman" w:cs="Times New Roman"/>
                <w:spacing w:val="-3"/>
              </w:rPr>
              <w:t>5120t</w:t>
            </w:r>
            <w:r>
              <w:rPr>
                <w:rFonts w:ascii="Times New Roman" w:eastAsia="Times New Roman" w:hAnsi="Times New Roman" w:cs="Times New Roman"/>
                <w:spacing w:val="-34"/>
              </w:rPr>
              <w:t xml:space="preserve"> </w:t>
            </w:r>
            <w:r>
              <w:rPr>
                <w:spacing w:val="-3"/>
              </w:rPr>
              <w:t>，厨房污</w:t>
            </w:r>
            <w:r>
              <w:rPr>
                <w:spacing w:val="-4"/>
              </w:rPr>
              <w:t>水经隔油池处</w:t>
            </w:r>
            <w:r>
              <w:t xml:space="preserve"> </w:t>
            </w:r>
            <w:r>
              <w:rPr>
                <w:spacing w:val="1"/>
              </w:rPr>
              <w:t>理、粪便污水经化粪池处理后与其他生活污水一起汇集达</w:t>
            </w:r>
            <w:r>
              <w:t xml:space="preserve">标排入城东体育馆的排水 </w:t>
            </w:r>
            <w:r>
              <w:rPr>
                <w:spacing w:val="5"/>
              </w:rPr>
              <w:t>处理系统，再排入城市截污管网，最终纳入绍兴污水处理厂处理。</w:t>
            </w:r>
            <w:r>
              <w:rPr>
                <w:rFonts w:ascii="Times New Roman" w:eastAsia="Times New Roman" w:hAnsi="Times New Roman" w:cs="Times New Roman"/>
              </w:rPr>
              <w:t>CODcr</w:t>
            </w:r>
            <w:r>
              <w:rPr>
                <w:rFonts w:ascii="Times New Roman" w:eastAsia="Times New Roman" w:hAnsi="Times New Roman" w:cs="Times New Roman"/>
                <w:spacing w:val="5"/>
              </w:rPr>
              <w:t xml:space="preserve">  </w:t>
            </w:r>
            <w:r>
              <w:rPr>
                <w:spacing w:val="5"/>
              </w:rPr>
              <w:t>浓度为</w:t>
            </w:r>
          </w:p>
          <w:p>
            <w:pPr>
              <w:pStyle w:val="TableText"/>
              <w:spacing w:before="1" w:line="225" w:lineRule="auto"/>
              <w:ind w:left="90"/>
            </w:pPr>
            <w:r>
              <w:rPr>
                <w:rFonts w:ascii="Times New Roman" w:eastAsia="Times New Roman" w:hAnsi="Times New Roman" w:cs="Times New Roman"/>
                <w:spacing w:val="-1"/>
              </w:rPr>
              <w:t>500mg/L</w:t>
            </w:r>
            <w:r>
              <w:rPr>
                <w:spacing w:val="-1"/>
              </w:rPr>
              <w:t>，</w:t>
            </w:r>
            <w:r>
              <w:rPr>
                <w:rFonts w:ascii="Times New Roman" w:eastAsia="Times New Roman" w:hAnsi="Times New Roman" w:cs="Times New Roman"/>
                <w:spacing w:val="-1"/>
              </w:rPr>
              <w:t xml:space="preserve">CODcr </w:t>
            </w:r>
            <w:r>
              <w:rPr>
                <w:spacing w:val="-1"/>
              </w:rPr>
              <w:t>量为</w:t>
            </w:r>
            <w:r>
              <w:rPr>
                <w:spacing w:val="-53"/>
              </w:rPr>
              <w:t xml:space="preserve"> </w:t>
            </w:r>
            <w:r>
              <w:rPr>
                <w:rFonts w:ascii="Times New Roman" w:eastAsia="Times New Roman" w:hAnsi="Times New Roman" w:cs="Times New Roman"/>
                <w:spacing w:val="-1"/>
              </w:rPr>
              <w:t>2.56t/a</w:t>
            </w:r>
            <w:r>
              <w:rPr>
                <w:rFonts w:ascii="Times New Roman" w:eastAsia="Times New Roman" w:hAnsi="Times New Roman" w:cs="Times New Roman"/>
                <w:spacing w:val="-35"/>
              </w:rPr>
              <w:t xml:space="preserve"> </w:t>
            </w:r>
            <w:r>
              <w:rPr>
                <w:spacing w:val="-1"/>
              </w:rPr>
              <w:t>，</w:t>
            </w:r>
            <w:r>
              <w:rPr>
                <w:rFonts w:ascii="Times New Roman" w:eastAsia="Times New Roman" w:hAnsi="Times New Roman" w:cs="Times New Roman"/>
                <w:spacing w:val="-1"/>
              </w:rPr>
              <w:t>NH</w:t>
            </w:r>
            <w:r>
              <w:rPr>
                <w:rFonts w:ascii="Times New Roman" w:eastAsia="Times New Roman" w:hAnsi="Times New Roman" w:cs="Times New Roman"/>
                <w:spacing w:val="-1"/>
                <w:position w:val="-3"/>
                <w:sz w:val="16"/>
                <w:szCs w:val="16"/>
              </w:rPr>
              <w:t>3</w:t>
            </w:r>
            <w:r>
              <w:rPr>
                <w:rFonts w:ascii="Times New Roman" w:eastAsia="Times New Roman" w:hAnsi="Times New Roman" w:cs="Times New Roman"/>
                <w:spacing w:val="-1"/>
              </w:rPr>
              <w:t xml:space="preserve">-N </w:t>
            </w:r>
            <w:r>
              <w:rPr>
                <w:spacing w:val="-1"/>
              </w:rPr>
              <w:t>浓度为</w:t>
            </w:r>
            <w:r>
              <w:rPr>
                <w:spacing w:val="-50"/>
              </w:rPr>
              <w:t xml:space="preserve"> </w:t>
            </w:r>
            <w:r>
              <w:rPr>
                <w:rFonts w:ascii="Times New Roman" w:eastAsia="Times New Roman" w:hAnsi="Times New Roman" w:cs="Times New Roman"/>
                <w:spacing w:val="-1"/>
              </w:rPr>
              <w:t>35mg/L</w:t>
            </w:r>
            <w:r>
              <w:rPr>
                <w:spacing w:val="-1"/>
              </w:rPr>
              <w:t>，</w:t>
            </w:r>
            <w:r>
              <w:rPr>
                <w:rFonts w:ascii="Times New Roman" w:eastAsia="Times New Roman" w:hAnsi="Times New Roman" w:cs="Times New Roman"/>
                <w:spacing w:val="-1"/>
              </w:rPr>
              <w:t>NH</w:t>
            </w:r>
            <w:r>
              <w:rPr>
                <w:rFonts w:ascii="Times New Roman" w:eastAsia="Times New Roman" w:hAnsi="Times New Roman" w:cs="Times New Roman"/>
                <w:spacing w:val="-1"/>
                <w:position w:val="-3"/>
                <w:sz w:val="16"/>
                <w:szCs w:val="16"/>
              </w:rPr>
              <w:t>3</w:t>
            </w:r>
            <w:r>
              <w:rPr>
                <w:rFonts w:ascii="Times New Roman" w:eastAsia="Times New Roman" w:hAnsi="Times New Roman" w:cs="Times New Roman"/>
                <w:spacing w:val="-1"/>
              </w:rPr>
              <w:t xml:space="preserve">-N </w:t>
            </w:r>
            <w:r>
              <w:rPr>
                <w:spacing w:val="-1"/>
              </w:rPr>
              <w:t>量为</w:t>
            </w:r>
            <w:r>
              <w:rPr>
                <w:spacing w:val="-51"/>
              </w:rPr>
              <w:t xml:space="preserve"> </w:t>
            </w:r>
            <w:r>
              <w:rPr>
                <w:rFonts w:ascii="Times New Roman" w:eastAsia="Times New Roman" w:hAnsi="Times New Roman" w:cs="Times New Roman"/>
                <w:spacing w:val="-1"/>
              </w:rPr>
              <w:t>0.17</w:t>
            </w:r>
            <w:r>
              <w:rPr>
                <w:rFonts w:ascii="Times New Roman" w:eastAsia="Times New Roman" w:hAnsi="Times New Roman" w:cs="Times New Roman"/>
                <w:spacing w:val="-2"/>
              </w:rPr>
              <w:t>9t/a</w:t>
            </w:r>
            <w:r>
              <w:rPr>
                <w:spacing w:val="-2"/>
              </w:rPr>
              <w:t>。</w:t>
            </w:r>
          </w:p>
          <w:p>
            <w:pPr>
              <w:pStyle w:val="TableText"/>
              <w:spacing w:before="200" w:line="208" w:lineRule="auto"/>
              <w:ind w:left="568"/>
            </w:pPr>
            <w:r>
              <w:rPr>
                <w:spacing w:val="-4"/>
              </w:rPr>
              <w:t>⑵废气</w:t>
            </w:r>
          </w:p>
          <w:p>
            <w:pPr>
              <w:pStyle w:val="TableText"/>
              <w:spacing w:before="210" w:line="208" w:lineRule="auto"/>
              <w:ind w:right="11"/>
              <w:jc w:val="right"/>
            </w:pPr>
            <w:r>
              <w:rPr>
                <w:spacing w:val="-3"/>
              </w:rPr>
              <w:t>项目无燃煤或燃油锅炉，产生废气主要为油烟废气以及管道天然气的燃烧废气。</w:t>
            </w:r>
          </w:p>
          <w:p>
            <w:pPr>
              <w:pStyle w:val="TableText"/>
              <w:spacing w:before="204" w:line="211" w:lineRule="auto"/>
              <w:ind w:left="567"/>
            </w:pPr>
            <w:r>
              <w:rPr>
                <w:spacing w:val="-2"/>
              </w:rPr>
              <w:t>①油烟废气</w:t>
            </w:r>
          </w:p>
        </w:tc>
      </w:tr>
    </w:tbl>
    <w:p>
      <w:pPr>
        <w:pStyle w:val="BodyText"/>
        <w:spacing w:line="133" w:lineRule="exact"/>
        <w:rPr>
          <w:sz w:val="11"/>
        </w:rPr>
      </w:pPr>
    </w:p>
    <w:p>
      <w:pPr>
        <w:spacing w:line="133" w:lineRule="exact"/>
        <w:rPr>
          <w:sz w:val="11"/>
          <w:szCs w:val="11"/>
        </w:rPr>
        <w:sectPr>
          <w:footerReference w:type="default" r:id="rId23"/>
          <w:type w:val="nextPage"/>
          <w:pgSz w:w="11906" w:h="16838"/>
          <w:pgMar w:top="1431" w:right="1492" w:bottom="1248" w:left="1501" w:header="0" w:footer="1047" w:gutter="0"/>
          <w:pgNumType w:start="10"/>
          <w:cols w:space="708"/>
          <w:titlePg w:val="0"/>
        </w:sectPr>
      </w:pPr>
    </w:p>
    <w:tbl>
      <w:tblPr>
        <w:tblStyle w:val="TableNormal5"/>
        <w:tblW w:w="9124" w:type="dxa"/>
        <w:tblInd w:w="5" w:type="dxa"/>
        <w:tblBorders>
          <w:top w:val="single" w:sz="4" w:space="0" w:color="000000"/>
          <w:left w:val="single" w:sz="4" w:space="0" w:color="000000"/>
          <w:bottom w:val="single" w:sz="4" w:space="0" w:color="000000"/>
          <w:right w:val="single" w:sz="4" w:space="0" w:color="000000"/>
        </w:tblBorders>
        <w:tblLayout w:type="fixed"/>
      </w:tblPr>
      <w:tblGrid>
        <w:gridCol w:w="9124"/>
      </w:tblGrid>
      <w:tr>
        <w:tblPrEx>
          <w:tblW w:w="912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4089"/>
        </w:trPr>
        <w:tc>
          <w:tcPr>
            <w:tcW w:w="9124" w:type="dxa"/>
            <w:vAlign w:val="top"/>
          </w:tcPr>
          <w:p>
            <w:pPr>
              <w:pStyle w:val="TableText"/>
              <w:spacing w:before="181" w:line="370" w:lineRule="auto"/>
              <w:ind w:left="219" w:right="227" w:firstLine="474"/>
              <w:jc w:val="both"/>
            </w:pPr>
            <w:bookmarkStart w:id="1" w:name="bookmark3"/>
            <w:bookmarkEnd w:id="1"/>
            <w:r>
              <w:rPr>
                <w:spacing w:val="-3"/>
              </w:rPr>
              <w:t>据有关资料统计，绍兴市区食用油脂用量为</w:t>
            </w:r>
            <w:r>
              <w:rPr>
                <w:spacing w:val="-49"/>
              </w:rPr>
              <w:t xml:space="preserve"> </w:t>
            </w:r>
            <w:r>
              <w:rPr>
                <w:rFonts w:ascii="Times New Roman" w:eastAsia="Times New Roman" w:hAnsi="Times New Roman" w:cs="Times New Roman"/>
                <w:spacing w:val="-3"/>
              </w:rPr>
              <w:t xml:space="preserve">3.5kg/1 </w:t>
            </w:r>
            <w:r>
              <w:rPr>
                <w:spacing w:val="-3"/>
              </w:rPr>
              <w:t>餐</w:t>
            </w:r>
            <w:r>
              <w:rPr>
                <w:rFonts w:ascii="Times New Roman" w:eastAsia="Times New Roman" w:hAnsi="Times New Roman" w:cs="Times New Roman"/>
                <w:spacing w:val="-3"/>
              </w:rPr>
              <w:t xml:space="preserve">·100 </w:t>
            </w:r>
            <w:r>
              <w:rPr>
                <w:spacing w:val="-3"/>
              </w:rPr>
              <w:t>人，烹饪挥发损失量</w:t>
            </w:r>
            <w:r>
              <w:t xml:space="preserve"> </w:t>
            </w:r>
            <w:r>
              <w:rPr>
                <w:spacing w:val="-2"/>
              </w:rPr>
              <w:t>约为</w:t>
            </w:r>
            <w:r>
              <w:rPr>
                <w:spacing w:val="-19"/>
              </w:rPr>
              <w:t xml:space="preserve"> </w:t>
            </w:r>
            <w:r>
              <w:rPr>
                <w:rFonts w:ascii="Times New Roman" w:eastAsia="Times New Roman" w:hAnsi="Times New Roman" w:cs="Times New Roman"/>
                <w:spacing w:val="-2"/>
              </w:rPr>
              <w:t>2.84%</w:t>
            </w:r>
            <w:r>
              <w:rPr>
                <w:rFonts w:ascii="Times New Roman" w:eastAsia="Times New Roman" w:hAnsi="Times New Roman" w:cs="Times New Roman"/>
                <w:spacing w:val="-35"/>
              </w:rPr>
              <w:t xml:space="preserve"> </w:t>
            </w:r>
            <w:r>
              <w:rPr>
                <w:spacing w:val="-2"/>
              </w:rPr>
              <w:t xml:space="preserve">，项目安装最低去除率为 </w:t>
            </w:r>
            <w:r>
              <w:rPr>
                <w:rFonts w:ascii="Times New Roman" w:eastAsia="Times New Roman" w:hAnsi="Times New Roman" w:cs="Times New Roman"/>
                <w:spacing w:val="-2"/>
              </w:rPr>
              <w:t>75%</w:t>
            </w:r>
            <w:r>
              <w:rPr>
                <w:spacing w:val="-2"/>
              </w:rPr>
              <w:t>的油烟净化器，厨房油烟产生和排放情况</w:t>
            </w:r>
          </w:p>
          <w:p>
            <w:pPr>
              <w:pStyle w:val="TableText"/>
              <w:spacing w:line="205" w:lineRule="auto"/>
              <w:ind w:left="219"/>
            </w:pPr>
            <w:r>
              <w:rPr>
                <w:spacing w:val="-4"/>
              </w:rPr>
              <w:t>见表</w:t>
            </w:r>
            <w:r>
              <w:rPr>
                <w:spacing w:val="-51"/>
              </w:rPr>
              <w:t xml:space="preserve"> </w:t>
            </w:r>
            <w:r>
              <w:rPr>
                <w:rFonts w:ascii="Times New Roman" w:eastAsia="Times New Roman" w:hAnsi="Times New Roman" w:cs="Times New Roman"/>
                <w:spacing w:val="-4"/>
              </w:rPr>
              <w:t>2-2</w:t>
            </w:r>
            <w:r>
              <w:rPr>
                <w:spacing w:val="-4"/>
              </w:rPr>
              <w:t>。</w:t>
            </w:r>
          </w:p>
          <w:p>
            <w:pPr>
              <w:pStyle w:val="TableText"/>
              <w:spacing w:before="212" w:line="208" w:lineRule="auto"/>
              <w:ind w:left="2323"/>
            </w:pPr>
            <w:r>
              <w:rPr>
                <w:spacing w:val="-1"/>
              </w:rPr>
              <w:t>表</w:t>
            </w:r>
            <w:r>
              <w:rPr>
                <w:spacing w:val="-47"/>
              </w:rPr>
              <w:t xml:space="preserve"> </w:t>
            </w:r>
            <w:r>
              <w:rPr>
                <w:rFonts w:ascii="Times New Roman" w:eastAsia="Times New Roman" w:hAnsi="Times New Roman" w:cs="Times New Roman"/>
                <w:spacing w:val="-1"/>
              </w:rPr>
              <w:t xml:space="preserve">2-2    </w:t>
            </w:r>
            <w:r>
              <w:rPr>
                <w:spacing w:val="-1"/>
              </w:rPr>
              <w:t>项目营运期油烟产生及排放情况表</w:t>
            </w:r>
          </w:p>
          <w:p>
            <w:pPr>
              <w:spacing w:line="24" w:lineRule="exact"/>
            </w:pPr>
          </w:p>
          <w:tbl>
            <w:tblPr>
              <w:tblStyle w:val="TableNormal5"/>
              <w:tblW w:w="8795" w:type="dxa"/>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30"/>
              <w:gridCol w:w="1240"/>
              <w:gridCol w:w="1324"/>
              <w:gridCol w:w="1199"/>
              <w:gridCol w:w="1607"/>
              <w:gridCol w:w="1086"/>
              <w:gridCol w:w="1509"/>
            </w:tblGrid>
            <w:tr>
              <w:tblPrEx>
                <w:tblW w:w="8795" w:type="dxa"/>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7"/>
              </w:trPr>
              <w:tc>
                <w:tcPr>
                  <w:tcW w:w="830" w:type="dxa"/>
                  <w:vMerge w:val="restart"/>
                  <w:tcBorders>
                    <w:bottom w:val="nil"/>
                  </w:tcBorders>
                  <w:vAlign w:val="top"/>
                </w:tcPr>
                <w:p>
                  <w:pPr>
                    <w:pStyle w:val="TableText"/>
                    <w:spacing w:before="245" w:line="211" w:lineRule="auto"/>
                    <w:ind w:left="208"/>
                    <w:rPr>
                      <w:sz w:val="21"/>
                      <w:szCs w:val="21"/>
                    </w:rPr>
                  </w:pPr>
                  <w:r>
                    <w:rPr>
                      <w:spacing w:val="-2"/>
                      <w:sz w:val="21"/>
                      <w:szCs w:val="21"/>
                    </w:rPr>
                    <w:t>序号</w:t>
                  </w:r>
                </w:p>
              </w:tc>
              <w:tc>
                <w:tcPr>
                  <w:tcW w:w="1240" w:type="dxa"/>
                  <w:vMerge w:val="restart"/>
                  <w:tcBorders>
                    <w:bottom w:val="nil"/>
                  </w:tcBorders>
                  <w:vAlign w:val="top"/>
                </w:tcPr>
                <w:p>
                  <w:pPr>
                    <w:pStyle w:val="TableText"/>
                    <w:spacing w:before="250" w:line="207" w:lineRule="auto"/>
                    <w:ind w:left="409"/>
                    <w:rPr>
                      <w:sz w:val="21"/>
                      <w:szCs w:val="21"/>
                    </w:rPr>
                  </w:pPr>
                  <w:r>
                    <w:rPr>
                      <w:spacing w:val="-2"/>
                      <w:sz w:val="21"/>
                      <w:szCs w:val="21"/>
                    </w:rPr>
                    <w:t>位置</w:t>
                  </w:r>
                </w:p>
              </w:tc>
              <w:tc>
                <w:tcPr>
                  <w:tcW w:w="2523" w:type="dxa"/>
                  <w:gridSpan w:val="2"/>
                  <w:vAlign w:val="top"/>
                </w:tcPr>
                <w:p>
                  <w:pPr>
                    <w:pStyle w:val="TableText"/>
                    <w:spacing w:before="87" w:line="202" w:lineRule="auto"/>
                    <w:ind w:left="848"/>
                    <w:rPr>
                      <w:sz w:val="21"/>
                      <w:szCs w:val="21"/>
                    </w:rPr>
                  </w:pPr>
                  <w:r>
                    <w:rPr>
                      <w:spacing w:val="-2"/>
                      <w:sz w:val="21"/>
                      <w:szCs w:val="21"/>
                    </w:rPr>
                    <w:t>就餐人次</w:t>
                  </w:r>
                </w:p>
              </w:tc>
              <w:tc>
                <w:tcPr>
                  <w:tcW w:w="1607" w:type="dxa"/>
                  <w:vMerge w:val="restart"/>
                  <w:tcBorders>
                    <w:bottom w:val="nil"/>
                  </w:tcBorders>
                  <w:vAlign w:val="top"/>
                </w:tcPr>
                <w:p>
                  <w:pPr>
                    <w:pStyle w:val="TableText"/>
                    <w:spacing w:before="85" w:line="209" w:lineRule="auto"/>
                    <w:ind w:left="287"/>
                    <w:rPr>
                      <w:sz w:val="21"/>
                      <w:szCs w:val="21"/>
                    </w:rPr>
                  </w:pPr>
                  <w:r>
                    <w:rPr>
                      <w:spacing w:val="-3"/>
                      <w:sz w:val="21"/>
                      <w:szCs w:val="21"/>
                    </w:rPr>
                    <w:t>油烟产生量</w:t>
                  </w:r>
                </w:p>
                <w:p>
                  <w:pPr>
                    <w:spacing w:before="69" w:line="241" w:lineRule="auto"/>
                    <w:ind w:left="55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(kg/a)</w:t>
                  </w:r>
                </w:p>
              </w:tc>
              <w:tc>
                <w:tcPr>
                  <w:tcW w:w="1086" w:type="dxa"/>
                  <w:vMerge w:val="restart"/>
                  <w:tcBorders>
                    <w:bottom w:val="nil"/>
                  </w:tcBorders>
                  <w:vAlign w:val="top"/>
                </w:tcPr>
                <w:p>
                  <w:pPr>
                    <w:pStyle w:val="TableText"/>
                    <w:spacing w:before="246" w:line="209" w:lineRule="auto"/>
                    <w:ind w:left="236"/>
                    <w:rPr>
                      <w:sz w:val="21"/>
                      <w:szCs w:val="21"/>
                    </w:rPr>
                  </w:pPr>
                  <w:r>
                    <w:rPr>
                      <w:spacing w:val="-2"/>
                      <w:sz w:val="21"/>
                      <w:szCs w:val="21"/>
                    </w:rPr>
                    <w:t>去除率</w:t>
                  </w:r>
                </w:p>
              </w:tc>
              <w:tc>
                <w:tcPr>
                  <w:tcW w:w="1509" w:type="dxa"/>
                  <w:vMerge w:val="restart"/>
                  <w:tcBorders>
                    <w:bottom w:val="nil"/>
                  </w:tcBorders>
                  <w:vAlign w:val="top"/>
                </w:tcPr>
                <w:p>
                  <w:pPr>
                    <w:pStyle w:val="TableText"/>
                    <w:spacing w:before="86" w:line="208" w:lineRule="auto"/>
                    <w:ind w:left="239"/>
                    <w:rPr>
                      <w:sz w:val="21"/>
                      <w:szCs w:val="21"/>
                    </w:rPr>
                  </w:pPr>
                  <w:r>
                    <w:rPr>
                      <w:spacing w:val="-3"/>
                      <w:sz w:val="21"/>
                      <w:szCs w:val="21"/>
                    </w:rPr>
                    <w:t>油烟排放量</w:t>
                  </w:r>
                </w:p>
                <w:p>
                  <w:pPr>
                    <w:spacing w:before="69" w:line="241" w:lineRule="auto"/>
                    <w:ind w:left="51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(kg/a)</w:t>
                  </w:r>
                </w:p>
              </w:tc>
            </w:tr>
            <w:tr>
              <w:tblPrEx>
                <w:tblW w:w="8795" w:type="dxa"/>
                <w:tblInd w:w="172" w:type="dxa"/>
                <w:tblLayout w:type="fixed"/>
              </w:tblPrEx>
              <w:trPr>
                <w:trHeight w:val="324"/>
              </w:trPr>
              <w:tc>
                <w:tcPr>
                  <w:tcW w:w="830" w:type="dxa"/>
                  <w:vMerge/>
                  <w:tcBorders>
                    <w:top w:val="nil"/>
                  </w:tcBorders>
                  <w:vAlign w:val="top"/>
                </w:tcPr>
                <w:p>
                  <w:pPr>
                    <w:rPr>
                      <w:rFonts w:ascii="Arial"/>
                      <w:sz w:val="21"/>
                    </w:rPr>
                  </w:pPr>
                </w:p>
              </w:tc>
              <w:tc>
                <w:tcPr>
                  <w:tcW w:w="1240" w:type="dxa"/>
                  <w:vMerge/>
                  <w:tcBorders>
                    <w:top w:val="nil"/>
                  </w:tcBorders>
                  <w:vAlign w:val="top"/>
                </w:tcPr>
                <w:p>
                  <w:pPr>
                    <w:rPr>
                      <w:rFonts w:ascii="Arial"/>
                      <w:sz w:val="21"/>
                    </w:rPr>
                  </w:pPr>
                </w:p>
              </w:tc>
              <w:tc>
                <w:tcPr>
                  <w:tcW w:w="1324" w:type="dxa"/>
                  <w:vAlign w:val="top"/>
                </w:tcPr>
                <w:p>
                  <w:pPr>
                    <w:pStyle w:val="TableText"/>
                    <w:spacing w:before="83" w:line="203" w:lineRule="auto"/>
                    <w:ind w:left="454"/>
                    <w:rPr>
                      <w:sz w:val="21"/>
                      <w:szCs w:val="21"/>
                    </w:rPr>
                  </w:pPr>
                  <w:r>
                    <w:rPr>
                      <w:spacing w:val="-2"/>
                      <w:sz w:val="21"/>
                      <w:szCs w:val="21"/>
                    </w:rPr>
                    <w:t>顾客</w:t>
                  </w:r>
                </w:p>
              </w:tc>
              <w:tc>
                <w:tcPr>
                  <w:tcW w:w="1199" w:type="dxa"/>
                  <w:vAlign w:val="top"/>
                </w:tcPr>
                <w:p>
                  <w:pPr>
                    <w:pStyle w:val="TableText"/>
                    <w:spacing w:before="87" w:line="199" w:lineRule="auto"/>
                    <w:ind w:left="401"/>
                    <w:rPr>
                      <w:sz w:val="21"/>
                      <w:szCs w:val="21"/>
                    </w:rPr>
                  </w:pPr>
                  <w:r>
                    <w:rPr>
                      <w:spacing w:val="-4"/>
                      <w:sz w:val="21"/>
                      <w:szCs w:val="21"/>
                    </w:rPr>
                    <w:t>员工</w:t>
                  </w:r>
                </w:p>
              </w:tc>
              <w:tc>
                <w:tcPr>
                  <w:tcW w:w="1607" w:type="dxa"/>
                  <w:vMerge/>
                  <w:tcBorders>
                    <w:top w:val="nil"/>
                  </w:tcBorders>
                  <w:vAlign w:val="top"/>
                </w:tcPr>
                <w:p>
                  <w:pPr>
                    <w:rPr>
                      <w:rFonts w:ascii="Arial"/>
                      <w:sz w:val="21"/>
                    </w:rPr>
                  </w:pPr>
                </w:p>
              </w:tc>
              <w:tc>
                <w:tcPr>
                  <w:tcW w:w="1086" w:type="dxa"/>
                  <w:vMerge/>
                  <w:tcBorders>
                    <w:top w:val="nil"/>
                  </w:tcBorders>
                  <w:vAlign w:val="top"/>
                </w:tcPr>
                <w:p>
                  <w:pPr>
                    <w:rPr>
                      <w:rFonts w:ascii="Arial"/>
                      <w:sz w:val="21"/>
                    </w:rPr>
                  </w:pPr>
                </w:p>
              </w:tc>
              <w:tc>
                <w:tcPr>
                  <w:tcW w:w="1509" w:type="dxa"/>
                  <w:vMerge/>
                  <w:tcBorders>
                    <w:top w:val="nil"/>
                  </w:tcBorders>
                  <w:vAlign w:val="top"/>
                </w:tcPr>
                <w:p>
                  <w:pPr>
                    <w:rPr>
                      <w:rFonts w:ascii="Arial"/>
                      <w:sz w:val="21"/>
                    </w:rPr>
                  </w:pPr>
                </w:p>
              </w:tc>
            </w:tr>
            <w:tr>
              <w:tblPrEx>
                <w:tblW w:w="8795" w:type="dxa"/>
                <w:tblInd w:w="172" w:type="dxa"/>
                <w:tblLayout w:type="fixed"/>
              </w:tblPrEx>
              <w:trPr>
                <w:trHeight w:val="327"/>
              </w:trPr>
              <w:tc>
                <w:tcPr>
                  <w:tcW w:w="830" w:type="dxa"/>
                  <w:vAlign w:val="top"/>
                </w:tcPr>
                <w:p>
                  <w:pPr>
                    <w:spacing w:before="117" w:line="187" w:lineRule="auto"/>
                    <w:ind w:left="38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40" w:type="dxa"/>
                  <w:vAlign w:val="top"/>
                </w:tcPr>
                <w:p>
                  <w:pPr>
                    <w:pStyle w:val="TableText"/>
                    <w:spacing w:before="86" w:line="203" w:lineRule="auto"/>
                    <w:ind w:left="415"/>
                    <w:rPr>
                      <w:sz w:val="21"/>
                      <w:szCs w:val="21"/>
                    </w:rPr>
                  </w:pPr>
                  <w:r>
                    <w:rPr>
                      <w:spacing w:val="-3"/>
                      <w:sz w:val="21"/>
                      <w:szCs w:val="21"/>
                    </w:rPr>
                    <w:t>厨房</w:t>
                  </w:r>
                </w:p>
              </w:tc>
              <w:tc>
                <w:tcPr>
                  <w:tcW w:w="1324" w:type="dxa"/>
                  <w:vAlign w:val="top"/>
                </w:tcPr>
                <w:p>
                  <w:pPr>
                    <w:pStyle w:val="TableText"/>
                    <w:spacing w:before="116" w:line="176"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153</w:t>
                  </w:r>
                  <w:r>
                    <w:rPr>
                      <w:spacing w:val="-5"/>
                      <w:sz w:val="21"/>
                      <w:szCs w:val="21"/>
                    </w:rPr>
                    <w:t>×</w:t>
                  </w:r>
                  <w:r>
                    <w:rPr>
                      <w:rFonts w:ascii="Times New Roman" w:eastAsia="Times New Roman" w:hAnsi="Times New Roman" w:cs="Times New Roman"/>
                      <w:spacing w:val="-5"/>
                      <w:sz w:val="21"/>
                      <w:szCs w:val="21"/>
                    </w:rPr>
                    <w:t>2</w:t>
                  </w:r>
                </w:p>
              </w:tc>
              <w:tc>
                <w:tcPr>
                  <w:tcW w:w="1199" w:type="dxa"/>
                  <w:vAlign w:val="top"/>
                </w:tcPr>
                <w:p>
                  <w:pPr>
                    <w:pStyle w:val="TableText"/>
                    <w:spacing w:before="116" w:line="176" w:lineRule="auto"/>
                    <w:ind w:left="35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r>
                    <w:rPr>
                      <w:spacing w:val="-6"/>
                      <w:sz w:val="21"/>
                      <w:szCs w:val="21"/>
                    </w:rPr>
                    <w:t>×</w:t>
                  </w:r>
                  <w:r>
                    <w:rPr>
                      <w:rFonts w:ascii="Times New Roman" w:eastAsia="Times New Roman" w:hAnsi="Times New Roman" w:cs="Times New Roman"/>
                      <w:spacing w:val="-6"/>
                      <w:sz w:val="21"/>
                      <w:szCs w:val="21"/>
                    </w:rPr>
                    <w:t>2</w:t>
                  </w:r>
                </w:p>
              </w:tc>
              <w:tc>
                <w:tcPr>
                  <w:tcW w:w="1607" w:type="dxa"/>
                  <w:vAlign w:val="top"/>
                </w:tcPr>
                <w:p>
                  <w:pPr>
                    <w:spacing w:before="117" w:line="187"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119.73</w:t>
                  </w:r>
                </w:p>
              </w:tc>
              <w:tc>
                <w:tcPr>
                  <w:tcW w:w="1086" w:type="dxa"/>
                  <w:vAlign w:val="top"/>
                </w:tcPr>
                <w:p>
                  <w:pPr>
                    <w:spacing w:before="117" w:line="187" w:lineRule="auto"/>
                    <w:ind w:left="35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509" w:type="dxa"/>
                  <w:vAlign w:val="top"/>
                </w:tcPr>
                <w:p>
                  <w:pPr>
                    <w:spacing w:before="117" w:line="187" w:lineRule="auto"/>
                    <w:ind w:left="51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29.93</w:t>
                  </w:r>
                </w:p>
              </w:tc>
            </w:tr>
          </w:tbl>
          <w:p>
            <w:pPr>
              <w:pStyle w:val="TableText"/>
              <w:spacing w:before="164" w:line="364" w:lineRule="auto"/>
              <w:ind w:left="217" w:right="224" w:firstLine="479"/>
            </w:pPr>
            <w:r>
              <w:rPr>
                <w:spacing w:val="-4"/>
              </w:rPr>
              <w:t>项目厨房操作时间约</w:t>
            </w:r>
            <w:r>
              <w:rPr>
                <w:spacing w:val="-48"/>
              </w:rPr>
              <w:t xml:space="preserve"> </w:t>
            </w:r>
            <w:r>
              <w:rPr>
                <w:rFonts w:ascii="Times New Roman" w:eastAsia="Times New Roman" w:hAnsi="Times New Roman" w:cs="Times New Roman"/>
                <w:spacing w:val="-4"/>
              </w:rPr>
              <w:t xml:space="preserve">5 </w:t>
            </w:r>
            <w:r>
              <w:rPr>
                <w:spacing w:val="-4"/>
              </w:rPr>
              <w:t>个小时，项目油烟净化器风量不小于</w:t>
            </w:r>
            <w:r>
              <w:rPr>
                <w:spacing w:val="-32"/>
              </w:rPr>
              <w:t xml:space="preserve"> </w:t>
            </w:r>
            <w:r>
              <w:rPr>
                <w:rFonts w:ascii="Times New Roman" w:eastAsia="Times New Roman" w:hAnsi="Times New Roman" w:cs="Times New Roman"/>
                <w:spacing w:val="-4"/>
              </w:rPr>
              <w:t>10000m</w:t>
            </w:r>
            <w:r>
              <w:rPr>
                <w:rFonts w:ascii="Times New Roman" w:eastAsia="Times New Roman" w:hAnsi="Times New Roman" w:cs="Times New Roman"/>
                <w:spacing w:val="-4"/>
                <w:position w:val="10"/>
                <w:sz w:val="16"/>
                <w:szCs w:val="16"/>
              </w:rPr>
              <w:t>3</w:t>
            </w:r>
            <w:r>
              <w:rPr>
                <w:rFonts w:ascii="Times New Roman" w:eastAsia="Times New Roman" w:hAnsi="Times New Roman" w:cs="Times New Roman"/>
                <w:spacing w:val="-4"/>
              </w:rPr>
              <w:t>/h</w:t>
            </w:r>
            <w:r>
              <w:rPr>
                <w:spacing w:val="-4"/>
              </w:rPr>
              <w:t>，则</w:t>
            </w:r>
            <w:r>
              <w:rPr>
                <w:spacing w:val="-5"/>
              </w:rPr>
              <w:t>油烟</w:t>
            </w:r>
            <w:r>
              <w:t xml:space="preserve"> </w:t>
            </w:r>
            <w:r>
              <w:rPr>
                <w:spacing w:val="15"/>
              </w:rPr>
              <w:t>经过油烟净化处理后排放浓度为</w:t>
            </w:r>
            <w:r>
              <w:rPr>
                <w:spacing w:val="70"/>
              </w:rPr>
              <w:t xml:space="preserve"> </w:t>
            </w:r>
            <w:r>
              <w:rPr>
                <w:rFonts w:ascii="Times New Roman" w:eastAsia="Times New Roman" w:hAnsi="Times New Roman" w:cs="Times New Roman"/>
                <w:spacing w:val="15"/>
              </w:rPr>
              <w:t>1.64</w:t>
            </w:r>
            <w:r>
              <w:rPr>
                <w:rFonts w:ascii="Times New Roman" w:eastAsia="Times New Roman" w:hAnsi="Times New Roman" w:cs="Times New Roman"/>
              </w:rPr>
              <w:t>mg</w:t>
            </w:r>
            <w:r>
              <w:rPr>
                <w:rFonts w:ascii="Times New Roman" w:eastAsia="Times New Roman" w:hAnsi="Times New Roman" w:cs="Times New Roman"/>
                <w:spacing w:val="15"/>
              </w:rPr>
              <w:t>/m</w:t>
            </w:r>
            <w:r>
              <w:rPr>
                <w:rFonts w:ascii="Times New Roman" w:eastAsia="Times New Roman" w:hAnsi="Times New Roman" w:cs="Times New Roman"/>
                <w:spacing w:val="15"/>
                <w:position w:val="10"/>
                <w:sz w:val="16"/>
                <w:szCs w:val="16"/>
              </w:rPr>
              <w:t>3</w:t>
            </w:r>
            <w:r>
              <w:rPr>
                <w:rFonts w:ascii="Times New Roman" w:eastAsia="Times New Roman" w:hAnsi="Times New Roman" w:cs="Times New Roman"/>
                <w:spacing w:val="16"/>
                <w:w w:val="101"/>
                <w:position w:val="10"/>
                <w:sz w:val="16"/>
                <w:szCs w:val="16"/>
              </w:rPr>
              <w:t xml:space="preserve"> </w:t>
            </w:r>
            <w:r>
              <w:rPr>
                <w:spacing w:val="15"/>
              </w:rPr>
              <w:t>，符合《</w:t>
            </w:r>
            <w:r>
              <w:rPr>
                <w:spacing w:val="-59"/>
              </w:rPr>
              <w:t xml:space="preserve"> </w:t>
            </w:r>
            <w:r>
              <w:rPr>
                <w:spacing w:val="15"/>
              </w:rPr>
              <w:t>饮食业油烟排放标准</w:t>
            </w:r>
            <w:r>
              <w:rPr>
                <w:spacing w:val="-69"/>
              </w:rPr>
              <w:t xml:space="preserve"> </w:t>
            </w:r>
            <w:r>
              <w:rPr>
                <w:spacing w:val="15"/>
              </w:rPr>
              <w:t>》</w:t>
            </w:r>
          </w:p>
          <w:p>
            <w:pPr>
              <w:pStyle w:val="TableText"/>
              <w:spacing w:line="216" w:lineRule="auto"/>
              <w:ind w:left="215"/>
            </w:pPr>
            <w:r>
              <w:rPr>
                <w:rFonts w:ascii="Times New Roman" w:eastAsia="Times New Roman" w:hAnsi="Times New Roman" w:cs="Times New Roman"/>
                <w:spacing w:val="-1"/>
              </w:rPr>
              <w:t>(GB18483-2001)</w:t>
            </w:r>
            <w:r>
              <w:rPr>
                <w:spacing w:val="-1"/>
              </w:rPr>
              <w:t>中规定的排放浓度小于</w:t>
            </w:r>
            <w:r>
              <w:rPr>
                <w:spacing w:val="-55"/>
              </w:rPr>
              <w:t xml:space="preserve"> </w:t>
            </w:r>
            <w:r>
              <w:rPr>
                <w:rFonts w:ascii="Times New Roman" w:eastAsia="Times New Roman" w:hAnsi="Times New Roman" w:cs="Times New Roman"/>
                <w:spacing w:val="-1"/>
              </w:rPr>
              <w:t>2.0mg</w:t>
            </w:r>
            <w:r>
              <w:rPr>
                <w:rFonts w:ascii="Times New Roman" w:eastAsia="Times New Roman" w:hAnsi="Times New Roman" w:cs="Times New Roman"/>
                <w:spacing w:val="-2"/>
              </w:rPr>
              <w:t>/m</w:t>
            </w:r>
            <w:r>
              <w:rPr>
                <w:rFonts w:ascii="Times New Roman" w:eastAsia="Times New Roman" w:hAnsi="Times New Roman" w:cs="Times New Roman"/>
                <w:spacing w:val="-2"/>
                <w:position w:val="10"/>
                <w:sz w:val="16"/>
                <w:szCs w:val="16"/>
              </w:rPr>
              <w:t>3</w:t>
            </w:r>
            <w:r>
              <w:rPr>
                <w:rFonts w:ascii="Times New Roman" w:eastAsia="Times New Roman" w:hAnsi="Times New Roman" w:cs="Times New Roman"/>
                <w:spacing w:val="31"/>
                <w:w w:val="101"/>
                <w:position w:val="10"/>
                <w:sz w:val="16"/>
                <w:szCs w:val="16"/>
              </w:rPr>
              <w:t xml:space="preserve"> </w:t>
            </w:r>
            <w:r>
              <w:rPr>
                <w:spacing w:val="-2"/>
              </w:rPr>
              <w:t>的标准。</w:t>
            </w:r>
          </w:p>
          <w:p>
            <w:pPr>
              <w:pStyle w:val="TableText"/>
              <w:spacing w:before="206" w:line="211" w:lineRule="auto"/>
              <w:ind w:left="693"/>
            </w:pPr>
            <w:r>
              <w:rPr>
                <w:spacing w:val="-1"/>
              </w:rPr>
              <w:t>②液化石油气燃烧废气</w:t>
            </w:r>
          </w:p>
          <w:p>
            <w:pPr>
              <w:pStyle w:val="TableText"/>
              <w:spacing w:before="211" w:line="369" w:lineRule="auto"/>
              <w:ind w:left="215" w:right="224" w:firstLine="479"/>
            </w:pPr>
            <w:r>
              <w:rPr>
                <w:spacing w:val="1"/>
              </w:rPr>
              <w:t>根据</w:t>
            </w:r>
            <w:r>
              <w:rPr>
                <w:rFonts w:ascii="Times New Roman" w:eastAsia="Times New Roman" w:hAnsi="Times New Roman" w:cs="Times New Roman"/>
                <w:spacing w:val="1"/>
              </w:rPr>
              <w:t>“</w:t>
            </w:r>
            <w:r>
              <w:rPr>
                <w:rFonts w:ascii="Times New Roman" w:eastAsia="Times New Roman" w:hAnsi="Times New Roman" w:cs="Times New Roman"/>
                <w:spacing w:val="-36"/>
              </w:rPr>
              <w:t xml:space="preserve"> </w:t>
            </w:r>
            <w:r>
              <w:rPr>
                <w:spacing w:val="1"/>
              </w:rPr>
              <w:t>绍兴市区、柯桥区天然气利用工程用气规划</w:t>
            </w:r>
            <w:r>
              <w:rPr>
                <w:rFonts w:ascii="Times New Roman" w:eastAsia="Times New Roman" w:hAnsi="Times New Roman" w:cs="Times New Roman"/>
                <w:spacing w:val="1"/>
              </w:rPr>
              <w:t>”</w:t>
            </w:r>
            <w:r>
              <w:rPr>
                <w:spacing w:val="1"/>
              </w:rPr>
              <w:t>对绍兴市区目前瓶装液化石</w:t>
            </w:r>
            <w:r>
              <w:t xml:space="preserve"> </w:t>
            </w:r>
            <w:r>
              <w:rPr>
                <w:spacing w:val="2"/>
              </w:rPr>
              <w:t xml:space="preserve">油气用户和管道人工天然气用户调查表明，可得人均消耗天然气 </w:t>
            </w:r>
            <w:r>
              <w:rPr>
                <w:rFonts w:ascii="Times New Roman" w:eastAsia="Times New Roman" w:hAnsi="Times New Roman" w:cs="Times New Roman"/>
                <w:spacing w:val="2"/>
              </w:rPr>
              <w:t>60</w:t>
            </w:r>
            <w:r>
              <w:rPr>
                <w:rFonts w:ascii="Times New Roman" w:eastAsia="Times New Roman" w:hAnsi="Times New Roman" w:cs="Times New Roman"/>
              </w:rPr>
              <w:t>N</w:t>
            </w:r>
            <w:r>
              <w:rPr>
                <w:rFonts w:ascii="Times New Roman" w:eastAsia="Times New Roman" w:hAnsi="Times New Roman" w:cs="Times New Roman"/>
                <w:sz w:val="21"/>
                <w:szCs w:val="21"/>
              </w:rPr>
              <w:t>m</w:t>
            </w:r>
            <w:r>
              <w:rPr>
                <w:rFonts w:ascii="Times New Roman" w:eastAsia="Times New Roman" w:hAnsi="Times New Roman" w:cs="Times New Roman"/>
                <w:spacing w:val="2"/>
                <w:position w:val="10"/>
                <w:sz w:val="13"/>
                <w:szCs w:val="13"/>
              </w:rPr>
              <w:t>3</w:t>
            </w:r>
            <w:r>
              <w:rPr>
                <w:rFonts w:ascii="Times New Roman" w:eastAsia="Times New Roman" w:hAnsi="Times New Roman" w:cs="Times New Roman"/>
                <w:spacing w:val="2"/>
              </w:rPr>
              <w:t>/a  (</w:t>
            </w:r>
            <w:r>
              <w:rPr>
                <w:spacing w:val="2"/>
              </w:rPr>
              <w:t>以一年</w:t>
            </w:r>
            <w:r>
              <w:rPr>
                <w:spacing w:val="15"/>
              </w:rPr>
              <w:t xml:space="preserve"> </w:t>
            </w:r>
            <w:r>
              <w:rPr>
                <w:rFonts w:ascii="Times New Roman" w:eastAsia="Times New Roman" w:hAnsi="Times New Roman" w:cs="Times New Roman"/>
                <w:spacing w:val="-2"/>
              </w:rPr>
              <w:t>365</w:t>
            </w:r>
            <w:r>
              <w:rPr>
                <w:rFonts w:ascii="Times New Roman" w:eastAsia="Times New Roman" w:hAnsi="Times New Roman" w:cs="Times New Roman"/>
                <w:spacing w:val="48"/>
                <w:w w:val="101"/>
              </w:rPr>
              <w:t xml:space="preserve"> </w:t>
            </w:r>
            <w:r>
              <w:rPr>
                <w:spacing w:val="-2"/>
              </w:rPr>
              <w:t>天，平均每天两餐计</w:t>
            </w:r>
            <w:r>
              <w:rPr>
                <w:rFonts w:ascii="Times New Roman" w:eastAsia="Times New Roman" w:hAnsi="Times New Roman" w:cs="Times New Roman"/>
                <w:spacing w:val="-2"/>
              </w:rPr>
              <w:t>)</w:t>
            </w:r>
            <w:r>
              <w:rPr>
                <w:rFonts w:ascii="Times New Roman" w:eastAsia="Times New Roman" w:hAnsi="Times New Roman" w:cs="Times New Roman"/>
                <w:spacing w:val="-28"/>
              </w:rPr>
              <w:t xml:space="preserve"> </w:t>
            </w:r>
            <w:r>
              <w:rPr>
                <w:spacing w:val="-2"/>
              </w:rPr>
              <w:t xml:space="preserve">。本项目日就餐以 </w:t>
            </w:r>
            <w:r>
              <w:rPr>
                <w:rFonts w:ascii="Times New Roman" w:eastAsia="Times New Roman" w:hAnsi="Times New Roman" w:cs="Times New Roman"/>
                <w:spacing w:val="-2"/>
              </w:rPr>
              <w:t>153</w:t>
            </w:r>
            <w:r>
              <w:rPr>
                <w:spacing w:val="-2"/>
              </w:rPr>
              <w:t>×</w:t>
            </w:r>
            <w:r>
              <w:rPr>
                <w:rFonts w:ascii="Times New Roman" w:eastAsia="Times New Roman" w:hAnsi="Times New Roman" w:cs="Times New Roman"/>
                <w:spacing w:val="-2"/>
              </w:rPr>
              <w:t>2+12</w:t>
            </w:r>
            <w:r>
              <w:rPr>
                <w:spacing w:val="-2"/>
              </w:rPr>
              <w:t>×</w:t>
            </w:r>
            <w:r>
              <w:rPr>
                <w:rFonts w:ascii="Times New Roman" w:eastAsia="Times New Roman" w:hAnsi="Times New Roman" w:cs="Times New Roman"/>
                <w:spacing w:val="-2"/>
              </w:rPr>
              <w:t>2=330</w:t>
            </w:r>
            <w:r>
              <w:rPr>
                <w:rFonts w:ascii="Times New Roman" w:eastAsia="Times New Roman" w:hAnsi="Times New Roman" w:cs="Times New Roman"/>
                <w:spacing w:val="46"/>
                <w:w w:val="101"/>
              </w:rPr>
              <w:t xml:space="preserve"> </w:t>
            </w:r>
            <w:r>
              <w:rPr>
                <w:spacing w:val="-2"/>
              </w:rPr>
              <w:t>人次计，年营业时</w:t>
            </w:r>
            <w:r>
              <w:t xml:space="preserve"> </w:t>
            </w:r>
            <w:r>
              <w:rPr>
                <w:spacing w:val="-3"/>
              </w:rPr>
              <w:t>间</w:t>
            </w:r>
            <w:r>
              <w:rPr>
                <w:spacing w:val="-51"/>
              </w:rPr>
              <w:t xml:space="preserve"> </w:t>
            </w:r>
            <w:r>
              <w:rPr>
                <w:rFonts w:ascii="Times New Roman" w:eastAsia="Times New Roman" w:hAnsi="Times New Roman" w:cs="Times New Roman"/>
                <w:spacing w:val="-3"/>
              </w:rPr>
              <w:t xml:space="preserve">365 </w:t>
            </w:r>
            <w:r>
              <w:rPr>
                <w:spacing w:val="-3"/>
              </w:rPr>
              <w:t>天，则项目液化石油气消耗量为</w:t>
            </w:r>
            <w:r>
              <w:rPr>
                <w:spacing w:val="-50"/>
              </w:rPr>
              <w:t xml:space="preserve"> </w:t>
            </w:r>
            <w:r>
              <w:rPr>
                <w:rFonts w:ascii="Times New Roman" w:eastAsia="Times New Roman" w:hAnsi="Times New Roman" w:cs="Times New Roman"/>
                <w:spacing w:val="-3"/>
              </w:rPr>
              <w:t>9900N</w:t>
            </w:r>
            <w:r>
              <w:rPr>
                <w:rFonts w:ascii="Times New Roman" w:eastAsia="Times New Roman" w:hAnsi="Times New Roman" w:cs="Times New Roman"/>
                <w:spacing w:val="-3"/>
                <w:sz w:val="21"/>
                <w:szCs w:val="21"/>
              </w:rPr>
              <w:t>m</w:t>
            </w:r>
            <w:r>
              <w:rPr>
                <w:rFonts w:ascii="Times New Roman" w:eastAsia="Times New Roman" w:hAnsi="Times New Roman" w:cs="Times New Roman"/>
                <w:spacing w:val="-3"/>
                <w:position w:val="10"/>
                <w:sz w:val="13"/>
                <w:szCs w:val="13"/>
              </w:rPr>
              <w:t>3</w:t>
            </w:r>
            <w:r>
              <w:rPr>
                <w:rFonts w:ascii="Times New Roman" w:eastAsia="Times New Roman" w:hAnsi="Times New Roman" w:cs="Times New Roman"/>
                <w:spacing w:val="-3"/>
              </w:rPr>
              <w:t>/a</w:t>
            </w:r>
            <w:r>
              <w:rPr>
                <w:spacing w:val="-3"/>
              </w:rPr>
              <w:t>。则</w:t>
            </w:r>
            <w:r>
              <w:rPr>
                <w:spacing w:val="-4"/>
              </w:rPr>
              <w:t>排放的液化石油气燃烧废气污</w:t>
            </w:r>
          </w:p>
          <w:p>
            <w:pPr>
              <w:pStyle w:val="TableText"/>
              <w:spacing w:before="1" w:line="207" w:lineRule="auto"/>
              <w:ind w:left="218"/>
            </w:pPr>
            <w:r>
              <w:rPr>
                <w:spacing w:val="-2"/>
              </w:rPr>
              <w:t>染物产生与排放情况见表</w:t>
            </w:r>
            <w:r>
              <w:rPr>
                <w:spacing w:val="-44"/>
              </w:rPr>
              <w:t xml:space="preserve"> </w:t>
            </w:r>
            <w:r>
              <w:rPr>
                <w:rFonts w:ascii="Times New Roman" w:eastAsia="Times New Roman" w:hAnsi="Times New Roman" w:cs="Times New Roman"/>
                <w:spacing w:val="-2"/>
              </w:rPr>
              <w:t>2-3</w:t>
            </w:r>
            <w:r>
              <w:rPr>
                <w:spacing w:val="-2"/>
              </w:rPr>
              <w:t>。</w:t>
            </w:r>
          </w:p>
          <w:p>
            <w:pPr>
              <w:pStyle w:val="TableText"/>
              <w:spacing w:before="211" w:line="208" w:lineRule="auto"/>
              <w:ind w:left="2083"/>
            </w:pPr>
            <w:r>
              <w:rPr>
                <w:spacing w:val="-1"/>
              </w:rPr>
              <w:t>表</w:t>
            </w:r>
            <w:r>
              <w:rPr>
                <w:spacing w:val="-45"/>
              </w:rPr>
              <w:t xml:space="preserve"> </w:t>
            </w:r>
            <w:r>
              <w:rPr>
                <w:rFonts w:ascii="Times New Roman" w:eastAsia="Times New Roman" w:hAnsi="Times New Roman" w:cs="Times New Roman"/>
                <w:spacing w:val="-1"/>
              </w:rPr>
              <w:t xml:space="preserve">2-3    </w:t>
            </w:r>
            <w:r>
              <w:rPr>
                <w:spacing w:val="-1"/>
              </w:rPr>
              <w:t>项目天然气燃烧产生与排放污染物情况</w:t>
            </w:r>
          </w:p>
          <w:p>
            <w:pPr>
              <w:spacing w:line="25" w:lineRule="exact"/>
            </w:pPr>
          </w:p>
          <w:tbl>
            <w:tblPr>
              <w:tblStyle w:val="TableNormal5"/>
              <w:tblW w:w="8951"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543"/>
              <w:gridCol w:w="765"/>
              <w:gridCol w:w="2120"/>
              <w:gridCol w:w="1753"/>
              <w:gridCol w:w="770"/>
            </w:tblGrid>
            <w:tr>
              <w:tblPrEx>
                <w:tblW w:w="8951"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0"/>
              </w:trPr>
              <w:tc>
                <w:tcPr>
                  <w:tcW w:w="3543" w:type="dxa"/>
                  <w:vAlign w:val="top"/>
                </w:tcPr>
                <w:p>
                  <w:pPr>
                    <w:pStyle w:val="TableText"/>
                    <w:spacing w:before="89" w:line="203" w:lineRule="auto"/>
                    <w:ind w:left="1672"/>
                    <w:rPr>
                      <w:sz w:val="21"/>
                      <w:szCs w:val="21"/>
                    </w:rPr>
                  </w:pPr>
                  <w:r>
                    <w:rPr>
                      <w:spacing w:val="-4"/>
                      <w:sz w:val="21"/>
                      <w:szCs w:val="21"/>
                    </w:rPr>
                    <w:t>项</w:t>
                  </w:r>
                  <w:r>
                    <w:rPr>
                      <w:spacing w:val="24"/>
                      <w:sz w:val="21"/>
                      <w:szCs w:val="21"/>
                    </w:rPr>
                    <w:t xml:space="preserve">  </w:t>
                  </w:r>
                  <w:r>
                    <w:rPr>
                      <w:spacing w:val="-4"/>
                      <w:sz w:val="21"/>
                      <w:szCs w:val="21"/>
                    </w:rPr>
                    <w:t>目</w:t>
                  </w:r>
                </w:p>
              </w:tc>
              <w:tc>
                <w:tcPr>
                  <w:tcW w:w="765" w:type="dxa"/>
                  <w:vAlign w:val="top"/>
                </w:tcPr>
                <w:p>
                  <w:pPr>
                    <w:spacing w:before="118" w:line="198" w:lineRule="auto"/>
                    <w:ind w:left="221"/>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2120" w:type="dxa"/>
                  <w:vAlign w:val="top"/>
                </w:tcPr>
                <w:p>
                  <w:pPr>
                    <w:pStyle w:val="TableText"/>
                    <w:spacing w:before="86" w:line="205" w:lineRule="auto"/>
                    <w:ind w:left="853"/>
                    <w:rPr>
                      <w:sz w:val="21"/>
                      <w:szCs w:val="21"/>
                    </w:rPr>
                  </w:pPr>
                  <w:r>
                    <w:rPr>
                      <w:spacing w:val="-2"/>
                      <w:sz w:val="21"/>
                      <w:szCs w:val="21"/>
                    </w:rPr>
                    <w:t>烟尘</w:t>
                  </w:r>
                </w:p>
              </w:tc>
              <w:tc>
                <w:tcPr>
                  <w:tcW w:w="1753" w:type="dxa"/>
                  <w:vAlign w:val="top"/>
                </w:tcPr>
                <w:p>
                  <w:pPr>
                    <w:pStyle w:val="TableText"/>
                    <w:spacing w:before="79" w:line="211" w:lineRule="auto"/>
                    <w:ind w:left="193"/>
                    <w:rPr>
                      <w:sz w:val="21"/>
                      <w:szCs w:val="21"/>
                    </w:rPr>
                  </w:pPr>
                  <w:r>
                    <w:rPr>
                      <w:rFonts w:ascii="Times New Roman" w:eastAsia="Times New Roman" w:hAnsi="Times New Roman" w:cs="Times New Roman"/>
                      <w:sz w:val="21"/>
                      <w:szCs w:val="21"/>
                    </w:rPr>
                    <w:t>NO</w:t>
                  </w:r>
                  <w:r>
                    <w:rPr>
                      <w:spacing w:val="3"/>
                      <w:sz w:val="21"/>
                      <w:szCs w:val="21"/>
                    </w:rPr>
                    <w:t>（以</w:t>
                  </w:r>
                  <w:r>
                    <w:rPr>
                      <w:spacing w:val="-56"/>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3"/>
                      <w:position w:val="-3"/>
                      <w:sz w:val="13"/>
                      <w:szCs w:val="13"/>
                    </w:rPr>
                    <w:t>2</w:t>
                  </w:r>
                  <w:r>
                    <w:rPr>
                      <w:spacing w:val="3"/>
                      <w:sz w:val="21"/>
                      <w:szCs w:val="21"/>
                    </w:rPr>
                    <w:t>）</w:t>
                  </w:r>
                </w:p>
              </w:tc>
              <w:tc>
                <w:tcPr>
                  <w:tcW w:w="770" w:type="dxa"/>
                  <w:vAlign w:val="top"/>
                </w:tcPr>
                <w:p>
                  <w:pPr>
                    <w:spacing w:before="118" w:line="187" w:lineRule="auto"/>
                    <w:ind w:left="240"/>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CO</w:t>
                  </w:r>
                </w:p>
              </w:tc>
            </w:tr>
            <w:tr>
              <w:tblPrEx>
                <w:tblW w:w="8951" w:type="dxa"/>
                <w:tblInd w:w="95" w:type="dxa"/>
                <w:tblLayout w:type="fixed"/>
              </w:tblPrEx>
              <w:trPr>
                <w:trHeight w:val="322"/>
              </w:trPr>
              <w:tc>
                <w:tcPr>
                  <w:tcW w:w="3543" w:type="dxa"/>
                  <w:vAlign w:val="top"/>
                </w:tcPr>
                <w:p>
                  <w:pPr>
                    <w:pStyle w:val="TableText"/>
                    <w:spacing w:before="62" w:line="219" w:lineRule="auto"/>
                    <w:ind w:left="116"/>
                    <w:rPr>
                      <w:sz w:val="21"/>
                      <w:szCs w:val="21"/>
                    </w:rPr>
                  </w:pPr>
                  <w:r>
                    <w:rPr>
                      <w:spacing w:val="-1"/>
                      <w:sz w:val="21"/>
                      <w:szCs w:val="21"/>
                    </w:rPr>
                    <w:t>天然气燃烧排污系数（</w:t>
                  </w:r>
                  <w:r>
                    <w:rPr>
                      <w:rFonts w:ascii="Times New Roman" w:eastAsia="Times New Roman" w:hAnsi="Times New Roman" w:cs="Times New Roman"/>
                      <w:spacing w:val="-1"/>
                      <w:sz w:val="21"/>
                      <w:szCs w:val="21"/>
                    </w:rPr>
                    <w:t>kg/10</w:t>
                  </w:r>
                  <w:r>
                    <w:rPr>
                      <w:rFonts w:ascii="Times New Roman" w:eastAsia="Times New Roman" w:hAnsi="Times New Roman" w:cs="Times New Roman"/>
                      <w:spacing w:val="-1"/>
                      <w:position w:val="9"/>
                      <w:sz w:val="13"/>
                      <w:szCs w:val="13"/>
                    </w:rPr>
                    <w:t>6</w:t>
                  </w:r>
                  <w:r>
                    <w:rPr>
                      <w:rFonts w:ascii="Times New Roman" w:eastAsia="Times New Roman" w:hAnsi="Times New Roman" w:cs="Times New Roman"/>
                      <w:spacing w:val="37"/>
                      <w:w w:val="101"/>
                      <w:position w:val="9"/>
                      <w:sz w:val="13"/>
                      <w:szCs w:val="13"/>
                    </w:rPr>
                    <w:t xml:space="preserve"> </w:t>
                  </w:r>
                  <w:r>
                    <w:rPr>
                      <w:rFonts w:ascii="Times New Roman" w:eastAsia="Times New Roman" w:hAnsi="Times New Roman" w:cs="Times New Roman"/>
                      <w:spacing w:val="-1"/>
                      <w:sz w:val="21"/>
                      <w:szCs w:val="21"/>
                    </w:rPr>
                    <w:t>m</w:t>
                  </w:r>
                  <w:r>
                    <w:rPr>
                      <w:rFonts w:ascii="Times New Roman" w:eastAsia="Times New Roman" w:hAnsi="Times New Roman" w:cs="Times New Roman"/>
                      <w:spacing w:val="-1"/>
                      <w:position w:val="9"/>
                      <w:sz w:val="13"/>
                      <w:szCs w:val="13"/>
                    </w:rPr>
                    <w:t>3</w:t>
                  </w:r>
                  <w:r>
                    <w:rPr>
                      <w:spacing w:val="-1"/>
                      <w:sz w:val="21"/>
                      <w:szCs w:val="21"/>
                    </w:rPr>
                    <w:t>）</w:t>
                  </w:r>
                </w:p>
              </w:tc>
              <w:tc>
                <w:tcPr>
                  <w:tcW w:w="765" w:type="dxa"/>
                  <w:vAlign w:val="top"/>
                </w:tcPr>
                <w:p>
                  <w:pPr>
                    <w:spacing w:before="85" w:line="187" w:lineRule="auto"/>
                    <w:ind w:left="25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9.6</w:t>
                  </w:r>
                </w:p>
              </w:tc>
              <w:tc>
                <w:tcPr>
                  <w:tcW w:w="2120" w:type="dxa"/>
                  <w:vAlign w:val="top"/>
                </w:tcPr>
                <w:p>
                  <w:pPr>
                    <w:pStyle w:val="TableText"/>
                    <w:spacing w:before="60" w:line="208" w:lineRule="auto"/>
                    <w:ind w:left="20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80-240(</w:t>
                  </w:r>
                  <w:r>
                    <w:rPr>
                      <w:spacing w:val="-3"/>
                      <w:sz w:val="21"/>
                      <w:szCs w:val="21"/>
                    </w:rPr>
                    <w:t>折中取</w:t>
                  </w:r>
                  <w:r>
                    <w:rPr>
                      <w:spacing w:val="-17"/>
                      <w:sz w:val="21"/>
                      <w:szCs w:val="21"/>
                    </w:rPr>
                    <w:t xml:space="preserve"> </w:t>
                  </w:r>
                  <w:r>
                    <w:rPr>
                      <w:rFonts w:ascii="Times New Roman" w:eastAsia="Times New Roman" w:hAnsi="Times New Roman" w:cs="Times New Roman"/>
                      <w:spacing w:val="-3"/>
                      <w:sz w:val="21"/>
                      <w:szCs w:val="21"/>
                    </w:rPr>
                    <w:t>160)</w:t>
                  </w:r>
                </w:p>
              </w:tc>
              <w:tc>
                <w:tcPr>
                  <w:tcW w:w="1753" w:type="dxa"/>
                  <w:vAlign w:val="top"/>
                </w:tcPr>
                <w:p>
                  <w:pPr>
                    <w:spacing w:before="85" w:line="187" w:lineRule="auto"/>
                    <w:ind w:left="69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1280</w:t>
                  </w:r>
                </w:p>
              </w:tc>
              <w:tc>
                <w:tcPr>
                  <w:tcW w:w="770" w:type="dxa"/>
                  <w:vAlign w:val="top"/>
                </w:tcPr>
                <w:p>
                  <w:pPr>
                    <w:spacing w:before="85" w:line="187" w:lineRule="auto"/>
                    <w:ind w:left="23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320</w:t>
                  </w:r>
                </w:p>
              </w:tc>
            </w:tr>
            <w:tr>
              <w:tblPrEx>
                <w:tblW w:w="8951" w:type="dxa"/>
                <w:tblInd w:w="95" w:type="dxa"/>
                <w:tblLayout w:type="fixed"/>
              </w:tblPrEx>
              <w:trPr>
                <w:trHeight w:val="325"/>
              </w:trPr>
              <w:tc>
                <w:tcPr>
                  <w:tcW w:w="3543" w:type="dxa"/>
                  <w:vAlign w:val="top"/>
                </w:tcPr>
                <w:p>
                  <w:pPr>
                    <w:pStyle w:val="TableText"/>
                    <w:spacing w:before="71" w:line="214" w:lineRule="auto"/>
                    <w:ind w:left="1280"/>
                    <w:rPr>
                      <w:sz w:val="21"/>
                      <w:szCs w:val="21"/>
                    </w:rPr>
                  </w:pPr>
                  <w:r>
                    <w:rPr>
                      <w:spacing w:val="-1"/>
                      <w:sz w:val="21"/>
                      <w:szCs w:val="21"/>
                    </w:rPr>
                    <w:t>产生量（</w:t>
                  </w:r>
                  <w:r>
                    <w:rPr>
                      <w:rFonts w:ascii="Times New Roman" w:eastAsia="Times New Roman" w:hAnsi="Times New Roman" w:cs="Times New Roman"/>
                      <w:spacing w:val="-1"/>
                      <w:sz w:val="21"/>
                      <w:szCs w:val="21"/>
                    </w:rPr>
                    <w:t>kg/a</w:t>
                  </w:r>
                  <w:r>
                    <w:rPr>
                      <w:spacing w:val="-1"/>
                      <w:sz w:val="21"/>
                      <w:szCs w:val="21"/>
                    </w:rPr>
                    <w:t>）</w:t>
                  </w:r>
                </w:p>
              </w:tc>
              <w:tc>
                <w:tcPr>
                  <w:tcW w:w="765" w:type="dxa"/>
                  <w:vAlign w:val="top"/>
                </w:tcPr>
                <w:p>
                  <w:pPr>
                    <w:spacing w:before="116" w:line="187" w:lineRule="auto"/>
                    <w:ind w:left="2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w:t>
                  </w:r>
                </w:p>
              </w:tc>
              <w:tc>
                <w:tcPr>
                  <w:tcW w:w="2120" w:type="dxa"/>
                  <w:vAlign w:val="top"/>
                </w:tcPr>
                <w:p>
                  <w:pPr>
                    <w:spacing w:before="116" w:line="187" w:lineRule="auto"/>
                    <w:ind w:left="89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1.58</w:t>
                  </w:r>
                </w:p>
              </w:tc>
              <w:tc>
                <w:tcPr>
                  <w:tcW w:w="1753" w:type="dxa"/>
                  <w:vAlign w:val="top"/>
                </w:tcPr>
                <w:p>
                  <w:pPr>
                    <w:spacing w:before="116" w:line="187" w:lineRule="auto"/>
                    <w:ind w:left="66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12.67</w:t>
                  </w:r>
                </w:p>
              </w:tc>
              <w:tc>
                <w:tcPr>
                  <w:tcW w:w="770" w:type="dxa"/>
                  <w:vAlign w:val="top"/>
                </w:tcPr>
                <w:p>
                  <w:pPr>
                    <w:spacing w:before="116" w:line="187" w:lineRule="auto"/>
                    <w:ind w:left="2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3.17</w:t>
                  </w:r>
                </w:p>
              </w:tc>
            </w:tr>
            <w:tr>
              <w:tblPrEx>
                <w:tblW w:w="8951" w:type="dxa"/>
                <w:tblInd w:w="95" w:type="dxa"/>
                <w:tblLayout w:type="fixed"/>
              </w:tblPrEx>
              <w:trPr>
                <w:trHeight w:val="330"/>
              </w:trPr>
              <w:tc>
                <w:tcPr>
                  <w:tcW w:w="3543" w:type="dxa"/>
                  <w:vAlign w:val="top"/>
                </w:tcPr>
                <w:p>
                  <w:pPr>
                    <w:pStyle w:val="TableText"/>
                    <w:spacing w:before="72" w:line="218" w:lineRule="auto"/>
                    <w:ind w:left="1280"/>
                    <w:rPr>
                      <w:sz w:val="21"/>
                      <w:szCs w:val="21"/>
                    </w:rPr>
                  </w:pPr>
                  <w:r>
                    <w:rPr>
                      <w:spacing w:val="-1"/>
                      <w:sz w:val="21"/>
                      <w:szCs w:val="21"/>
                    </w:rPr>
                    <w:t>排放量（</w:t>
                  </w:r>
                  <w:r>
                    <w:rPr>
                      <w:rFonts w:ascii="Times New Roman" w:eastAsia="Times New Roman" w:hAnsi="Times New Roman" w:cs="Times New Roman"/>
                      <w:spacing w:val="-1"/>
                      <w:sz w:val="21"/>
                      <w:szCs w:val="21"/>
                    </w:rPr>
                    <w:t>kg/a</w:t>
                  </w:r>
                  <w:r>
                    <w:rPr>
                      <w:spacing w:val="-1"/>
                      <w:sz w:val="21"/>
                      <w:szCs w:val="21"/>
                    </w:rPr>
                    <w:t>）</w:t>
                  </w:r>
                </w:p>
              </w:tc>
              <w:tc>
                <w:tcPr>
                  <w:tcW w:w="765" w:type="dxa"/>
                  <w:vAlign w:val="top"/>
                </w:tcPr>
                <w:p>
                  <w:pPr>
                    <w:spacing w:before="117" w:line="187" w:lineRule="auto"/>
                    <w:ind w:left="2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w:t>
                  </w:r>
                </w:p>
              </w:tc>
              <w:tc>
                <w:tcPr>
                  <w:tcW w:w="2120" w:type="dxa"/>
                  <w:vAlign w:val="top"/>
                </w:tcPr>
                <w:p>
                  <w:pPr>
                    <w:spacing w:before="117" w:line="187" w:lineRule="auto"/>
                    <w:ind w:left="89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1.58</w:t>
                  </w:r>
                </w:p>
              </w:tc>
              <w:tc>
                <w:tcPr>
                  <w:tcW w:w="1753" w:type="dxa"/>
                  <w:vAlign w:val="top"/>
                </w:tcPr>
                <w:p>
                  <w:pPr>
                    <w:spacing w:before="117" w:line="187" w:lineRule="auto"/>
                    <w:ind w:left="66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12.67</w:t>
                  </w:r>
                </w:p>
              </w:tc>
              <w:tc>
                <w:tcPr>
                  <w:tcW w:w="770" w:type="dxa"/>
                  <w:vAlign w:val="top"/>
                </w:tcPr>
                <w:p>
                  <w:pPr>
                    <w:spacing w:before="117" w:line="187" w:lineRule="auto"/>
                    <w:ind w:left="20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3.17</w:t>
                  </w:r>
                </w:p>
              </w:tc>
            </w:tr>
          </w:tbl>
          <w:p>
            <w:pPr>
              <w:pStyle w:val="TableText"/>
              <w:spacing w:before="185" w:line="207" w:lineRule="auto"/>
              <w:ind w:left="695"/>
            </w:pPr>
            <w:r>
              <w:rPr>
                <w:spacing w:val="-4"/>
              </w:rPr>
              <w:t>⑶噪声</w:t>
            </w:r>
          </w:p>
          <w:p>
            <w:pPr>
              <w:pStyle w:val="TableText"/>
              <w:spacing w:before="209" w:line="483" w:lineRule="exact"/>
              <w:ind w:left="696"/>
            </w:pPr>
            <w:r>
              <w:rPr>
                <w:spacing w:val="1"/>
                <w:position w:val="19"/>
              </w:rPr>
              <w:t>项目噪声主要来自空调外机、油烟净化器、风机、碗盘洗涤等，各种设</w:t>
            </w:r>
            <w:r>
              <w:rPr>
                <w:position w:val="19"/>
              </w:rPr>
              <w:t>备的噪</w:t>
            </w:r>
          </w:p>
          <w:p>
            <w:pPr>
              <w:pStyle w:val="TableText"/>
              <w:spacing w:before="1" w:line="205" w:lineRule="auto"/>
              <w:ind w:left="221"/>
            </w:pPr>
            <w:r>
              <w:rPr>
                <w:spacing w:val="-3"/>
              </w:rPr>
              <w:t>声源强见表</w:t>
            </w:r>
            <w:r>
              <w:rPr>
                <w:spacing w:val="-51"/>
              </w:rPr>
              <w:t xml:space="preserve"> </w:t>
            </w:r>
            <w:r>
              <w:rPr>
                <w:rFonts w:ascii="Times New Roman" w:eastAsia="Times New Roman" w:hAnsi="Times New Roman" w:cs="Times New Roman"/>
                <w:spacing w:val="-3"/>
              </w:rPr>
              <w:t>2-4</w:t>
            </w:r>
            <w:r>
              <w:rPr>
                <w:spacing w:val="-3"/>
              </w:rPr>
              <w:t>。</w:t>
            </w:r>
          </w:p>
          <w:p>
            <w:pPr>
              <w:pStyle w:val="TableText"/>
              <w:spacing w:before="229" w:line="277" w:lineRule="exact"/>
              <w:ind w:left="2898"/>
              <w:rPr>
                <w:rFonts w:ascii="Times New Roman" w:eastAsia="Times New Roman" w:hAnsi="Times New Roman" w:cs="Times New Roman"/>
                <w:sz w:val="21"/>
                <w:szCs w:val="21"/>
              </w:rPr>
            </w:pPr>
            <w:r>
              <w:rPr>
                <w:spacing w:val="-3"/>
                <w:position w:val="1"/>
                <w:sz w:val="21"/>
                <w:szCs w:val="21"/>
              </w:rPr>
              <w:t>表</w:t>
            </w:r>
            <w:r>
              <w:rPr>
                <w:spacing w:val="-33"/>
                <w:position w:val="1"/>
                <w:sz w:val="21"/>
                <w:szCs w:val="21"/>
              </w:rPr>
              <w:t xml:space="preserve"> </w:t>
            </w:r>
            <w:r>
              <w:rPr>
                <w:rFonts w:ascii="Times New Roman" w:eastAsia="Times New Roman" w:hAnsi="Times New Roman" w:cs="Times New Roman"/>
                <w:spacing w:val="-3"/>
                <w:position w:val="1"/>
                <w:sz w:val="21"/>
                <w:szCs w:val="21"/>
              </w:rPr>
              <w:t xml:space="preserve">2-4    </w:t>
            </w:r>
            <w:r>
              <w:rPr>
                <w:spacing w:val="-3"/>
                <w:position w:val="1"/>
                <w:sz w:val="21"/>
                <w:szCs w:val="21"/>
              </w:rPr>
              <w:t>设备噪声源强</w:t>
            </w:r>
            <w:r>
              <w:rPr>
                <w:spacing w:val="2"/>
                <w:position w:val="1"/>
                <w:sz w:val="21"/>
                <w:szCs w:val="21"/>
              </w:rPr>
              <w:t xml:space="preserve">   </w:t>
            </w:r>
            <w:r>
              <w:rPr>
                <w:spacing w:val="-3"/>
                <w:position w:val="1"/>
                <w:sz w:val="21"/>
                <w:szCs w:val="21"/>
              </w:rPr>
              <w:t>单位</w:t>
            </w:r>
            <w:r>
              <w:rPr>
                <w:spacing w:val="26"/>
                <w:position w:val="1"/>
                <w:sz w:val="21"/>
                <w:szCs w:val="21"/>
              </w:rPr>
              <w:t xml:space="preserve"> </w:t>
            </w:r>
            <w:r>
              <w:rPr>
                <w:spacing w:val="-3"/>
                <w:position w:val="1"/>
                <w:sz w:val="21"/>
                <w:szCs w:val="21"/>
              </w:rPr>
              <w:t>：</w:t>
            </w:r>
            <w:r>
              <w:rPr>
                <w:rFonts w:ascii="Times New Roman" w:eastAsia="Times New Roman" w:hAnsi="Times New Roman" w:cs="Times New Roman"/>
                <w:spacing w:val="-3"/>
                <w:position w:val="1"/>
                <w:sz w:val="21"/>
                <w:szCs w:val="21"/>
              </w:rPr>
              <w:t>dB</w:t>
            </w:r>
          </w:p>
          <w:tbl>
            <w:tblPr>
              <w:tblStyle w:val="TableNormal5"/>
              <w:tblW w:w="8795" w:type="dxa"/>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96"/>
              <w:gridCol w:w="4399"/>
            </w:tblGrid>
            <w:tr>
              <w:tblPrEx>
                <w:tblW w:w="8795" w:type="dxa"/>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8"/>
              </w:trPr>
              <w:tc>
                <w:tcPr>
                  <w:tcW w:w="4396" w:type="dxa"/>
                  <w:vAlign w:val="top"/>
                </w:tcPr>
                <w:p>
                  <w:pPr>
                    <w:pStyle w:val="TableText"/>
                    <w:spacing w:before="117" w:line="208" w:lineRule="auto"/>
                    <w:ind w:left="1899"/>
                    <w:rPr>
                      <w:sz w:val="21"/>
                      <w:szCs w:val="21"/>
                    </w:rPr>
                  </w:pPr>
                  <w:r>
                    <w:rPr>
                      <w:spacing w:val="-4"/>
                      <w:sz w:val="21"/>
                      <w:szCs w:val="21"/>
                    </w:rPr>
                    <w:t>噪声源</w:t>
                  </w:r>
                </w:p>
              </w:tc>
              <w:tc>
                <w:tcPr>
                  <w:tcW w:w="4399" w:type="dxa"/>
                  <w:vAlign w:val="top"/>
                </w:tcPr>
                <w:p>
                  <w:pPr>
                    <w:pStyle w:val="TableText"/>
                    <w:spacing w:before="117" w:line="208" w:lineRule="auto"/>
                    <w:ind w:left="1897"/>
                    <w:rPr>
                      <w:sz w:val="21"/>
                      <w:szCs w:val="21"/>
                    </w:rPr>
                  </w:pPr>
                  <w:r>
                    <w:rPr>
                      <w:spacing w:val="-4"/>
                      <w:sz w:val="21"/>
                      <w:szCs w:val="21"/>
                    </w:rPr>
                    <w:t>噪声值</w:t>
                  </w:r>
                </w:p>
              </w:tc>
            </w:tr>
            <w:tr>
              <w:tblPrEx>
                <w:tblW w:w="8795" w:type="dxa"/>
                <w:tblInd w:w="172" w:type="dxa"/>
                <w:tblLayout w:type="fixed"/>
              </w:tblPrEx>
              <w:trPr>
                <w:trHeight w:val="364"/>
              </w:trPr>
              <w:tc>
                <w:tcPr>
                  <w:tcW w:w="4396" w:type="dxa"/>
                  <w:vAlign w:val="top"/>
                </w:tcPr>
                <w:p>
                  <w:pPr>
                    <w:pStyle w:val="TableText"/>
                    <w:spacing w:before="113" w:line="209" w:lineRule="auto"/>
                    <w:ind w:left="1580"/>
                    <w:rPr>
                      <w:sz w:val="21"/>
                      <w:szCs w:val="21"/>
                    </w:rPr>
                  </w:pPr>
                  <w:r>
                    <w:rPr>
                      <w:spacing w:val="-2"/>
                      <w:sz w:val="21"/>
                      <w:szCs w:val="21"/>
                    </w:rPr>
                    <w:t>油烟净化装置</w:t>
                  </w:r>
                </w:p>
              </w:tc>
              <w:tc>
                <w:tcPr>
                  <w:tcW w:w="4399" w:type="dxa"/>
                  <w:vAlign w:val="top"/>
                </w:tcPr>
                <w:p>
                  <w:pPr>
                    <w:spacing w:before="146" w:line="187" w:lineRule="auto"/>
                    <w:ind w:left="18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55.0-60.0</w:t>
                  </w:r>
                </w:p>
              </w:tc>
            </w:tr>
            <w:tr>
              <w:tblPrEx>
                <w:tblW w:w="8795" w:type="dxa"/>
                <w:tblInd w:w="172" w:type="dxa"/>
                <w:tblLayout w:type="fixed"/>
              </w:tblPrEx>
              <w:trPr>
                <w:trHeight w:val="364"/>
              </w:trPr>
              <w:tc>
                <w:tcPr>
                  <w:tcW w:w="4396" w:type="dxa"/>
                  <w:vAlign w:val="top"/>
                </w:tcPr>
                <w:p>
                  <w:pPr>
                    <w:pStyle w:val="TableText"/>
                    <w:spacing w:before="113" w:line="209" w:lineRule="auto"/>
                    <w:ind w:left="1996"/>
                    <w:rPr>
                      <w:sz w:val="21"/>
                      <w:szCs w:val="21"/>
                    </w:rPr>
                  </w:pPr>
                  <w:r>
                    <w:rPr>
                      <w:spacing w:val="-2"/>
                      <w:sz w:val="21"/>
                      <w:szCs w:val="21"/>
                    </w:rPr>
                    <w:t>风机</w:t>
                  </w:r>
                </w:p>
              </w:tc>
              <w:tc>
                <w:tcPr>
                  <w:tcW w:w="4399" w:type="dxa"/>
                  <w:vAlign w:val="top"/>
                </w:tcPr>
                <w:p>
                  <w:pPr>
                    <w:spacing w:before="146" w:line="187" w:lineRule="auto"/>
                    <w:ind w:left="18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80.0-85.0</w:t>
                  </w:r>
                </w:p>
              </w:tc>
            </w:tr>
          </w:tbl>
          <w:p/>
        </w:tc>
      </w:tr>
    </w:tbl>
    <w:p>
      <w:pPr>
        <w:sectPr>
          <w:footerReference w:type="default" r:id="rId24"/>
          <w:pgSz w:w="11906" w:h="16838"/>
          <w:pgMar w:top="1413" w:right="1396" w:bottom="400" w:left="1374" w:header="0" w:footer="0" w:gutter="0"/>
          <w:pgNumType w:start="11"/>
          <w:cols w:space="708"/>
        </w:sectPr>
      </w:pPr>
    </w:p>
    <w:tbl>
      <w:tblPr>
        <w:tblStyle w:val="TableNormal6"/>
        <w:tblW w:w="9124" w:type="dxa"/>
        <w:tblInd w:w="5" w:type="dxa"/>
        <w:tblBorders>
          <w:top w:val="single" w:sz="4" w:space="0" w:color="000000"/>
          <w:left w:val="single" w:sz="4" w:space="0" w:color="000000"/>
          <w:bottom w:val="single" w:sz="4" w:space="0" w:color="000000"/>
          <w:right w:val="single" w:sz="4" w:space="0" w:color="000000"/>
        </w:tblBorders>
        <w:tblLayout w:type="fixed"/>
      </w:tblPr>
      <w:tblGrid>
        <w:gridCol w:w="9124"/>
      </w:tblGrid>
      <w:tr>
        <w:tblPrEx>
          <w:tblW w:w="912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4089"/>
        </w:trPr>
        <w:tc>
          <w:tcPr>
            <w:tcW w:w="9124" w:type="dxa"/>
            <w:vAlign w:val="top"/>
          </w:tcPr>
          <w:tbl>
            <w:tblPr>
              <w:tblStyle w:val="TableNormal6"/>
              <w:tblW w:w="8795" w:type="dxa"/>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96"/>
              <w:gridCol w:w="4399"/>
            </w:tblGrid>
            <w:tr>
              <w:tblPrEx>
                <w:tblW w:w="8795" w:type="dxa"/>
                <w:tblInd w:w="1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3"/>
              </w:trPr>
              <w:tc>
                <w:tcPr>
                  <w:tcW w:w="4396" w:type="dxa"/>
                  <w:vAlign w:val="top"/>
                </w:tcPr>
                <w:p>
                  <w:pPr>
                    <w:pStyle w:val="TableText"/>
                    <w:spacing w:before="114" w:line="210" w:lineRule="auto"/>
                    <w:ind w:left="1888"/>
                    <w:rPr>
                      <w:sz w:val="21"/>
                      <w:szCs w:val="21"/>
                    </w:rPr>
                  </w:pPr>
                  <w:r>
                    <w:rPr>
                      <w:spacing w:val="-1"/>
                      <w:sz w:val="21"/>
                      <w:szCs w:val="21"/>
                    </w:rPr>
                    <w:t>洗碗盘</w:t>
                  </w:r>
                </w:p>
              </w:tc>
              <w:tc>
                <w:tcPr>
                  <w:tcW w:w="4399" w:type="dxa"/>
                  <w:vAlign w:val="top"/>
                </w:tcPr>
                <w:p>
                  <w:pPr>
                    <w:spacing w:before="147" w:line="187" w:lineRule="auto"/>
                    <w:ind w:left="18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70.0-75.0</w:t>
                  </w:r>
                </w:p>
              </w:tc>
            </w:tr>
            <w:tr>
              <w:tblPrEx>
                <w:tblW w:w="8795" w:type="dxa"/>
                <w:tblInd w:w="172" w:type="dxa"/>
                <w:tblLayout w:type="fixed"/>
              </w:tblPrEx>
              <w:trPr>
                <w:trHeight w:val="364"/>
              </w:trPr>
              <w:tc>
                <w:tcPr>
                  <w:tcW w:w="4396" w:type="dxa"/>
                  <w:vAlign w:val="top"/>
                </w:tcPr>
                <w:p>
                  <w:pPr>
                    <w:pStyle w:val="TableText"/>
                    <w:spacing w:before="115" w:line="209" w:lineRule="auto"/>
                    <w:ind w:left="1790"/>
                    <w:rPr>
                      <w:sz w:val="21"/>
                      <w:szCs w:val="21"/>
                    </w:rPr>
                  </w:pPr>
                  <w:r>
                    <w:rPr>
                      <w:spacing w:val="-3"/>
                      <w:sz w:val="21"/>
                      <w:szCs w:val="21"/>
                    </w:rPr>
                    <w:t>空调外机</w:t>
                  </w:r>
                </w:p>
              </w:tc>
              <w:tc>
                <w:tcPr>
                  <w:tcW w:w="4399" w:type="dxa"/>
                  <w:vAlign w:val="top"/>
                </w:tcPr>
                <w:p>
                  <w:pPr>
                    <w:spacing w:before="149" w:line="187" w:lineRule="auto"/>
                    <w:ind w:left="18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55.0-60.0</w:t>
                  </w:r>
                </w:p>
              </w:tc>
            </w:tr>
            <w:tr>
              <w:tblPrEx>
                <w:tblW w:w="8795" w:type="dxa"/>
                <w:tblInd w:w="172" w:type="dxa"/>
                <w:tblLayout w:type="fixed"/>
              </w:tblPrEx>
              <w:trPr>
                <w:trHeight w:val="371"/>
              </w:trPr>
              <w:tc>
                <w:tcPr>
                  <w:tcW w:w="4396" w:type="dxa"/>
                  <w:vAlign w:val="top"/>
                </w:tcPr>
                <w:p>
                  <w:pPr>
                    <w:pStyle w:val="TableText"/>
                    <w:spacing w:before="116" w:line="209" w:lineRule="auto"/>
                    <w:ind w:left="1784"/>
                    <w:rPr>
                      <w:sz w:val="21"/>
                      <w:szCs w:val="21"/>
                    </w:rPr>
                  </w:pPr>
                  <w:r>
                    <w:rPr>
                      <w:spacing w:val="-2"/>
                      <w:sz w:val="21"/>
                      <w:szCs w:val="21"/>
                    </w:rPr>
                    <w:t>人群噪声</w:t>
                  </w:r>
                </w:p>
              </w:tc>
              <w:tc>
                <w:tcPr>
                  <w:tcW w:w="4399" w:type="dxa"/>
                  <w:vAlign w:val="top"/>
                </w:tcPr>
                <w:p>
                  <w:pPr>
                    <w:spacing w:before="149" w:line="187" w:lineRule="auto"/>
                    <w:ind w:left="18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70.0-75.0</w:t>
                  </w:r>
                </w:p>
              </w:tc>
            </w:tr>
          </w:tbl>
          <w:p>
            <w:pPr>
              <w:pStyle w:val="TableText"/>
              <w:spacing w:before="184" w:line="208" w:lineRule="auto"/>
              <w:ind w:left="695"/>
            </w:pPr>
            <w:r>
              <w:rPr>
                <w:spacing w:val="-4"/>
              </w:rPr>
              <w:t>⑷固废</w:t>
            </w:r>
          </w:p>
        </w:tc>
      </w:tr>
    </w:tbl>
    <w:p>
      <w:pPr>
        <w:spacing w:before="66" w:line="206" w:lineRule="auto"/>
        <w:ind w:left="4319"/>
        <w:rPr>
          <w:rFonts w:ascii="SimSun" w:eastAsia="SimSun" w:hAnsi="SimSun" w:cs="SimSun"/>
          <w:sz w:val="18"/>
          <w:szCs w:val="18"/>
        </w:rPr>
      </w:pPr>
      <w:r>
        <w:rPr>
          <w:rFonts w:ascii="SimSun" w:eastAsia="SimSun" w:hAnsi="SimSun" w:cs="SimSun"/>
          <w:spacing w:val="-4"/>
          <w:sz w:val="18"/>
          <w:szCs w:val="18"/>
        </w:rPr>
        <w:t>第</w:t>
      </w:r>
      <w:r>
        <w:rPr>
          <w:rFonts w:ascii="SimSun" w:eastAsia="SimSun" w:hAnsi="SimSun" w:cs="SimSun"/>
          <w:spacing w:val="-41"/>
          <w:sz w:val="18"/>
          <w:szCs w:val="18"/>
        </w:rPr>
        <w:t xml:space="preserve"> </w:t>
      </w:r>
      <w:r>
        <w:rPr>
          <w:rFonts w:ascii="Times New Roman" w:eastAsia="Times New Roman" w:hAnsi="Times New Roman" w:cs="Times New Roman"/>
          <w:spacing w:val="-4"/>
          <w:sz w:val="18"/>
          <w:szCs w:val="18"/>
        </w:rPr>
        <w:t>4</w:t>
      </w:r>
      <w:r>
        <w:rPr>
          <w:rFonts w:ascii="Times New Roman" w:eastAsia="Times New Roman" w:hAnsi="Times New Roman" w:cs="Times New Roman"/>
          <w:spacing w:val="12"/>
          <w:w w:val="102"/>
          <w:sz w:val="18"/>
          <w:szCs w:val="18"/>
        </w:rPr>
        <w:t xml:space="preserve"> </w:t>
      </w:r>
      <w:r>
        <w:rPr>
          <w:rFonts w:ascii="SimSun" w:eastAsia="SimSun" w:hAnsi="SimSun" w:cs="SimSun"/>
          <w:spacing w:val="-4"/>
          <w:sz w:val="18"/>
          <w:szCs w:val="18"/>
        </w:rPr>
        <w:t>页</w:t>
      </w:r>
    </w:p>
    <w:p>
      <w:pPr>
        <w:spacing w:line="206" w:lineRule="auto"/>
        <w:rPr>
          <w:rFonts w:ascii="SimSun" w:eastAsia="SimSun" w:hAnsi="SimSun" w:cs="SimSun"/>
          <w:sz w:val="18"/>
          <w:szCs w:val="18"/>
        </w:rPr>
        <w:sectPr>
          <w:footerReference w:type="default" r:id="rId25"/>
          <w:type w:val="nextPage"/>
          <w:pgSz w:w="11906" w:h="16838"/>
          <w:pgMar w:top="1413" w:right="1396" w:bottom="400" w:left="1374" w:header="0" w:footer="0" w:gutter="0"/>
          <w:pgNumType w:start="12"/>
          <w:cols w:space="708"/>
          <w:titlePg w:val="0"/>
        </w:sectPr>
      </w:pPr>
    </w:p>
    <w:tbl>
      <w:tblPr>
        <w:tblStyle w:val="TableNormal7"/>
        <w:tblW w:w="8944"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44"/>
      </w:tblGrid>
      <w:tr>
        <w:tblPrEx>
          <w:tblW w:w="894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4075"/>
        </w:trPr>
        <w:tc>
          <w:tcPr>
            <w:tcW w:w="8944" w:type="dxa"/>
            <w:vAlign w:val="top"/>
          </w:tcPr>
          <w:p>
            <w:pPr>
              <w:pStyle w:val="TableText"/>
              <w:spacing w:before="243" w:line="367" w:lineRule="auto"/>
              <w:ind w:left="138" w:right="121" w:firstLine="480"/>
              <w:jc w:val="both"/>
            </w:pPr>
            <w:r>
              <w:rPr>
                <w:spacing w:val="1"/>
              </w:rPr>
              <w:t>项目固废主要是废泔脚，还有废包装材料和空酒瓶及饮料瓶，员工及顾</w:t>
            </w:r>
            <w:r>
              <w:t xml:space="preserve">客的少 </w:t>
            </w:r>
            <w:r>
              <w:rPr>
                <w:spacing w:val="1"/>
              </w:rPr>
              <w:t>量生活垃圾。项目产生的废泔脚，其成分为生料粗加工丢弃物和</w:t>
            </w:r>
            <w:r>
              <w:t xml:space="preserve">残菜剩饭，废泔脚 </w:t>
            </w:r>
            <w:r>
              <w:rPr>
                <w:spacing w:val="-1"/>
              </w:rPr>
              <w:t>产生每人每餐</w:t>
            </w:r>
            <w:r>
              <w:rPr>
                <w:spacing w:val="-51"/>
              </w:rPr>
              <w:t xml:space="preserve"> </w:t>
            </w:r>
            <w:r>
              <w:rPr>
                <w:rFonts w:ascii="Times New Roman" w:eastAsia="Times New Roman" w:hAnsi="Times New Roman" w:cs="Times New Roman"/>
                <w:spacing w:val="-1"/>
              </w:rPr>
              <w:t xml:space="preserve">0.2kg </w:t>
            </w:r>
            <w:r>
              <w:rPr>
                <w:spacing w:val="-1"/>
              </w:rPr>
              <w:t>计，项目日最大就餐人数</w:t>
            </w:r>
            <w:r>
              <w:rPr>
                <w:spacing w:val="-50"/>
              </w:rPr>
              <w:t xml:space="preserve"> </w:t>
            </w:r>
            <w:r>
              <w:rPr>
                <w:rFonts w:ascii="Times New Roman" w:eastAsia="Times New Roman" w:hAnsi="Times New Roman" w:cs="Times New Roman"/>
                <w:spacing w:val="-1"/>
              </w:rPr>
              <w:t xml:space="preserve">306 </w:t>
            </w:r>
            <w:r>
              <w:rPr>
                <w:spacing w:val="-1"/>
              </w:rPr>
              <w:t>人次，产生量为</w:t>
            </w:r>
            <w:r>
              <w:rPr>
                <w:spacing w:val="-55"/>
              </w:rPr>
              <w:t xml:space="preserve"> </w:t>
            </w:r>
            <w:r>
              <w:rPr>
                <w:rFonts w:ascii="Times New Roman" w:eastAsia="Times New Roman" w:hAnsi="Times New Roman" w:cs="Times New Roman"/>
                <w:spacing w:val="-1"/>
              </w:rPr>
              <w:t>22</w:t>
            </w:r>
            <w:r>
              <w:rPr>
                <w:rFonts w:ascii="Times New Roman" w:eastAsia="Times New Roman" w:hAnsi="Times New Roman" w:cs="Times New Roman"/>
                <w:spacing w:val="-2"/>
              </w:rPr>
              <w:t>.34t/a</w:t>
            </w:r>
            <w:r>
              <w:rPr>
                <w:spacing w:val="-2"/>
              </w:rPr>
              <w:t>；项目员</w:t>
            </w:r>
            <w:r>
              <w:t xml:space="preserve"> </w:t>
            </w:r>
            <w:r>
              <w:rPr>
                <w:spacing w:val="-3"/>
              </w:rPr>
              <w:t>工生活垃圾以</w:t>
            </w:r>
            <w:r>
              <w:rPr>
                <w:spacing w:val="-46"/>
              </w:rPr>
              <w:t xml:space="preserve"> </w:t>
            </w:r>
            <w:r>
              <w:rPr>
                <w:rFonts w:ascii="Times New Roman" w:eastAsia="Times New Roman" w:hAnsi="Times New Roman" w:cs="Times New Roman"/>
                <w:spacing w:val="-3"/>
              </w:rPr>
              <w:t>0.5kg/</w:t>
            </w:r>
            <w:r>
              <w:rPr>
                <w:spacing w:val="-3"/>
              </w:rPr>
              <w:t>人</w:t>
            </w:r>
            <w:r>
              <w:rPr>
                <w:rFonts w:ascii="Times New Roman" w:eastAsia="Times New Roman" w:hAnsi="Times New Roman" w:cs="Times New Roman"/>
                <w:spacing w:val="-3"/>
              </w:rPr>
              <w:t>·d</w:t>
            </w:r>
            <w:r>
              <w:rPr>
                <w:spacing w:val="-3"/>
              </w:rPr>
              <w:t>，则生活垃圾产生量为</w:t>
            </w:r>
            <w:r>
              <w:rPr>
                <w:spacing w:val="-55"/>
              </w:rPr>
              <w:t xml:space="preserve"> </w:t>
            </w:r>
            <w:r>
              <w:rPr>
                <w:rFonts w:ascii="Times New Roman" w:eastAsia="Times New Roman" w:hAnsi="Times New Roman" w:cs="Times New Roman"/>
                <w:spacing w:val="-3"/>
              </w:rPr>
              <w:t>2.19t/a</w:t>
            </w:r>
            <w:r>
              <w:rPr>
                <w:spacing w:val="-3"/>
              </w:rPr>
              <w:t>；废包装材料和空酒瓶及饮料</w:t>
            </w:r>
          </w:p>
          <w:p>
            <w:pPr>
              <w:pStyle w:val="TableText"/>
              <w:spacing w:line="323" w:lineRule="exact"/>
              <w:ind w:left="138"/>
            </w:pPr>
            <w:r>
              <w:rPr>
                <w:spacing w:val="-2"/>
                <w:position w:val="1"/>
              </w:rPr>
              <w:t>瓶约为</w:t>
            </w:r>
            <w:r>
              <w:rPr>
                <w:spacing w:val="-46"/>
                <w:position w:val="1"/>
              </w:rPr>
              <w:t xml:space="preserve"> </w:t>
            </w:r>
            <w:r>
              <w:rPr>
                <w:rFonts w:ascii="Times New Roman" w:eastAsia="Times New Roman" w:hAnsi="Times New Roman" w:cs="Times New Roman"/>
                <w:spacing w:val="-2"/>
                <w:position w:val="1"/>
              </w:rPr>
              <w:t>20.55t/a</w:t>
            </w:r>
            <w:r>
              <w:rPr>
                <w:spacing w:val="-2"/>
                <w:position w:val="1"/>
              </w:rPr>
              <w:t>。</w:t>
            </w:r>
          </w:p>
          <w:p>
            <w:pPr>
              <w:pStyle w:val="TableText"/>
              <w:spacing w:before="157" w:line="238" w:lineRule="auto"/>
              <w:ind w:left="2427"/>
              <w:rPr>
                <w:rFonts w:ascii="Times New Roman" w:eastAsia="Times New Roman" w:hAnsi="Times New Roman" w:cs="Times New Roman"/>
              </w:rPr>
            </w:pPr>
            <w:r>
              <w:rPr>
                <w:spacing w:val="-1"/>
              </w:rPr>
              <w:t>表</w:t>
            </w:r>
            <w:r>
              <w:rPr>
                <w:spacing w:val="-40"/>
              </w:rPr>
              <w:t xml:space="preserve"> </w:t>
            </w:r>
            <w:r>
              <w:rPr>
                <w:rFonts w:ascii="Times New Roman" w:eastAsia="Times New Roman" w:hAnsi="Times New Roman" w:cs="Times New Roman"/>
                <w:spacing w:val="-1"/>
              </w:rPr>
              <w:t xml:space="preserve">2-5      </w:t>
            </w:r>
            <w:r>
              <w:rPr>
                <w:spacing w:val="-1"/>
              </w:rPr>
              <w:t>项目的固废产生情况     单位：</w:t>
            </w:r>
            <w:r>
              <w:rPr>
                <w:rFonts w:ascii="Times New Roman" w:eastAsia="Times New Roman" w:hAnsi="Times New Roman" w:cs="Times New Roman"/>
                <w:spacing w:val="-1"/>
              </w:rPr>
              <w:t>t/a</w:t>
            </w:r>
          </w:p>
          <w:tbl>
            <w:tblPr>
              <w:tblStyle w:val="TableNormal7"/>
              <w:tblW w:w="8848" w:type="dxa"/>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0"/>
              <w:gridCol w:w="1094"/>
              <w:gridCol w:w="1053"/>
              <w:gridCol w:w="1261"/>
              <w:gridCol w:w="885"/>
              <w:gridCol w:w="4015"/>
            </w:tblGrid>
            <w:tr>
              <w:tblPrEx>
                <w:tblW w:w="8848" w:type="dxa"/>
                <w:tblInd w:w="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28"/>
              </w:trPr>
              <w:tc>
                <w:tcPr>
                  <w:tcW w:w="540" w:type="dxa"/>
                  <w:vAlign w:val="top"/>
                </w:tcPr>
                <w:p>
                  <w:pPr>
                    <w:pStyle w:val="TableText"/>
                    <w:spacing w:before="295" w:line="211" w:lineRule="auto"/>
                    <w:ind w:left="64"/>
                    <w:rPr>
                      <w:sz w:val="21"/>
                      <w:szCs w:val="21"/>
                    </w:rPr>
                  </w:pPr>
                  <w:r>
                    <w:rPr>
                      <w:spacing w:val="-2"/>
                      <w:sz w:val="21"/>
                      <w:szCs w:val="21"/>
                    </w:rPr>
                    <w:t>序号</w:t>
                  </w:r>
                </w:p>
              </w:tc>
              <w:tc>
                <w:tcPr>
                  <w:tcW w:w="1094" w:type="dxa"/>
                  <w:vAlign w:val="top"/>
                </w:tcPr>
                <w:p>
                  <w:pPr>
                    <w:pStyle w:val="TableText"/>
                    <w:spacing w:before="296" w:line="209" w:lineRule="auto"/>
                    <w:ind w:left="146"/>
                    <w:rPr>
                      <w:sz w:val="21"/>
                      <w:szCs w:val="21"/>
                    </w:rPr>
                  </w:pPr>
                  <w:r>
                    <w:rPr>
                      <w:spacing w:val="-6"/>
                      <w:sz w:val="21"/>
                      <w:szCs w:val="21"/>
                    </w:rPr>
                    <w:t>固废名称</w:t>
                  </w:r>
                </w:p>
              </w:tc>
              <w:tc>
                <w:tcPr>
                  <w:tcW w:w="1053" w:type="dxa"/>
                  <w:vAlign w:val="top"/>
                </w:tcPr>
                <w:p>
                  <w:pPr>
                    <w:pStyle w:val="TableText"/>
                    <w:spacing w:before="296" w:line="209" w:lineRule="auto"/>
                    <w:ind w:left="109"/>
                    <w:rPr>
                      <w:sz w:val="21"/>
                      <w:szCs w:val="21"/>
                    </w:rPr>
                  </w:pPr>
                  <w:r>
                    <w:rPr>
                      <w:spacing w:val="-2"/>
                      <w:sz w:val="21"/>
                      <w:szCs w:val="21"/>
                    </w:rPr>
                    <w:t>产生工序</w:t>
                  </w:r>
                </w:p>
              </w:tc>
              <w:tc>
                <w:tcPr>
                  <w:tcW w:w="1261" w:type="dxa"/>
                  <w:vAlign w:val="top"/>
                </w:tcPr>
                <w:p>
                  <w:pPr>
                    <w:pStyle w:val="TableText"/>
                    <w:spacing w:before="297" w:line="209" w:lineRule="auto"/>
                    <w:ind w:left="425"/>
                    <w:rPr>
                      <w:sz w:val="21"/>
                      <w:szCs w:val="21"/>
                    </w:rPr>
                  </w:pPr>
                  <w:r>
                    <w:rPr>
                      <w:spacing w:val="-2"/>
                      <w:sz w:val="21"/>
                      <w:szCs w:val="21"/>
                    </w:rPr>
                    <w:t>属性</w:t>
                  </w:r>
                </w:p>
              </w:tc>
              <w:tc>
                <w:tcPr>
                  <w:tcW w:w="885" w:type="dxa"/>
                  <w:vAlign w:val="top"/>
                </w:tcPr>
                <w:p>
                  <w:pPr>
                    <w:pStyle w:val="TableText"/>
                    <w:spacing w:before="115" w:line="276" w:lineRule="auto"/>
                    <w:ind w:left="274" w:right="121" w:hanging="142"/>
                    <w:rPr>
                      <w:rFonts w:ascii="Times New Roman" w:eastAsia="Times New Roman" w:hAnsi="Times New Roman" w:cs="Times New Roman"/>
                      <w:sz w:val="21"/>
                      <w:szCs w:val="21"/>
                    </w:rPr>
                  </w:pPr>
                  <w:r>
                    <w:rPr>
                      <w:spacing w:val="-2"/>
                      <w:sz w:val="21"/>
                      <w:szCs w:val="21"/>
                    </w:rPr>
                    <w:t>产生量</w:t>
                  </w:r>
                  <w:r>
                    <w:rPr>
                      <w:sz w:val="21"/>
                      <w:szCs w:val="21"/>
                    </w:rPr>
                    <w:t xml:space="preserve"> </w:t>
                  </w:r>
                  <w:r>
                    <w:rPr>
                      <w:rFonts w:ascii="Times New Roman" w:eastAsia="Times New Roman" w:hAnsi="Times New Roman" w:cs="Times New Roman"/>
                      <w:spacing w:val="-2"/>
                      <w:sz w:val="21"/>
                      <w:szCs w:val="21"/>
                    </w:rPr>
                    <w:t>(t/a)</w:t>
                  </w:r>
                </w:p>
              </w:tc>
              <w:tc>
                <w:tcPr>
                  <w:tcW w:w="4015" w:type="dxa"/>
                  <w:vAlign w:val="top"/>
                </w:tcPr>
                <w:p>
                  <w:pPr>
                    <w:pStyle w:val="TableText"/>
                    <w:spacing w:before="297" w:line="212" w:lineRule="auto"/>
                    <w:ind w:left="1382"/>
                    <w:rPr>
                      <w:sz w:val="21"/>
                      <w:szCs w:val="21"/>
                    </w:rPr>
                  </w:pPr>
                  <w:r>
                    <w:rPr>
                      <w:spacing w:val="-1"/>
                      <w:sz w:val="21"/>
                      <w:szCs w:val="21"/>
                    </w:rPr>
                    <w:t>利用处置方式</w:t>
                  </w:r>
                </w:p>
              </w:tc>
            </w:tr>
            <w:tr>
              <w:tblPrEx>
                <w:tblW w:w="8848" w:type="dxa"/>
                <w:tblInd w:w="69" w:type="dxa"/>
                <w:tblLayout w:type="fixed"/>
              </w:tblPrEx>
              <w:trPr>
                <w:trHeight w:val="723"/>
              </w:trPr>
              <w:tc>
                <w:tcPr>
                  <w:tcW w:w="540" w:type="dxa"/>
                  <w:vAlign w:val="top"/>
                </w:tcPr>
                <w:p>
                  <w:pPr>
                    <w:spacing w:line="264" w:lineRule="auto"/>
                    <w:rPr>
                      <w:rFonts w:ascii="Arial"/>
                      <w:sz w:val="21"/>
                    </w:rPr>
                  </w:pPr>
                </w:p>
                <w:p>
                  <w:pPr>
                    <w:spacing w:before="60" w:line="187" w:lineRule="auto"/>
                    <w:ind w:left="23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094" w:type="dxa"/>
                  <w:vAlign w:val="top"/>
                </w:tcPr>
                <w:p>
                  <w:pPr>
                    <w:pStyle w:val="TableText"/>
                    <w:spacing w:before="293" w:line="209" w:lineRule="auto"/>
                    <w:ind w:left="232"/>
                    <w:rPr>
                      <w:sz w:val="21"/>
                      <w:szCs w:val="21"/>
                    </w:rPr>
                  </w:pPr>
                  <w:r>
                    <w:rPr>
                      <w:spacing w:val="-1"/>
                      <w:sz w:val="21"/>
                      <w:szCs w:val="21"/>
                    </w:rPr>
                    <w:t>废泔脚</w:t>
                  </w:r>
                </w:p>
              </w:tc>
              <w:tc>
                <w:tcPr>
                  <w:tcW w:w="1053" w:type="dxa"/>
                  <w:vAlign w:val="top"/>
                </w:tcPr>
                <w:p>
                  <w:pPr>
                    <w:pStyle w:val="TableText"/>
                    <w:spacing w:before="295" w:line="208" w:lineRule="auto"/>
                    <w:ind w:left="319"/>
                    <w:rPr>
                      <w:sz w:val="21"/>
                      <w:szCs w:val="21"/>
                    </w:rPr>
                  </w:pPr>
                  <w:r>
                    <w:rPr>
                      <w:spacing w:val="-2"/>
                      <w:sz w:val="21"/>
                      <w:szCs w:val="21"/>
                    </w:rPr>
                    <w:t>餐饮</w:t>
                  </w:r>
                </w:p>
              </w:tc>
              <w:tc>
                <w:tcPr>
                  <w:tcW w:w="1261" w:type="dxa"/>
                  <w:vAlign w:val="top"/>
                </w:tcPr>
                <w:p>
                  <w:pPr>
                    <w:pStyle w:val="TableText"/>
                    <w:spacing w:before="293" w:line="209" w:lineRule="auto"/>
                    <w:ind w:left="217"/>
                    <w:rPr>
                      <w:sz w:val="21"/>
                      <w:szCs w:val="21"/>
                    </w:rPr>
                  </w:pPr>
                  <w:r>
                    <w:rPr>
                      <w:spacing w:val="-2"/>
                      <w:sz w:val="21"/>
                      <w:szCs w:val="21"/>
                    </w:rPr>
                    <w:t>一般固废</w:t>
                  </w:r>
                </w:p>
              </w:tc>
              <w:tc>
                <w:tcPr>
                  <w:tcW w:w="885" w:type="dxa"/>
                  <w:vAlign w:val="top"/>
                </w:tcPr>
                <w:p>
                  <w:pPr>
                    <w:spacing w:line="264" w:lineRule="auto"/>
                    <w:rPr>
                      <w:rFonts w:ascii="Arial"/>
                      <w:sz w:val="21"/>
                    </w:rPr>
                  </w:pPr>
                </w:p>
                <w:p>
                  <w:pPr>
                    <w:spacing w:before="60" w:line="187" w:lineRule="auto"/>
                    <w:ind w:left="2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22.34</w:t>
                  </w:r>
                </w:p>
              </w:tc>
              <w:tc>
                <w:tcPr>
                  <w:tcW w:w="4015" w:type="dxa"/>
                  <w:vAlign w:val="top"/>
                </w:tcPr>
                <w:p>
                  <w:pPr>
                    <w:pStyle w:val="TableText"/>
                    <w:spacing w:before="112" w:line="264" w:lineRule="auto"/>
                    <w:ind w:left="67" w:right="52" w:hanging="4"/>
                    <w:rPr>
                      <w:sz w:val="21"/>
                      <w:szCs w:val="21"/>
                    </w:rPr>
                  </w:pPr>
                  <w:r>
                    <w:rPr>
                      <w:spacing w:val="6"/>
                      <w:sz w:val="21"/>
                      <w:szCs w:val="21"/>
                    </w:rPr>
                    <w:t>产生的餐厨垃圾按绍兴市区餐厨垃圾管理</w:t>
                  </w:r>
                  <w:r>
                    <w:rPr>
                      <w:spacing w:val="4"/>
                      <w:sz w:val="21"/>
                      <w:szCs w:val="21"/>
                    </w:rPr>
                    <w:t xml:space="preserve"> </w:t>
                  </w:r>
                  <w:r>
                    <w:rPr>
                      <w:spacing w:val="-1"/>
                      <w:sz w:val="21"/>
                      <w:szCs w:val="21"/>
                    </w:rPr>
                    <w:t>办法（绍政办发</w:t>
                  </w:r>
                  <w:r>
                    <w:rPr>
                      <w:rFonts w:ascii="Times New Roman" w:eastAsia="Times New Roman" w:hAnsi="Times New Roman" w:cs="Times New Roman"/>
                      <w:spacing w:val="-1"/>
                      <w:sz w:val="21"/>
                      <w:szCs w:val="21"/>
                    </w:rPr>
                    <w:t xml:space="preserve">[2012]23 </w:t>
                  </w:r>
                  <w:r>
                    <w:rPr>
                      <w:spacing w:val="-1"/>
                      <w:sz w:val="21"/>
                      <w:szCs w:val="21"/>
                    </w:rPr>
                    <w:t>号）执行</w:t>
                  </w:r>
                </w:p>
              </w:tc>
            </w:tr>
            <w:tr>
              <w:tblPrEx>
                <w:tblW w:w="8848" w:type="dxa"/>
                <w:tblInd w:w="69" w:type="dxa"/>
                <w:tblLayout w:type="fixed"/>
              </w:tblPrEx>
              <w:trPr>
                <w:trHeight w:val="723"/>
              </w:trPr>
              <w:tc>
                <w:tcPr>
                  <w:tcW w:w="540" w:type="dxa"/>
                  <w:vAlign w:val="top"/>
                </w:tcPr>
                <w:p>
                  <w:pPr>
                    <w:spacing w:line="266" w:lineRule="auto"/>
                    <w:rPr>
                      <w:rFonts w:ascii="Arial"/>
                      <w:sz w:val="21"/>
                    </w:rPr>
                  </w:pPr>
                </w:p>
                <w:p>
                  <w:pPr>
                    <w:spacing w:before="60" w:line="187" w:lineRule="auto"/>
                    <w:ind w:left="21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094" w:type="dxa"/>
                  <w:vAlign w:val="top"/>
                </w:tcPr>
                <w:p>
                  <w:pPr>
                    <w:pStyle w:val="TableText"/>
                    <w:spacing w:before="115" w:line="360" w:lineRule="exact"/>
                    <w:ind w:left="232"/>
                    <w:rPr>
                      <w:sz w:val="21"/>
                      <w:szCs w:val="21"/>
                    </w:rPr>
                  </w:pPr>
                  <w:r>
                    <w:rPr>
                      <w:spacing w:val="-1"/>
                      <w:position w:val="11"/>
                      <w:sz w:val="21"/>
                      <w:szCs w:val="21"/>
                    </w:rPr>
                    <w:t>废包装</w:t>
                  </w:r>
                </w:p>
                <w:p>
                  <w:pPr>
                    <w:pStyle w:val="TableText"/>
                    <w:spacing w:before="1" w:line="207" w:lineRule="auto"/>
                    <w:ind w:left="339"/>
                    <w:rPr>
                      <w:sz w:val="21"/>
                      <w:szCs w:val="21"/>
                    </w:rPr>
                  </w:pPr>
                  <w:r>
                    <w:rPr>
                      <w:spacing w:val="-2"/>
                      <w:sz w:val="21"/>
                      <w:szCs w:val="21"/>
                    </w:rPr>
                    <w:t>材料</w:t>
                  </w:r>
                </w:p>
              </w:tc>
              <w:tc>
                <w:tcPr>
                  <w:tcW w:w="1053" w:type="dxa"/>
                  <w:vAlign w:val="top"/>
                </w:tcPr>
                <w:p>
                  <w:pPr>
                    <w:pStyle w:val="TableText"/>
                    <w:spacing w:before="296" w:line="207" w:lineRule="auto"/>
                    <w:ind w:left="318"/>
                    <w:rPr>
                      <w:sz w:val="21"/>
                      <w:szCs w:val="21"/>
                    </w:rPr>
                  </w:pPr>
                  <w:r>
                    <w:rPr>
                      <w:spacing w:val="-2"/>
                      <w:sz w:val="21"/>
                      <w:szCs w:val="21"/>
                    </w:rPr>
                    <w:t>包装</w:t>
                  </w:r>
                </w:p>
              </w:tc>
              <w:tc>
                <w:tcPr>
                  <w:tcW w:w="1261" w:type="dxa"/>
                  <w:vAlign w:val="top"/>
                </w:tcPr>
                <w:p>
                  <w:pPr>
                    <w:pStyle w:val="TableText"/>
                    <w:spacing w:before="294" w:line="209" w:lineRule="auto"/>
                    <w:ind w:left="217"/>
                    <w:rPr>
                      <w:sz w:val="21"/>
                      <w:szCs w:val="21"/>
                    </w:rPr>
                  </w:pPr>
                  <w:r>
                    <w:rPr>
                      <w:spacing w:val="-2"/>
                      <w:sz w:val="21"/>
                      <w:szCs w:val="21"/>
                    </w:rPr>
                    <w:t>一般固废</w:t>
                  </w:r>
                </w:p>
              </w:tc>
              <w:tc>
                <w:tcPr>
                  <w:tcW w:w="885" w:type="dxa"/>
                  <w:vAlign w:val="top"/>
                </w:tcPr>
                <w:p>
                  <w:pPr>
                    <w:spacing w:line="265" w:lineRule="auto"/>
                    <w:rPr>
                      <w:rFonts w:ascii="Arial"/>
                      <w:sz w:val="21"/>
                    </w:rPr>
                  </w:pPr>
                </w:p>
                <w:p>
                  <w:pPr>
                    <w:spacing w:before="61" w:line="187" w:lineRule="auto"/>
                    <w:ind w:left="20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20.55</w:t>
                  </w:r>
                </w:p>
              </w:tc>
              <w:tc>
                <w:tcPr>
                  <w:tcW w:w="4015" w:type="dxa"/>
                  <w:vAlign w:val="top"/>
                </w:tcPr>
                <w:p>
                  <w:pPr>
                    <w:pStyle w:val="TableText"/>
                    <w:spacing w:before="294" w:line="210" w:lineRule="auto"/>
                    <w:ind w:left="65"/>
                    <w:rPr>
                      <w:sz w:val="21"/>
                      <w:szCs w:val="21"/>
                    </w:rPr>
                  </w:pPr>
                  <w:r>
                    <w:rPr>
                      <w:spacing w:val="-1"/>
                      <w:sz w:val="21"/>
                      <w:szCs w:val="21"/>
                    </w:rPr>
                    <w:t>经分类收集后出售给物资公司综合利用</w:t>
                  </w:r>
                </w:p>
              </w:tc>
            </w:tr>
            <w:tr>
              <w:tblPrEx>
                <w:tblW w:w="8848" w:type="dxa"/>
                <w:tblInd w:w="69" w:type="dxa"/>
                <w:tblLayout w:type="fixed"/>
              </w:tblPrEx>
              <w:trPr>
                <w:trHeight w:val="371"/>
              </w:trPr>
              <w:tc>
                <w:tcPr>
                  <w:tcW w:w="540" w:type="dxa"/>
                  <w:vAlign w:val="top"/>
                </w:tcPr>
                <w:p>
                  <w:pPr>
                    <w:spacing w:before="149" w:line="187" w:lineRule="auto"/>
                    <w:ind w:left="22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094" w:type="dxa"/>
                  <w:vAlign w:val="top"/>
                </w:tcPr>
                <w:p>
                  <w:pPr>
                    <w:pStyle w:val="TableText"/>
                    <w:spacing w:before="117" w:line="208" w:lineRule="auto"/>
                    <w:ind w:left="134"/>
                    <w:rPr>
                      <w:sz w:val="21"/>
                      <w:szCs w:val="21"/>
                    </w:rPr>
                  </w:pPr>
                  <w:r>
                    <w:rPr>
                      <w:spacing w:val="-3"/>
                      <w:sz w:val="21"/>
                      <w:szCs w:val="21"/>
                    </w:rPr>
                    <w:t>生活垃圾</w:t>
                  </w:r>
                </w:p>
              </w:tc>
              <w:tc>
                <w:tcPr>
                  <w:tcW w:w="1053" w:type="dxa"/>
                  <w:vAlign w:val="top"/>
                </w:tcPr>
                <w:p>
                  <w:pPr>
                    <w:pStyle w:val="TableText"/>
                    <w:spacing w:before="117" w:line="208" w:lineRule="auto"/>
                    <w:ind w:left="324"/>
                    <w:rPr>
                      <w:sz w:val="21"/>
                      <w:szCs w:val="21"/>
                    </w:rPr>
                  </w:pPr>
                  <w:r>
                    <w:rPr>
                      <w:spacing w:val="-4"/>
                      <w:sz w:val="21"/>
                      <w:szCs w:val="21"/>
                    </w:rPr>
                    <w:t>生活</w:t>
                  </w:r>
                </w:p>
              </w:tc>
              <w:tc>
                <w:tcPr>
                  <w:tcW w:w="1261" w:type="dxa"/>
                  <w:vAlign w:val="top"/>
                </w:tcPr>
                <w:p>
                  <w:pPr>
                    <w:pStyle w:val="TableText"/>
                    <w:spacing w:before="116" w:line="209" w:lineRule="auto"/>
                    <w:ind w:left="217"/>
                    <w:rPr>
                      <w:sz w:val="21"/>
                      <w:szCs w:val="21"/>
                    </w:rPr>
                  </w:pPr>
                  <w:r>
                    <w:rPr>
                      <w:spacing w:val="-2"/>
                      <w:sz w:val="21"/>
                      <w:szCs w:val="21"/>
                    </w:rPr>
                    <w:t>一般固废</w:t>
                  </w:r>
                </w:p>
              </w:tc>
              <w:tc>
                <w:tcPr>
                  <w:tcW w:w="885" w:type="dxa"/>
                  <w:vAlign w:val="top"/>
                </w:tcPr>
                <w:p>
                  <w:pPr>
                    <w:spacing w:before="149" w:line="187" w:lineRule="auto"/>
                    <w:ind w:left="2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2.19</w:t>
                  </w:r>
                </w:p>
              </w:tc>
              <w:tc>
                <w:tcPr>
                  <w:tcW w:w="4015" w:type="dxa"/>
                  <w:vAlign w:val="top"/>
                </w:tcPr>
                <w:p>
                  <w:pPr>
                    <w:pStyle w:val="TableText"/>
                    <w:spacing w:before="116" w:line="210" w:lineRule="auto"/>
                    <w:ind w:left="63"/>
                    <w:rPr>
                      <w:sz w:val="21"/>
                      <w:szCs w:val="21"/>
                    </w:rPr>
                  </w:pPr>
                  <w:r>
                    <w:rPr>
                      <w:spacing w:val="-1"/>
                      <w:sz w:val="21"/>
                      <w:szCs w:val="21"/>
                    </w:rPr>
                    <w:t>袋装收集后由环卫部门统一处置</w:t>
                  </w:r>
                </w:p>
              </w:tc>
            </w:tr>
          </w:tbl>
          <w:p>
            <w:pPr>
              <w:pStyle w:val="TableText"/>
              <w:spacing w:before="184" w:line="209" w:lineRule="auto"/>
              <w:ind w:left="134"/>
              <w:outlineLvl w:val="1"/>
            </w:pPr>
            <w:r>
              <w:rPr>
                <w:rFonts w:ascii="Times New Roman" w:eastAsia="Times New Roman" w:hAnsi="Times New Roman" w:cs="Times New Roman"/>
                <w:b/>
                <w:bCs/>
              </w:rPr>
              <w:t xml:space="preserve">2.4 </w:t>
            </w:r>
            <w:r>
              <w:rPr>
                <w14:textOutline w14:w="3047">
                  <w14:solidFill>
                    <w14:srgbClr w14:val="000000"/>
                  </w14:solidFill>
                  <w14:prstDash w14:val="solid"/>
                  <w14:miter w14:lim="1"/>
                </w14:textOutline>
              </w:rPr>
              <w:t>项目主要污染物产生及预计排放情况</w:t>
            </w:r>
          </w:p>
          <w:p>
            <w:pPr>
              <w:pStyle w:val="TableText"/>
              <w:spacing w:before="208" w:line="208" w:lineRule="auto"/>
              <w:ind w:left="619"/>
            </w:pPr>
            <w:r>
              <w:rPr>
                <w:spacing w:val="-1"/>
              </w:rPr>
              <w:t>项目污染物产生及排放情况见表</w:t>
            </w:r>
            <w:r>
              <w:rPr>
                <w:spacing w:val="-55"/>
              </w:rPr>
              <w:t xml:space="preserve"> </w:t>
            </w:r>
            <w:r>
              <w:rPr>
                <w:rFonts w:ascii="Times New Roman" w:eastAsia="Times New Roman" w:hAnsi="Times New Roman" w:cs="Times New Roman"/>
                <w:spacing w:val="-1"/>
              </w:rPr>
              <w:t>2-6</w:t>
            </w:r>
            <w:r>
              <w:rPr>
                <w:spacing w:val="-1"/>
              </w:rPr>
              <w:t>。</w:t>
            </w:r>
          </w:p>
          <w:p>
            <w:pPr>
              <w:pStyle w:val="TableText"/>
              <w:spacing w:before="209" w:line="208" w:lineRule="auto"/>
              <w:ind w:left="2607"/>
            </w:pPr>
            <w:r>
              <w:rPr>
                <w:spacing w:val="-1"/>
              </w:rPr>
              <w:t>表</w:t>
            </w:r>
            <w:r>
              <w:rPr>
                <w:spacing w:val="-48"/>
              </w:rPr>
              <w:t xml:space="preserve"> </w:t>
            </w:r>
            <w:r>
              <w:rPr>
                <w:rFonts w:ascii="Times New Roman" w:eastAsia="Times New Roman" w:hAnsi="Times New Roman" w:cs="Times New Roman"/>
                <w:spacing w:val="-1"/>
              </w:rPr>
              <w:t xml:space="preserve">2-6    </w:t>
            </w:r>
            <w:r>
              <w:rPr>
                <w:spacing w:val="-1"/>
              </w:rPr>
              <w:t>项目主要污染物产生及排放情况</w:t>
            </w:r>
          </w:p>
          <w:p>
            <w:pPr>
              <w:spacing w:line="25" w:lineRule="exact"/>
            </w:pPr>
          </w:p>
          <w:tbl>
            <w:tblPr>
              <w:tblStyle w:val="TableNormal7"/>
              <w:tblW w:w="8795"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95"/>
              <w:gridCol w:w="1053"/>
              <w:gridCol w:w="3128"/>
              <w:gridCol w:w="1079"/>
              <w:gridCol w:w="1235"/>
              <w:gridCol w:w="1305"/>
            </w:tblGrid>
            <w:tr>
              <w:tblPrEx>
                <w:tblW w:w="8795"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69"/>
              </w:trPr>
              <w:tc>
                <w:tcPr>
                  <w:tcW w:w="995" w:type="dxa"/>
                  <w:tcBorders>
                    <w:tl2br w:val="single" w:sz="2" w:space="0" w:color="000000"/>
                  </w:tcBorders>
                  <w:vAlign w:val="top"/>
                </w:tcPr>
                <w:p>
                  <w:pPr>
                    <w:pStyle w:val="TableText"/>
                    <w:spacing w:before="96" w:line="378" w:lineRule="exact"/>
                    <w:ind w:left="424"/>
                    <w:rPr>
                      <w:sz w:val="21"/>
                      <w:szCs w:val="21"/>
                    </w:rPr>
                  </w:pPr>
                  <w:r>
                    <w:rPr>
                      <w:spacing w:val="-8"/>
                      <w:position w:val="13"/>
                      <w:sz w:val="21"/>
                      <w:szCs w:val="21"/>
                    </w:rPr>
                    <w:t>内容</w:t>
                  </w:r>
                </w:p>
                <w:p>
                  <w:pPr>
                    <w:pStyle w:val="TableText"/>
                    <w:spacing w:line="207" w:lineRule="auto"/>
                    <w:ind w:left="33"/>
                    <w:rPr>
                      <w:sz w:val="21"/>
                      <w:szCs w:val="21"/>
                    </w:rPr>
                  </w:pPr>
                  <w:r>
                    <w:rPr>
                      <w:spacing w:val="-1"/>
                      <w:sz w:val="21"/>
                      <w:szCs w:val="21"/>
                    </w:rPr>
                    <w:t>类型</w:t>
                  </w:r>
                </w:p>
              </w:tc>
              <w:tc>
                <w:tcPr>
                  <w:tcW w:w="1053" w:type="dxa"/>
                  <w:vAlign w:val="top"/>
                </w:tcPr>
                <w:p>
                  <w:pPr>
                    <w:pStyle w:val="TableText"/>
                    <w:spacing w:before="285" w:line="208" w:lineRule="auto"/>
                    <w:ind w:left="213"/>
                    <w:rPr>
                      <w:sz w:val="21"/>
                      <w:szCs w:val="21"/>
                    </w:rPr>
                  </w:pPr>
                  <w:r>
                    <w:rPr>
                      <w:spacing w:val="-2"/>
                      <w:sz w:val="21"/>
                      <w:szCs w:val="21"/>
                    </w:rPr>
                    <w:t>排放源</w:t>
                  </w:r>
                </w:p>
              </w:tc>
              <w:tc>
                <w:tcPr>
                  <w:tcW w:w="4207" w:type="dxa"/>
                  <w:gridSpan w:val="2"/>
                  <w:vAlign w:val="top"/>
                </w:tcPr>
                <w:p>
                  <w:pPr>
                    <w:pStyle w:val="TableText"/>
                    <w:spacing w:before="285" w:line="209" w:lineRule="auto"/>
                    <w:ind w:left="1583"/>
                    <w:rPr>
                      <w:sz w:val="21"/>
                      <w:szCs w:val="21"/>
                    </w:rPr>
                  </w:pPr>
                  <w:r>
                    <w:rPr>
                      <w:spacing w:val="-2"/>
                      <w:sz w:val="21"/>
                      <w:szCs w:val="21"/>
                    </w:rPr>
                    <w:t>污染物名称</w:t>
                  </w:r>
                </w:p>
              </w:tc>
              <w:tc>
                <w:tcPr>
                  <w:tcW w:w="1235" w:type="dxa"/>
                  <w:vAlign w:val="top"/>
                </w:tcPr>
                <w:p>
                  <w:pPr>
                    <w:pStyle w:val="TableText"/>
                    <w:spacing w:before="284" w:line="209" w:lineRule="auto"/>
                    <w:ind w:left="307"/>
                    <w:rPr>
                      <w:sz w:val="21"/>
                      <w:szCs w:val="21"/>
                    </w:rPr>
                  </w:pPr>
                  <w:r>
                    <w:rPr>
                      <w:spacing w:val="-2"/>
                      <w:sz w:val="21"/>
                      <w:szCs w:val="21"/>
                    </w:rPr>
                    <w:t>产生量</w:t>
                  </w:r>
                </w:p>
              </w:tc>
              <w:tc>
                <w:tcPr>
                  <w:tcW w:w="1305" w:type="dxa"/>
                  <w:vAlign w:val="top"/>
                </w:tcPr>
                <w:p>
                  <w:pPr>
                    <w:pStyle w:val="TableText"/>
                    <w:spacing w:before="285" w:line="208" w:lineRule="auto"/>
                    <w:ind w:left="339"/>
                    <w:rPr>
                      <w:sz w:val="21"/>
                      <w:szCs w:val="21"/>
                    </w:rPr>
                  </w:pPr>
                  <w:r>
                    <w:rPr>
                      <w:spacing w:val="-2"/>
                      <w:sz w:val="21"/>
                      <w:szCs w:val="21"/>
                    </w:rPr>
                    <w:t>排放量</w:t>
                  </w:r>
                </w:p>
              </w:tc>
            </w:tr>
            <w:tr>
              <w:tblPrEx>
                <w:tblW w:w="8795" w:type="dxa"/>
                <w:tblInd w:w="95" w:type="dxa"/>
                <w:tblLayout w:type="fixed"/>
              </w:tblPrEx>
              <w:trPr>
                <w:trHeight w:val="386"/>
              </w:trPr>
              <w:tc>
                <w:tcPr>
                  <w:tcW w:w="995" w:type="dxa"/>
                  <w:vMerge w:val="restart"/>
                  <w:tcBorders>
                    <w:bottom w:val="nil"/>
                  </w:tcBorders>
                  <w:vAlign w:val="top"/>
                </w:tcPr>
                <w:p>
                  <w:pPr>
                    <w:spacing w:line="267" w:lineRule="auto"/>
                    <w:rPr>
                      <w:rFonts w:ascii="Arial"/>
                      <w:sz w:val="21"/>
                    </w:rPr>
                  </w:pPr>
                </w:p>
                <w:p>
                  <w:pPr>
                    <w:spacing w:line="268" w:lineRule="auto"/>
                    <w:rPr>
                      <w:rFonts w:ascii="Arial"/>
                      <w:sz w:val="21"/>
                    </w:rPr>
                  </w:pPr>
                </w:p>
                <w:p>
                  <w:pPr>
                    <w:spacing w:line="268" w:lineRule="auto"/>
                    <w:rPr>
                      <w:rFonts w:ascii="Arial"/>
                      <w:sz w:val="21"/>
                    </w:rPr>
                  </w:pPr>
                </w:p>
                <w:p>
                  <w:pPr>
                    <w:pStyle w:val="TableText"/>
                    <w:spacing w:before="68" w:line="380" w:lineRule="exact"/>
                    <w:ind w:left="295"/>
                    <w:rPr>
                      <w:sz w:val="21"/>
                      <w:szCs w:val="21"/>
                    </w:rPr>
                  </w:pPr>
                  <w:r>
                    <w:rPr>
                      <w:spacing w:val="-2"/>
                      <w:position w:val="13"/>
                      <w:sz w:val="21"/>
                      <w:szCs w:val="21"/>
                    </w:rPr>
                    <w:t>水污</w:t>
                  </w:r>
                </w:p>
                <w:p>
                  <w:pPr>
                    <w:pStyle w:val="TableText"/>
                    <w:spacing w:line="208" w:lineRule="auto"/>
                    <w:ind w:left="296"/>
                    <w:rPr>
                      <w:sz w:val="21"/>
                      <w:szCs w:val="21"/>
                    </w:rPr>
                  </w:pPr>
                  <w:r>
                    <w:rPr>
                      <w:spacing w:val="-3"/>
                      <w:sz w:val="21"/>
                      <w:szCs w:val="21"/>
                    </w:rPr>
                    <w:t>染物</w:t>
                  </w:r>
                </w:p>
              </w:tc>
              <w:tc>
                <w:tcPr>
                  <w:tcW w:w="1053"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TableText"/>
                    <w:spacing w:before="68" w:line="381" w:lineRule="exact"/>
                    <w:ind w:left="325"/>
                    <w:rPr>
                      <w:sz w:val="21"/>
                      <w:szCs w:val="21"/>
                    </w:rPr>
                  </w:pPr>
                  <w:r>
                    <w:rPr>
                      <w:spacing w:val="-4"/>
                      <w:position w:val="13"/>
                      <w:sz w:val="21"/>
                      <w:szCs w:val="21"/>
                    </w:rPr>
                    <w:t>生活</w:t>
                  </w:r>
                </w:p>
                <w:p>
                  <w:pPr>
                    <w:pStyle w:val="TableText"/>
                    <w:spacing w:line="208" w:lineRule="auto"/>
                    <w:ind w:left="317"/>
                    <w:rPr>
                      <w:sz w:val="21"/>
                      <w:szCs w:val="21"/>
                    </w:rPr>
                  </w:pPr>
                  <w:r>
                    <w:rPr>
                      <w:spacing w:val="-2"/>
                      <w:sz w:val="21"/>
                      <w:szCs w:val="21"/>
                    </w:rPr>
                    <w:t>废水</w:t>
                  </w:r>
                </w:p>
              </w:tc>
              <w:tc>
                <w:tcPr>
                  <w:tcW w:w="3128" w:type="dxa"/>
                  <w:vMerge w:val="restart"/>
                  <w:tcBorders>
                    <w:bottom w:val="nil"/>
                  </w:tcBorders>
                  <w:vAlign w:val="top"/>
                </w:tcPr>
                <w:p>
                  <w:pPr>
                    <w:pStyle w:val="TableText"/>
                    <w:spacing w:before="281" w:line="208" w:lineRule="auto"/>
                    <w:ind w:left="1251"/>
                    <w:rPr>
                      <w:sz w:val="21"/>
                      <w:szCs w:val="21"/>
                    </w:rPr>
                  </w:pPr>
                  <w:r>
                    <w:rPr>
                      <w:spacing w:val="-1"/>
                      <w:sz w:val="21"/>
                      <w:szCs w:val="21"/>
                    </w:rPr>
                    <w:t>废水量</w:t>
                  </w:r>
                </w:p>
              </w:tc>
              <w:tc>
                <w:tcPr>
                  <w:tcW w:w="1079" w:type="dxa"/>
                  <w:vAlign w:val="top"/>
                </w:tcPr>
                <w:p>
                  <w:pPr>
                    <w:spacing w:before="76" w:line="286" w:lineRule="exact"/>
                    <w:ind w:left="429"/>
                    <w:rPr>
                      <w:rFonts w:ascii="Times New Roman" w:eastAsia="Times New Roman" w:hAnsi="Times New Roman" w:cs="Times New Roman"/>
                      <w:sz w:val="21"/>
                      <w:szCs w:val="21"/>
                    </w:rPr>
                  </w:pPr>
                  <w:r>
                    <w:rPr>
                      <w:rFonts w:ascii="Times New Roman" w:eastAsia="Times New Roman" w:hAnsi="Times New Roman" w:cs="Times New Roman"/>
                      <w:spacing w:val="-1"/>
                      <w:position w:val="1"/>
                      <w:sz w:val="21"/>
                      <w:szCs w:val="21"/>
                    </w:rPr>
                    <w:t>t/d</w:t>
                  </w:r>
                </w:p>
              </w:tc>
              <w:tc>
                <w:tcPr>
                  <w:tcW w:w="1235" w:type="dxa"/>
                  <w:vAlign w:val="top"/>
                </w:tcPr>
                <w:p>
                  <w:pPr>
                    <w:spacing w:before="122" w:line="187" w:lineRule="auto"/>
                    <w:ind w:left="53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305" w:type="dxa"/>
                  <w:vAlign w:val="top"/>
                </w:tcPr>
                <w:p>
                  <w:pPr>
                    <w:spacing w:before="122" w:line="187" w:lineRule="auto"/>
                    <w:ind w:left="56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tcBorders>
                    <w:top w:val="nil"/>
                    <w:bottom w:val="nil"/>
                  </w:tcBorders>
                  <w:vAlign w:val="top"/>
                </w:tcPr>
                <w:p>
                  <w:pPr>
                    <w:rPr>
                      <w:rFonts w:ascii="Arial"/>
                      <w:sz w:val="21"/>
                    </w:rPr>
                  </w:pPr>
                </w:p>
              </w:tc>
              <w:tc>
                <w:tcPr>
                  <w:tcW w:w="3128" w:type="dxa"/>
                  <w:vMerge/>
                  <w:tcBorders>
                    <w:top w:val="nil"/>
                  </w:tcBorders>
                  <w:vAlign w:val="top"/>
                </w:tcPr>
                <w:p>
                  <w:pPr>
                    <w:rPr>
                      <w:rFonts w:ascii="Arial"/>
                      <w:sz w:val="21"/>
                    </w:rPr>
                  </w:pPr>
                </w:p>
              </w:tc>
              <w:tc>
                <w:tcPr>
                  <w:tcW w:w="1079" w:type="dxa"/>
                  <w:vAlign w:val="top"/>
                </w:tcPr>
                <w:p>
                  <w:pPr>
                    <w:spacing w:before="77" w:line="285" w:lineRule="exact"/>
                    <w:ind w:left="434"/>
                    <w:rPr>
                      <w:rFonts w:ascii="Times New Roman" w:eastAsia="Times New Roman" w:hAnsi="Times New Roman" w:cs="Times New Roman"/>
                      <w:sz w:val="21"/>
                      <w:szCs w:val="21"/>
                    </w:rPr>
                  </w:pPr>
                  <w:r>
                    <w:rPr>
                      <w:rFonts w:ascii="Times New Roman" w:eastAsia="Times New Roman" w:hAnsi="Times New Roman" w:cs="Times New Roman"/>
                      <w:spacing w:val="-1"/>
                      <w:position w:val="1"/>
                      <w:sz w:val="21"/>
                      <w:szCs w:val="21"/>
                    </w:rPr>
                    <w:t>t/a</w:t>
                  </w:r>
                </w:p>
              </w:tc>
              <w:tc>
                <w:tcPr>
                  <w:tcW w:w="1235" w:type="dxa"/>
                  <w:vAlign w:val="top"/>
                </w:tcPr>
                <w:p>
                  <w:pPr>
                    <w:spacing w:before="122" w:line="187"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5120</w:t>
                  </w:r>
                </w:p>
              </w:tc>
              <w:tc>
                <w:tcPr>
                  <w:tcW w:w="1305" w:type="dxa"/>
                  <w:vAlign w:val="top"/>
                </w:tcPr>
                <w:p>
                  <w:pPr>
                    <w:spacing w:before="122" w:line="187" w:lineRule="auto"/>
                    <w:ind w:left="44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5120</w:t>
                  </w: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tcBorders>
                    <w:top w:val="nil"/>
                    <w:bottom w:val="nil"/>
                  </w:tcBorders>
                  <w:vAlign w:val="top"/>
                </w:tcPr>
                <w:p>
                  <w:pPr>
                    <w:rPr>
                      <w:rFonts w:ascii="Arial"/>
                      <w:sz w:val="21"/>
                    </w:rPr>
                  </w:pPr>
                </w:p>
              </w:tc>
              <w:tc>
                <w:tcPr>
                  <w:tcW w:w="3128" w:type="dxa"/>
                  <w:vMerge w:val="restart"/>
                  <w:tcBorders>
                    <w:bottom w:val="nil"/>
                  </w:tcBorders>
                  <w:vAlign w:val="top"/>
                </w:tcPr>
                <w:p>
                  <w:pPr>
                    <w:spacing w:line="250" w:lineRule="auto"/>
                    <w:rPr>
                      <w:rFonts w:ascii="Arial"/>
                      <w:sz w:val="21"/>
                    </w:rPr>
                  </w:pPr>
                </w:p>
                <w:p>
                  <w:pPr>
                    <w:spacing w:before="60" w:line="187" w:lineRule="auto"/>
                    <w:ind w:left="126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CODcr</w:t>
                  </w:r>
                </w:p>
              </w:tc>
              <w:tc>
                <w:tcPr>
                  <w:tcW w:w="1079" w:type="dxa"/>
                  <w:vAlign w:val="top"/>
                </w:tcPr>
                <w:p>
                  <w:pPr>
                    <w:spacing w:before="118" w:line="191"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1235" w:type="dxa"/>
                  <w:vAlign w:val="top"/>
                </w:tcPr>
                <w:p>
                  <w:pPr>
                    <w:spacing w:before="122" w:line="187" w:lineRule="auto"/>
                    <w:ind w:left="46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c>
                <w:tcPr>
                  <w:tcW w:w="1305" w:type="dxa"/>
                  <w:vAlign w:val="top"/>
                </w:tcPr>
                <w:p>
                  <w:pPr>
                    <w:spacing w:before="122" w:line="187" w:lineRule="auto"/>
                    <w:ind w:left="5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100</w:t>
                  </w: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tcBorders>
                    <w:top w:val="nil"/>
                    <w:bottom w:val="nil"/>
                  </w:tcBorders>
                  <w:vAlign w:val="top"/>
                </w:tcPr>
                <w:p>
                  <w:pPr>
                    <w:rPr>
                      <w:rFonts w:ascii="Arial"/>
                      <w:sz w:val="21"/>
                    </w:rPr>
                  </w:pPr>
                </w:p>
              </w:tc>
              <w:tc>
                <w:tcPr>
                  <w:tcW w:w="3128" w:type="dxa"/>
                  <w:vMerge/>
                  <w:tcBorders>
                    <w:top w:val="nil"/>
                  </w:tcBorders>
                  <w:vAlign w:val="top"/>
                </w:tcPr>
                <w:p>
                  <w:pPr>
                    <w:rPr>
                      <w:rFonts w:ascii="Arial"/>
                      <w:sz w:val="21"/>
                    </w:rPr>
                  </w:pPr>
                </w:p>
              </w:tc>
              <w:tc>
                <w:tcPr>
                  <w:tcW w:w="1079" w:type="dxa"/>
                  <w:vAlign w:val="top"/>
                </w:tcPr>
                <w:p>
                  <w:pPr>
                    <w:spacing w:before="77" w:line="285" w:lineRule="exact"/>
                    <w:ind w:left="434"/>
                    <w:rPr>
                      <w:rFonts w:ascii="Times New Roman" w:eastAsia="Times New Roman" w:hAnsi="Times New Roman" w:cs="Times New Roman"/>
                      <w:sz w:val="21"/>
                      <w:szCs w:val="21"/>
                    </w:rPr>
                  </w:pPr>
                  <w:r>
                    <w:rPr>
                      <w:rFonts w:ascii="Times New Roman" w:eastAsia="Times New Roman" w:hAnsi="Times New Roman" w:cs="Times New Roman"/>
                      <w:spacing w:val="-1"/>
                      <w:position w:val="1"/>
                      <w:sz w:val="21"/>
                      <w:szCs w:val="21"/>
                    </w:rPr>
                    <w:t>t/a</w:t>
                  </w:r>
                </w:p>
              </w:tc>
              <w:tc>
                <w:tcPr>
                  <w:tcW w:w="1235" w:type="dxa"/>
                  <w:vAlign w:val="top"/>
                </w:tcPr>
                <w:p>
                  <w:pPr>
                    <w:spacing w:before="122" w:line="187" w:lineRule="auto"/>
                    <w:ind w:left="4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2.56</w:t>
                  </w:r>
                </w:p>
              </w:tc>
              <w:tc>
                <w:tcPr>
                  <w:tcW w:w="1305" w:type="dxa"/>
                  <w:vAlign w:val="top"/>
                </w:tcPr>
                <w:p>
                  <w:pPr>
                    <w:spacing w:before="122" w:line="187" w:lineRule="auto"/>
                    <w:ind w:left="47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0.51</w:t>
                  </w: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tcBorders>
                    <w:top w:val="nil"/>
                    <w:bottom w:val="nil"/>
                  </w:tcBorders>
                  <w:vAlign w:val="top"/>
                </w:tcPr>
                <w:p>
                  <w:pPr>
                    <w:rPr>
                      <w:rFonts w:ascii="Arial"/>
                      <w:sz w:val="21"/>
                    </w:rPr>
                  </w:pPr>
                </w:p>
              </w:tc>
              <w:tc>
                <w:tcPr>
                  <w:tcW w:w="3128" w:type="dxa"/>
                  <w:vMerge w:val="restart"/>
                  <w:tcBorders>
                    <w:bottom w:val="nil"/>
                  </w:tcBorders>
                  <w:vAlign w:val="top"/>
                </w:tcPr>
                <w:p>
                  <w:pPr>
                    <w:pStyle w:val="TableText"/>
                    <w:spacing w:before="282" w:line="210" w:lineRule="auto"/>
                    <w:ind w:left="1358"/>
                    <w:rPr>
                      <w:sz w:val="21"/>
                      <w:szCs w:val="21"/>
                    </w:rPr>
                  </w:pPr>
                  <w:r>
                    <w:rPr>
                      <w:spacing w:val="-2"/>
                      <w:sz w:val="21"/>
                      <w:szCs w:val="21"/>
                    </w:rPr>
                    <w:t>氨氮</w:t>
                  </w:r>
                </w:p>
              </w:tc>
              <w:tc>
                <w:tcPr>
                  <w:tcW w:w="1079" w:type="dxa"/>
                  <w:vAlign w:val="top"/>
                </w:tcPr>
                <w:p>
                  <w:pPr>
                    <w:spacing w:before="119" w:line="191" w:lineRule="auto"/>
                    <w:ind w:left="3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1235" w:type="dxa"/>
                  <w:vAlign w:val="top"/>
                </w:tcPr>
                <w:p>
                  <w:pPr>
                    <w:spacing w:before="122" w:line="187" w:lineRule="auto"/>
                    <w:ind w:left="51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305" w:type="dxa"/>
                  <w:vAlign w:val="top"/>
                </w:tcPr>
                <w:p>
                  <w:pPr>
                    <w:spacing w:before="125" w:line="184" w:lineRule="auto"/>
                    <w:ind w:left="605"/>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795" w:type="dxa"/>
                <w:tblInd w:w="95" w:type="dxa"/>
                <w:tblLayout w:type="fixed"/>
              </w:tblPrEx>
              <w:trPr>
                <w:trHeight w:val="386"/>
              </w:trPr>
              <w:tc>
                <w:tcPr>
                  <w:tcW w:w="995" w:type="dxa"/>
                  <w:vMerge/>
                  <w:tcBorders>
                    <w:top w:val="nil"/>
                  </w:tcBorders>
                  <w:vAlign w:val="top"/>
                </w:tcPr>
                <w:p>
                  <w:pPr>
                    <w:rPr>
                      <w:rFonts w:ascii="Arial"/>
                      <w:sz w:val="21"/>
                    </w:rPr>
                  </w:pPr>
                </w:p>
              </w:tc>
              <w:tc>
                <w:tcPr>
                  <w:tcW w:w="1053" w:type="dxa"/>
                  <w:vMerge/>
                  <w:tcBorders>
                    <w:top w:val="nil"/>
                  </w:tcBorders>
                  <w:vAlign w:val="top"/>
                </w:tcPr>
                <w:p>
                  <w:pPr>
                    <w:rPr>
                      <w:rFonts w:ascii="Arial"/>
                      <w:sz w:val="21"/>
                    </w:rPr>
                  </w:pPr>
                </w:p>
              </w:tc>
              <w:tc>
                <w:tcPr>
                  <w:tcW w:w="3128" w:type="dxa"/>
                  <w:vMerge/>
                  <w:tcBorders>
                    <w:top w:val="nil"/>
                  </w:tcBorders>
                  <w:vAlign w:val="top"/>
                </w:tcPr>
                <w:p>
                  <w:pPr>
                    <w:rPr>
                      <w:rFonts w:ascii="Arial"/>
                      <w:sz w:val="21"/>
                    </w:rPr>
                  </w:pPr>
                </w:p>
              </w:tc>
              <w:tc>
                <w:tcPr>
                  <w:tcW w:w="1079" w:type="dxa"/>
                  <w:vAlign w:val="top"/>
                </w:tcPr>
                <w:p>
                  <w:pPr>
                    <w:spacing w:before="77" w:line="286" w:lineRule="exact"/>
                    <w:ind w:left="434"/>
                    <w:rPr>
                      <w:rFonts w:ascii="Times New Roman" w:eastAsia="Times New Roman" w:hAnsi="Times New Roman" w:cs="Times New Roman"/>
                      <w:sz w:val="21"/>
                      <w:szCs w:val="21"/>
                    </w:rPr>
                  </w:pPr>
                  <w:r>
                    <w:rPr>
                      <w:rFonts w:ascii="Times New Roman" w:eastAsia="Times New Roman" w:hAnsi="Times New Roman" w:cs="Times New Roman"/>
                      <w:spacing w:val="-1"/>
                      <w:position w:val="1"/>
                      <w:sz w:val="21"/>
                      <w:szCs w:val="21"/>
                    </w:rPr>
                    <w:t>t/a</w:t>
                  </w:r>
                </w:p>
              </w:tc>
              <w:tc>
                <w:tcPr>
                  <w:tcW w:w="1235" w:type="dxa"/>
                  <w:vAlign w:val="top"/>
                </w:tcPr>
                <w:p>
                  <w:pPr>
                    <w:spacing w:before="123"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0.179</w:t>
                  </w:r>
                </w:p>
              </w:tc>
              <w:tc>
                <w:tcPr>
                  <w:tcW w:w="1305" w:type="dxa"/>
                  <w:vAlign w:val="top"/>
                </w:tcPr>
                <w:p>
                  <w:pPr>
                    <w:spacing w:before="123" w:line="187" w:lineRule="auto"/>
                    <w:ind w:left="41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0.026</w:t>
                  </w:r>
                </w:p>
              </w:tc>
            </w:tr>
            <w:tr>
              <w:tblPrEx>
                <w:tblW w:w="8795" w:type="dxa"/>
                <w:tblInd w:w="95" w:type="dxa"/>
                <w:tblLayout w:type="fixed"/>
              </w:tblPrEx>
              <w:trPr>
                <w:trHeight w:val="386"/>
              </w:trPr>
              <w:tc>
                <w:tcPr>
                  <w:tcW w:w="995" w:type="dxa"/>
                  <w:tcBorders>
                    <w:bottom w:val="nil"/>
                  </w:tcBorders>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tc>
              <w:tc>
                <w:tcPr>
                  <w:tcW w:w="1053" w:type="dxa"/>
                  <w:vAlign w:val="top"/>
                </w:tcPr>
                <w:p>
                  <w:pPr>
                    <w:pStyle w:val="TableText"/>
                    <w:spacing w:before="93" w:line="208" w:lineRule="auto"/>
                    <w:ind w:left="322"/>
                    <w:rPr>
                      <w:sz w:val="21"/>
                      <w:szCs w:val="21"/>
                    </w:rPr>
                  </w:pPr>
                  <w:r>
                    <w:rPr>
                      <w:spacing w:val="-3"/>
                      <w:sz w:val="21"/>
                      <w:szCs w:val="21"/>
                    </w:rPr>
                    <w:t>厨房</w:t>
                  </w:r>
                </w:p>
              </w:tc>
              <w:tc>
                <w:tcPr>
                  <w:tcW w:w="3128" w:type="dxa"/>
                  <w:vAlign w:val="top"/>
                </w:tcPr>
                <w:p>
                  <w:pPr>
                    <w:pStyle w:val="TableText"/>
                    <w:spacing w:before="92" w:line="209" w:lineRule="auto"/>
                    <w:ind w:left="1155"/>
                    <w:rPr>
                      <w:sz w:val="21"/>
                      <w:szCs w:val="21"/>
                    </w:rPr>
                  </w:pPr>
                  <w:r>
                    <w:rPr>
                      <w:spacing w:val="-3"/>
                      <w:sz w:val="21"/>
                      <w:szCs w:val="21"/>
                    </w:rPr>
                    <w:t>油烟废气</w:t>
                  </w:r>
                </w:p>
              </w:tc>
              <w:tc>
                <w:tcPr>
                  <w:tcW w:w="1079" w:type="dxa"/>
                  <w:vAlign w:val="top"/>
                </w:tcPr>
                <w:p>
                  <w:pPr>
                    <w:spacing w:before="78" w:line="241" w:lineRule="auto"/>
                    <w:ind w:left="357"/>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1235" w:type="dxa"/>
                  <w:vAlign w:val="top"/>
                </w:tcPr>
                <w:p>
                  <w:pPr>
                    <w:spacing w:before="123" w:line="187" w:lineRule="auto"/>
                    <w:ind w:left="35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119.73</w:t>
                  </w:r>
                </w:p>
              </w:tc>
              <w:tc>
                <w:tcPr>
                  <w:tcW w:w="1305" w:type="dxa"/>
                  <w:vAlign w:val="top"/>
                </w:tcPr>
                <w:p>
                  <w:pPr>
                    <w:spacing w:before="123" w:line="187" w:lineRule="auto"/>
                    <w:ind w:left="4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29.93</w:t>
                  </w:r>
                </w:p>
              </w:tc>
            </w:tr>
          </w:tbl>
          <w:p/>
        </w:tc>
      </w:tr>
    </w:tbl>
    <w:p>
      <w:pPr>
        <w:sectPr>
          <w:footerReference w:type="default" r:id="rId26"/>
          <w:pgSz w:w="11906" w:h="16838"/>
          <w:pgMar w:top="1348" w:right="1499" w:bottom="1248" w:left="1451" w:header="0" w:footer="1047" w:gutter="0"/>
          <w:pgNumType w:start="13"/>
          <w:cols w:space="708"/>
        </w:sectPr>
      </w:pPr>
    </w:p>
    <w:tbl>
      <w:tblPr>
        <w:tblStyle w:val="TableNormal8"/>
        <w:tblW w:w="8944" w:type="dxa"/>
        <w:tblInd w:w="5" w:type="dxa"/>
        <w:tblBorders>
          <w:top w:val="single" w:sz="4" w:space="0" w:color="000000"/>
          <w:left w:val="single" w:sz="4" w:space="0" w:color="000000"/>
          <w:bottom w:val="single" w:sz="4" w:space="0" w:color="000000"/>
          <w:right w:val="single" w:sz="4" w:space="0" w:color="000000"/>
        </w:tblBorders>
        <w:tblLayout w:type="fixed"/>
      </w:tblPr>
      <w:tblGrid>
        <w:gridCol w:w="8944"/>
      </w:tblGrid>
      <w:tr>
        <w:tblPrEx>
          <w:tblW w:w="894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4075"/>
        </w:trPr>
        <w:tc>
          <w:tcPr>
            <w:tcW w:w="8944" w:type="dxa"/>
            <w:vAlign w:val="top"/>
          </w:tcPr>
          <w:tbl>
            <w:tblPr>
              <w:tblStyle w:val="TableNormal8"/>
              <w:tblW w:w="8795"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95"/>
              <w:gridCol w:w="1053"/>
              <w:gridCol w:w="3128"/>
              <w:gridCol w:w="1079"/>
              <w:gridCol w:w="1235"/>
              <w:gridCol w:w="1305"/>
            </w:tblGrid>
            <w:tr>
              <w:tblPrEx>
                <w:tblW w:w="8795"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6"/>
              </w:trPr>
              <w:tc>
                <w:tcPr>
                  <w:tcW w:w="995" w:type="dxa"/>
                  <w:vMerge w:val="restart"/>
                  <w:tcBorders>
                    <w:bottom w:val="nil"/>
                  </w:tcBorders>
                  <w:vAlign w:val="top"/>
                </w:tcPr>
                <w:p>
                  <w:pPr>
                    <w:pStyle w:val="TableText"/>
                    <w:spacing w:before="69" w:line="209" w:lineRule="auto"/>
                    <w:ind w:left="292"/>
                    <w:rPr>
                      <w:sz w:val="21"/>
                      <w:szCs w:val="21"/>
                    </w:rPr>
                  </w:pPr>
                  <w:r>
                    <w:rPr>
                      <w:spacing w:val="-2"/>
                      <w:sz w:val="21"/>
                      <w:szCs w:val="21"/>
                    </w:rPr>
                    <w:t>废气</w:t>
                  </w:r>
                </w:p>
              </w:tc>
              <w:tc>
                <w:tcPr>
                  <w:tcW w:w="1053" w:type="dxa"/>
                  <w:vAlign w:val="top"/>
                </w:tcPr>
                <w:p/>
              </w:tc>
              <w:tc>
                <w:tcPr>
                  <w:tcW w:w="3128" w:type="dxa"/>
                  <w:vAlign w:val="top"/>
                </w:tcPr>
                <w:p/>
              </w:tc>
              <w:tc>
                <w:tcPr>
                  <w:tcW w:w="1079" w:type="dxa"/>
                  <w:vAlign w:val="top"/>
                </w:tcPr>
                <w:p/>
              </w:tc>
              <w:tc>
                <w:tcPr>
                  <w:tcW w:w="1235" w:type="dxa"/>
                  <w:vAlign w:val="top"/>
                </w:tcPr>
                <w:p/>
              </w:tc>
              <w:tc>
                <w:tcPr>
                  <w:tcW w:w="1305" w:type="dxa"/>
                  <w:vAlign w:val="top"/>
                </w:tcP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val="restart"/>
                  <w:tcBorders>
                    <w:bottom w:val="nil"/>
                  </w:tcBorders>
                  <w:vAlign w:val="top"/>
                </w:tcPr>
                <w:p>
                  <w:pPr>
                    <w:spacing w:line="301" w:lineRule="auto"/>
                    <w:rPr>
                      <w:rFonts w:ascii="Arial"/>
                      <w:sz w:val="21"/>
                    </w:rPr>
                  </w:pPr>
                </w:p>
                <w:p>
                  <w:pPr>
                    <w:spacing w:line="301" w:lineRule="auto"/>
                    <w:rPr>
                      <w:rFonts w:ascii="Arial"/>
                      <w:sz w:val="21"/>
                    </w:rPr>
                  </w:pPr>
                </w:p>
              </w:tc>
              <w:tc>
                <w:tcPr>
                  <w:tcW w:w="3128" w:type="dxa"/>
                  <w:vAlign w:val="top"/>
                </w:tcPr>
                <w:p>
                  <w:pPr>
                    <w:spacing w:before="123" w:line="198" w:lineRule="auto"/>
                    <w:ind w:left="1404"/>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2"/>
                      <w:sz w:val="13"/>
                      <w:szCs w:val="13"/>
                    </w:rPr>
                    <w:t>2</w:t>
                  </w:r>
                </w:p>
              </w:tc>
              <w:tc>
                <w:tcPr>
                  <w:tcW w:w="1079" w:type="dxa"/>
                  <w:vAlign w:val="top"/>
                </w:tcPr>
                <w:p>
                  <w:pPr>
                    <w:spacing w:before="78" w:line="241" w:lineRule="auto"/>
                    <w:ind w:left="357"/>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1235" w:type="dxa"/>
                  <w:vAlign w:val="top"/>
                </w:tcPr>
                <w:p>
                  <w:pPr>
                    <w:spacing w:before="123"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w:t>
                  </w:r>
                </w:p>
              </w:tc>
              <w:tc>
                <w:tcPr>
                  <w:tcW w:w="1305" w:type="dxa"/>
                  <w:vAlign w:val="top"/>
                </w:tcPr>
                <w:p>
                  <w:pPr>
                    <w:spacing w:before="123" w:line="187" w:lineRule="auto"/>
                    <w:ind w:left="47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w:t>
                  </w:r>
                </w:p>
              </w:tc>
            </w:tr>
            <w:tr>
              <w:tblPrEx>
                <w:tblW w:w="8795" w:type="dxa"/>
                <w:tblInd w:w="95" w:type="dxa"/>
                <w:tblLayout w:type="fixed"/>
              </w:tblPrEx>
              <w:trPr>
                <w:trHeight w:val="386"/>
              </w:trPr>
              <w:tc>
                <w:tcPr>
                  <w:tcW w:w="995" w:type="dxa"/>
                  <w:vMerge/>
                  <w:tcBorders>
                    <w:top w:val="nil"/>
                    <w:bottom w:val="nil"/>
                  </w:tcBorders>
                  <w:vAlign w:val="top"/>
                </w:tcPr>
                <w:p/>
              </w:tc>
              <w:tc>
                <w:tcPr>
                  <w:tcW w:w="1053" w:type="dxa"/>
                  <w:vMerge w:val="restart"/>
                  <w:tcBorders>
                    <w:bottom w:val="nil"/>
                  </w:tcBorders>
                  <w:vAlign w:val="top"/>
                </w:tcPr>
                <w:p>
                  <w:pPr>
                    <w:pStyle w:val="TableText"/>
                    <w:spacing w:before="69" w:line="210" w:lineRule="auto"/>
                    <w:ind w:left="316"/>
                    <w:rPr>
                      <w:sz w:val="21"/>
                      <w:szCs w:val="21"/>
                    </w:rPr>
                  </w:pPr>
                  <w:r>
                    <w:rPr>
                      <w:spacing w:val="-2"/>
                      <w:sz w:val="21"/>
                      <w:szCs w:val="21"/>
                    </w:rPr>
                    <w:t>燃料</w:t>
                  </w:r>
                </w:p>
              </w:tc>
              <w:tc>
                <w:tcPr>
                  <w:tcW w:w="3128" w:type="dxa"/>
                  <w:vAlign w:val="top"/>
                </w:tcPr>
                <w:p/>
              </w:tc>
              <w:tc>
                <w:tcPr>
                  <w:tcW w:w="1079" w:type="dxa"/>
                  <w:vAlign w:val="top"/>
                </w:tcPr>
                <w:p/>
              </w:tc>
              <w:tc>
                <w:tcPr>
                  <w:tcW w:w="1235" w:type="dxa"/>
                  <w:vAlign w:val="top"/>
                </w:tcPr>
                <w:p/>
              </w:tc>
              <w:tc>
                <w:tcPr>
                  <w:tcW w:w="1305" w:type="dxa"/>
                  <w:vAlign w:val="top"/>
                </w:tcP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tcBorders>
                    <w:top w:val="nil"/>
                    <w:bottom w:val="nil"/>
                  </w:tcBorders>
                  <w:vAlign w:val="top"/>
                </w:tcPr>
                <w:p>
                  <w:pPr>
                    <w:rPr>
                      <w:rFonts w:ascii="Arial"/>
                      <w:sz w:val="21"/>
                    </w:rPr>
                  </w:pPr>
                </w:p>
              </w:tc>
              <w:tc>
                <w:tcPr>
                  <w:tcW w:w="3128" w:type="dxa"/>
                  <w:vAlign w:val="top"/>
                </w:tcPr>
                <w:p>
                  <w:pPr>
                    <w:pStyle w:val="TableText"/>
                    <w:spacing w:before="94" w:line="208" w:lineRule="auto"/>
                    <w:ind w:left="1356"/>
                    <w:rPr>
                      <w:sz w:val="21"/>
                      <w:szCs w:val="21"/>
                    </w:rPr>
                  </w:pPr>
                  <w:r>
                    <w:rPr>
                      <w:spacing w:val="-2"/>
                      <w:sz w:val="21"/>
                      <w:szCs w:val="21"/>
                    </w:rPr>
                    <w:t>烟尘</w:t>
                  </w:r>
                </w:p>
              </w:tc>
              <w:tc>
                <w:tcPr>
                  <w:tcW w:w="1079" w:type="dxa"/>
                  <w:vAlign w:val="top"/>
                </w:tcPr>
                <w:p>
                  <w:pPr>
                    <w:spacing w:before="78" w:line="241" w:lineRule="auto"/>
                    <w:ind w:left="357"/>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1235" w:type="dxa"/>
                  <w:vAlign w:val="top"/>
                </w:tcPr>
                <w:p>
                  <w:pPr>
                    <w:spacing w:before="123" w:line="187" w:lineRule="auto"/>
                    <w:ind w:left="455"/>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1.58</w:t>
                  </w:r>
                </w:p>
              </w:tc>
              <w:tc>
                <w:tcPr>
                  <w:tcW w:w="1305" w:type="dxa"/>
                  <w:vAlign w:val="top"/>
                </w:tcPr>
                <w:p>
                  <w:pPr>
                    <w:spacing w:before="123" w:line="187" w:lineRule="auto"/>
                    <w:ind w:left="48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1.58</w:t>
                  </w:r>
                </w:p>
              </w:tc>
            </w:tr>
            <w:tr>
              <w:tblPrEx>
                <w:tblW w:w="8795" w:type="dxa"/>
                <w:tblInd w:w="95" w:type="dxa"/>
                <w:tblLayout w:type="fixed"/>
              </w:tblPrEx>
              <w:trPr>
                <w:trHeight w:val="383"/>
              </w:trPr>
              <w:tc>
                <w:tcPr>
                  <w:tcW w:w="995" w:type="dxa"/>
                  <w:vMerge/>
                  <w:tcBorders>
                    <w:top w:val="nil"/>
                    <w:bottom w:val="nil"/>
                  </w:tcBorders>
                  <w:vAlign w:val="top"/>
                </w:tcPr>
                <w:p>
                  <w:pPr>
                    <w:rPr>
                      <w:rFonts w:ascii="Arial"/>
                      <w:sz w:val="21"/>
                    </w:rPr>
                  </w:pPr>
                </w:p>
              </w:tc>
              <w:tc>
                <w:tcPr>
                  <w:tcW w:w="1053" w:type="dxa"/>
                  <w:vMerge/>
                  <w:tcBorders>
                    <w:top w:val="nil"/>
                    <w:bottom w:val="nil"/>
                  </w:tcBorders>
                  <w:vAlign w:val="top"/>
                </w:tcPr>
                <w:p>
                  <w:pPr>
                    <w:rPr>
                      <w:rFonts w:ascii="Arial"/>
                      <w:sz w:val="21"/>
                    </w:rPr>
                  </w:pPr>
                </w:p>
              </w:tc>
              <w:tc>
                <w:tcPr>
                  <w:tcW w:w="3128" w:type="dxa"/>
                  <w:vAlign w:val="top"/>
                </w:tcPr>
                <w:p>
                  <w:pPr>
                    <w:pStyle w:val="TableText"/>
                    <w:spacing w:before="87" w:line="239" w:lineRule="auto"/>
                    <w:ind w:left="879"/>
                    <w:rPr>
                      <w:sz w:val="21"/>
                      <w:szCs w:val="21"/>
                    </w:rPr>
                  </w:pPr>
                  <w:r>
                    <w:rPr>
                      <w:rFonts w:ascii="Times New Roman" w:eastAsia="Times New Roman" w:hAnsi="Times New Roman" w:cs="Times New Roman"/>
                      <w:sz w:val="21"/>
                      <w:szCs w:val="21"/>
                    </w:rPr>
                    <w:t>NO</w:t>
                  </w:r>
                  <w:r>
                    <w:rPr>
                      <w:spacing w:val="3"/>
                      <w:sz w:val="21"/>
                      <w:szCs w:val="21"/>
                    </w:rPr>
                    <w:t>（以</w:t>
                  </w:r>
                  <w:r>
                    <w:rPr>
                      <w:spacing w:val="-56"/>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3"/>
                      <w:position w:val="-3"/>
                      <w:sz w:val="13"/>
                      <w:szCs w:val="13"/>
                    </w:rPr>
                    <w:t>2</w:t>
                  </w:r>
                  <w:r>
                    <w:rPr>
                      <w:spacing w:val="3"/>
                      <w:sz w:val="21"/>
                      <w:szCs w:val="21"/>
                    </w:rPr>
                    <w:t>）</w:t>
                  </w:r>
                </w:p>
              </w:tc>
              <w:tc>
                <w:tcPr>
                  <w:tcW w:w="1079" w:type="dxa"/>
                  <w:vAlign w:val="top"/>
                </w:tcPr>
                <w:p>
                  <w:pPr>
                    <w:spacing w:before="78" w:line="241" w:lineRule="auto"/>
                    <w:ind w:left="357"/>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1235" w:type="dxa"/>
                  <w:vAlign w:val="top"/>
                </w:tcPr>
                <w:p>
                  <w:pPr>
                    <w:spacing w:before="123" w:line="187" w:lineRule="auto"/>
                    <w:ind w:left="40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12.67</w:t>
                  </w:r>
                </w:p>
              </w:tc>
              <w:tc>
                <w:tcPr>
                  <w:tcW w:w="1305" w:type="dxa"/>
                  <w:vAlign w:val="top"/>
                </w:tcPr>
                <w:p>
                  <w:pPr>
                    <w:spacing w:before="123" w:line="187" w:lineRule="auto"/>
                    <w:ind w:left="43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12.67</w:t>
                  </w:r>
                </w:p>
              </w:tc>
            </w:tr>
            <w:tr>
              <w:tblPrEx>
                <w:tblW w:w="8795" w:type="dxa"/>
                <w:tblInd w:w="95" w:type="dxa"/>
                <w:tblLayout w:type="fixed"/>
              </w:tblPrEx>
              <w:trPr>
                <w:trHeight w:val="386"/>
              </w:trPr>
              <w:tc>
                <w:tcPr>
                  <w:tcW w:w="995" w:type="dxa"/>
                  <w:vMerge/>
                  <w:tcBorders>
                    <w:top w:val="nil"/>
                  </w:tcBorders>
                  <w:vAlign w:val="top"/>
                </w:tcPr>
                <w:p>
                  <w:pPr>
                    <w:rPr>
                      <w:rFonts w:ascii="Arial"/>
                      <w:sz w:val="21"/>
                    </w:rPr>
                  </w:pPr>
                </w:p>
              </w:tc>
              <w:tc>
                <w:tcPr>
                  <w:tcW w:w="1053" w:type="dxa"/>
                  <w:vMerge/>
                  <w:tcBorders>
                    <w:top w:val="nil"/>
                  </w:tcBorders>
                  <w:vAlign w:val="top"/>
                </w:tcPr>
                <w:p>
                  <w:pPr>
                    <w:rPr>
                      <w:rFonts w:ascii="Arial"/>
                      <w:sz w:val="21"/>
                    </w:rPr>
                  </w:pPr>
                </w:p>
              </w:tc>
              <w:tc>
                <w:tcPr>
                  <w:tcW w:w="3128" w:type="dxa"/>
                  <w:vAlign w:val="top"/>
                </w:tcPr>
                <w:p>
                  <w:pPr>
                    <w:spacing w:before="124" w:line="187" w:lineRule="auto"/>
                    <w:ind w:left="142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CO</w:t>
                  </w:r>
                </w:p>
              </w:tc>
              <w:tc>
                <w:tcPr>
                  <w:tcW w:w="1079" w:type="dxa"/>
                  <w:vAlign w:val="top"/>
                </w:tcPr>
                <w:p>
                  <w:pPr>
                    <w:spacing w:before="79" w:line="241" w:lineRule="auto"/>
                    <w:ind w:left="357"/>
                    <w:rPr>
                      <w:rFonts w:ascii="Times New Roman" w:eastAsia="Times New Roman" w:hAnsi="Times New Roman" w:cs="Times New Roman"/>
                      <w:sz w:val="21"/>
                      <w:szCs w:val="21"/>
                    </w:rPr>
                  </w:pPr>
                  <w:r>
                    <w:rPr>
                      <w:rFonts w:ascii="Times New Roman" w:eastAsia="Times New Roman" w:hAnsi="Times New Roman" w:cs="Times New Roman"/>
                      <w:sz w:val="21"/>
                      <w:szCs w:val="21"/>
                    </w:rPr>
                    <w:t>kg/a</w:t>
                  </w:r>
                </w:p>
              </w:tc>
              <w:tc>
                <w:tcPr>
                  <w:tcW w:w="1235" w:type="dxa"/>
                  <w:vAlign w:val="top"/>
                </w:tcPr>
                <w:p>
                  <w:pPr>
                    <w:spacing w:before="124" w:line="187" w:lineRule="auto"/>
                    <w:ind w:left="4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3.17</w:t>
                  </w:r>
                </w:p>
              </w:tc>
              <w:tc>
                <w:tcPr>
                  <w:tcW w:w="1305" w:type="dxa"/>
                  <w:vAlign w:val="top"/>
                </w:tcPr>
                <w:p>
                  <w:pPr>
                    <w:spacing w:before="124" w:line="187" w:lineRule="auto"/>
                    <w:ind w:left="47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3.17</w:t>
                  </w:r>
                </w:p>
              </w:tc>
            </w:tr>
            <w:tr>
              <w:tblPrEx>
                <w:tblW w:w="8795" w:type="dxa"/>
                <w:tblInd w:w="95" w:type="dxa"/>
                <w:tblLayout w:type="fixed"/>
              </w:tblPrEx>
              <w:trPr>
                <w:trHeight w:val="386"/>
              </w:trPr>
              <w:tc>
                <w:tcPr>
                  <w:tcW w:w="995" w:type="dxa"/>
                  <w:vMerge w:val="restart"/>
                  <w:tcBorders>
                    <w:bottom w:val="nil"/>
                  </w:tcBorders>
                  <w:vAlign w:val="top"/>
                </w:tcPr>
                <w:p>
                  <w:pPr>
                    <w:spacing w:line="409" w:lineRule="auto"/>
                    <w:rPr>
                      <w:rFonts w:ascii="Arial"/>
                      <w:sz w:val="21"/>
                    </w:rPr>
                  </w:pPr>
                </w:p>
                <w:p>
                  <w:pPr>
                    <w:pStyle w:val="TableText"/>
                    <w:spacing w:before="69" w:line="209" w:lineRule="auto"/>
                    <w:ind w:left="311"/>
                    <w:rPr>
                      <w:sz w:val="21"/>
                      <w:szCs w:val="21"/>
                    </w:rPr>
                  </w:pPr>
                  <w:r>
                    <w:rPr>
                      <w:spacing w:val="-6"/>
                      <w:sz w:val="21"/>
                      <w:szCs w:val="21"/>
                    </w:rPr>
                    <w:t>固废</w:t>
                  </w:r>
                </w:p>
              </w:tc>
              <w:tc>
                <w:tcPr>
                  <w:tcW w:w="1053" w:type="dxa"/>
                  <w:vMerge w:val="restart"/>
                  <w:tcBorders>
                    <w:bottom w:val="nil"/>
                  </w:tcBorders>
                  <w:vAlign w:val="top"/>
                </w:tcPr>
                <w:p>
                  <w:pPr>
                    <w:pStyle w:val="TableText"/>
                    <w:spacing w:before="285" w:line="210" w:lineRule="auto"/>
                    <w:ind w:left="317"/>
                    <w:rPr>
                      <w:sz w:val="21"/>
                      <w:szCs w:val="21"/>
                    </w:rPr>
                  </w:pPr>
                  <w:r>
                    <w:rPr>
                      <w:spacing w:val="-2"/>
                      <w:sz w:val="21"/>
                      <w:szCs w:val="21"/>
                    </w:rPr>
                    <w:t>顾客</w:t>
                  </w:r>
                </w:p>
              </w:tc>
              <w:tc>
                <w:tcPr>
                  <w:tcW w:w="3128" w:type="dxa"/>
                  <w:vAlign w:val="top"/>
                </w:tcPr>
                <w:p>
                  <w:pPr>
                    <w:pStyle w:val="TableText"/>
                    <w:spacing w:before="94" w:line="209" w:lineRule="auto"/>
                    <w:ind w:left="1251"/>
                    <w:rPr>
                      <w:sz w:val="21"/>
                      <w:szCs w:val="21"/>
                    </w:rPr>
                  </w:pPr>
                  <w:r>
                    <w:rPr>
                      <w:spacing w:val="-1"/>
                      <w:sz w:val="21"/>
                      <w:szCs w:val="21"/>
                    </w:rPr>
                    <w:t>废泔脚</w:t>
                  </w:r>
                </w:p>
              </w:tc>
              <w:tc>
                <w:tcPr>
                  <w:tcW w:w="1079" w:type="dxa"/>
                  <w:vMerge w:val="restart"/>
                  <w:tcBorders>
                    <w:bottom w:val="nil"/>
                  </w:tcBorders>
                  <w:vAlign w:val="top"/>
                </w:tcPr>
                <w:p>
                  <w:pPr>
                    <w:spacing w:line="403" w:lineRule="auto"/>
                    <w:rPr>
                      <w:rFonts w:ascii="Arial"/>
                      <w:sz w:val="21"/>
                    </w:rPr>
                  </w:pPr>
                </w:p>
                <w:p>
                  <w:pPr>
                    <w:spacing w:before="60" w:line="285" w:lineRule="exact"/>
                    <w:ind w:left="434"/>
                    <w:rPr>
                      <w:rFonts w:ascii="Times New Roman" w:eastAsia="Times New Roman" w:hAnsi="Times New Roman" w:cs="Times New Roman"/>
                      <w:sz w:val="21"/>
                      <w:szCs w:val="21"/>
                    </w:rPr>
                  </w:pPr>
                  <w:r>
                    <w:rPr>
                      <w:rFonts w:ascii="Times New Roman" w:eastAsia="Times New Roman" w:hAnsi="Times New Roman" w:cs="Times New Roman"/>
                      <w:spacing w:val="-1"/>
                      <w:position w:val="1"/>
                      <w:sz w:val="21"/>
                      <w:szCs w:val="21"/>
                    </w:rPr>
                    <w:t>t/a</w:t>
                  </w:r>
                </w:p>
              </w:tc>
              <w:tc>
                <w:tcPr>
                  <w:tcW w:w="1235" w:type="dxa"/>
                  <w:vAlign w:val="top"/>
                </w:tcPr>
                <w:p>
                  <w:pPr>
                    <w:spacing w:before="158" w:line="187" w:lineRule="auto"/>
                    <w:ind w:left="38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22.34</w:t>
                  </w:r>
                </w:p>
              </w:tc>
              <w:tc>
                <w:tcPr>
                  <w:tcW w:w="1305" w:type="dxa"/>
                  <w:vAlign w:val="top"/>
                </w:tcPr>
                <w:p>
                  <w:pPr>
                    <w:spacing w:before="124" w:line="187" w:lineRule="auto"/>
                    <w:ind w:left="603"/>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tblPrEx>
                <w:tblW w:w="8795" w:type="dxa"/>
                <w:tblInd w:w="95" w:type="dxa"/>
                <w:tblLayout w:type="fixed"/>
              </w:tblPrEx>
              <w:trPr>
                <w:trHeight w:val="386"/>
              </w:trPr>
              <w:tc>
                <w:tcPr>
                  <w:tcW w:w="995" w:type="dxa"/>
                  <w:vMerge/>
                  <w:tcBorders>
                    <w:top w:val="nil"/>
                    <w:bottom w:val="nil"/>
                  </w:tcBorders>
                  <w:vAlign w:val="top"/>
                </w:tcPr>
                <w:p>
                  <w:pPr>
                    <w:rPr>
                      <w:rFonts w:ascii="Arial"/>
                      <w:sz w:val="21"/>
                    </w:rPr>
                  </w:pPr>
                </w:p>
              </w:tc>
              <w:tc>
                <w:tcPr>
                  <w:tcW w:w="1053" w:type="dxa"/>
                  <w:vMerge/>
                  <w:tcBorders>
                    <w:top w:val="nil"/>
                  </w:tcBorders>
                  <w:vAlign w:val="top"/>
                </w:tcPr>
                <w:p>
                  <w:pPr>
                    <w:rPr>
                      <w:rFonts w:ascii="Arial"/>
                      <w:sz w:val="21"/>
                    </w:rPr>
                  </w:pPr>
                </w:p>
              </w:tc>
              <w:tc>
                <w:tcPr>
                  <w:tcW w:w="3128" w:type="dxa"/>
                  <w:vAlign w:val="top"/>
                </w:tcPr>
                <w:p>
                  <w:pPr>
                    <w:pStyle w:val="TableText"/>
                    <w:spacing w:before="94" w:line="209" w:lineRule="auto"/>
                    <w:ind w:left="1043"/>
                    <w:rPr>
                      <w:sz w:val="21"/>
                      <w:szCs w:val="21"/>
                    </w:rPr>
                  </w:pPr>
                  <w:r>
                    <w:rPr>
                      <w:spacing w:val="-1"/>
                      <w:sz w:val="21"/>
                      <w:szCs w:val="21"/>
                    </w:rPr>
                    <w:t>废包装材料</w:t>
                  </w:r>
                </w:p>
              </w:tc>
              <w:tc>
                <w:tcPr>
                  <w:tcW w:w="1079" w:type="dxa"/>
                  <w:vMerge/>
                  <w:tcBorders>
                    <w:top w:val="nil"/>
                    <w:bottom w:val="nil"/>
                  </w:tcBorders>
                  <w:vAlign w:val="top"/>
                </w:tcPr>
                <w:p>
                  <w:pPr>
                    <w:rPr>
                      <w:rFonts w:ascii="Arial"/>
                      <w:sz w:val="21"/>
                    </w:rPr>
                  </w:pPr>
                </w:p>
              </w:tc>
              <w:tc>
                <w:tcPr>
                  <w:tcW w:w="1235" w:type="dxa"/>
                  <w:vAlign w:val="top"/>
                </w:tcPr>
                <w:p>
                  <w:pPr>
                    <w:spacing w:before="158" w:line="187" w:lineRule="auto"/>
                    <w:ind w:left="38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20.55</w:t>
                  </w:r>
                </w:p>
              </w:tc>
              <w:tc>
                <w:tcPr>
                  <w:tcW w:w="1305" w:type="dxa"/>
                  <w:vAlign w:val="top"/>
                </w:tcPr>
                <w:p>
                  <w:pPr>
                    <w:spacing w:before="125" w:line="187" w:lineRule="auto"/>
                    <w:ind w:left="603"/>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tblPrEx>
                <w:tblW w:w="8795" w:type="dxa"/>
                <w:tblInd w:w="95" w:type="dxa"/>
                <w:tblLayout w:type="fixed"/>
              </w:tblPrEx>
              <w:trPr>
                <w:trHeight w:val="390"/>
              </w:trPr>
              <w:tc>
                <w:tcPr>
                  <w:tcW w:w="995" w:type="dxa"/>
                  <w:vMerge/>
                  <w:tcBorders>
                    <w:top w:val="nil"/>
                  </w:tcBorders>
                  <w:vAlign w:val="top"/>
                </w:tcPr>
                <w:p>
                  <w:pPr>
                    <w:rPr>
                      <w:rFonts w:ascii="Arial"/>
                      <w:sz w:val="21"/>
                    </w:rPr>
                  </w:pPr>
                </w:p>
              </w:tc>
              <w:tc>
                <w:tcPr>
                  <w:tcW w:w="1053" w:type="dxa"/>
                  <w:vAlign w:val="top"/>
                </w:tcPr>
                <w:p>
                  <w:pPr>
                    <w:pStyle w:val="TableText"/>
                    <w:spacing w:before="100" w:line="206" w:lineRule="auto"/>
                    <w:ind w:left="326"/>
                    <w:rPr>
                      <w:sz w:val="21"/>
                      <w:szCs w:val="21"/>
                    </w:rPr>
                  </w:pPr>
                  <w:r>
                    <w:rPr>
                      <w:spacing w:val="-4"/>
                      <w:sz w:val="21"/>
                      <w:szCs w:val="21"/>
                    </w:rPr>
                    <w:t>员工</w:t>
                  </w:r>
                </w:p>
              </w:tc>
              <w:tc>
                <w:tcPr>
                  <w:tcW w:w="3128" w:type="dxa"/>
                  <w:vAlign w:val="top"/>
                </w:tcPr>
                <w:p>
                  <w:pPr>
                    <w:pStyle w:val="TableText"/>
                    <w:spacing w:before="95" w:line="208" w:lineRule="auto"/>
                    <w:ind w:left="1156"/>
                    <w:rPr>
                      <w:sz w:val="21"/>
                      <w:szCs w:val="21"/>
                    </w:rPr>
                  </w:pPr>
                  <w:r>
                    <w:rPr>
                      <w:spacing w:val="-3"/>
                      <w:sz w:val="21"/>
                      <w:szCs w:val="21"/>
                    </w:rPr>
                    <w:t>生活垃圾</w:t>
                  </w:r>
                </w:p>
              </w:tc>
              <w:tc>
                <w:tcPr>
                  <w:tcW w:w="1079" w:type="dxa"/>
                  <w:vMerge/>
                  <w:tcBorders>
                    <w:top w:val="nil"/>
                  </w:tcBorders>
                  <w:vAlign w:val="top"/>
                </w:tcPr>
                <w:p>
                  <w:pPr>
                    <w:rPr>
                      <w:rFonts w:ascii="Arial"/>
                      <w:sz w:val="21"/>
                    </w:rPr>
                  </w:pPr>
                </w:p>
              </w:tc>
              <w:tc>
                <w:tcPr>
                  <w:tcW w:w="1235" w:type="dxa"/>
                  <w:vAlign w:val="top"/>
                </w:tcPr>
                <w:p>
                  <w:pPr>
                    <w:spacing w:before="158" w:line="187" w:lineRule="auto"/>
                    <w:ind w:left="4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2.19</w:t>
                  </w:r>
                </w:p>
              </w:tc>
              <w:tc>
                <w:tcPr>
                  <w:tcW w:w="1305" w:type="dxa"/>
                  <w:vAlign w:val="top"/>
                </w:tcPr>
                <w:p>
                  <w:pPr>
                    <w:spacing w:before="125" w:line="187" w:lineRule="auto"/>
                    <w:ind w:left="603"/>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bl>
          <w:p>
            <w:pPr>
              <w:rPr>
                <w:rFonts w:ascii="Arial"/>
                <w:sz w:val="21"/>
              </w:rPr>
            </w:pPr>
          </w:p>
        </w:tc>
      </w:tr>
    </w:tbl>
    <w:p>
      <w:pPr>
        <w:sectPr>
          <w:footerReference w:type="default" r:id="rId27"/>
          <w:type w:val="nextPage"/>
          <w:pgSz w:w="11906" w:h="16838"/>
          <w:pgMar w:top="1348" w:right="1499" w:bottom="1248" w:left="1451" w:header="0" w:footer="1047" w:gutter="0"/>
          <w:pgNumType w:start="14"/>
          <w:cols w:space="708"/>
          <w:titlePg w:val="0"/>
        </w:sectPr>
      </w:pPr>
    </w:p>
    <w:p>
      <w:pPr>
        <w:pStyle w:val="BodyText"/>
        <w:spacing w:line="135" w:lineRule="exact"/>
        <w:rPr>
          <w:sz w:val="11"/>
        </w:rPr>
      </w:pPr>
    </w:p>
    <w:p>
      <w:pPr>
        <w:spacing w:line="135" w:lineRule="exact"/>
        <w:rPr>
          <w:sz w:val="11"/>
          <w:szCs w:val="11"/>
        </w:rPr>
        <w:sectPr>
          <w:footerReference w:type="default" r:id="rId28"/>
          <w:type w:val="nextPage"/>
          <w:pgSz w:w="11906" w:h="16838"/>
          <w:pgMar w:top="1348" w:right="1499" w:bottom="1248" w:left="1451" w:header="0" w:footer="1047" w:gutter="0"/>
          <w:pgNumType w:start="15"/>
          <w:cols w:space="708"/>
          <w:titlePg w:val="0"/>
        </w:sectPr>
      </w:pPr>
    </w:p>
    <w:p>
      <w:pPr>
        <w:spacing w:before="126" w:line="212" w:lineRule="auto"/>
        <w:ind w:left="167"/>
        <w:outlineLvl w:val="0"/>
        <w:rPr>
          <w:rFonts w:ascii="SimSun" w:eastAsia="SimSun" w:hAnsi="SimSun" w:cs="SimSun"/>
          <w:sz w:val="31"/>
          <w:szCs w:val="31"/>
        </w:rPr>
      </w:pPr>
      <w:bookmarkStart w:id="2" w:name="bookmark4"/>
      <w:bookmarkEnd w:id="2"/>
      <w:r>
        <w:rPr>
          <w:rFonts w:ascii="SimSun" w:eastAsia="SimSun" w:hAnsi="SimSun" w:cs="SimSun"/>
          <w:spacing w:val="9"/>
          <w:sz w:val="31"/>
          <w:szCs w:val="31"/>
          <w14:textOutline w14:w="4053">
            <w14:solidFill>
              <w14:srgbClr w14:val="000000"/>
            </w14:solidFill>
            <w14:prstDash w14:val="solid"/>
            <w14:miter w14:lim="1"/>
          </w14:textOutline>
        </w:rPr>
        <w:t>三、环境影响分析</w:t>
      </w:r>
    </w:p>
    <w:tbl>
      <w:tblPr>
        <w:tblStyle w:val="TableNormal9"/>
        <w:tblW w:w="9004"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04"/>
      </w:tblGrid>
      <w:tr>
        <w:tblPrEx>
          <w:tblW w:w="9004"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06"/>
        </w:trPr>
        <w:tc>
          <w:tcPr>
            <w:tcW w:w="9004" w:type="dxa"/>
            <w:vAlign w:val="top"/>
          </w:tcPr>
          <w:p>
            <w:pPr>
              <w:pStyle w:val="TableText"/>
              <w:spacing w:before="67" w:line="207" w:lineRule="auto"/>
              <w:ind w:left="149"/>
              <w:outlineLvl w:val="1"/>
            </w:pPr>
            <w:r>
              <w:rPr>
                <w:rFonts w:ascii="Times New Roman" w:eastAsia="Times New Roman" w:hAnsi="Times New Roman" w:cs="Times New Roman"/>
                <w:b/>
                <w:bCs/>
              </w:rPr>
              <w:t xml:space="preserve">3.1 </w:t>
            </w:r>
            <w:r>
              <w:rPr>
                <w14:textOutline w14:w="3047">
                  <w14:solidFill>
                    <w14:srgbClr w14:val="000000"/>
                  </w14:solidFill>
                  <w14:prstDash w14:val="solid"/>
                  <w14:miter w14:lim="1"/>
                </w14:textOutline>
              </w:rPr>
              <w:t>施工期环境影响分析</w:t>
            </w:r>
          </w:p>
          <w:p>
            <w:pPr>
              <w:pStyle w:val="TableText"/>
              <w:spacing w:before="209" w:line="369" w:lineRule="auto"/>
              <w:ind w:left="158" w:right="164" w:firstLine="478"/>
              <w:jc w:val="both"/>
            </w:pPr>
            <w:r>
              <w:rPr>
                <w:spacing w:val="-2"/>
              </w:rPr>
              <w:t xml:space="preserve">项目租赁绍兴市体育中心所有的位于绍兴市涂山路 </w:t>
            </w:r>
            <w:r>
              <w:rPr>
                <w:rFonts w:ascii="Times New Roman" w:eastAsia="Times New Roman" w:hAnsi="Times New Roman" w:cs="Times New Roman"/>
                <w:spacing w:val="-2"/>
              </w:rPr>
              <w:t>1</w:t>
            </w:r>
            <w:r>
              <w:rPr>
                <w:rFonts w:ascii="Times New Roman" w:eastAsia="Times New Roman" w:hAnsi="Times New Roman" w:cs="Times New Roman"/>
                <w:spacing w:val="39"/>
              </w:rPr>
              <w:t xml:space="preserve"> </w:t>
            </w:r>
            <w:r>
              <w:rPr>
                <w:spacing w:val="-2"/>
              </w:rPr>
              <w:t>号市体育中心体育场北楼</w:t>
            </w:r>
            <w:r>
              <w:t xml:space="preserve"> </w:t>
            </w:r>
            <w:r>
              <w:rPr>
                <w:spacing w:val="1"/>
              </w:rPr>
              <w:t>西侧商业用房，所租房屋目前为闲置，不涉及土建部分，主要污染</w:t>
            </w:r>
            <w:r>
              <w:t>因子为装修期油</w:t>
            </w:r>
          </w:p>
          <w:p>
            <w:pPr>
              <w:pStyle w:val="TableText"/>
              <w:spacing w:before="1" w:line="209" w:lineRule="auto"/>
              <w:ind w:left="154"/>
            </w:pPr>
            <w:r>
              <w:rPr>
                <w:spacing w:val="-4"/>
              </w:rPr>
              <w:t>漆废气、噪声、装修人员的生活废水及装修</w:t>
            </w:r>
            <w:r>
              <w:rPr>
                <w:spacing w:val="-5"/>
              </w:rPr>
              <w:t>垃圾等。</w:t>
            </w:r>
          </w:p>
          <w:p>
            <w:pPr>
              <w:pStyle w:val="TableText"/>
              <w:spacing w:before="211" w:line="369" w:lineRule="auto"/>
              <w:ind w:left="154" w:right="164" w:firstLine="481"/>
              <w:jc w:val="both"/>
            </w:pPr>
            <w:r>
              <w:rPr>
                <w:spacing w:val="1"/>
              </w:rPr>
              <w:t>项目装修工人产生的生活污水经城东体育馆现有化粪池处理后排入城东</w:t>
            </w:r>
            <w:r>
              <w:t xml:space="preserve">体育馆 </w:t>
            </w:r>
            <w:r>
              <w:rPr>
                <w:spacing w:val="1"/>
              </w:rPr>
              <w:t>的排水处理系统，再排入城市截污管网，送绍兴污水处理厂处理，</w:t>
            </w:r>
            <w:r>
              <w:t xml:space="preserve">对周围水环境无 </w:t>
            </w:r>
            <w:r>
              <w:rPr>
                <w:spacing w:val="1"/>
              </w:rPr>
              <w:t>影响；由于装修期相对较长，油漆废气的释放较缓慢，故产生的</w:t>
            </w:r>
            <w:r>
              <w:t xml:space="preserve">油漆废气不会对周 </w:t>
            </w:r>
            <w:r>
              <w:rPr>
                <w:spacing w:val="1"/>
              </w:rPr>
              <w:t>围环境产生明显的影响；装修垃圾和生活垃圾分别收集及时清运</w:t>
            </w:r>
            <w:r>
              <w:t xml:space="preserve">到环卫、城管等部 </w:t>
            </w:r>
            <w:r>
              <w:rPr>
                <w:spacing w:val="1"/>
              </w:rPr>
              <w:t>门规定的地方处置，做到日产日清，防止腐烂变质、滋生蚊蝇、</w:t>
            </w:r>
            <w:r>
              <w:t xml:space="preserve">产生恶臭、传染疾 </w:t>
            </w:r>
            <w:r>
              <w:rPr>
                <w:spacing w:val="1"/>
              </w:rPr>
              <w:t>病，采取上述措施后，固废对周围环境不会造成明显的影响；装</w:t>
            </w:r>
            <w:r>
              <w:t xml:space="preserve">修期间，严禁夜间 </w:t>
            </w:r>
            <w:r>
              <w:rPr>
                <w:spacing w:val="1"/>
              </w:rPr>
              <w:t>施工，可有效降低装修噪声对周围环境的影响；因此装修期间本</w:t>
            </w:r>
            <w:r>
              <w:t>项目对周围环境影</w:t>
            </w:r>
          </w:p>
          <w:p>
            <w:pPr>
              <w:pStyle w:val="TableText"/>
              <w:spacing w:line="207" w:lineRule="auto"/>
              <w:ind w:left="170"/>
            </w:pPr>
            <w:r>
              <w:rPr>
                <w:spacing w:val="-7"/>
              </w:rPr>
              <w:t>响不大。</w:t>
            </w:r>
          </w:p>
          <w:p>
            <w:pPr>
              <w:pStyle w:val="TableText"/>
              <w:spacing w:before="210" w:line="208" w:lineRule="auto"/>
              <w:ind w:left="149"/>
              <w:outlineLvl w:val="1"/>
            </w:pPr>
            <w:r>
              <w:rPr>
                <w:rFonts w:ascii="Times New Roman" w:eastAsia="Times New Roman" w:hAnsi="Times New Roman" w:cs="Times New Roman"/>
                <w:b/>
                <w:bCs/>
              </w:rPr>
              <w:t xml:space="preserve">3.2 </w:t>
            </w:r>
            <w:r>
              <w:rPr>
                <w14:textOutline w14:w="3047">
                  <w14:solidFill>
                    <w14:srgbClr w14:val="000000"/>
                  </w14:solidFill>
                  <w14:prstDash w14:val="solid"/>
                  <w14:miter w14:lim="1"/>
                </w14:textOutline>
              </w:rPr>
              <w:t>营运期环境影响分析</w:t>
            </w:r>
          </w:p>
          <w:p>
            <w:pPr>
              <w:pStyle w:val="TableText"/>
              <w:spacing w:before="210" w:line="206" w:lineRule="auto"/>
              <w:ind w:left="155"/>
            </w:pPr>
            <w:r>
              <w:rPr>
                <w:rFonts w:ascii="Times New Roman" w:eastAsia="Times New Roman" w:hAnsi="Times New Roman" w:cs="Times New Roman"/>
                <w:spacing w:val="-1"/>
              </w:rPr>
              <w:t xml:space="preserve">3.2.1 </w:t>
            </w:r>
            <w:r>
              <w:rPr>
                <w:spacing w:val="-1"/>
              </w:rPr>
              <w:t>水环境影响分析</w:t>
            </w:r>
          </w:p>
          <w:p>
            <w:pPr>
              <w:pStyle w:val="TableText"/>
              <w:spacing w:before="210" w:line="369" w:lineRule="auto"/>
              <w:ind w:left="155" w:right="164" w:firstLine="480"/>
              <w:jc w:val="both"/>
            </w:pPr>
            <w:r>
              <w:rPr>
                <w:spacing w:val="1"/>
              </w:rPr>
              <w:t>项目厨房废水经隔油池处理、粪便污水经化粪池处理后与其他生活污水</w:t>
            </w:r>
            <w:r>
              <w:t xml:space="preserve">一起汇 </w:t>
            </w:r>
            <w:r>
              <w:rPr>
                <w:spacing w:val="1"/>
              </w:rPr>
              <w:t>集达标排入城东体育馆的排水处理系统，再排入城市截污管网，</w:t>
            </w:r>
            <w:r>
              <w:t xml:space="preserve">最终纳入绍兴污水 </w:t>
            </w:r>
            <w:r>
              <w:rPr>
                <w:spacing w:val="1"/>
              </w:rPr>
              <w:t>处理厂处理。因此项目废水进管排放对周围水环境无影响，周围</w:t>
            </w:r>
            <w:r>
              <w:t>水环境质量能维持</w:t>
            </w:r>
          </w:p>
          <w:p>
            <w:pPr>
              <w:pStyle w:val="TableText"/>
              <w:spacing w:before="2" w:line="209" w:lineRule="auto"/>
              <w:ind w:left="154"/>
            </w:pPr>
            <w:r>
              <w:rPr>
                <w:spacing w:val="-2"/>
              </w:rPr>
              <w:t>现状等级。</w:t>
            </w:r>
          </w:p>
          <w:p>
            <w:pPr>
              <w:pStyle w:val="TableText"/>
              <w:spacing w:before="209" w:line="207" w:lineRule="auto"/>
              <w:ind w:left="155"/>
            </w:pPr>
            <w:r>
              <w:rPr>
                <w:rFonts w:ascii="Times New Roman" w:eastAsia="Times New Roman" w:hAnsi="Times New Roman" w:cs="Times New Roman"/>
                <w:spacing w:val="-1"/>
              </w:rPr>
              <w:t xml:space="preserve">3.2.2 </w:t>
            </w:r>
            <w:r>
              <w:rPr>
                <w:spacing w:val="-1"/>
              </w:rPr>
              <w:t>大气环境影响分析</w:t>
            </w:r>
          </w:p>
          <w:p>
            <w:pPr>
              <w:pStyle w:val="TableText"/>
              <w:spacing w:before="211" w:line="369" w:lineRule="auto"/>
              <w:ind w:left="155" w:right="164" w:firstLine="480"/>
              <w:jc w:val="both"/>
            </w:pPr>
            <w:r>
              <w:rPr>
                <w:spacing w:val="1"/>
              </w:rPr>
              <w:t>项目油烟废气经收集后由油烟净化器处理达标后排放，所选用的油烟净</w:t>
            </w:r>
            <w:r>
              <w:t xml:space="preserve">化装置 </w:t>
            </w:r>
            <w:r>
              <w:t>最低去除效率不得低于《饮食业油烟排放标准》</w:t>
            </w:r>
            <w:r>
              <w:rPr>
                <w:rFonts w:ascii="Times New Roman" w:eastAsia="Times New Roman" w:hAnsi="Times New Roman" w:cs="Times New Roman"/>
              </w:rPr>
              <w:t>(</w:t>
            </w:r>
            <w:r>
              <w:rPr>
                <w:rFonts w:ascii="Times New Roman" w:eastAsia="Times New Roman" w:hAnsi="Times New Roman" w:cs="Times New Roman"/>
                <w:spacing w:val="-1"/>
              </w:rPr>
              <w:t>GB18483-2001)</w:t>
            </w:r>
            <w:r>
              <w:rPr>
                <w:spacing w:val="-1"/>
              </w:rPr>
              <w:t xml:space="preserve">中规定的 </w:t>
            </w:r>
            <w:r>
              <w:rPr>
                <w:rFonts w:ascii="Times New Roman" w:eastAsia="Times New Roman" w:hAnsi="Times New Roman" w:cs="Times New Roman"/>
                <w:spacing w:val="-1"/>
              </w:rPr>
              <w:t>75%</w:t>
            </w:r>
            <w:r>
              <w:rPr>
                <w:spacing w:val="-1"/>
              </w:rPr>
              <w:t>的标</w:t>
            </w:r>
            <w:r>
              <w:t xml:space="preserve"> </w:t>
            </w:r>
            <w:r>
              <w:rPr>
                <w:spacing w:val="-2"/>
              </w:rPr>
              <w:t xml:space="preserve">准；项目边界距离最近的保护目标北面的渡东电力小区 </w:t>
            </w:r>
            <w:r>
              <w:rPr>
                <w:rFonts w:ascii="Times New Roman" w:eastAsia="Times New Roman" w:hAnsi="Times New Roman" w:cs="Times New Roman"/>
                <w:spacing w:val="-2"/>
              </w:rPr>
              <w:t>75m</w:t>
            </w:r>
            <w:r>
              <w:rPr>
                <w:rFonts w:ascii="Times New Roman" w:eastAsia="Times New Roman" w:hAnsi="Times New Roman" w:cs="Times New Roman"/>
                <w:spacing w:val="-21"/>
              </w:rPr>
              <w:t xml:space="preserve"> </w:t>
            </w:r>
            <w:r>
              <w:rPr>
                <w:spacing w:val="-2"/>
              </w:rPr>
              <w:t>，油烟废气通过设置在</w:t>
            </w:r>
            <w:r>
              <w:t xml:space="preserve"> </w:t>
            </w:r>
            <w:r>
              <w:rPr>
                <w:spacing w:val="1"/>
              </w:rPr>
              <w:t>西南侧外墙的烟道至项目所在房屋屋顶的排烟口排放，排烟口与</w:t>
            </w:r>
            <w:r>
              <w:t xml:space="preserve">最近的渡东电力小 </w:t>
            </w:r>
            <w:r>
              <w:rPr>
                <w:spacing w:val="-4"/>
              </w:rPr>
              <w:t>区相距</w:t>
            </w:r>
            <w:r>
              <w:rPr>
                <w:spacing w:val="-30"/>
              </w:rPr>
              <w:t xml:space="preserve"> </w:t>
            </w:r>
            <w:r>
              <w:rPr>
                <w:rFonts w:ascii="Times New Roman" w:eastAsia="Times New Roman" w:hAnsi="Times New Roman" w:cs="Times New Roman"/>
                <w:spacing w:val="-4"/>
              </w:rPr>
              <w:t>100m</w:t>
            </w:r>
            <w:r>
              <w:rPr>
                <w:rFonts w:ascii="Times New Roman" w:eastAsia="Times New Roman" w:hAnsi="Times New Roman" w:cs="Times New Roman"/>
                <w:spacing w:val="-34"/>
              </w:rPr>
              <w:t xml:space="preserve"> </w:t>
            </w:r>
            <w:r>
              <w:rPr>
                <w:spacing w:val="-4"/>
              </w:rPr>
              <w:t>，因此满足《饮食业环境保护技术规范》（</w:t>
            </w:r>
            <w:r>
              <w:rPr>
                <w:rFonts w:ascii="Times New Roman" w:eastAsia="Times New Roman" w:hAnsi="Times New Roman" w:cs="Times New Roman"/>
                <w:spacing w:val="-4"/>
              </w:rPr>
              <w:t>HJ544-2010</w:t>
            </w:r>
            <w:r>
              <w:rPr>
                <w:rFonts w:ascii="Times New Roman" w:eastAsia="Times New Roman" w:hAnsi="Times New Roman" w:cs="Times New Roman"/>
                <w:spacing w:val="-27"/>
              </w:rPr>
              <w:t xml:space="preserve"> </w:t>
            </w:r>
            <w:r>
              <w:rPr>
                <w:spacing w:val="-4"/>
              </w:rPr>
              <w:t>）中“新建产生</w:t>
            </w:r>
            <w:r>
              <w:t xml:space="preserve"> </w:t>
            </w:r>
            <w:r>
              <w:rPr>
                <w:spacing w:val="-1"/>
              </w:rPr>
              <w:t>油烟的饮食业单位边界与环境敏感目标边界水平间距不宜小于</w:t>
            </w:r>
            <w:r>
              <w:rPr>
                <w:spacing w:val="-2"/>
              </w:rPr>
              <w:t xml:space="preserve"> </w:t>
            </w:r>
            <w:r>
              <w:rPr>
                <w:rFonts w:ascii="Times New Roman" w:eastAsia="Times New Roman" w:hAnsi="Times New Roman" w:cs="Times New Roman"/>
                <w:spacing w:val="-2"/>
              </w:rPr>
              <w:t>9m</w:t>
            </w:r>
            <w:r>
              <w:rPr>
                <w:rFonts w:ascii="Times New Roman" w:eastAsia="Times New Roman" w:hAnsi="Times New Roman" w:cs="Times New Roman"/>
                <w:spacing w:val="-27"/>
              </w:rPr>
              <w:t xml:space="preserve"> </w:t>
            </w:r>
            <w:r>
              <w:rPr>
                <w:spacing w:val="-2"/>
              </w:rPr>
              <w:t>”</w:t>
            </w:r>
            <w:r>
              <w:rPr>
                <w:spacing w:val="-23"/>
              </w:rPr>
              <w:t xml:space="preserve"> </w:t>
            </w:r>
            <w:r>
              <w:rPr>
                <w:spacing w:val="-2"/>
              </w:rPr>
              <w:t>和“经油烟净</w:t>
            </w:r>
            <w:r>
              <w:t xml:space="preserve"> </w:t>
            </w:r>
            <w:r>
              <w:rPr>
                <w:spacing w:val="-4"/>
              </w:rPr>
              <w:t>化后的油烟排放口与周边环境敏感目标距离不应小于</w:t>
            </w:r>
            <w:r>
              <w:rPr>
                <w:spacing w:val="-37"/>
              </w:rPr>
              <w:t xml:space="preserve"> </w:t>
            </w:r>
            <w:r>
              <w:rPr>
                <w:rFonts w:ascii="Times New Roman" w:eastAsia="Times New Roman" w:hAnsi="Times New Roman" w:cs="Times New Roman"/>
                <w:spacing w:val="-4"/>
              </w:rPr>
              <w:t>20m</w:t>
            </w:r>
            <w:r>
              <w:rPr>
                <w:rFonts w:ascii="Times New Roman" w:eastAsia="Times New Roman" w:hAnsi="Times New Roman" w:cs="Times New Roman"/>
                <w:spacing w:val="-28"/>
              </w:rPr>
              <w:t xml:space="preserve"> </w:t>
            </w:r>
            <w:r>
              <w:rPr>
                <w:spacing w:val="-4"/>
              </w:rPr>
              <w:t>”的规定 ；因项目油烟排</w:t>
            </w:r>
            <w:r>
              <w:t xml:space="preserve"> </w:t>
            </w:r>
            <w:r>
              <w:rPr>
                <w:spacing w:val="-3"/>
              </w:rPr>
              <w:t>放量较小</w:t>
            </w:r>
            <w:r>
              <w:rPr>
                <w:rFonts w:ascii="Times New Roman" w:eastAsia="Times New Roman" w:hAnsi="Times New Roman" w:cs="Times New Roman"/>
                <w:spacing w:val="-3"/>
              </w:rPr>
              <w:t>(29.93kg/a)</w:t>
            </w:r>
            <w:r>
              <w:rPr>
                <w:spacing w:val="-3"/>
              </w:rPr>
              <w:t>，在排放口可与空气充分混合，经空气稀释扩散后，对周围环境</w:t>
            </w:r>
          </w:p>
          <w:p>
            <w:pPr>
              <w:pStyle w:val="TableText"/>
              <w:spacing w:before="1" w:line="209" w:lineRule="auto"/>
              <w:ind w:left="162"/>
            </w:pPr>
            <w:r>
              <w:rPr>
                <w:spacing w:val="-3"/>
              </w:rPr>
              <w:t>空气和环境保护目标影响较小，周围环境空气质量能维持现有等级，满足功能要求。</w:t>
            </w:r>
          </w:p>
        </w:tc>
      </w:tr>
    </w:tbl>
    <w:p>
      <w:pPr>
        <w:sectPr>
          <w:footerReference w:type="default" r:id="rId29"/>
          <w:pgSz w:w="11906" w:h="16838"/>
          <w:pgMar w:top="1431" w:right="1456" w:bottom="400" w:left="1434" w:header="0" w:footer="0" w:gutter="0"/>
          <w:pgNumType w:start="16"/>
          <w:cols w:space="708"/>
        </w:sectPr>
      </w:pPr>
    </w:p>
    <w:p>
      <w:pPr>
        <w:spacing w:before="35" w:line="206" w:lineRule="auto"/>
        <w:ind w:left="4259"/>
        <w:rPr>
          <w:rFonts w:ascii="SimSun" w:eastAsia="SimSun" w:hAnsi="SimSun" w:cs="SimSun"/>
          <w:sz w:val="18"/>
          <w:szCs w:val="18"/>
        </w:rPr>
      </w:pPr>
      <w:r>
        <w:rPr>
          <w:rFonts w:ascii="SimSun" w:eastAsia="SimSun" w:hAnsi="SimSun" w:cs="SimSun"/>
          <w:spacing w:val="-5"/>
          <w:sz w:val="18"/>
          <w:szCs w:val="18"/>
        </w:rPr>
        <w:t>第</w:t>
      </w:r>
      <w:r>
        <w:rPr>
          <w:rFonts w:ascii="SimSun" w:eastAsia="SimSun" w:hAnsi="SimSun" w:cs="SimSun"/>
          <w:spacing w:val="-37"/>
          <w:sz w:val="18"/>
          <w:szCs w:val="18"/>
        </w:rPr>
        <w:t xml:space="preserve"> </w:t>
      </w:r>
      <w:r>
        <w:rPr>
          <w:rFonts w:ascii="Times New Roman" w:eastAsia="Times New Roman" w:hAnsi="Times New Roman" w:cs="Times New Roman"/>
          <w:spacing w:val="-5"/>
          <w:sz w:val="18"/>
          <w:szCs w:val="18"/>
        </w:rPr>
        <w:t>6</w:t>
      </w:r>
      <w:r>
        <w:rPr>
          <w:rFonts w:ascii="Times New Roman" w:eastAsia="Times New Roman" w:hAnsi="Times New Roman" w:cs="Times New Roman"/>
          <w:spacing w:val="12"/>
          <w:sz w:val="18"/>
          <w:szCs w:val="18"/>
        </w:rPr>
        <w:t xml:space="preserve"> </w:t>
      </w:r>
      <w:r>
        <w:rPr>
          <w:rFonts w:ascii="SimSun" w:eastAsia="SimSun" w:hAnsi="SimSun" w:cs="SimSun"/>
          <w:spacing w:val="-5"/>
          <w:sz w:val="18"/>
          <w:szCs w:val="18"/>
        </w:rPr>
        <w:t>页</w:t>
      </w:r>
    </w:p>
    <w:p>
      <w:pPr>
        <w:spacing w:line="206" w:lineRule="auto"/>
        <w:rPr>
          <w:rFonts w:ascii="SimSun" w:eastAsia="SimSun" w:hAnsi="SimSun" w:cs="SimSun"/>
          <w:sz w:val="18"/>
          <w:szCs w:val="18"/>
        </w:rPr>
      </w:pPr>
      <w:r>
        <w:rPr>
          <w:rFonts w:ascii="SimSun" w:eastAsia="SimSun" w:hAnsi="SimSun" w:cs="SimSun"/>
          <w:sz w:val="18"/>
          <w:szCs w:val="18"/>
        </w:rPr>
        <w:br/>
      </w:r>
      <w:r>
        <w:rPr>
          <w:rFonts w:ascii="SimSun" w:eastAsia="SimSun" w:hAnsi="SimSun" w:cs="SimSun"/>
          <w:sz w:val="18"/>
          <w:szCs w:val="18"/>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0" w:history="1">
        <w:r>
          <w:rPr>
            <w:rFonts w:ascii="SimSun" w:eastAsia="SimSun" w:hAnsi="SimSun" w:cs="SimSun"/>
            <w:b/>
            <w:bCs/>
            <w:noProof w:val="0"/>
            <w:snapToGrid/>
            <w:color w:val="0000EE"/>
            <w:kern w:val="0"/>
            <w:sz w:val="30"/>
            <w:szCs w:val="30"/>
            <w:u w:val="single" w:color="0000EE"/>
          </w:rPr>
          <w:t>https://d.book118.com/455124333313011042</w:t>
        </w:r>
      </w:hyperlink>
    </w:p>
    <w:p>
      <w:pPr>
        <w:spacing w:line="206" w:lineRule="auto"/>
        <w:rPr>
          <w:rFonts w:ascii="SimSun" w:eastAsia="SimSun" w:hAnsi="SimSun" w:cs="SimSun"/>
          <w:sz w:val="18"/>
          <w:szCs w:val="18"/>
        </w:rPr>
      </w:pPr>
    </w:p>
    <w:sectPr>
      <w:footerReference w:type="default" r:id="rId31"/>
      <w:type w:val="nextPage"/>
      <w:pgSz w:w="11906" w:h="16838"/>
      <w:pgMar w:top="1431" w:right="1456" w:bottom="400" w:left="1434" w:header="0" w:footer="0" w:gutter="0"/>
      <w:pgNumType w:start="1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5"/>
      <w:rPr>
        <w:rFonts w:ascii="SimSun" w:eastAsia="SimSun" w:hAnsi="SimSun" w:cs="SimSun"/>
        <w:sz w:val="18"/>
        <w:szCs w:val="18"/>
      </w:rPr>
    </w:pPr>
    <w:r>
      <w:rPr>
        <w:rFonts w:ascii="SimSun" w:eastAsia="SimSun" w:hAnsi="SimSun" w:cs="SimSun"/>
        <w:spacing w:val="-10"/>
        <w:sz w:val="18"/>
        <w:szCs w:val="18"/>
      </w:rPr>
      <w:t>第</w:t>
    </w:r>
    <w:r>
      <w:rPr>
        <w:rFonts w:ascii="SimSun" w:eastAsia="SimSun" w:hAnsi="SimSun" w:cs="SimSun"/>
        <w:spacing w:val="-23"/>
        <w:sz w:val="18"/>
        <w:szCs w:val="18"/>
      </w:rPr>
      <w:t xml:space="preserve"> </w:t>
    </w:r>
    <w:r>
      <w:rPr>
        <w:rFonts w:ascii="Times New Roman" w:eastAsia="Times New Roman" w:hAnsi="Times New Roman" w:cs="Times New Roman"/>
        <w:spacing w:val="-10"/>
        <w:sz w:val="18"/>
        <w:szCs w:val="18"/>
      </w:rPr>
      <w:t>1</w:t>
    </w:r>
    <w:r>
      <w:rPr>
        <w:rFonts w:ascii="Times New Roman" w:eastAsia="Times New Roman" w:hAnsi="Times New Roman" w:cs="Times New Roman"/>
        <w:spacing w:val="12"/>
        <w:w w:val="102"/>
        <w:sz w:val="18"/>
        <w:szCs w:val="18"/>
      </w:rPr>
      <w:t xml:space="preserve"> </w:t>
    </w:r>
    <w:r>
      <w:rPr>
        <w:rFonts w:ascii="SimSun" w:eastAsia="SimSun" w:hAnsi="SimSun" w:cs="SimSun"/>
        <w:spacing w:val="-10"/>
        <w:sz w:val="18"/>
        <w:szCs w:val="18"/>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5"/>
      <w:rPr>
        <w:rFonts w:ascii="SimSun" w:eastAsia="SimSun" w:hAnsi="SimSun" w:cs="SimSun"/>
        <w:sz w:val="18"/>
        <w:szCs w:val="18"/>
      </w:rPr>
    </w:pPr>
    <w:r>
      <w:rPr>
        <w:rFonts w:ascii="SimSun" w:eastAsia="SimSun" w:hAnsi="SimSun" w:cs="SimSun"/>
        <w:spacing w:val="-10"/>
        <w:sz w:val="18"/>
        <w:szCs w:val="18"/>
      </w:rPr>
      <w:t>第</w:t>
    </w:r>
    <w:r>
      <w:rPr>
        <w:rFonts w:ascii="SimSun" w:eastAsia="SimSun" w:hAnsi="SimSun" w:cs="SimSun"/>
        <w:spacing w:val="-23"/>
        <w:sz w:val="18"/>
        <w:szCs w:val="18"/>
      </w:rPr>
      <w:t xml:space="preserve"> </w:t>
    </w:r>
    <w:r>
      <w:rPr>
        <w:rFonts w:ascii="Times New Roman" w:eastAsia="Times New Roman" w:hAnsi="Times New Roman" w:cs="Times New Roman"/>
        <w:spacing w:val="-10"/>
        <w:sz w:val="18"/>
        <w:szCs w:val="18"/>
      </w:rPr>
      <w:t>1</w:t>
    </w:r>
    <w:r>
      <w:rPr>
        <w:rFonts w:ascii="Times New Roman" w:eastAsia="Times New Roman" w:hAnsi="Times New Roman" w:cs="Times New Roman"/>
        <w:spacing w:val="12"/>
        <w:w w:val="102"/>
        <w:sz w:val="18"/>
        <w:szCs w:val="18"/>
      </w:rPr>
      <w:t xml:space="preserve"> </w:t>
    </w:r>
    <w:r>
      <w:rPr>
        <w:rFonts w:ascii="SimSun" w:eastAsia="SimSun" w:hAnsi="SimSun" w:cs="SimSun"/>
        <w:spacing w:val="-10"/>
        <w:sz w:val="18"/>
        <w:szCs w:val="18"/>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5"/>
      <w:rPr>
        <w:rFonts w:ascii="SimSun" w:eastAsia="SimSun" w:hAnsi="SimSun" w:cs="SimSun"/>
        <w:sz w:val="18"/>
        <w:szCs w:val="18"/>
      </w:rPr>
    </w:pPr>
    <w:r>
      <w:rPr>
        <w:rFonts w:ascii="SimSun" w:eastAsia="SimSun" w:hAnsi="SimSun" w:cs="SimSun"/>
        <w:spacing w:val="-10"/>
        <w:sz w:val="18"/>
        <w:szCs w:val="18"/>
      </w:rPr>
      <w:t>第</w:t>
    </w:r>
    <w:r>
      <w:rPr>
        <w:rFonts w:ascii="SimSun" w:eastAsia="SimSun" w:hAnsi="SimSun" w:cs="SimSun"/>
        <w:spacing w:val="-23"/>
        <w:sz w:val="18"/>
        <w:szCs w:val="18"/>
      </w:rPr>
      <w:t xml:space="preserve"> </w:t>
    </w:r>
    <w:r>
      <w:rPr>
        <w:rFonts w:ascii="Times New Roman" w:eastAsia="Times New Roman" w:hAnsi="Times New Roman" w:cs="Times New Roman"/>
        <w:spacing w:val="-10"/>
        <w:sz w:val="18"/>
        <w:szCs w:val="18"/>
      </w:rPr>
      <w:t>1</w:t>
    </w:r>
    <w:r>
      <w:rPr>
        <w:rFonts w:ascii="Times New Roman" w:eastAsia="Times New Roman" w:hAnsi="Times New Roman" w:cs="Times New Roman"/>
        <w:spacing w:val="12"/>
        <w:w w:val="102"/>
        <w:sz w:val="18"/>
        <w:szCs w:val="18"/>
      </w:rPr>
      <w:t xml:space="preserve"> </w:t>
    </w:r>
    <w:r>
      <w:rPr>
        <w:rFonts w:ascii="SimSun" w:eastAsia="SimSun" w:hAnsi="SimSun" w:cs="SimSun"/>
        <w:spacing w:val="-10"/>
        <w:sz w:val="18"/>
        <w:szCs w:val="18"/>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2"/>
      <w:rPr>
        <w:rFonts w:ascii="SimSun" w:eastAsia="SimSun" w:hAnsi="SimSun" w:cs="SimSun"/>
        <w:sz w:val="18"/>
        <w:szCs w:val="18"/>
      </w:rPr>
    </w:pPr>
    <w:r>
      <w:rPr>
        <w:rFonts w:ascii="SimSun" w:eastAsia="SimSun" w:hAnsi="SimSun" w:cs="SimSun"/>
        <w:spacing w:val="-4"/>
        <w:sz w:val="18"/>
        <w:szCs w:val="18"/>
      </w:rPr>
      <w:t>第</w:t>
    </w:r>
    <w:r>
      <w:rPr>
        <w:rFonts w:ascii="SimSun" w:eastAsia="SimSun" w:hAnsi="SimSun" w:cs="SimSun"/>
        <w:spacing w:val="-41"/>
        <w:sz w:val="18"/>
        <w:szCs w:val="18"/>
      </w:rPr>
      <w:t xml:space="preserve"> </w:t>
    </w:r>
    <w:r>
      <w:rPr>
        <w:rFonts w:ascii="Times New Roman" w:eastAsia="Times New Roman" w:hAnsi="Times New Roman" w:cs="Times New Roman"/>
        <w:spacing w:val="-4"/>
        <w:sz w:val="18"/>
        <w:szCs w:val="18"/>
      </w:rPr>
      <w:t>2</w:t>
    </w:r>
    <w:r>
      <w:rPr>
        <w:rFonts w:ascii="Times New Roman" w:eastAsia="Times New Roman" w:hAnsi="Times New Roman" w:cs="Times New Roman"/>
        <w:spacing w:val="12"/>
        <w:w w:val="102"/>
        <w:sz w:val="18"/>
        <w:szCs w:val="18"/>
      </w:rPr>
      <w:t xml:space="preserve"> </w:t>
    </w:r>
    <w:r>
      <w:rPr>
        <w:rFonts w:ascii="SimSun" w:eastAsia="SimSun" w:hAnsi="SimSun" w:cs="SimSun"/>
        <w:spacing w:val="-4"/>
        <w:sz w:val="18"/>
        <w:szCs w:val="18"/>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2"/>
      <w:rPr>
        <w:rFonts w:ascii="SimSun" w:eastAsia="SimSun" w:hAnsi="SimSun" w:cs="SimSun"/>
        <w:sz w:val="18"/>
        <w:szCs w:val="18"/>
      </w:rPr>
    </w:pPr>
    <w:r>
      <w:rPr>
        <w:rFonts w:ascii="SimSun" w:eastAsia="SimSun" w:hAnsi="SimSun" w:cs="SimSun"/>
        <w:spacing w:val="-4"/>
        <w:sz w:val="18"/>
        <w:szCs w:val="18"/>
      </w:rPr>
      <w:t>第</w:t>
    </w:r>
    <w:r>
      <w:rPr>
        <w:rFonts w:ascii="SimSun" w:eastAsia="SimSun" w:hAnsi="SimSun" w:cs="SimSun"/>
        <w:spacing w:val="-41"/>
        <w:sz w:val="18"/>
        <w:szCs w:val="18"/>
      </w:rPr>
      <w:t xml:space="preserve"> </w:t>
    </w:r>
    <w:r>
      <w:rPr>
        <w:rFonts w:ascii="Times New Roman" w:eastAsia="Times New Roman" w:hAnsi="Times New Roman" w:cs="Times New Roman"/>
        <w:spacing w:val="-4"/>
        <w:sz w:val="18"/>
        <w:szCs w:val="18"/>
      </w:rPr>
      <w:t>2</w:t>
    </w:r>
    <w:r>
      <w:rPr>
        <w:rFonts w:ascii="Times New Roman" w:eastAsia="Times New Roman" w:hAnsi="Times New Roman" w:cs="Times New Roman"/>
        <w:spacing w:val="12"/>
        <w:w w:val="102"/>
        <w:sz w:val="18"/>
        <w:szCs w:val="18"/>
      </w:rPr>
      <w:t xml:space="preserve"> </w:t>
    </w:r>
    <w:r>
      <w:rPr>
        <w:rFonts w:ascii="SimSun" w:eastAsia="SimSun" w:hAnsi="SimSun" w:cs="SimSun"/>
        <w:spacing w:val="-4"/>
        <w:sz w:val="18"/>
        <w:szCs w:val="18"/>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2"/>
      <w:rPr>
        <w:rFonts w:ascii="SimSun" w:eastAsia="SimSun" w:hAnsi="SimSun" w:cs="SimSun"/>
        <w:sz w:val="18"/>
        <w:szCs w:val="18"/>
      </w:rPr>
    </w:pPr>
    <w:r>
      <w:rPr>
        <w:rFonts w:ascii="SimSun" w:eastAsia="SimSun" w:hAnsi="SimSun" w:cs="SimSun"/>
        <w:spacing w:val="-5"/>
        <w:sz w:val="18"/>
        <w:szCs w:val="18"/>
      </w:rPr>
      <w:t>第</w:t>
    </w:r>
    <w:r>
      <w:rPr>
        <w:rFonts w:ascii="SimSun" w:eastAsia="SimSun" w:hAnsi="SimSun" w:cs="SimSun"/>
        <w:spacing w:val="-38"/>
        <w:sz w:val="18"/>
        <w:szCs w:val="18"/>
      </w:rPr>
      <w:t xml:space="preserve"> </w:t>
    </w:r>
    <w:r>
      <w:rPr>
        <w:rFonts w:ascii="Times New Roman" w:eastAsia="Times New Roman" w:hAnsi="Times New Roman" w:cs="Times New Roman"/>
        <w:spacing w:val="-5"/>
        <w:sz w:val="18"/>
        <w:szCs w:val="18"/>
      </w:rPr>
      <w:t>3</w:t>
    </w:r>
    <w:r>
      <w:rPr>
        <w:rFonts w:ascii="Times New Roman" w:eastAsia="Times New Roman" w:hAnsi="Times New Roman" w:cs="Times New Roman"/>
        <w:spacing w:val="12"/>
        <w:w w:val="102"/>
        <w:sz w:val="18"/>
        <w:szCs w:val="18"/>
      </w:rPr>
      <w:t xml:space="preserve"> </w:t>
    </w:r>
    <w:r>
      <w:rPr>
        <w:rFonts w:ascii="SimSun" w:eastAsia="SimSun" w:hAnsi="SimSun" w:cs="SimSun"/>
        <w:spacing w:val="-5"/>
        <w:sz w:val="18"/>
        <w:szCs w:val="18"/>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192"/>
      <w:rPr>
        <w:rFonts w:ascii="SimSun" w:eastAsia="SimSun" w:hAnsi="SimSun" w:cs="SimSun"/>
        <w:sz w:val="18"/>
        <w:szCs w:val="18"/>
      </w:rPr>
    </w:pPr>
    <w:r>
      <w:rPr>
        <w:rFonts w:ascii="SimSun" w:eastAsia="SimSun" w:hAnsi="SimSun" w:cs="SimSun"/>
        <w:spacing w:val="-5"/>
        <w:sz w:val="18"/>
        <w:szCs w:val="18"/>
      </w:rPr>
      <w:t>第</w:t>
    </w:r>
    <w:r>
      <w:rPr>
        <w:rFonts w:ascii="SimSun" w:eastAsia="SimSun" w:hAnsi="SimSun" w:cs="SimSun"/>
        <w:spacing w:val="-38"/>
        <w:sz w:val="18"/>
        <w:szCs w:val="18"/>
      </w:rPr>
      <w:t xml:space="preserve"> </w:t>
    </w:r>
    <w:r>
      <w:rPr>
        <w:rFonts w:ascii="Times New Roman" w:eastAsia="Times New Roman" w:hAnsi="Times New Roman" w:cs="Times New Roman"/>
        <w:spacing w:val="-5"/>
        <w:sz w:val="18"/>
        <w:szCs w:val="18"/>
      </w:rPr>
      <w:t>3</w:t>
    </w:r>
    <w:r>
      <w:rPr>
        <w:rFonts w:ascii="Times New Roman" w:eastAsia="Times New Roman" w:hAnsi="Times New Roman" w:cs="Times New Roman"/>
        <w:spacing w:val="12"/>
        <w:w w:val="102"/>
        <w:sz w:val="18"/>
        <w:szCs w:val="18"/>
      </w:rPr>
      <w:t xml:space="preserve"> </w:t>
    </w:r>
    <w:r>
      <w:rPr>
        <w:rFonts w:ascii="SimSun" w:eastAsia="SimSun" w:hAnsi="SimSun" w:cs="SimSun"/>
        <w:spacing w:val="-5"/>
        <w:sz w:val="18"/>
        <w:szCs w:val="18"/>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243"/>
      <w:rPr>
        <w:rFonts w:ascii="SimSun" w:eastAsia="SimSun" w:hAnsi="SimSun" w:cs="SimSun"/>
        <w:sz w:val="18"/>
        <w:szCs w:val="18"/>
      </w:rPr>
    </w:pPr>
    <w:r>
      <w:rPr>
        <w:rFonts w:ascii="SimSun" w:eastAsia="SimSun" w:hAnsi="SimSun" w:cs="SimSun"/>
        <w:spacing w:val="-6"/>
        <w:sz w:val="18"/>
        <w:szCs w:val="18"/>
      </w:rPr>
      <w:t>第</w:t>
    </w:r>
    <w:r>
      <w:rPr>
        <w:rFonts w:ascii="SimSun" w:eastAsia="SimSun" w:hAnsi="SimSun" w:cs="SimSun"/>
        <w:spacing w:val="-35"/>
        <w:sz w:val="18"/>
        <w:szCs w:val="18"/>
      </w:rPr>
      <w:t xml:space="preserve"> </w:t>
    </w:r>
    <w:r>
      <w:rPr>
        <w:rFonts w:ascii="Times New Roman" w:eastAsia="Times New Roman" w:hAnsi="Times New Roman" w:cs="Times New Roman"/>
        <w:spacing w:val="-6"/>
        <w:sz w:val="18"/>
        <w:szCs w:val="18"/>
      </w:rPr>
      <w:t>5</w:t>
    </w:r>
    <w:r>
      <w:rPr>
        <w:rFonts w:ascii="Times New Roman" w:eastAsia="Times New Roman" w:hAnsi="Times New Roman" w:cs="Times New Roman"/>
        <w:spacing w:val="12"/>
        <w:w w:val="102"/>
        <w:sz w:val="18"/>
        <w:szCs w:val="18"/>
      </w:rPr>
      <w:t xml:space="preserve"> </w:t>
    </w:r>
    <w:r>
      <w:rPr>
        <w:rFonts w:ascii="SimSun" w:eastAsia="SimSun" w:hAnsi="SimSun" w:cs="SimSun"/>
        <w:spacing w:val="-6"/>
        <w:sz w:val="18"/>
        <w:szCs w:val="18"/>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243"/>
      <w:rPr>
        <w:rFonts w:ascii="SimSun" w:eastAsia="SimSun" w:hAnsi="SimSun" w:cs="SimSun"/>
        <w:sz w:val="18"/>
        <w:szCs w:val="18"/>
      </w:rPr>
    </w:pPr>
    <w:r>
      <w:rPr>
        <w:rFonts w:ascii="SimSun" w:eastAsia="SimSun" w:hAnsi="SimSun" w:cs="SimSun"/>
        <w:spacing w:val="-6"/>
        <w:sz w:val="18"/>
        <w:szCs w:val="18"/>
      </w:rPr>
      <w:t>第</w:t>
    </w:r>
    <w:r>
      <w:rPr>
        <w:rFonts w:ascii="SimSun" w:eastAsia="SimSun" w:hAnsi="SimSun" w:cs="SimSun"/>
        <w:spacing w:val="-35"/>
        <w:sz w:val="18"/>
        <w:szCs w:val="18"/>
      </w:rPr>
      <w:t xml:space="preserve"> </w:t>
    </w:r>
    <w:r>
      <w:rPr>
        <w:rFonts w:ascii="Times New Roman" w:eastAsia="Times New Roman" w:hAnsi="Times New Roman" w:cs="Times New Roman"/>
        <w:spacing w:val="-6"/>
        <w:sz w:val="18"/>
        <w:szCs w:val="18"/>
      </w:rPr>
      <w:t>5</w:t>
    </w:r>
    <w:r>
      <w:rPr>
        <w:rFonts w:ascii="Times New Roman" w:eastAsia="Times New Roman" w:hAnsi="Times New Roman" w:cs="Times New Roman"/>
        <w:spacing w:val="12"/>
        <w:w w:val="102"/>
        <w:sz w:val="18"/>
        <w:szCs w:val="18"/>
      </w:rPr>
      <w:t xml:space="preserve"> </w:t>
    </w:r>
    <w:r>
      <w:rPr>
        <w:rFonts w:ascii="SimSun" w:eastAsia="SimSun" w:hAnsi="SimSun" w:cs="SimSun"/>
        <w:spacing w:val="-6"/>
        <w:sz w:val="18"/>
        <w:szCs w:val="18"/>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6" w:lineRule="auto"/>
      <w:ind w:left="4243"/>
      <w:rPr>
        <w:rFonts w:ascii="SimSun" w:eastAsia="SimSun" w:hAnsi="SimSun" w:cs="SimSun"/>
        <w:sz w:val="18"/>
        <w:szCs w:val="18"/>
      </w:rPr>
    </w:pPr>
    <w:r>
      <w:rPr>
        <w:rFonts w:ascii="SimSun" w:eastAsia="SimSun" w:hAnsi="SimSun" w:cs="SimSun"/>
        <w:spacing w:val="-6"/>
        <w:sz w:val="18"/>
        <w:szCs w:val="18"/>
      </w:rPr>
      <w:t>第</w:t>
    </w:r>
    <w:r>
      <w:rPr>
        <w:rFonts w:ascii="SimSun" w:eastAsia="SimSun" w:hAnsi="SimSun" w:cs="SimSun"/>
        <w:spacing w:val="-35"/>
        <w:sz w:val="18"/>
        <w:szCs w:val="18"/>
      </w:rPr>
      <w:t xml:space="preserve"> </w:t>
    </w:r>
    <w:r>
      <w:rPr>
        <w:rFonts w:ascii="Times New Roman" w:eastAsia="Times New Roman" w:hAnsi="Times New Roman" w:cs="Times New Roman"/>
        <w:spacing w:val="-6"/>
        <w:sz w:val="18"/>
        <w:szCs w:val="18"/>
      </w:rPr>
      <w:t>5</w:t>
    </w:r>
    <w:r>
      <w:rPr>
        <w:rFonts w:ascii="Times New Roman" w:eastAsia="Times New Roman" w:hAnsi="Times New Roman" w:cs="Times New Roman"/>
        <w:spacing w:val="12"/>
        <w:w w:val="102"/>
        <w:sz w:val="18"/>
        <w:szCs w:val="18"/>
      </w:rPr>
      <w:t xml:space="preserve"> </w:t>
    </w:r>
    <w:r>
      <w:rPr>
        <w:rFonts w:ascii="SimSun" w:eastAsia="SimSun" w:hAnsi="SimSun" w:cs="SimSun"/>
        <w:spacing w:val="-6"/>
        <w:sz w:val="18"/>
        <w:szCs w:val="18"/>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footer" Target="footer6.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footer" Target="footer9.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footer" Target="footer12.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yperlink" Target="https://d.book118.com/455124333313011042" TargetMode="External" /><Relationship Id="rId31" Type="http://schemas.openxmlformats.org/officeDocument/2006/relationships/footer" Target="footer14.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image" Target="media/image1.png"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复件 绍兴高新区府上名家酒店.doc</dc:title>
  <dc:creator>Administrator</dc:creator>
  <cp:revision>0</cp:revision>
  <dcterms:created xsi:type="dcterms:W3CDTF">2024-01-02T21:30:47Z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2024-01-02T21:55:13Z</vt:filetime>
  </property>
  <property fmtid="{D5CDD505-2E9C-101B-9397-08002B2CF9AE}" pid="3" name="CRO">
    <vt:lpwstr>wqlLaW5nc29mdCBQREYgdG8gV1BTIDkw</vt:lpwstr>
  </property>
</Properties>
</file>