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电控多瓶采水器项目规划设计方案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20" w:history="1">
        <w:r>
          <w:rPr>
            <w:rFonts w:ascii="仿宋" w:eastAsia="仿宋" w:hAnsi="仿宋" w:cs="仿宋" w:hint="eastAsia"/>
            <w:lang w:eastAsia="zh-CN"/>
          </w:rPr>
          <w:t>序言</w:t>
        </w:r>
        <w:r>
          <w:tab/>
        </w:r>
        <w:r>
          <w:fldChar w:fldCharType="begin"/>
        </w:r>
        <w:r>
          <w:instrText xml:space="preserve"> PAGEREF _Toc20520 \h </w:instrText>
        </w:r>
        <w:r>
          <w:fldChar w:fldCharType="separate"/>
        </w:r>
        <w:r>
          <w:t>3</w:t>
        </w:r>
        <w:r>
          <w:fldChar w:fldCharType="end"/>
        </w:r>
      </w:hyperlink>
    </w:p>
    <w:p>
      <w:pPr>
        <w:pStyle w:val="TOC1"/>
        <w:tabs>
          <w:tab w:val="right" w:leader="dot" w:pos="8306"/>
        </w:tabs>
      </w:pPr>
      <w:hyperlink w:anchor="_Toc27076" w:history="1">
        <w:r>
          <w:rPr>
            <w:rFonts w:ascii="仿宋" w:eastAsia="仿宋" w:hAnsi="仿宋" w:cs="仿宋" w:hint="eastAsia"/>
            <w:lang w:eastAsia="zh-CN"/>
          </w:rPr>
          <w:t>一、电控多瓶采水器项目选址可行性分析</w:t>
        </w:r>
        <w:r>
          <w:tab/>
        </w:r>
        <w:r>
          <w:fldChar w:fldCharType="begin"/>
        </w:r>
        <w:r>
          <w:instrText xml:space="preserve"> PAGEREF _Toc27076 \h </w:instrText>
        </w:r>
        <w:r>
          <w:fldChar w:fldCharType="separate"/>
        </w:r>
        <w:r>
          <w:t>3</w:t>
        </w:r>
        <w:r>
          <w:fldChar w:fldCharType="end"/>
        </w:r>
      </w:hyperlink>
    </w:p>
    <w:p>
      <w:pPr>
        <w:pStyle w:val="TOC2"/>
        <w:tabs>
          <w:tab w:val="right" w:leader="dot" w:pos="8306"/>
        </w:tabs>
      </w:pPr>
      <w:hyperlink w:anchor="_Toc15047" w:history="1">
        <w:r>
          <w:rPr>
            <w:rFonts w:ascii="仿宋" w:eastAsia="仿宋" w:hAnsi="仿宋" w:cs="仿宋" w:hint="eastAsia"/>
            <w:lang w:eastAsia="zh-CN"/>
          </w:rPr>
          <w:t>(一)、电控多瓶采水器项目选址</w:t>
        </w:r>
        <w:r>
          <w:tab/>
        </w:r>
        <w:r>
          <w:fldChar w:fldCharType="begin"/>
        </w:r>
        <w:r>
          <w:instrText xml:space="preserve"> PAGEREF _Toc15047 \h </w:instrText>
        </w:r>
        <w:r>
          <w:fldChar w:fldCharType="separate"/>
        </w:r>
        <w:r>
          <w:t>3</w:t>
        </w:r>
        <w:r>
          <w:fldChar w:fldCharType="end"/>
        </w:r>
      </w:hyperlink>
    </w:p>
    <w:p>
      <w:pPr>
        <w:pStyle w:val="TOC2"/>
        <w:tabs>
          <w:tab w:val="right" w:leader="dot" w:pos="8306"/>
        </w:tabs>
      </w:pPr>
      <w:hyperlink w:anchor="_Toc14691" w:history="1">
        <w:r>
          <w:rPr>
            <w:rFonts w:ascii="仿宋" w:eastAsia="仿宋" w:hAnsi="仿宋" w:cs="仿宋" w:hint="eastAsia"/>
            <w:lang w:eastAsia="zh-CN"/>
          </w:rPr>
          <w:t>(二)、用地控制指标</w:t>
        </w:r>
        <w:r>
          <w:tab/>
        </w:r>
        <w:r>
          <w:fldChar w:fldCharType="begin"/>
        </w:r>
        <w:r>
          <w:instrText xml:space="preserve"> PAGEREF _Toc14691 \h </w:instrText>
        </w:r>
        <w:r>
          <w:fldChar w:fldCharType="separate"/>
        </w:r>
        <w:r>
          <w:t>3</w:t>
        </w:r>
        <w:r>
          <w:fldChar w:fldCharType="end"/>
        </w:r>
      </w:hyperlink>
    </w:p>
    <w:p>
      <w:pPr>
        <w:pStyle w:val="TOC2"/>
        <w:tabs>
          <w:tab w:val="right" w:leader="dot" w:pos="8306"/>
        </w:tabs>
      </w:pPr>
      <w:hyperlink w:anchor="_Toc18193" w:history="1">
        <w:r>
          <w:rPr>
            <w:rFonts w:ascii="仿宋" w:eastAsia="仿宋" w:hAnsi="仿宋" w:cs="仿宋" w:hint="eastAsia"/>
            <w:lang w:eastAsia="zh-CN"/>
          </w:rPr>
          <w:t>(三)、节约用地措施</w:t>
        </w:r>
        <w:r>
          <w:tab/>
        </w:r>
        <w:r>
          <w:fldChar w:fldCharType="begin"/>
        </w:r>
        <w:r>
          <w:instrText xml:space="preserve"> PAGEREF _Toc18193 \h </w:instrText>
        </w:r>
        <w:r>
          <w:fldChar w:fldCharType="separate"/>
        </w:r>
        <w:r>
          <w:t>5</w:t>
        </w:r>
        <w:r>
          <w:fldChar w:fldCharType="end"/>
        </w:r>
      </w:hyperlink>
    </w:p>
    <w:p>
      <w:pPr>
        <w:pStyle w:val="TOC2"/>
        <w:tabs>
          <w:tab w:val="right" w:leader="dot" w:pos="8306"/>
        </w:tabs>
      </w:pPr>
      <w:hyperlink w:anchor="_Toc9778" w:history="1">
        <w:r>
          <w:rPr>
            <w:rFonts w:ascii="仿宋" w:eastAsia="仿宋" w:hAnsi="仿宋" w:cs="仿宋" w:hint="eastAsia"/>
            <w:lang w:eastAsia="zh-CN"/>
          </w:rPr>
          <w:t>(四)、总图布置方案</w:t>
        </w:r>
        <w:r>
          <w:tab/>
        </w:r>
        <w:r>
          <w:fldChar w:fldCharType="begin"/>
        </w:r>
        <w:r>
          <w:instrText xml:space="preserve"> PAGEREF _Toc9778 \h </w:instrText>
        </w:r>
        <w:r>
          <w:fldChar w:fldCharType="separate"/>
        </w:r>
        <w:r>
          <w:t>6</w:t>
        </w:r>
        <w:r>
          <w:fldChar w:fldCharType="end"/>
        </w:r>
      </w:hyperlink>
    </w:p>
    <w:p>
      <w:pPr>
        <w:pStyle w:val="TOC2"/>
        <w:tabs>
          <w:tab w:val="right" w:leader="dot" w:pos="8306"/>
        </w:tabs>
      </w:pPr>
      <w:hyperlink w:anchor="_Toc16956" w:history="1">
        <w:r>
          <w:rPr>
            <w:rFonts w:ascii="仿宋" w:eastAsia="仿宋" w:hAnsi="仿宋" w:cs="仿宋" w:hint="eastAsia"/>
            <w:lang w:eastAsia="zh-CN"/>
          </w:rPr>
          <w:t>(五)、选址综合评价</w:t>
        </w:r>
        <w:r>
          <w:tab/>
        </w:r>
        <w:r>
          <w:fldChar w:fldCharType="begin"/>
        </w:r>
        <w:r>
          <w:instrText xml:space="preserve"> PAGEREF _Toc16956 \h </w:instrText>
        </w:r>
        <w:r>
          <w:fldChar w:fldCharType="separate"/>
        </w:r>
        <w:r>
          <w:t>7</w:t>
        </w:r>
        <w:r>
          <w:fldChar w:fldCharType="end"/>
        </w:r>
      </w:hyperlink>
    </w:p>
    <w:p>
      <w:pPr>
        <w:pStyle w:val="TOC1"/>
        <w:tabs>
          <w:tab w:val="right" w:leader="dot" w:pos="8306"/>
        </w:tabs>
      </w:pPr>
      <w:hyperlink w:anchor="_Toc3080" w:history="1">
        <w:r>
          <w:rPr>
            <w:rFonts w:ascii="仿宋" w:eastAsia="仿宋" w:hAnsi="仿宋" w:cs="仿宋" w:hint="eastAsia"/>
            <w:lang w:eastAsia="zh-CN"/>
          </w:rPr>
          <w:t>二、电控多瓶采水器项目建设背景及必要性分析</w:t>
        </w:r>
        <w:r>
          <w:tab/>
        </w:r>
        <w:r>
          <w:fldChar w:fldCharType="begin"/>
        </w:r>
        <w:r>
          <w:instrText xml:space="preserve"> PAGEREF _Toc3080 \h </w:instrText>
        </w:r>
        <w:r>
          <w:fldChar w:fldCharType="separate"/>
        </w:r>
        <w:r>
          <w:t>8</w:t>
        </w:r>
        <w:r>
          <w:fldChar w:fldCharType="end"/>
        </w:r>
      </w:hyperlink>
    </w:p>
    <w:p>
      <w:pPr>
        <w:pStyle w:val="TOC2"/>
        <w:tabs>
          <w:tab w:val="right" w:leader="dot" w:pos="8306"/>
        </w:tabs>
      </w:pPr>
      <w:hyperlink w:anchor="_Toc13911" w:history="1">
        <w:r>
          <w:rPr>
            <w:rFonts w:ascii="仿宋" w:eastAsia="仿宋" w:hAnsi="仿宋" w:cs="仿宋" w:hint="eastAsia"/>
            <w:lang w:eastAsia="zh-CN"/>
          </w:rPr>
          <w:t>(一)、电控多瓶采水器项目背景分析</w:t>
        </w:r>
        <w:r>
          <w:tab/>
        </w:r>
        <w:r>
          <w:fldChar w:fldCharType="begin"/>
        </w:r>
        <w:r>
          <w:instrText xml:space="preserve"> PAGEREF _Toc13911 \h </w:instrText>
        </w:r>
        <w:r>
          <w:fldChar w:fldCharType="separate"/>
        </w:r>
        <w:r>
          <w:t>8</w:t>
        </w:r>
        <w:r>
          <w:fldChar w:fldCharType="end"/>
        </w:r>
      </w:hyperlink>
    </w:p>
    <w:p>
      <w:pPr>
        <w:pStyle w:val="TOC2"/>
        <w:tabs>
          <w:tab w:val="right" w:leader="dot" w:pos="8306"/>
        </w:tabs>
      </w:pPr>
      <w:hyperlink w:anchor="_Toc15361" w:history="1">
        <w:r>
          <w:rPr>
            <w:rFonts w:ascii="仿宋" w:eastAsia="仿宋" w:hAnsi="仿宋" w:cs="仿宋" w:hint="eastAsia"/>
            <w:lang w:eastAsia="zh-CN"/>
          </w:rPr>
          <w:t>(二)、电控多瓶采水器项目建设必要性分析</w:t>
        </w:r>
        <w:r>
          <w:tab/>
        </w:r>
        <w:r>
          <w:fldChar w:fldCharType="begin"/>
        </w:r>
        <w:r>
          <w:instrText xml:space="preserve"> PAGEREF _Toc15361 \h </w:instrText>
        </w:r>
        <w:r>
          <w:fldChar w:fldCharType="separate"/>
        </w:r>
        <w:r>
          <w:t>10</w:t>
        </w:r>
        <w:r>
          <w:fldChar w:fldCharType="end"/>
        </w:r>
      </w:hyperlink>
    </w:p>
    <w:p>
      <w:pPr>
        <w:pStyle w:val="TOC1"/>
        <w:tabs>
          <w:tab w:val="right" w:leader="dot" w:pos="8306"/>
        </w:tabs>
      </w:pPr>
      <w:hyperlink w:anchor="_Toc2608" w:history="1">
        <w:r>
          <w:rPr>
            <w:rFonts w:ascii="仿宋" w:eastAsia="仿宋" w:hAnsi="仿宋" w:cs="仿宋" w:hint="eastAsia"/>
            <w:lang w:eastAsia="zh-CN"/>
          </w:rPr>
          <w:t>三、电控多瓶采水器项目可持续发展</w:t>
        </w:r>
        <w:r>
          <w:tab/>
        </w:r>
        <w:r>
          <w:fldChar w:fldCharType="begin"/>
        </w:r>
        <w:r>
          <w:instrText xml:space="preserve"> PAGEREF _Toc2608 \h </w:instrText>
        </w:r>
        <w:r>
          <w:fldChar w:fldCharType="separate"/>
        </w:r>
        <w:r>
          <w:t>12</w:t>
        </w:r>
        <w:r>
          <w:fldChar w:fldCharType="end"/>
        </w:r>
      </w:hyperlink>
    </w:p>
    <w:p>
      <w:pPr>
        <w:pStyle w:val="TOC2"/>
        <w:tabs>
          <w:tab w:val="right" w:leader="dot" w:pos="8306"/>
        </w:tabs>
      </w:pPr>
      <w:hyperlink w:anchor="_Toc31566" w:history="1">
        <w:r>
          <w:rPr>
            <w:rFonts w:ascii="仿宋" w:eastAsia="仿宋" w:hAnsi="仿宋" w:cs="仿宋" w:hint="eastAsia"/>
            <w:lang w:eastAsia="zh-CN"/>
          </w:rPr>
          <w:t>(一)、可持续战略与实践</w:t>
        </w:r>
        <w:r>
          <w:tab/>
        </w:r>
        <w:r>
          <w:fldChar w:fldCharType="begin"/>
        </w:r>
        <w:r>
          <w:instrText xml:space="preserve"> PAGEREF _Toc31566 \h </w:instrText>
        </w:r>
        <w:r>
          <w:fldChar w:fldCharType="separate"/>
        </w:r>
        <w:r>
          <w:t>12</w:t>
        </w:r>
        <w:r>
          <w:fldChar w:fldCharType="end"/>
        </w:r>
      </w:hyperlink>
    </w:p>
    <w:p>
      <w:pPr>
        <w:pStyle w:val="TOC2"/>
        <w:tabs>
          <w:tab w:val="right" w:leader="dot" w:pos="8306"/>
        </w:tabs>
      </w:pPr>
      <w:hyperlink w:anchor="_Toc26981" w:history="1">
        <w:r>
          <w:rPr>
            <w:rFonts w:ascii="仿宋" w:eastAsia="仿宋" w:hAnsi="仿宋" w:cs="仿宋" w:hint="eastAsia"/>
            <w:lang w:eastAsia="zh-CN"/>
          </w:rPr>
          <w:t>(二)、环保与社会责任</w:t>
        </w:r>
        <w:r>
          <w:tab/>
        </w:r>
        <w:r>
          <w:fldChar w:fldCharType="begin"/>
        </w:r>
        <w:r>
          <w:instrText xml:space="preserve"> PAGEREF _Toc26981 \h </w:instrText>
        </w:r>
        <w:r>
          <w:fldChar w:fldCharType="separate"/>
        </w:r>
        <w:r>
          <w:t>12</w:t>
        </w:r>
        <w:r>
          <w:fldChar w:fldCharType="end"/>
        </w:r>
      </w:hyperlink>
    </w:p>
    <w:p>
      <w:pPr>
        <w:pStyle w:val="TOC1"/>
        <w:tabs>
          <w:tab w:val="right" w:leader="dot" w:pos="8306"/>
        </w:tabs>
      </w:pPr>
      <w:hyperlink w:anchor="_Toc7549" w:history="1">
        <w:r>
          <w:rPr>
            <w:rFonts w:ascii="仿宋" w:eastAsia="仿宋" w:hAnsi="仿宋" w:cs="仿宋" w:hint="eastAsia"/>
            <w:lang w:eastAsia="zh-CN"/>
          </w:rPr>
          <w:t>四、市场分析、调研</w:t>
        </w:r>
        <w:r>
          <w:tab/>
        </w:r>
        <w:r>
          <w:fldChar w:fldCharType="begin"/>
        </w:r>
        <w:r>
          <w:instrText xml:space="preserve"> PAGEREF _Toc7549 \h </w:instrText>
        </w:r>
        <w:r>
          <w:fldChar w:fldCharType="separate"/>
        </w:r>
        <w:r>
          <w:t>13</w:t>
        </w:r>
        <w:r>
          <w:fldChar w:fldCharType="end"/>
        </w:r>
      </w:hyperlink>
    </w:p>
    <w:p>
      <w:pPr>
        <w:pStyle w:val="TOC2"/>
        <w:tabs>
          <w:tab w:val="right" w:leader="dot" w:pos="8306"/>
        </w:tabs>
      </w:pPr>
      <w:hyperlink w:anchor="_Toc32270" w:history="1">
        <w:r>
          <w:rPr>
            <w:rFonts w:ascii="仿宋" w:eastAsia="仿宋" w:hAnsi="仿宋" w:cs="仿宋" w:hint="eastAsia"/>
            <w:lang w:eastAsia="zh-CN"/>
          </w:rPr>
          <w:t>(一)、电控多瓶采水器行业分析</w:t>
        </w:r>
        <w:r>
          <w:tab/>
        </w:r>
        <w:r>
          <w:fldChar w:fldCharType="begin"/>
        </w:r>
        <w:r>
          <w:instrText xml:space="preserve"> PAGEREF _Toc32270 \h </w:instrText>
        </w:r>
        <w:r>
          <w:fldChar w:fldCharType="separate"/>
        </w:r>
        <w:r>
          <w:t>13</w:t>
        </w:r>
        <w:r>
          <w:fldChar w:fldCharType="end"/>
        </w:r>
      </w:hyperlink>
    </w:p>
    <w:p>
      <w:pPr>
        <w:pStyle w:val="TOC2"/>
        <w:tabs>
          <w:tab w:val="right" w:leader="dot" w:pos="8306"/>
        </w:tabs>
      </w:pPr>
      <w:hyperlink w:anchor="_Toc15875" w:history="1">
        <w:r>
          <w:rPr>
            <w:rFonts w:ascii="仿宋" w:eastAsia="仿宋" w:hAnsi="仿宋" w:cs="仿宋" w:hint="eastAsia"/>
            <w:lang w:eastAsia="zh-CN"/>
          </w:rPr>
          <w:t>(二)、电控多瓶采水器市场分析预测</w:t>
        </w:r>
        <w:r>
          <w:tab/>
        </w:r>
        <w:r>
          <w:fldChar w:fldCharType="begin"/>
        </w:r>
        <w:r>
          <w:instrText xml:space="preserve"> PAGEREF _Toc15875 \h </w:instrText>
        </w:r>
        <w:r>
          <w:fldChar w:fldCharType="separate"/>
        </w:r>
        <w:r>
          <w:t>14</w:t>
        </w:r>
        <w:r>
          <w:fldChar w:fldCharType="end"/>
        </w:r>
      </w:hyperlink>
    </w:p>
    <w:p>
      <w:pPr>
        <w:pStyle w:val="TOC1"/>
        <w:tabs>
          <w:tab w:val="right" w:leader="dot" w:pos="8306"/>
        </w:tabs>
      </w:pPr>
      <w:hyperlink w:anchor="_Toc4254" w:history="1">
        <w:r>
          <w:rPr>
            <w:rFonts w:ascii="仿宋" w:eastAsia="仿宋" w:hAnsi="仿宋" w:cs="仿宋" w:hint="eastAsia"/>
            <w:lang w:eastAsia="zh-CN"/>
          </w:rPr>
          <w:t>五、电控多瓶采水器项目文档管理</w:t>
        </w:r>
        <w:r>
          <w:tab/>
        </w:r>
        <w:r>
          <w:fldChar w:fldCharType="begin"/>
        </w:r>
        <w:r>
          <w:instrText xml:space="preserve"> PAGEREF _Toc4254 \h </w:instrText>
        </w:r>
        <w:r>
          <w:fldChar w:fldCharType="separate"/>
        </w:r>
        <w:r>
          <w:t>15</w:t>
        </w:r>
        <w:r>
          <w:fldChar w:fldCharType="end"/>
        </w:r>
      </w:hyperlink>
    </w:p>
    <w:p>
      <w:pPr>
        <w:pStyle w:val="TOC2"/>
        <w:tabs>
          <w:tab w:val="right" w:leader="dot" w:pos="8306"/>
        </w:tabs>
      </w:pPr>
      <w:hyperlink w:anchor="_Toc31500" w:history="1">
        <w:r>
          <w:rPr>
            <w:rFonts w:ascii="仿宋" w:eastAsia="仿宋" w:hAnsi="仿宋" w:cs="仿宋" w:hint="eastAsia"/>
            <w:lang w:eastAsia="zh-CN"/>
          </w:rPr>
          <w:t>(一)、文档编制与审查</w:t>
        </w:r>
        <w:r>
          <w:tab/>
        </w:r>
        <w:r>
          <w:fldChar w:fldCharType="begin"/>
        </w:r>
        <w:r>
          <w:instrText xml:space="preserve"> PAGEREF _Toc31500 \h </w:instrText>
        </w:r>
        <w:r>
          <w:fldChar w:fldCharType="separate"/>
        </w:r>
        <w:r>
          <w:t>15</w:t>
        </w:r>
        <w:r>
          <w:fldChar w:fldCharType="end"/>
        </w:r>
      </w:hyperlink>
    </w:p>
    <w:p>
      <w:pPr>
        <w:pStyle w:val="TOC2"/>
        <w:tabs>
          <w:tab w:val="right" w:leader="dot" w:pos="8306"/>
        </w:tabs>
      </w:pPr>
      <w:hyperlink w:anchor="_Toc2033" w:history="1">
        <w:r>
          <w:rPr>
            <w:rFonts w:ascii="仿宋" w:eastAsia="仿宋" w:hAnsi="仿宋" w:cs="仿宋" w:hint="eastAsia"/>
            <w:lang w:eastAsia="zh-CN"/>
          </w:rPr>
          <w:t>(二)、文档发布与分发</w:t>
        </w:r>
        <w:r>
          <w:tab/>
        </w:r>
        <w:r>
          <w:fldChar w:fldCharType="begin"/>
        </w:r>
        <w:r>
          <w:instrText xml:space="preserve"> PAGEREF _Toc2033 \h </w:instrText>
        </w:r>
        <w:r>
          <w:fldChar w:fldCharType="separate"/>
        </w:r>
        <w:r>
          <w:t>16</w:t>
        </w:r>
        <w:r>
          <w:fldChar w:fldCharType="end"/>
        </w:r>
      </w:hyperlink>
    </w:p>
    <w:p>
      <w:pPr>
        <w:pStyle w:val="TOC2"/>
        <w:tabs>
          <w:tab w:val="right" w:leader="dot" w:pos="8306"/>
        </w:tabs>
      </w:pPr>
      <w:hyperlink w:anchor="_Toc25570" w:history="1">
        <w:r>
          <w:rPr>
            <w:rFonts w:ascii="仿宋" w:eastAsia="仿宋" w:hAnsi="仿宋" w:cs="仿宋" w:hint="eastAsia"/>
            <w:lang w:eastAsia="zh-CN"/>
          </w:rPr>
          <w:t>(三)、文档存档与归档</w:t>
        </w:r>
        <w:r>
          <w:tab/>
        </w:r>
        <w:r>
          <w:fldChar w:fldCharType="begin"/>
        </w:r>
        <w:r>
          <w:instrText xml:space="preserve"> PAGEREF _Toc25570 \h </w:instrText>
        </w:r>
        <w:r>
          <w:fldChar w:fldCharType="separate"/>
        </w:r>
        <w:r>
          <w:t>17</w:t>
        </w:r>
        <w:r>
          <w:fldChar w:fldCharType="end"/>
        </w:r>
      </w:hyperlink>
    </w:p>
    <w:p>
      <w:pPr>
        <w:pStyle w:val="TOC1"/>
        <w:tabs>
          <w:tab w:val="right" w:leader="dot" w:pos="8306"/>
        </w:tabs>
      </w:pPr>
      <w:hyperlink w:anchor="_Toc21152" w:history="1">
        <w:r>
          <w:rPr>
            <w:rFonts w:ascii="仿宋" w:eastAsia="仿宋" w:hAnsi="仿宋" w:cs="仿宋" w:hint="eastAsia"/>
            <w:lang w:eastAsia="zh-CN"/>
          </w:rPr>
          <w:t>六、电控多瓶采水器项目建设单位说明</w:t>
        </w:r>
        <w:r>
          <w:tab/>
        </w:r>
        <w:r>
          <w:fldChar w:fldCharType="begin"/>
        </w:r>
        <w:r>
          <w:instrText xml:space="preserve"> PAGEREF _Toc21152 \h </w:instrText>
        </w:r>
        <w:r>
          <w:fldChar w:fldCharType="separate"/>
        </w:r>
        <w:r>
          <w:t>19</w:t>
        </w:r>
        <w:r>
          <w:fldChar w:fldCharType="end"/>
        </w:r>
      </w:hyperlink>
    </w:p>
    <w:p>
      <w:pPr>
        <w:pStyle w:val="TOC2"/>
        <w:tabs>
          <w:tab w:val="right" w:leader="dot" w:pos="8306"/>
        </w:tabs>
      </w:pPr>
      <w:hyperlink w:anchor="_Toc8036" w:history="1">
        <w:r>
          <w:rPr>
            <w:rFonts w:ascii="仿宋" w:eastAsia="仿宋" w:hAnsi="仿宋" w:cs="仿宋" w:hint="eastAsia"/>
            <w:lang w:eastAsia="zh-CN"/>
          </w:rPr>
          <w:t>(一)、电控多瓶采水器项目承办单位基本情况</w:t>
        </w:r>
        <w:r>
          <w:tab/>
        </w:r>
        <w:r>
          <w:fldChar w:fldCharType="begin"/>
        </w:r>
        <w:r>
          <w:instrText xml:space="preserve"> PAGEREF _Toc8036 \h </w:instrText>
        </w:r>
        <w:r>
          <w:fldChar w:fldCharType="separate"/>
        </w:r>
        <w:r>
          <w:t>19</w:t>
        </w:r>
        <w:r>
          <w:fldChar w:fldCharType="end"/>
        </w:r>
      </w:hyperlink>
    </w:p>
    <w:p>
      <w:pPr>
        <w:pStyle w:val="TOC2"/>
        <w:tabs>
          <w:tab w:val="right" w:leader="dot" w:pos="8306"/>
        </w:tabs>
      </w:pPr>
      <w:hyperlink w:anchor="_Toc19469" w:history="1">
        <w:r>
          <w:rPr>
            <w:rFonts w:ascii="仿宋" w:eastAsia="仿宋" w:hAnsi="仿宋" w:cs="仿宋" w:hint="eastAsia"/>
            <w:lang w:eastAsia="zh-CN"/>
          </w:rPr>
          <w:t>(二)、公司经济效益分析</w:t>
        </w:r>
        <w:r>
          <w:tab/>
        </w:r>
        <w:r>
          <w:fldChar w:fldCharType="begin"/>
        </w:r>
        <w:r>
          <w:instrText xml:space="preserve"> PAGEREF _Toc19469 \h </w:instrText>
        </w:r>
        <w:r>
          <w:fldChar w:fldCharType="separate"/>
        </w:r>
        <w:r>
          <w:t>19</w:t>
        </w:r>
        <w:r>
          <w:fldChar w:fldCharType="end"/>
        </w:r>
      </w:hyperlink>
    </w:p>
    <w:p>
      <w:pPr>
        <w:pStyle w:val="TOC1"/>
        <w:tabs>
          <w:tab w:val="right" w:leader="dot" w:pos="8306"/>
        </w:tabs>
      </w:pPr>
      <w:hyperlink w:anchor="_Toc13159" w:history="1">
        <w:r>
          <w:rPr>
            <w:rFonts w:ascii="仿宋" w:eastAsia="仿宋" w:hAnsi="仿宋" w:cs="仿宋" w:hint="eastAsia"/>
            <w:lang w:eastAsia="zh-CN"/>
          </w:rPr>
          <w:t>七、电控多瓶采水器项目计划安排</w:t>
        </w:r>
        <w:r>
          <w:tab/>
        </w:r>
        <w:r>
          <w:fldChar w:fldCharType="begin"/>
        </w:r>
        <w:r>
          <w:instrText xml:space="preserve"> PAGEREF _Toc13159 \h </w:instrText>
        </w:r>
        <w:r>
          <w:fldChar w:fldCharType="separate"/>
        </w:r>
        <w:r>
          <w:t>20</w:t>
        </w:r>
        <w:r>
          <w:fldChar w:fldCharType="end"/>
        </w:r>
      </w:hyperlink>
    </w:p>
    <w:p>
      <w:pPr>
        <w:pStyle w:val="TOC2"/>
        <w:tabs>
          <w:tab w:val="right" w:leader="dot" w:pos="8306"/>
        </w:tabs>
      </w:pPr>
      <w:hyperlink w:anchor="_Toc714" w:history="1">
        <w:r>
          <w:rPr>
            <w:rFonts w:ascii="仿宋" w:eastAsia="仿宋" w:hAnsi="仿宋" w:cs="仿宋" w:hint="eastAsia"/>
            <w:lang w:eastAsia="zh-CN"/>
          </w:rPr>
          <w:t>(一)、建设周期</w:t>
        </w:r>
        <w:r>
          <w:tab/>
        </w:r>
        <w:r>
          <w:fldChar w:fldCharType="begin"/>
        </w:r>
        <w:r>
          <w:instrText xml:space="preserve"> PAGEREF _Toc714 \h </w:instrText>
        </w:r>
        <w:r>
          <w:fldChar w:fldCharType="separate"/>
        </w:r>
        <w:r>
          <w:t>20</w:t>
        </w:r>
        <w:r>
          <w:fldChar w:fldCharType="end"/>
        </w:r>
      </w:hyperlink>
    </w:p>
    <w:p>
      <w:pPr>
        <w:pStyle w:val="TOC2"/>
        <w:tabs>
          <w:tab w:val="right" w:leader="dot" w:pos="8306"/>
        </w:tabs>
      </w:pPr>
      <w:hyperlink w:anchor="_Toc23547" w:history="1">
        <w:r>
          <w:rPr>
            <w:rFonts w:ascii="仿宋" w:eastAsia="仿宋" w:hAnsi="仿宋" w:cs="仿宋" w:hint="eastAsia"/>
            <w:lang w:eastAsia="zh-CN"/>
          </w:rPr>
          <w:t>(二)、建设进度</w:t>
        </w:r>
        <w:r>
          <w:tab/>
        </w:r>
        <w:r>
          <w:fldChar w:fldCharType="begin"/>
        </w:r>
        <w:r>
          <w:instrText xml:space="preserve"> PAGEREF _Toc23547 \h </w:instrText>
        </w:r>
        <w:r>
          <w:fldChar w:fldCharType="separate"/>
        </w:r>
        <w:r>
          <w:t>21</w:t>
        </w:r>
        <w:r>
          <w:fldChar w:fldCharType="end"/>
        </w:r>
      </w:hyperlink>
    </w:p>
    <w:p>
      <w:pPr>
        <w:pStyle w:val="TOC2"/>
        <w:tabs>
          <w:tab w:val="right" w:leader="dot" w:pos="8306"/>
        </w:tabs>
      </w:pPr>
      <w:hyperlink w:anchor="_Toc13131" w:history="1">
        <w:r>
          <w:rPr>
            <w:rFonts w:ascii="仿宋" w:eastAsia="仿宋" w:hAnsi="仿宋" w:cs="仿宋" w:hint="eastAsia"/>
            <w:lang w:eastAsia="zh-CN"/>
          </w:rPr>
          <w:t>(三)、进度安排注意事项</w:t>
        </w:r>
        <w:r>
          <w:tab/>
        </w:r>
        <w:r>
          <w:fldChar w:fldCharType="begin"/>
        </w:r>
        <w:r>
          <w:instrText xml:space="preserve"> PAGEREF _Toc13131 \h </w:instrText>
        </w:r>
        <w:r>
          <w:fldChar w:fldCharType="separate"/>
        </w:r>
        <w:r>
          <w:t>22</w:t>
        </w:r>
        <w:r>
          <w:fldChar w:fldCharType="end"/>
        </w:r>
      </w:hyperlink>
    </w:p>
    <w:p>
      <w:pPr>
        <w:pStyle w:val="TOC2"/>
        <w:tabs>
          <w:tab w:val="right" w:leader="dot" w:pos="8306"/>
        </w:tabs>
      </w:pPr>
      <w:hyperlink w:anchor="_Toc6626" w:history="1">
        <w:r>
          <w:rPr>
            <w:rFonts w:ascii="仿宋" w:eastAsia="仿宋" w:hAnsi="仿宋" w:cs="仿宋" w:hint="eastAsia"/>
            <w:lang w:eastAsia="zh-CN"/>
          </w:rPr>
          <w:t>(四)、人力资源配置</w:t>
        </w:r>
        <w:r>
          <w:tab/>
        </w:r>
        <w:r>
          <w:fldChar w:fldCharType="begin"/>
        </w:r>
        <w:r>
          <w:instrText xml:space="preserve"> PAGEREF _Toc6626 \h </w:instrText>
        </w:r>
        <w:r>
          <w:fldChar w:fldCharType="separate"/>
        </w:r>
        <w:r>
          <w:t>24</w:t>
        </w:r>
        <w:r>
          <w:fldChar w:fldCharType="end"/>
        </w:r>
      </w:hyperlink>
    </w:p>
    <w:p>
      <w:pPr>
        <w:pStyle w:val="TOC1"/>
        <w:tabs>
          <w:tab w:val="right" w:leader="dot" w:pos="8306"/>
        </w:tabs>
      </w:pPr>
      <w:hyperlink w:anchor="_Toc8444" w:history="1">
        <w:r>
          <w:rPr>
            <w:rFonts w:ascii="仿宋" w:eastAsia="仿宋" w:hAnsi="仿宋" w:cs="仿宋" w:hint="eastAsia"/>
            <w:lang w:eastAsia="zh-CN"/>
          </w:rPr>
          <w:t>八、电控多瓶采水器项目人力资源培养与发展</w:t>
        </w:r>
        <w:r>
          <w:tab/>
        </w:r>
        <w:r>
          <w:fldChar w:fldCharType="begin"/>
        </w:r>
        <w:r>
          <w:instrText xml:space="preserve"> PAGEREF _Toc8444 \h </w:instrText>
        </w:r>
        <w:r>
          <w:fldChar w:fldCharType="separate"/>
        </w:r>
        <w:r>
          <w:t>24</w:t>
        </w:r>
        <w:r>
          <w:fldChar w:fldCharType="end"/>
        </w:r>
      </w:hyperlink>
    </w:p>
    <w:p>
      <w:pPr>
        <w:pStyle w:val="TOC2"/>
        <w:tabs>
          <w:tab w:val="right" w:leader="dot" w:pos="8306"/>
        </w:tabs>
      </w:pPr>
      <w:hyperlink w:anchor="_Toc6591" w:history="1">
        <w:r>
          <w:rPr>
            <w:rFonts w:ascii="仿宋" w:eastAsia="仿宋" w:hAnsi="仿宋" w:cs="仿宋" w:hint="eastAsia"/>
            <w:lang w:eastAsia="zh-CN"/>
          </w:rPr>
          <w:t>(一)、人才需求与规划</w:t>
        </w:r>
        <w:r>
          <w:tab/>
        </w:r>
        <w:r>
          <w:fldChar w:fldCharType="begin"/>
        </w:r>
        <w:r>
          <w:instrText xml:space="preserve"> PAGEREF _Toc6591 \h </w:instrText>
        </w:r>
        <w:r>
          <w:fldChar w:fldCharType="separate"/>
        </w:r>
        <w:r>
          <w:t>24</w:t>
        </w:r>
        <w:r>
          <w:fldChar w:fldCharType="end"/>
        </w:r>
      </w:hyperlink>
    </w:p>
    <w:p>
      <w:pPr>
        <w:pStyle w:val="TOC2"/>
        <w:tabs>
          <w:tab w:val="right" w:leader="dot" w:pos="8306"/>
        </w:tabs>
      </w:pPr>
      <w:hyperlink w:anchor="_Toc2355" w:history="1">
        <w:r>
          <w:rPr>
            <w:rFonts w:ascii="仿宋" w:eastAsia="仿宋" w:hAnsi="仿宋" w:cs="仿宋" w:hint="eastAsia"/>
            <w:lang w:eastAsia="zh-CN"/>
          </w:rPr>
          <w:t>(二)、培训与发展计划</w:t>
        </w:r>
        <w:r>
          <w:tab/>
        </w:r>
        <w:r>
          <w:fldChar w:fldCharType="begin"/>
        </w:r>
        <w:r>
          <w:instrText xml:space="preserve"> PAGEREF _Toc2355 \h </w:instrText>
        </w:r>
        <w:r>
          <w:fldChar w:fldCharType="separate"/>
        </w:r>
        <w:r>
          <w:t>25</w:t>
        </w:r>
        <w:r>
          <w:fldChar w:fldCharType="end"/>
        </w:r>
      </w:hyperlink>
    </w:p>
    <w:p>
      <w:pPr>
        <w:pStyle w:val="TOC1"/>
        <w:tabs>
          <w:tab w:val="right" w:leader="dot" w:pos="8306"/>
        </w:tabs>
      </w:pPr>
      <w:hyperlink w:anchor="_Toc25035" w:history="1">
        <w:r>
          <w:rPr>
            <w:rFonts w:ascii="仿宋" w:eastAsia="仿宋" w:hAnsi="仿宋" w:cs="仿宋" w:hint="eastAsia"/>
            <w:lang w:eastAsia="zh-CN"/>
          </w:rPr>
          <w:t>九、电控多瓶采水器项目技术管理</w:t>
        </w:r>
        <w:r>
          <w:tab/>
        </w:r>
        <w:r>
          <w:fldChar w:fldCharType="begin"/>
        </w:r>
        <w:r>
          <w:instrText xml:space="preserve"> PAGEREF _Toc25035 \h </w:instrText>
        </w:r>
        <w:r>
          <w:fldChar w:fldCharType="separate"/>
        </w:r>
        <w:r>
          <w:t>26</w:t>
        </w:r>
        <w:r>
          <w:fldChar w:fldCharType="end"/>
        </w:r>
      </w:hyperlink>
    </w:p>
    <w:p>
      <w:pPr>
        <w:pStyle w:val="TOC2"/>
        <w:tabs>
          <w:tab w:val="right" w:leader="dot" w:pos="8306"/>
        </w:tabs>
      </w:pPr>
      <w:hyperlink w:anchor="_Toc1693" w:history="1">
        <w:r>
          <w:rPr>
            <w:rFonts w:ascii="仿宋" w:eastAsia="仿宋" w:hAnsi="仿宋" w:cs="仿宋" w:hint="eastAsia"/>
            <w:lang w:eastAsia="zh-CN"/>
          </w:rPr>
          <w:t>(一)、技术方案选用方向</w:t>
        </w:r>
        <w:r>
          <w:tab/>
        </w:r>
        <w:r>
          <w:fldChar w:fldCharType="begin"/>
        </w:r>
        <w:r>
          <w:instrText xml:space="preserve"> PAGEREF _Toc1693 \h </w:instrText>
        </w:r>
        <w:r>
          <w:fldChar w:fldCharType="separate"/>
        </w:r>
        <w:r>
          <w:t>26</w:t>
        </w:r>
        <w:r>
          <w:fldChar w:fldCharType="end"/>
        </w:r>
      </w:hyperlink>
    </w:p>
    <w:p>
      <w:pPr>
        <w:pStyle w:val="TOC2"/>
        <w:tabs>
          <w:tab w:val="right" w:leader="dot" w:pos="8306"/>
        </w:tabs>
      </w:pPr>
      <w:hyperlink w:anchor="_Toc25096" w:history="1">
        <w:r>
          <w:rPr>
            <w:rFonts w:ascii="仿宋" w:eastAsia="仿宋" w:hAnsi="仿宋" w:cs="仿宋" w:hint="eastAsia"/>
            <w:lang w:eastAsia="zh-CN"/>
          </w:rPr>
          <w:t>(二)、工艺技术方案选用原则</w:t>
        </w:r>
        <w:r>
          <w:tab/>
        </w:r>
        <w:r>
          <w:fldChar w:fldCharType="begin"/>
        </w:r>
        <w:r>
          <w:instrText xml:space="preserve"> PAGEREF _Toc25096 \h </w:instrText>
        </w:r>
        <w:r>
          <w:fldChar w:fldCharType="separate"/>
        </w:r>
        <w:r>
          <w:t>27</w:t>
        </w:r>
        <w:r>
          <w:fldChar w:fldCharType="end"/>
        </w:r>
      </w:hyperlink>
    </w:p>
    <w:p>
      <w:pPr>
        <w:pStyle w:val="TOC2"/>
        <w:tabs>
          <w:tab w:val="right" w:leader="dot" w:pos="8306"/>
        </w:tabs>
      </w:pPr>
      <w:hyperlink w:anchor="_Toc12559" w:history="1">
        <w:r>
          <w:rPr>
            <w:rFonts w:ascii="仿宋" w:eastAsia="仿宋" w:hAnsi="仿宋" w:cs="仿宋" w:hint="eastAsia"/>
            <w:lang w:eastAsia="zh-CN"/>
          </w:rPr>
          <w:t>(三)、工艺技术方案要求</w:t>
        </w:r>
        <w:r>
          <w:tab/>
        </w:r>
        <w:r>
          <w:fldChar w:fldCharType="begin"/>
        </w:r>
        <w:r>
          <w:instrText xml:space="preserve"> PAGEREF _Toc12559 \h </w:instrText>
        </w:r>
        <w:r>
          <w:fldChar w:fldCharType="separate"/>
        </w:r>
        <w:r>
          <w:t>30</w:t>
        </w:r>
        <w:r>
          <w:fldChar w:fldCharType="end"/>
        </w:r>
      </w:hyperlink>
    </w:p>
    <w:p>
      <w:pPr>
        <w:pStyle w:val="TOC1"/>
        <w:tabs>
          <w:tab w:val="right" w:leader="dot" w:pos="8306"/>
        </w:tabs>
      </w:pPr>
      <w:hyperlink w:anchor="_Toc9045" w:history="1">
        <w:r>
          <w:rPr>
            <w:rFonts w:ascii="仿宋" w:eastAsia="仿宋" w:hAnsi="仿宋" w:cs="仿宋" w:hint="eastAsia"/>
            <w:lang w:eastAsia="zh-CN"/>
          </w:rPr>
          <w:t>十、电控多瓶采水器项目人力资源管理</w:t>
        </w:r>
        <w:r>
          <w:tab/>
        </w:r>
        <w:r>
          <w:fldChar w:fldCharType="begin"/>
        </w:r>
        <w:r>
          <w:instrText xml:space="preserve"> PAGEREF _Toc9045 \h </w:instrText>
        </w:r>
        <w:r>
          <w:fldChar w:fldCharType="separate"/>
        </w:r>
        <w:r>
          <w:t>32</w:t>
        </w:r>
        <w:r>
          <w:fldChar w:fldCharType="end"/>
        </w:r>
      </w:hyperlink>
    </w:p>
    <w:p>
      <w:pPr>
        <w:pStyle w:val="TOC2"/>
        <w:tabs>
          <w:tab w:val="right" w:leader="dot" w:pos="8306"/>
        </w:tabs>
      </w:pPr>
      <w:hyperlink w:anchor="_Toc25827" w:history="1">
        <w:r>
          <w:rPr>
            <w:rFonts w:ascii="仿宋" w:eastAsia="仿宋" w:hAnsi="仿宋" w:cs="仿宋" w:hint="eastAsia"/>
            <w:lang w:eastAsia="zh-CN"/>
          </w:rPr>
          <w:t>(一)、建立健全的预算管理制度</w:t>
        </w:r>
        <w:r>
          <w:tab/>
        </w:r>
        <w:r>
          <w:fldChar w:fldCharType="begin"/>
        </w:r>
        <w:r>
          <w:instrText xml:space="preserve"> PAGEREF _Toc25827 \h </w:instrText>
        </w:r>
        <w:r>
          <w:fldChar w:fldCharType="separate"/>
        </w:r>
        <w:r>
          <w:t>32</w:t>
        </w:r>
        <w:r>
          <w:fldChar w:fldCharType="end"/>
        </w:r>
      </w:hyperlink>
    </w:p>
    <w:p>
      <w:pPr>
        <w:pStyle w:val="TOC2"/>
        <w:tabs>
          <w:tab w:val="right" w:leader="dot" w:pos="8306"/>
        </w:tabs>
      </w:pPr>
      <w:hyperlink w:anchor="_Toc29643" w:history="1">
        <w:r>
          <w:rPr>
            <w:rFonts w:ascii="仿宋" w:eastAsia="仿宋" w:hAnsi="仿宋" w:cs="仿宋" w:hint="eastAsia"/>
            <w:lang w:eastAsia="zh-CN"/>
          </w:rPr>
          <w:t>(二)、加强资金流动监控</w:t>
        </w:r>
        <w:r>
          <w:tab/>
        </w:r>
        <w:r>
          <w:fldChar w:fldCharType="begin"/>
        </w:r>
        <w:r>
          <w:instrText xml:space="preserve"> PAGEREF _Toc29643 \h </w:instrText>
        </w:r>
        <w:r>
          <w:fldChar w:fldCharType="separate"/>
        </w:r>
        <w:r>
          <w:t>34</w:t>
        </w:r>
        <w:r>
          <w:fldChar w:fldCharType="end"/>
        </w:r>
      </w:hyperlink>
    </w:p>
    <w:p>
      <w:pPr>
        <w:pStyle w:val="TOC2"/>
        <w:tabs>
          <w:tab w:val="right" w:leader="dot" w:pos="8306"/>
        </w:tabs>
      </w:pPr>
      <w:hyperlink w:anchor="_Toc13901" w:history="1">
        <w:r>
          <w:rPr>
            <w:rFonts w:ascii="仿宋" w:eastAsia="仿宋" w:hAnsi="仿宋" w:cs="仿宋" w:hint="eastAsia"/>
            <w:lang w:eastAsia="zh-CN"/>
          </w:rPr>
          <w:t>(三)、制定完善的风险控制机制</w:t>
        </w:r>
        <w:r>
          <w:tab/>
        </w:r>
        <w:r>
          <w:fldChar w:fldCharType="begin"/>
        </w:r>
        <w:r>
          <w:instrText xml:space="preserve"> PAGEREF _Toc13901 \h </w:instrText>
        </w:r>
        <w:r>
          <w:fldChar w:fldCharType="separate"/>
        </w:r>
        <w:r>
          <w:t>35</w:t>
        </w:r>
        <w:r>
          <w:fldChar w:fldCharType="end"/>
        </w:r>
      </w:hyperlink>
    </w:p>
    <w:p>
      <w:pPr>
        <w:pStyle w:val="TOC2"/>
        <w:tabs>
          <w:tab w:val="right" w:leader="dot" w:pos="8306"/>
        </w:tabs>
      </w:pPr>
      <w:hyperlink w:anchor="_Toc9029" w:history="1">
        <w:r>
          <w:rPr>
            <w:rFonts w:ascii="仿宋" w:eastAsia="仿宋" w:hAnsi="仿宋" w:cs="仿宋" w:hint="eastAsia"/>
            <w:lang w:eastAsia="zh-CN"/>
          </w:rPr>
          <w:t>(四)、优化成本管理</w:t>
        </w:r>
        <w:r>
          <w:tab/>
        </w:r>
        <w:r>
          <w:fldChar w:fldCharType="begin"/>
        </w:r>
        <w:r>
          <w:instrText xml:space="preserve"> PAGEREF _Toc9029 \h </w:instrText>
        </w:r>
        <w:r>
          <w:fldChar w:fldCharType="separate"/>
        </w:r>
        <w:r>
          <w:t>36</w:t>
        </w:r>
        <w:r>
          <w:fldChar w:fldCharType="end"/>
        </w:r>
      </w:hyperlink>
    </w:p>
    <w:p>
      <w:pPr>
        <w:pStyle w:val="TOC1"/>
        <w:tabs>
          <w:tab w:val="right" w:leader="dot" w:pos="8306"/>
        </w:tabs>
      </w:pPr>
      <w:hyperlink w:anchor="_Toc30798" w:history="1">
        <w:r>
          <w:rPr>
            <w:rFonts w:ascii="仿宋" w:eastAsia="仿宋" w:hAnsi="仿宋" w:cs="仿宋" w:hint="eastAsia"/>
            <w:lang w:eastAsia="zh-CN"/>
          </w:rPr>
          <w:t>十一、电控多瓶采水器项目风险管理</w:t>
        </w:r>
        <w:r>
          <w:tab/>
        </w:r>
        <w:r>
          <w:fldChar w:fldCharType="begin"/>
        </w:r>
        <w:r>
          <w:instrText xml:space="preserve"> PAGEREF _Toc30798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08" w:history="1">
        <w:r>
          <w:rPr>
            <w:rFonts w:ascii="仿宋" w:eastAsia="仿宋" w:hAnsi="仿宋" w:cs="仿宋" w:hint="eastAsia"/>
            <w:lang w:eastAsia="zh-CN"/>
          </w:rPr>
          <w:t>(一)、风险识别与评估</w:t>
        </w:r>
        <w:r>
          <w:tab/>
        </w:r>
        <w:r>
          <w:fldChar w:fldCharType="begin"/>
        </w:r>
        <w:r>
          <w:instrText xml:space="preserve"> PAGEREF _Toc14608 \h </w:instrText>
        </w:r>
        <w:r>
          <w:fldChar w:fldCharType="separate"/>
        </w:r>
        <w:r>
          <w:t>38</w:t>
        </w:r>
        <w:r>
          <w:fldChar w:fldCharType="end"/>
        </w:r>
      </w:hyperlink>
    </w:p>
    <w:p>
      <w:pPr>
        <w:pStyle w:val="TOC2"/>
        <w:tabs>
          <w:tab w:val="right" w:leader="dot" w:pos="8306"/>
        </w:tabs>
      </w:pPr>
      <w:hyperlink w:anchor="_Toc15398" w:history="1">
        <w:r>
          <w:rPr>
            <w:rFonts w:ascii="仿宋" w:eastAsia="仿宋" w:hAnsi="仿宋" w:cs="仿宋" w:hint="eastAsia"/>
            <w:lang w:eastAsia="zh-CN"/>
          </w:rPr>
          <w:t>(二)、风险应对策略</w:t>
        </w:r>
        <w:r>
          <w:tab/>
        </w:r>
        <w:r>
          <w:fldChar w:fldCharType="begin"/>
        </w:r>
        <w:r>
          <w:instrText xml:space="preserve"> PAGEREF _Toc15398 \h </w:instrText>
        </w:r>
        <w:r>
          <w:fldChar w:fldCharType="separate"/>
        </w:r>
        <w:r>
          <w:t>39</w:t>
        </w:r>
        <w:r>
          <w:fldChar w:fldCharType="end"/>
        </w:r>
      </w:hyperlink>
    </w:p>
    <w:p>
      <w:pPr>
        <w:pStyle w:val="TOC2"/>
        <w:tabs>
          <w:tab w:val="right" w:leader="dot" w:pos="8306"/>
        </w:tabs>
      </w:pPr>
      <w:hyperlink w:anchor="_Toc5125" w:history="1">
        <w:r>
          <w:rPr>
            <w:rFonts w:ascii="仿宋" w:eastAsia="仿宋" w:hAnsi="仿宋" w:cs="仿宋" w:hint="eastAsia"/>
            <w:lang w:eastAsia="zh-CN"/>
          </w:rPr>
          <w:t>(三)、风险监控与控制</w:t>
        </w:r>
        <w:r>
          <w:tab/>
        </w:r>
        <w:r>
          <w:fldChar w:fldCharType="begin"/>
        </w:r>
        <w:r>
          <w:instrText xml:space="preserve"> PAGEREF _Toc5125 \h </w:instrText>
        </w:r>
        <w:r>
          <w:fldChar w:fldCharType="separate"/>
        </w:r>
        <w:r>
          <w:t>41</w:t>
        </w:r>
        <w:r>
          <w:fldChar w:fldCharType="end"/>
        </w:r>
      </w:hyperlink>
    </w:p>
    <w:p>
      <w:pPr>
        <w:pStyle w:val="TOC1"/>
        <w:tabs>
          <w:tab w:val="right" w:leader="dot" w:pos="8306"/>
        </w:tabs>
      </w:pPr>
      <w:hyperlink w:anchor="_Toc5494" w:history="1">
        <w:r>
          <w:rPr>
            <w:rFonts w:ascii="仿宋" w:eastAsia="仿宋" w:hAnsi="仿宋" w:cs="仿宋" w:hint="eastAsia"/>
            <w:lang w:eastAsia="zh-CN"/>
          </w:rPr>
          <w:t>十二、电控多瓶采水器项目环境影响分析</w:t>
        </w:r>
        <w:r>
          <w:tab/>
        </w:r>
        <w:r>
          <w:fldChar w:fldCharType="begin"/>
        </w:r>
        <w:r>
          <w:instrText xml:space="preserve"> PAGEREF _Toc5494 \h </w:instrText>
        </w:r>
        <w:r>
          <w:fldChar w:fldCharType="separate"/>
        </w:r>
        <w:r>
          <w:t>42</w:t>
        </w:r>
        <w:r>
          <w:fldChar w:fldCharType="end"/>
        </w:r>
      </w:hyperlink>
    </w:p>
    <w:p>
      <w:pPr>
        <w:pStyle w:val="TOC2"/>
        <w:tabs>
          <w:tab w:val="right" w:leader="dot" w:pos="8306"/>
        </w:tabs>
      </w:pPr>
      <w:hyperlink w:anchor="_Toc12454" w:history="1">
        <w:r>
          <w:rPr>
            <w:rFonts w:ascii="仿宋" w:eastAsia="仿宋" w:hAnsi="仿宋" w:cs="仿宋" w:hint="eastAsia"/>
            <w:lang w:eastAsia="zh-CN"/>
          </w:rPr>
          <w:t>(一)、建设区域环境质量现状</w:t>
        </w:r>
        <w:r>
          <w:tab/>
        </w:r>
        <w:r>
          <w:fldChar w:fldCharType="begin"/>
        </w:r>
        <w:r>
          <w:instrText xml:space="preserve"> PAGEREF _Toc12454 \h </w:instrText>
        </w:r>
        <w:r>
          <w:fldChar w:fldCharType="separate"/>
        </w:r>
        <w:r>
          <w:t>42</w:t>
        </w:r>
        <w:r>
          <w:fldChar w:fldCharType="end"/>
        </w:r>
      </w:hyperlink>
    </w:p>
    <w:p>
      <w:pPr>
        <w:pStyle w:val="TOC2"/>
        <w:tabs>
          <w:tab w:val="right" w:leader="dot" w:pos="8306"/>
        </w:tabs>
      </w:pPr>
      <w:hyperlink w:anchor="_Toc4221" w:history="1">
        <w:r>
          <w:rPr>
            <w:rFonts w:ascii="仿宋" w:eastAsia="仿宋" w:hAnsi="仿宋" w:cs="仿宋" w:hint="eastAsia"/>
            <w:lang w:eastAsia="zh-CN"/>
          </w:rPr>
          <w:t>(二)、建设期环境保护</w:t>
        </w:r>
        <w:r>
          <w:tab/>
        </w:r>
        <w:r>
          <w:fldChar w:fldCharType="begin"/>
        </w:r>
        <w:r>
          <w:instrText xml:space="preserve"> PAGEREF _Toc4221 \h </w:instrText>
        </w:r>
        <w:r>
          <w:fldChar w:fldCharType="separate"/>
        </w:r>
        <w:r>
          <w:t>43</w:t>
        </w:r>
        <w:r>
          <w:fldChar w:fldCharType="end"/>
        </w:r>
      </w:hyperlink>
    </w:p>
    <w:p>
      <w:pPr>
        <w:pStyle w:val="TOC2"/>
        <w:tabs>
          <w:tab w:val="right" w:leader="dot" w:pos="8306"/>
        </w:tabs>
      </w:pPr>
      <w:hyperlink w:anchor="_Toc27892" w:history="1">
        <w:r>
          <w:rPr>
            <w:rFonts w:ascii="仿宋" w:eastAsia="仿宋" w:hAnsi="仿宋" w:cs="仿宋" w:hint="eastAsia"/>
            <w:lang w:eastAsia="zh-CN"/>
          </w:rPr>
          <w:t>(三)、运营期环境保护</w:t>
        </w:r>
        <w:r>
          <w:tab/>
        </w:r>
        <w:r>
          <w:fldChar w:fldCharType="begin"/>
        </w:r>
        <w:r>
          <w:instrText xml:space="preserve"> PAGEREF _Toc27892 \h </w:instrText>
        </w:r>
        <w:r>
          <w:fldChar w:fldCharType="separate"/>
        </w:r>
        <w:r>
          <w:t>44</w:t>
        </w:r>
        <w:r>
          <w:fldChar w:fldCharType="end"/>
        </w:r>
      </w:hyperlink>
    </w:p>
    <w:p>
      <w:pPr>
        <w:pStyle w:val="TOC2"/>
        <w:tabs>
          <w:tab w:val="right" w:leader="dot" w:pos="8306"/>
        </w:tabs>
      </w:pPr>
      <w:hyperlink w:anchor="_Toc29447" w:history="1">
        <w:r>
          <w:rPr>
            <w:rFonts w:ascii="仿宋" w:eastAsia="仿宋" w:hAnsi="仿宋" w:cs="仿宋" w:hint="eastAsia"/>
            <w:lang w:eastAsia="zh-CN"/>
          </w:rPr>
          <w:t>(四)、电控多瓶采水器项目建设对区域经济的影响</w:t>
        </w:r>
        <w:r>
          <w:tab/>
        </w:r>
        <w:r>
          <w:fldChar w:fldCharType="begin"/>
        </w:r>
        <w:r>
          <w:instrText xml:space="preserve"> PAGEREF _Toc29447 \h </w:instrText>
        </w:r>
        <w:r>
          <w:fldChar w:fldCharType="separate"/>
        </w:r>
        <w:r>
          <w:t>46</w:t>
        </w:r>
        <w:r>
          <w:fldChar w:fldCharType="end"/>
        </w:r>
      </w:hyperlink>
    </w:p>
    <w:p>
      <w:pPr>
        <w:pStyle w:val="TOC2"/>
        <w:tabs>
          <w:tab w:val="right" w:leader="dot" w:pos="8306"/>
        </w:tabs>
      </w:pPr>
      <w:hyperlink w:anchor="_Toc8213" w:history="1">
        <w:r>
          <w:rPr>
            <w:rFonts w:ascii="仿宋" w:eastAsia="仿宋" w:hAnsi="仿宋" w:cs="仿宋" w:hint="eastAsia"/>
            <w:lang w:eastAsia="zh-CN"/>
          </w:rPr>
          <w:t>(五)、废弃物处理</w:t>
        </w:r>
        <w:r>
          <w:tab/>
        </w:r>
        <w:r>
          <w:fldChar w:fldCharType="begin"/>
        </w:r>
        <w:r>
          <w:instrText xml:space="preserve"> PAGEREF _Toc8213 \h </w:instrText>
        </w:r>
        <w:r>
          <w:fldChar w:fldCharType="separate"/>
        </w:r>
        <w:r>
          <w:t>48</w:t>
        </w:r>
        <w:r>
          <w:fldChar w:fldCharType="end"/>
        </w:r>
      </w:hyperlink>
    </w:p>
    <w:p>
      <w:pPr>
        <w:pStyle w:val="TOC2"/>
        <w:tabs>
          <w:tab w:val="right" w:leader="dot" w:pos="8306"/>
        </w:tabs>
      </w:pPr>
      <w:hyperlink w:anchor="_Toc26122" w:history="1">
        <w:r>
          <w:rPr>
            <w:rFonts w:ascii="仿宋" w:eastAsia="仿宋" w:hAnsi="仿宋" w:cs="仿宋" w:hint="eastAsia"/>
            <w:lang w:eastAsia="zh-CN"/>
          </w:rPr>
          <w:t>(六)、特殊环境影响分析</w:t>
        </w:r>
        <w:r>
          <w:tab/>
        </w:r>
        <w:r>
          <w:fldChar w:fldCharType="begin"/>
        </w:r>
        <w:r>
          <w:instrText xml:space="preserve"> PAGEREF _Toc26122 \h </w:instrText>
        </w:r>
        <w:r>
          <w:fldChar w:fldCharType="separate"/>
        </w:r>
        <w:r>
          <w:t>49</w:t>
        </w:r>
        <w:r>
          <w:fldChar w:fldCharType="end"/>
        </w:r>
      </w:hyperlink>
    </w:p>
    <w:p>
      <w:pPr>
        <w:pStyle w:val="TOC2"/>
        <w:tabs>
          <w:tab w:val="right" w:leader="dot" w:pos="8306"/>
        </w:tabs>
      </w:pPr>
      <w:hyperlink w:anchor="_Toc19457" w:history="1">
        <w:r>
          <w:rPr>
            <w:rFonts w:ascii="仿宋" w:eastAsia="仿宋" w:hAnsi="仿宋" w:cs="仿宋" w:hint="eastAsia"/>
            <w:lang w:eastAsia="zh-CN"/>
          </w:rPr>
          <w:t>(七)、清洁生产</w:t>
        </w:r>
        <w:r>
          <w:tab/>
        </w:r>
        <w:r>
          <w:fldChar w:fldCharType="begin"/>
        </w:r>
        <w:r>
          <w:instrText xml:space="preserve"> PAGEREF _Toc19457 \h </w:instrText>
        </w:r>
        <w:r>
          <w:fldChar w:fldCharType="separate"/>
        </w:r>
        <w:r>
          <w:t>50</w:t>
        </w:r>
        <w:r>
          <w:fldChar w:fldCharType="end"/>
        </w:r>
      </w:hyperlink>
    </w:p>
    <w:p>
      <w:pPr>
        <w:pStyle w:val="TOC2"/>
        <w:tabs>
          <w:tab w:val="right" w:leader="dot" w:pos="8306"/>
        </w:tabs>
      </w:pPr>
      <w:hyperlink w:anchor="_Toc21770" w:history="1">
        <w:r>
          <w:rPr>
            <w:rFonts w:ascii="仿宋" w:eastAsia="仿宋" w:hAnsi="仿宋" w:cs="仿宋" w:hint="eastAsia"/>
            <w:lang w:eastAsia="zh-CN"/>
          </w:rPr>
          <w:t>(八)、环境保护综合评价</w:t>
        </w:r>
        <w:r>
          <w:tab/>
        </w:r>
        <w:r>
          <w:fldChar w:fldCharType="begin"/>
        </w:r>
        <w:r>
          <w:instrText xml:space="preserve"> PAGEREF _Toc21770 \h </w:instrText>
        </w:r>
        <w:r>
          <w:fldChar w:fldCharType="separate"/>
        </w:r>
        <w:r>
          <w:t>51</w:t>
        </w:r>
        <w:r>
          <w:fldChar w:fldCharType="end"/>
        </w:r>
      </w:hyperlink>
    </w:p>
    <w:p>
      <w:pPr>
        <w:pStyle w:val="TOC1"/>
        <w:tabs>
          <w:tab w:val="right" w:leader="dot" w:pos="8306"/>
        </w:tabs>
      </w:pPr>
      <w:hyperlink w:anchor="_Toc8660" w:history="1">
        <w:r>
          <w:rPr>
            <w:rFonts w:ascii="仿宋" w:eastAsia="仿宋" w:hAnsi="仿宋" w:cs="仿宋" w:hint="eastAsia"/>
            <w:lang w:eastAsia="zh-CN"/>
          </w:rPr>
          <w:t>十三、电控多瓶采水器项目实施时间节点</w:t>
        </w:r>
        <w:r>
          <w:tab/>
        </w:r>
        <w:r>
          <w:fldChar w:fldCharType="begin"/>
        </w:r>
        <w:r>
          <w:instrText xml:space="preserve"> PAGEREF _Toc8660 \h </w:instrText>
        </w:r>
        <w:r>
          <w:fldChar w:fldCharType="separate"/>
        </w:r>
        <w:r>
          <w:t>53</w:t>
        </w:r>
        <w:r>
          <w:fldChar w:fldCharType="end"/>
        </w:r>
      </w:hyperlink>
    </w:p>
    <w:p>
      <w:pPr>
        <w:pStyle w:val="TOC2"/>
        <w:tabs>
          <w:tab w:val="right" w:leader="dot" w:pos="8306"/>
        </w:tabs>
      </w:pPr>
      <w:hyperlink w:anchor="_Toc31159" w:history="1">
        <w:r>
          <w:rPr>
            <w:rFonts w:ascii="仿宋" w:eastAsia="仿宋" w:hAnsi="仿宋" w:cs="仿宋" w:hint="eastAsia"/>
            <w:lang w:eastAsia="zh-CN"/>
          </w:rPr>
          <w:t>(一)、电控多瓶采水器项目启动阶段时间节点</w:t>
        </w:r>
        <w:r>
          <w:tab/>
        </w:r>
        <w:r>
          <w:fldChar w:fldCharType="begin"/>
        </w:r>
        <w:r>
          <w:instrText xml:space="preserve"> PAGEREF _Toc31159 \h </w:instrText>
        </w:r>
        <w:r>
          <w:fldChar w:fldCharType="separate"/>
        </w:r>
        <w:r>
          <w:t>53</w:t>
        </w:r>
        <w:r>
          <w:fldChar w:fldCharType="end"/>
        </w:r>
      </w:hyperlink>
    </w:p>
    <w:p>
      <w:pPr>
        <w:pStyle w:val="TOC2"/>
        <w:tabs>
          <w:tab w:val="right" w:leader="dot" w:pos="8306"/>
        </w:tabs>
      </w:pPr>
      <w:hyperlink w:anchor="_Toc5496" w:history="1">
        <w:r>
          <w:rPr>
            <w:rFonts w:ascii="仿宋" w:eastAsia="仿宋" w:hAnsi="仿宋" w:cs="仿宋" w:hint="eastAsia"/>
            <w:lang w:eastAsia="zh-CN"/>
          </w:rPr>
          <w:t>(二)、电控多瓶采水器项目执行阶段时间节点</w:t>
        </w:r>
        <w:r>
          <w:tab/>
        </w:r>
        <w:r>
          <w:fldChar w:fldCharType="begin"/>
        </w:r>
        <w:r>
          <w:instrText xml:space="preserve"> PAGEREF _Toc5496 \h </w:instrText>
        </w:r>
        <w:r>
          <w:fldChar w:fldCharType="separate"/>
        </w:r>
        <w:r>
          <w:t>54</w:t>
        </w:r>
        <w:r>
          <w:fldChar w:fldCharType="end"/>
        </w:r>
      </w:hyperlink>
    </w:p>
    <w:p>
      <w:pPr>
        <w:pStyle w:val="TOC2"/>
        <w:tabs>
          <w:tab w:val="right" w:leader="dot" w:pos="8306"/>
        </w:tabs>
      </w:pPr>
      <w:hyperlink w:anchor="_Toc32102" w:history="1">
        <w:r>
          <w:rPr>
            <w:rFonts w:ascii="仿宋" w:eastAsia="仿宋" w:hAnsi="仿宋" w:cs="仿宋" w:hint="eastAsia"/>
            <w:lang w:eastAsia="zh-CN"/>
          </w:rPr>
          <w:t>(三)、电控多瓶采水器项目完成阶段时间节点</w:t>
        </w:r>
        <w:r>
          <w:tab/>
        </w:r>
        <w:r>
          <w:fldChar w:fldCharType="begin"/>
        </w:r>
        <w:r>
          <w:instrText xml:space="preserve"> PAGEREF _Toc32102 \h </w:instrText>
        </w:r>
        <w:r>
          <w:fldChar w:fldCharType="separate"/>
        </w:r>
        <w:r>
          <w:t>55</w:t>
        </w:r>
        <w:r>
          <w:fldChar w:fldCharType="end"/>
        </w:r>
      </w:hyperlink>
    </w:p>
    <w:p>
      <w:pPr>
        <w:pStyle w:val="TOC1"/>
        <w:tabs>
          <w:tab w:val="right" w:leader="dot" w:pos="8306"/>
        </w:tabs>
      </w:pPr>
      <w:hyperlink w:anchor="_Toc25532" w:history="1">
        <w:r>
          <w:rPr>
            <w:rFonts w:ascii="仿宋" w:eastAsia="仿宋" w:hAnsi="仿宋" w:cs="仿宋" w:hint="eastAsia"/>
            <w:lang w:eastAsia="zh-CN"/>
          </w:rPr>
          <w:t>十四、质量管理体系</w:t>
        </w:r>
        <w:r>
          <w:tab/>
        </w:r>
        <w:r>
          <w:fldChar w:fldCharType="begin"/>
        </w:r>
        <w:r>
          <w:instrText xml:space="preserve"> PAGEREF _Toc25532 \h </w:instrText>
        </w:r>
        <w:r>
          <w:fldChar w:fldCharType="separate"/>
        </w:r>
        <w:r>
          <w:t>56</w:t>
        </w:r>
        <w:r>
          <w:fldChar w:fldCharType="end"/>
        </w:r>
      </w:hyperlink>
    </w:p>
    <w:p>
      <w:pPr>
        <w:pStyle w:val="TOC2"/>
        <w:tabs>
          <w:tab w:val="right" w:leader="dot" w:pos="8306"/>
        </w:tabs>
      </w:pPr>
      <w:hyperlink w:anchor="_Toc10058" w:history="1">
        <w:r>
          <w:rPr>
            <w:rFonts w:ascii="仿宋" w:eastAsia="仿宋" w:hAnsi="仿宋" w:cs="仿宋" w:hint="eastAsia"/>
            <w:lang w:eastAsia="zh-CN"/>
          </w:rPr>
          <w:t>(一)、质量目标与方针</w:t>
        </w:r>
        <w:r>
          <w:tab/>
        </w:r>
        <w:r>
          <w:fldChar w:fldCharType="begin"/>
        </w:r>
        <w:r>
          <w:instrText xml:space="preserve"> PAGEREF _Toc10058 \h </w:instrText>
        </w:r>
        <w:r>
          <w:fldChar w:fldCharType="separate"/>
        </w:r>
        <w:r>
          <w:t>56</w:t>
        </w:r>
        <w:r>
          <w:fldChar w:fldCharType="end"/>
        </w:r>
      </w:hyperlink>
    </w:p>
    <w:p>
      <w:pPr>
        <w:pStyle w:val="TOC2"/>
        <w:tabs>
          <w:tab w:val="right" w:leader="dot" w:pos="8306"/>
        </w:tabs>
      </w:pPr>
      <w:hyperlink w:anchor="_Toc17947" w:history="1">
        <w:r>
          <w:rPr>
            <w:rFonts w:ascii="仿宋" w:eastAsia="仿宋" w:hAnsi="仿宋" w:cs="仿宋" w:hint="eastAsia"/>
            <w:lang w:eastAsia="zh-CN"/>
          </w:rPr>
          <w:t>(二)、质量管理责任</w:t>
        </w:r>
        <w:r>
          <w:tab/>
        </w:r>
        <w:r>
          <w:fldChar w:fldCharType="begin"/>
        </w:r>
        <w:r>
          <w:instrText xml:space="preserve"> PAGEREF _Toc17947 \h </w:instrText>
        </w:r>
        <w:r>
          <w:fldChar w:fldCharType="separate"/>
        </w:r>
        <w:r>
          <w:t>57</w:t>
        </w:r>
        <w:r>
          <w:fldChar w:fldCharType="end"/>
        </w:r>
      </w:hyperlink>
    </w:p>
    <w:p>
      <w:pPr>
        <w:pStyle w:val="TOC2"/>
        <w:tabs>
          <w:tab w:val="right" w:leader="dot" w:pos="8306"/>
        </w:tabs>
      </w:pPr>
      <w:hyperlink w:anchor="_Toc1446" w:history="1">
        <w:r>
          <w:rPr>
            <w:rFonts w:ascii="仿宋" w:eastAsia="仿宋" w:hAnsi="仿宋" w:cs="仿宋" w:hint="eastAsia"/>
            <w:lang w:eastAsia="zh-CN"/>
          </w:rPr>
          <w:t>(三)、质量管理体系文件</w:t>
        </w:r>
        <w:r>
          <w:tab/>
        </w:r>
        <w:r>
          <w:fldChar w:fldCharType="begin"/>
        </w:r>
        <w:r>
          <w:instrText xml:space="preserve"> PAGEREF _Toc1446 \h </w:instrText>
        </w:r>
        <w:r>
          <w:fldChar w:fldCharType="separate"/>
        </w:r>
        <w:r>
          <w:t>58</w:t>
        </w:r>
        <w:r>
          <w:fldChar w:fldCharType="end"/>
        </w:r>
      </w:hyperlink>
    </w:p>
    <w:p>
      <w:pPr>
        <w:pStyle w:val="TOC2"/>
        <w:tabs>
          <w:tab w:val="right" w:leader="dot" w:pos="8306"/>
        </w:tabs>
      </w:pPr>
      <w:hyperlink w:anchor="_Toc10685" w:history="1">
        <w:r>
          <w:rPr>
            <w:rFonts w:ascii="仿宋" w:eastAsia="仿宋" w:hAnsi="仿宋" w:cs="仿宋" w:hint="eastAsia"/>
            <w:lang w:eastAsia="zh-CN"/>
          </w:rPr>
          <w:t>(四)、质量培训与教育</w:t>
        </w:r>
        <w:r>
          <w:tab/>
        </w:r>
        <w:r>
          <w:fldChar w:fldCharType="begin"/>
        </w:r>
        <w:r>
          <w:instrText xml:space="preserve"> PAGEREF _Toc10685 \h </w:instrText>
        </w:r>
        <w:r>
          <w:fldChar w:fldCharType="separate"/>
        </w:r>
        <w:r>
          <w:t>60</w:t>
        </w:r>
        <w:r>
          <w:fldChar w:fldCharType="end"/>
        </w:r>
      </w:hyperlink>
    </w:p>
    <w:p>
      <w:pPr>
        <w:pStyle w:val="TOC2"/>
        <w:tabs>
          <w:tab w:val="right" w:leader="dot" w:pos="8306"/>
        </w:tabs>
      </w:pPr>
      <w:hyperlink w:anchor="_Toc12613" w:history="1">
        <w:r>
          <w:rPr>
            <w:rFonts w:ascii="仿宋" w:eastAsia="仿宋" w:hAnsi="仿宋" w:cs="仿宋" w:hint="eastAsia"/>
            <w:lang w:eastAsia="zh-CN"/>
          </w:rPr>
          <w:t>(五)、质量审核与评价</w:t>
        </w:r>
        <w:r>
          <w:tab/>
        </w:r>
        <w:r>
          <w:fldChar w:fldCharType="begin"/>
        </w:r>
        <w:r>
          <w:instrText xml:space="preserve"> PAGEREF _Toc12613 \h </w:instrText>
        </w:r>
        <w:r>
          <w:fldChar w:fldCharType="separate"/>
        </w:r>
        <w:r>
          <w:t>62</w:t>
        </w:r>
        <w:r>
          <w:fldChar w:fldCharType="end"/>
        </w:r>
      </w:hyperlink>
    </w:p>
    <w:p>
      <w:pPr>
        <w:pStyle w:val="TOC2"/>
        <w:tabs>
          <w:tab w:val="right" w:leader="dot" w:pos="8306"/>
        </w:tabs>
      </w:pPr>
      <w:hyperlink w:anchor="_Toc11125" w:history="1">
        <w:r>
          <w:rPr>
            <w:rFonts w:ascii="仿宋" w:eastAsia="仿宋" w:hAnsi="仿宋" w:cs="仿宋" w:hint="eastAsia"/>
            <w:lang w:eastAsia="zh-CN"/>
          </w:rPr>
          <w:t>(六)、不符合与纠正措施</w:t>
        </w:r>
        <w:r>
          <w:tab/>
        </w:r>
        <w:r>
          <w:fldChar w:fldCharType="begin"/>
        </w:r>
        <w:r>
          <w:instrText xml:space="preserve"> PAGEREF _Toc11125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76"/>
      <w:r>
        <w:rPr>
          <w:rFonts w:ascii="仿宋" w:eastAsia="仿宋" w:hAnsi="仿宋" w:cs="仿宋" w:hint="eastAsia"/>
          <w:sz w:val="28"/>
          <w:lang w:eastAsia="zh-CN"/>
        </w:rPr>
        <w:t>一、电控多瓶采水器项目选址可行性分析</w:t>
      </w:r>
      <w:bookmarkEnd w:id="2"/>
    </w:p>
    <w:p>
      <w:pPr>
        <w:pStyle w:val="Heading2"/>
        <w:rPr>
          <w:rFonts w:ascii="仿宋" w:eastAsia="仿宋" w:hAnsi="仿宋" w:cs="仿宋" w:hint="eastAsia"/>
          <w:lang w:eastAsia="zh-CN"/>
        </w:rPr>
      </w:pPr>
      <w:bookmarkStart w:id="3" w:name="_Toc15047"/>
      <w:r>
        <w:rPr>
          <w:rFonts w:ascii="仿宋" w:eastAsia="仿宋" w:hAnsi="仿宋" w:cs="仿宋" w:hint="eastAsia"/>
          <w:lang w:eastAsia="zh-CN"/>
        </w:rPr>
        <w:t>(一)、电控多瓶采水器项目选址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该电控多瓶采水器项目选址位于XX省XX市XX区XXX街道</w:t>
      </w:r>
    </w:p>
    <w:p>
      <w:pPr>
        <w:pStyle w:val="Heading2"/>
        <w:ind w:firstLine="560" w:firstLineChars="200"/>
        <w:rPr>
          <w:rFonts w:ascii="仿宋" w:eastAsia="仿宋" w:hAnsi="仿宋" w:cs="仿宋" w:hint="eastAsia"/>
          <w:sz w:val="28"/>
          <w:lang w:eastAsia="zh-CN"/>
        </w:rPr>
      </w:pPr>
      <w:bookmarkStart w:id="4" w:name="_Toc146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电控多瓶采水器项目的征地面积将根据电控多瓶采水器项目的实际规模和需求进行精确规划。具体面积XXX平方米，旨在确保电控多瓶采水器项目不仅能够满足当前的发展需求，还能够预留空间以适应未来的扩展。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净用地面积是在征地面积基础上去除不可利用面积后的实际可开发用地。具体面积XXX平方米，考虑到环保、交通、安全等多方面因素，以确保电控多瓶采水器项目在整体利用效率上达到最优。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电控多瓶采水器项目计划建设的建筑总规模具体面积XXX平方米。这一规模的确定综合考虑了电控多瓶采水器项目的性质、规模，以及城市规划的相关要求，确保建筑布局与周边环境协调一致。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绿地率是电控多瓶采水器项目用地中被规划为绿地的比例。具体面积XXX平方米，旨在通过合理规划绿地，改善电控多瓶采水器项目周边环境，提升居民生活质量，并符合城市整体绿化规划。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容积率是用地上可以建设的建筑总体积与用地面积之比。具体面积XXX，通过合理的容积率规划，确保电控多瓶采水器项目建筑规模与周边环境和谐共生。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控多瓶采水器项目选址与当地城市规划相一致，具体面积XXX平方米。通过与城市规划部门深入沟通，确保电控多瓶采水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控多瓶采水器项目选址符合当地产业政策，具体面积XXX平方米。这包括电控多瓶采水器项目对当地经济的促进作用，以及对相关产业的带动效应，确保电控多瓶采水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用地总体要求必须符合环保和可持续发展的原则，具体面积XXX平方米。通过采用绿色建筑设计、节能减排等措施，确保电控多瓶采水器项目在建设和运营过程中对环境的影响最小化，达到可持续发展的要求。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确保电控多瓶采水器项目选址具备必要的公共设施配套，具体面积XXX平方米。这包括交通便利性、教育、医疗等基础设施，以提高居民生活品质，使得电控多瓶采水器项目选址更具吸引力。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考虑用地总体要求对当地社会稳定性的影响，具体面积XXX平方米。通过深入了解当地社区反馈，确保电控多瓶采水器项目的选址和建设过程对当地社会和谐稳定产生积极作用。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控多瓶采水器项目选址不仅符合法规和规划，还在实际操作中具有可行性。这一全面规划将为电控多瓶采水器项目的成功实施提供坚实的基础，确保电控多瓶采水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1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控多瓶采水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控多瓶采水器项目的设备规划和空间设计中，我们将采取灵活设备布局的措施。设备布局将根据实际需求进行灵活设计，避免不必要的浪费。通过合理规划设备摆放位置，我们将提高设备的利用率，减少设备间距，以确保电控多瓶采水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控多瓶采水器项目内部引入共享设施的概念，例如共享会议室、办公区等。通过这种方式，我们可以减少对资源的重复建设，提高资源共享效率，从而减小电控多瓶采水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7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控多瓶采水器项目的总图布置中，我们将不同功能区域进行明确的规划，以最大程度满足电控多瓶采水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9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控多瓶采水器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控多瓶采水器项目对环境的影响是综合评价的重要因素之一。我们将详细考虑选址周边的自然环境、生态保护区、水源地等情况，确保电控多瓶采水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对选址的评价还需充分考虑当地政府的产业政策和法规。我们将详细了解电控多瓶采水器项目所在地的相关政策，确保电控多瓶采水器项目的规划和运营与当地法规相符，降低不必要的法律风险。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考虑到社会稳定性对企业运营的重要性，我们将评估选址地区的社会安全情况、劳工关系、社区反馈等方面，以确保电控多瓶采水器项目的建设和运营不会受到社会稳定性的负面影响。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最后，我们将综合考虑用地成本，包括土地购置费用、土地开发成本等。通过对用地成本的详细评估，我们能够做出更为精确的经济效益分析，为电控多瓶采水器项目的投资决策提供有力支持。</w:t>
      </w:r>
    </w:p>
    <w:p>
      <w:pPr>
        <w:pStyle w:val="Heading1"/>
        <w:ind w:firstLine="560" w:firstLineChars="200"/>
        <w:rPr>
          <w:rFonts w:ascii="仿宋" w:eastAsia="仿宋" w:hAnsi="仿宋" w:cs="仿宋" w:hint="eastAsia"/>
          <w:sz w:val="28"/>
          <w:lang w:eastAsia="zh-CN"/>
        </w:rPr>
      </w:pPr>
      <w:bookmarkStart w:id="8" w:name="_Toc3080"/>
      <w:r>
        <w:rPr>
          <w:rFonts w:ascii="仿宋" w:eastAsia="仿宋" w:hAnsi="仿宋" w:cs="仿宋" w:hint="eastAsia"/>
          <w:sz w:val="28"/>
          <w:lang w:eastAsia="zh-CN"/>
        </w:rPr>
        <w:t>二、电控多瓶采水器项目建设背景及必要性分析</w:t>
      </w:r>
      <w:bookmarkEnd w:id="8"/>
    </w:p>
    <w:p>
      <w:pPr>
        <w:pStyle w:val="Heading2"/>
        <w:rPr>
          <w:rFonts w:ascii="仿宋" w:eastAsia="仿宋" w:hAnsi="仿宋" w:cs="仿宋" w:hint="eastAsia"/>
          <w:lang w:eastAsia="zh-CN"/>
        </w:rPr>
      </w:pPr>
      <w:bookmarkStart w:id="9" w:name="_Toc13911"/>
      <w:r>
        <w:rPr>
          <w:rFonts w:ascii="仿宋" w:eastAsia="仿宋" w:hAnsi="仿宋" w:cs="仿宋" w:hint="eastAsia"/>
          <w:lang w:eastAsia="zh-CN"/>
        </w:rPr>
        <w:t>(一)、电控多瓶采水器项目背景分析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控多瓶采水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控多瓶采水器项目在这个潮流中的定位。同时，我们将关注行业内涌现的新兴机遇，以便电控多瓶采水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控多瓶采水器项目提供了强大的发展动力。我们将聚焦于行业内最新的技术发展趋势，包括但不限于人工智能、大数据分析、物联网等领域。通过深度的技术研究，我们将确保电控多瓶采水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控多瓶采水器项目发展的源泉。我们将投入更多的精力对市场需求进行深入剖析，超越表面的需求，深入挖掘潜在的市场痛点和机遇。通过对市场需求的细致了解，电控多瓶采水器项目将更有针对性地设计解决方案，满足市场的多样化需求，从而更好地促进电控多瓶采水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控多瓶采水器项目战略至关重要。我们将对竞争态势进行更为深入的分析，包括但不限于市场份额、产品特点、客户满意度等多个维度。通过深度的竞争分析，电控多瓶采水器项目将能够更准确地把握市场脉搏，制定具有竞争力的电控多瓶采水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控多瓶采水器项目的发展具有直接的影响。我们将进行更为全面的法规和政策分析，了解行业发展中的潜在法律风险和合规挑战。通过充分了解和遵守相关法规，电控多瓶采水器项目将确保在法律框架内合法合规运营，为电控多瓶采水器项目的稳健发展提供有力支持。</w:t>
      </w:r>
    </w:p>
    <w:p>
      <w:pPr>
        <w:pStyle w:val="Heading2"/>
        <w:ind w:firstLine="560" w:firstLineChars="200"/>
        <w:rPr>
          <w:rFonts w:ascii="仿宋" w:eastAsia="仿宋" w:hAnsi="仿宋" w:cs="仿宋" w:hint="eastAsia"/>
          <w:sz w:val="28"/>
          <w:lang w:eastAsia="zh-CN"/>
        </w:rPr>
      </w:pPr>
      <w:bookmarkStart w:id="10" w:name="_Toc15361"/>
      <w:r>
        <w:rPr>
          <w:rFonts w:ascii="仿宋" w:eastAsia="仿宋" w:hAnsi="仿宋" w:cs="仿宋" w:hint="eastAsia"/>
          <w:sz w:val="28"/>
          <w:lang w:eastAsia="zh-CN"/>
        </w:rPr>
        <w:t>(二)、电控多瓶采水器项目建设必要性分析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建设的迫切性源于对行业发展趋势的深刻洞察。我们正处于一个行业变革的时代，科技创新、数字化转型成为企业发展的关键动力。电控多瓶采水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建设不仅仅是为了跟上潮流，更是为了通过技术创新推动企业的持续发展。通过引入先进的技术和解决方案，电控多瓶采水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控多瓶采水器项目的建设成为必然选择，通过提高产品质量、拓展服务领域，从而在竞争中获得更多的机会。电控多瓶采水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控多瓶采水器项目建设的必要性体现在对客户需求更精准的满足。通过电控多瓶采水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控多瓶采水器项目建设的背后是对企业持续创新的追求。只有通过不断创新，企业才能在竞争中立于不败之地。电控多瓶采水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08"/>
      <w:r>
        <w:rPr>
          <w:rFonts w:ascii="仿宋" w:eastAsia="仿宋" w:hAnsi="仿宋" w:cs="仿宋" w:hint="eastAsia"/>
          <w:sz w:val="28"/>
          <w:lang w:eastAsia="zh-CN"/>
        </w:rPr>
        <w:t>三、电控多瓶采水器项目可持续发展</w:t>
      </w:r>
      <w:bookmarkEnd w:id="11"/>
    </w:p>
    <w:p>
      <w:pPr>
        <w:pStyle w:val="Heading2"/>
        <w:rPr>
          <w:rFonts w:ascii="仿宋" w:eastAsia="仿宋" w:hAnsi="仿宋" w:cs="仿宋" w:hint="eastAsia"/>
          <w:lang w:eastAsia="zh-CN"/>
        </w:rPr>
      </w:pPr>
      <w:bookmarkStart w:id="12" w:name="_Toc3156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控多瓶采水器项目中，电控多瓶采水器项目团队着眼于未来，明确了可持续发展的战略方向。制定的具体可持续发展目标包括降低资源使用、采用环保技术、最大化社会效益等。这一步骤不仅有助于电控多瓶采水器项目在环保和社会责任方面达到最高标准，也为未来提供了明确的指引，确保电控多瓶采水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可持续实践的融入电控多瓶采水器项目管理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控多瓶采水器项目管理周期。从电控多瓶采水器项目规划开始，电控多瓶采水器项目团队就考虑了环境和社会的因素。在执行阶段，电控多瓶采水器项目团队积极推动绿色技术的应用，优化资源利用。此外，关注员工的社会责任，通过培训和沟通活动提高员工对可持续发展的认知，使他们能够在日常工作中践行可持续实践。这些举措不仅为电控多瓶采水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98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扎根于电控多瓶采水器项目的可持续发展理念，我们深信环保与社会责任是电控多瓶采水器项目成功的关键支柱。在电控多瓶采水器项目的每一步，我们都致力于通过创新和实践，履行对环境和社会的坚定责任。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团队通过引入先进的环保技术、建立高效的废物处理系统以及推动能源节约措施，积极履行环保责任。定期的环保监测和评估确保电控多瓶采水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不仅致力于自身可持续发展，还注重对社会的回馈。通过支持社区电控多瓶采水器项目、参与慈善事业、提供培训机会等方式，电控多瓶采水器项目积极履行社会责任。与当地社区建立积极互动，关注员工的工作与生活平衡，以及员工的身心健康，是电控多瓶采水器项目在社会责任层面的关键举措。这样的实践不仅增强了电控多瓶采水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754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2270"/>
      <w:r>
        <w:rPr>
          <w:rFonts w:ascii="仿宋" w:eastAsia="仿宋" w:hAnsi="仿宋" w:cs="仿宋" w:hint="eastAsia"/>
          <w:lang w:eastAsia="zh-CN"/>
        </w:rPr>
        <w:t>(一)、电控多瓶采水器行业分析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行业一直以来都是市场的关注焦点。行业内的发展趋势、竞争态势以及潜在机会都对电控多瓶采水器项目的推进产生深远的影响。通过深入研究行业的整体概貌，我们将更好地理解行业的核心特征，为电控多瓶采水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控多瓶采水器行业，技术一直是推动创新和发展的关键因素。我们将对当前技术趋势进行详尽分析，包括但不限于人工智能、大数据应用、先进制造技术等。这有助于电控多瓶采水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控多瓶采水器项目成功的基础。我们将对主要竞争对手进行深入研究，包括其市场份额、产品特点、市场定位等。通过全面了解竞争对手的优势和劣势，电控多瓶采水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875"/>
      <w:r>
        <w:rPr>
          <w:rFonts w:ascii="仿宋" w:eastAsia="仿宋" w:hAnsi="仿宋" w:cs="仿宋" w:hint="eastAsia"/>
          <w:sz w:val="28"/>
          <w:lang w:eastAsia="zh-CN"/>
        </w:rPr>
        <w:t>(二)、电控多瓶采水器市场分析预测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控多瓶采水器市场未来的增长趋势。这包括市场的整体规模、各细分领域的发展趋势等。电控多瓶采水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控多瓶采水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控多瓶采水器项目实施过程中需要充分考虑的因素。我们将对市场风险进行全面评估，包括但不限于政策法规风险、市场竞争风险、技术变革风险等。通过对潜在风险的深入分析，电控多瓶采水器项目可以制定相应的风险缓解策略，降低不确定性对电控多瓶采水器项目的影响。</w:t>
      </w:r>
    </w:p>
    <w:p>
      <w:pPr>
        <w:pStyle w:val="Heading1"/>
        <w:ind w:firstLine="560" w:firstLineChars="200"/>
        <w:rPr>
          <w:rFonts w:ascii="仿宋" w:eastAsia="仿宋" w:hAnsi="仿宋" w:cs="仿宋" w:hint="eastAsia"/>
          <w:sz w:val="28"/>
          <w:lang w:eastAsia="zh-CN"/>
        </w:rPr>
      </w:pPr>
      <w:bookmarkStart w:id="17" w:name="_Toc4254"/>
      <w:r>
        <w:rPr>
          <w:rFonts w:ascii="仿宋" w:eastAsia="仿宋" w:hAnsi="仿宋" w:cs="仿宋" w:hint="eastAsia"/>
          <w:sz w:val="28"/>
          <w:lang w:eastAsia="zh-CN"/>
        </w:rPr>
        <w:t>五、电控多瓶采水器项目文档管理</w:t>
      </w:r>
      <w:bookmarkEnd w:id="17"/>
    </w:p>
    <w:p>
      <w:pPr>
        <w:pStyle w:val="Heading2"/>
        <w:rPr>
          <w:rFonts w:ascii="仿宋" w:eastAsia="仿宋" w:hAnsi="仿宋" w:cs="仿宋" w:hint="eastAsia"/>
          <w:lang w:eastAsia="zh-CN"/>
        </w:rPr>
      </w:pPr>
      <w:bookmarkStart w:id="18" w:name="_Toc3150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电控多瓶采水器项目高度重视文档的质量和准确性，以支持电控多瓶采水器项目的各项活动和决策。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控多瓶采水器项目文档的编制始于电控多瓶采水器项目计划的初期，我们制定了详细的文档编制计划，明确了每个文档的内容、格式和编写责任人。在电控多瓶采水器项目启动阶段，我们首先编制了电控多瓶采水器项目章程，明确定义了电控多瓶采水器项目的目标、范围、风险等关键要素。随后，电控多瓶采水器项目团队根据计划陆续编制了需求文档、设计文档、测试文档等各类文档，确保电控多瓶采水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控多瓶采水器项目管理中的重要环节，旨在确保电控多瓶采水器项目文档符合质量标准和电控多瓶采水器项目需求。在电控多瓶采水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控多瓶采水器项目相关利益方和专业领域的专家对文档进行独立审查。这有助于获取更全面、客观的反馈，确保电控多瓶采水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电控多瓶采水器项目在文档编制与审查方面建立了严格的管理机制，通过规范的流程和多维度的审查，确保电控多瓶采水器项目文档的质量、准确性和可靠性，为电控多瓶采水器项目的顺利推进提供了有力支持。</w:t>
      </w:r>
    </w:p>
    <w:p>
      <w:pPr>
        <w:pStyle w:val="Heading2"/>
        <w:ind w:firstLine="560" w:firstLineChars="200"/>
        <w:rPr>
          <w:rFonts w:ascii="仿宋" w:eastAsia="仿宋" w:hAnsi="仿宋" w:cs="仿宋" w:hint="eastAsia"/>
          <w:sz w:val="28"/>
          <w:lang w:eastAsia="zh-CN"/>
        </w:rPr>
      </w:pPr>
      <w:bookmarkStart w:id="19" w:name="_Toc203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https://d.book118.com/455231301123011124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CE71E0"/>
    <w:rsid w:val="3FCE71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23130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2024-03-06T07:40:00Z</dcterms:created>
  <dcterms:modified xsi:type="dcterms:W3CDTF">2024-03-06T07:40:47Z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74C300DEB6954DC4B2A99D041898DFB3_11</vt:lpwstr>
  </property>
  <property fmtid="{D5CDD505-2E9C-101B-9397-08002B2CF9AE}" pid="3" name="KSOProductBuildVer">
    <vt:lpwstr>2052-12.1.0.16388</vt:lpwstr>
  </property>
</Properties>
</file>