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客运用车项目规划设计纲要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22" w:history="1">
        <w:r>
          <w:rPr>
            <w:rFonts w:ascii="仿宋" w:eastAsia="仿宋" w:hAnsi="仿宋" w:cs="仿宋" w:hint="eastAsia"/>
            <w:lang w:eastAsia="zh-CN"/>
          </w:rPr>
          <w:t>概论</w:t>
        </w:r>
        <w:r>
          <w:tab/>
        </w:r>
        <w:r>
          <w:fldChar w:fldCharType="begin"/>
        </w:r>
        <w:r>
          <w:instrText xml:space="preserve"> PAGEREF _Toc9222 \h </w:instrText>
        </w:r>
        <w:r>
          <w:fldChar w:fldCharType="separate"/>
        </w:r>
        <w:r>
          <w:t>3</w:t>
        </w:r>
        <w:r>
          <w:fldChar w:fldCharType="end"/>
        </w:r>
      </w:hyperlink>
    </w:p>
    <w:p>
      <w:pPr>
        <w:pStyle w:val="TOC1"/>
        <w:tabs>
          <w:tab w:val="right" w:leader="dot" w:pos="8306"/>
        </w:tabs>
      </w:pPr>
      <w:hyperlink w:anchor="_Toc3243" w:history="1">
        <w:r>
          <w:rPr>
            <w:rFonts w:ascii="仿宋" w:eastAsia="仿宋" w:hAnsi="仿宋" w:cs="仿宋" w:hint="eastAsia"/>
            <w:lang w:eastAsia="zh-CN"/>
          </w:rPr>
          <w:t>一、客运用车项目建设单位说明</w:t>
        </w:r>
        <w:r>
          <w:tab/>
        </w:r>
        <w:r>
          <w:fldChar w:fldCharType="begin"/>
        </w:r>
        <w:r>
          <w:instrText xml:space="preserve"> PAGEREF _Toc3243 \h </w:instrText>
        </w:r>
        <w:r>
          <w:fldChar w:fldCharType="separate"/>
        </w:r>
        <w:r>
          <w:t>3</w:t>
        </w:r>
        <w:r>
          <w:fldChar w:fldCharType="end"/>
        </w:r>
      </w:hyperlink>
    </w:p>
    <w:p>
      <w:pPr>
        <w:pStyle w:val="TOC2"/>
        <w:tabs>
          <w:tab w:val="right" w:leader="dot" w:pos="8306"/>
        </w:tabs>
      </w:pPr>
      <w:hyperlink w:anchor="_Toc12306" w:history="1">
        <w:r>
          <w:rPr>
            <w:rFonts w:ascii="仿宋" w:eastAsia="仿宋" w:hAnsi="仿宋" w:cs="仿宋" w:hint="eastAsia"/>
            <w:lang w:eastAsia="zh-CN"/>
          </w:rPr>
          <w:t>(一)、客运用车项目承办单位基本情况</w:t>
        </w:r>
        <w:r>
          <w:tab/>
        </w:r>
        <w:r>
          <w:fldChar w:fldCharType="begin"/>
        </w:r>
        <w:r>
          <w:instrText xml:space="preserve"> PAGEREF _Toc12306 \h </w:instrText>
        </w:r>
        <w:r>
          <w:fldChar w:fldCharType="separate"/>
        </w:r>
        <w:r>
          <w:t>3</w:t>
        </w:r>
        <w:r>
          <w:fldChar w:fldCharType="end"/>
        </w:r>
      </w:hyperlink>
    </w:p>
    <w:p>
      <w:pPr>
        <w:pStyle w:val="TOC2"/>
        <w:tabs>
          <w:tab w:val="right" w:leader="dot" w:pos="8306"/>
        </w:tabs>
      </w:pPr>
      <w:hyperlink w:anchor="_Toc4870" w:history="1">
        <w:r>
          <w:rPr>
            <w:rFonts w:ascii="仿宋" w:eastAsia="仿宋" w:hAnsi="仿宋" w:cs="仿宋" w:hint="eastAsia"/>
            <w:lang w:eastAsia="zh-CN"/>
          </w:rPr>
          <w:t>(二)、公司经济效益分析</w:t>
        </w:r>
        <w:r>
          <w:tab/>
        </w:r>
        <w:r>
          <w:fldChar w:fldCharType="begin"/>
        </w:r>
        <w:r>
          <w:instrText xml:space="preserve"> PAGEREF _Toc4870 \h </w:instrText>
        </w:r>
        <w:r>
          <w:fldChar w:fldCharType="separate"/>
        </w:r>
        <w:r>
          <w:t>4</w:t>
        </w:r>
        <w:r>
          <w:fldChar w:fldCharType="end"/>
        </w:r>
      </w:hyperlink>
    </w:p>
    <w:p>
      <w:pPr>
        <w:pStyle w:val="TOC1"/>
        <w:tabs>
          <w:tab w:val="right" w:leader="dot" w:pos="8306"/>
        </w:tabs>
      </w:pPr>
      <w:hyperlink w:anchor="_Toc4894" w:history="1">
        <w:r>
          <w:rPr>
            <w:rFonts w:ascii="仿宋" w:eastAsia="仿宋" w:hAnsi="仿宋" w:cs="仿宋" w:hint="eastAsia"/>
            <w:lang w:eastAsia="zh-CN"/>
          </w:rPr>
          <w:t>二、客运用车项目文档管理</w:t>
        </w:r>
        <w:r>
          <w:tab/>
        </w:r>
        <w:r>
          <w:fldChar w:fldCharType="begin"/>
        </w:r>
        <w:r>
          <w:instrText xml:space="preserve"> PAGEREF _Toc4894 \h </w:instrText>
        </w:r>
        <w:r>
          <w:fldChar w:fldCharType="separate"/>
        </w:r>
        <w:r>
          <w:t>5</w:t>
        </w:r>
        <w:r>
          <w:fldChar w:fldCharType="end"/>
        </w:r>
      </w:hyperlink>
    </w:p>
    <w:p>
      <w:pPr>
        <w:pStyle w:val="TOC2"/>
        <w:tabs>
          <w:tab w:val="right" w:leader="dot" w:pos="8306"/>
        </w:tabs>
      </w:pPr>
      <w:hyperlink w:anchor="_Toc9898" w:history="1">
        <w:r>
          <w:rPr>
            <w:rFonts w:ascii="仿宋" w:eastAsia="仿宋" w:hAnsi="仿宋" w:cs="仿宋" w:hint="eastAsia"/>
            <w:lang w:eastAsia="zh-CN"/>
          </w:rPr>
          <w:t>(一)、文档编制与审查</w:t>
        </w:r>
        <w:r>
          <w:tab/>
        </w:r>
        <w:r>
          <w:fldChar w:fldCharType="begin"/>
        </w:r>
        <w:r>
          <w:instrText xml:space="preserve"> PAGEREF _Toc9898 \h </w:instrText>
        </w:r>
        <w:r>
          <w:fldChar w:fldCharType="separate"/>
        </w:r>
        <w:r>
          <w:t>5</w:t>
        </w:r>
        <w:r>
          <w:fldChar w:fldCharType="end"/>
        </w:r>
      </w:hyperlink>
    </w:p>
    <w:p>
      <w:pPr>
        <w:pStyle w:val="TOC2"/>
        <w:tabs>
          <w:tab w:val="right" w:leader="dot" w:pos="8306"/>
        </w:tabs>
      </w:pPr>
      <w:hyperlink w:anchor="_Toc17529" w:history="1">
        <w:r>
          <w:rPr>
            <w:rFonts w:ascii="仿宋" w:eastAsia="仿宋" w:hAnsi="仿宋" w:cs="仿宋" w:hint="eastAsia"/>
            <w:lang w:eastAsia="zh-CN"/>
          </w:rPr>
          <w:t>(二)、文档发布与分发</w:t>
        </w:r>
        <w:r>
          <w:tab/>
        </w:r>
        <w:r>
          <w:fldChar w:fldCharType="begin"/>
        </w:r>
        <w:r>
          <w:instrText xml:space="preserve"> PAGEREF _Toc17529 \h </w:instrText>
        </w:r>
        <w:r>
          <w:fldChar w:fldCharType="separate"/>
        </w:r>
        <w:r>
          <w:t>6</w:t>
        </w:r>
        <w:r>
          <w:fldChar w:fldCharType="end"/>
        </w:r>
      </w:hyperlink>
    </w:p>
    <w:p>
      <w:pPr>
        <w:pStyle w:val="TOC2"/>
        <w:tabs>
          <w:tab w:val="right" w:leader="dot" w:pos="8306"/>
        </w:tabs>
      </w:pPr>
      <w:hyperlink w:anchor="_Toc26082" w:history="1">
        <w:r>
          <w:rPr>
            <w:rFonts w:ascii="仿宋" w:eastAsia="仿宋" w:hAnsi="仿宋" w:cs="仿宋" w:hint="eastAsia"/>
            <w:lang w:eastAsia="zh-CN"/>
          </w:rPr>
          <w:t>(三)、文档存档与归档</w:t>
        </w:r>
        <w:r>
          <w:tab/>
        </w:r>
        <w:r>
          <w:fldChar w:fldCharType="begin"/>
        </w:r>
        <w:r>
          <w:instrText xml:space="preserve"> PAGEREF _Toc26082 \h </w:instrText>
        </w:r>
        <w:r>
          <w:fldChar w:fldCharType="separate"/>
        </w:r>
        <w:r>
          <w:t>7</w:t>
        </w:r>
        <w:r>
          <w:fldChar w:fldCharType="end"/>
        </w:r>
      </w:hyperlink>
    </w:p>
    <w:p>
      <w:pPr>
        <w:pStyle w:val="TOC1"/>
        <w:tabs>
          <w:tab w:val="right" w:leader="dot" w:pos="8306"/>
        </w:tabs>
      </w:pPr>
      <w:hyperlink w:anchor="_Toc17558" w:history="1">
        <w:r>
          <w:rPr>
            <w:rFonts w:ascii="仿宋" w:eastAsia="仿宋" w:hAnsi="仿宋" w:cs="仿宋" w:hint="eastAsia"/>
            <w:lang w:eastAsia="zh-CN"/>
          </w:rPr>
          <w:t>三、客运用车项目可持续发展</w:t>
        </w:r>
        <w:r>
          <w:tab/>
        </w:r>
        <w:r>
          <w:fldChar w:fldCharType="begin"/>
        </w:r>
        <w:r>
          <w:instrText xml:space="preserve"> PAGEREF _Toc17558 \h </w:instrText>
        </w:r>
        <w:r>
          <w:fldChar w:fldCharType="separate"/>
        </w:r>
        <w:r>
          <w:t>8</w:t>
        </w:r>
        <w:r>
          <w:fldChar w:fldCharType="end"/>
        </w:r>
      </w:hyperlink>
    </w:p>
    <w:p>
      <w:pPr>
        <w:pStyle w:val="TOC2"/>
        <w:tabs>
          <w:tab w:val="right" w:leader="dot" w:pos="8306"/>
        </w:tabs>
      </w:pPr>
      <w:hyperlink w:anchor="_Toc1378" w:history="1">
        <w:r>
          <w:rPr>
            <w:rFonts w:ascii="仿宋" w:eastAsia="仿宋" w:hAnsi="仿宋" w:cs="仿宋" w:hint="eastAsia"/>
            <w:lang w:eastAsia="zh-CN"/>
          </w:rPr>
          <w:t>(一)、可持续战略与实践</w:t>
        </w:r>
        <w:r>
          <w:tab/>
        </w:r>
        <w:r>
          <w:fldChar w:fldCharType="begin"/>
        </w:r>
        <w:r>
          <w:instrText xml:space="preserve"> PAGEREF _Toc1378 \h </w:instrText>
        </w:r>
        <w:r>
          <w:fldChar w:fldCharType="separate"/>
        </w:r>
        <w:r>
          <w:t>8</w:t>
        </w:r>
        <w:r>
          <w:fldChar w:fldCharType="end"/>
        </w:r>
      </w:hyperlink>
    </w:p>
    <w:p>
      <w:pPr>
        <w:pStyle w:val="TOC2"/>
        <w:tabs>
          <w:tab w:val="right" w:leader="dot" w:pos="8306"/>
        </w:tabs>
      </w:pPr>
      <w:hyperlink w:anchor="_Toc31545" w:history="1">
        <w:r>
          <w:rPr>
            <w:rFonts w:ascii="仿宋" w:eastAsia="仿宋" w:hAnsi="仿宋" w:cs="仿宋" w:hint="eastAsia"/>
            <w:lang w:eastAsia="zh-CN"/>
          </w:rPr>
          <w:t>(二)、环保与社会责任</w:t>
        </w:r>
        <w:r>
          <w:tab/>
        </w:r>
        <w:r>
          <w:fldChar w:fldCharType="begin"/>
        </w:r>
        <w:r>
          <w:instrText xml:space="preserve"> PAGEREF _Toc31545 \h </w:instrText>
        </w:r>
        <w:r>
          <w:fldChar w:fldCharType="separate"/>
        </w:r>
        <w:r>
          <w:t>9</w:t>
        </w:r>
        <w:r>
          <w:fldChar w:fldCharType="end"/>
        </w:r>
      </w:hyperlink>
    </w:p>
    <w:p>
      <w:pPr>
        <w:pStyle w:val="TOC1"/>
        <w:tabs>
          <w:tab w:val="right" w:leader="dot" w:pos="8306"/>
        </w:tabs>
      </w:pPr>
      <w:hyperlink w:anchor="_Toc17458" w:history="1">
        <w:r>
          <w:rPr>
            <w:rFonts w:ascii="仿宋" w:eastAsia="仿宋" w:hAnsi="仿宋" w:cs="仿宋" w:hint="eastAsia"/>
            <w:lang w:eastAsia="zh-CN"/>
          </w:rPr>
          <w:t>四、工艺说明</w:t>
        </w:r>
        <w:r>
          <w:tab/>
        </w:r>
        <w:r>
          <w:fldChar w:fldCharType="begin"/>
        </w:r>
        <w:r>
          <w:instrText xml:space="preserve"> PAGEREF _Toc17458 \h </w:instrText>
        </w:r>
        <w:r>
          <w:fldChar w:fldCharType="separate"/>
        </w:r>
        <w:r>
          <w:t>10</w:t>
        </w:r>
        <w:r>
          <w:fldChar w:fldCharType="end"/>
        </w:r>
      </w:hyperlink>
    </w:p>
    <w:p>
      <w:pPr>
        <w:pStyle w:val="TOC2"/>
        <w:tabs>
          <w:tab w:val="right" w:leader="dot" w:pos="8306"/>
        </w:tabs>
      </w:pPr>
      <w:hyperlink w:anchor="_Toc12348" w:history="1">
        <w:r>
          <w:rPr>
            <w:rFonts w:ascii="仿宋" w:eastAsia="仿宋" w:hAnsi="仿宋" w:cs="仿宋" w:hint="eastAsia"/>
            <w:lang w:eastAsia="zh-CN"/>
          </w:rPr>
          <w:t>(一)、技术管理特点</w:t>
        </w:r>
        <w:r>
          <w:tab/>
        </w:r>
        <w:r>
          <w:fldChar w:fldCharType="begin"/>
        </w:r>
        <w:r>
          <w:instrText xml:space="preserve"> PAGEREF _Toc12348 \h </w:instrText>
        </w:r>
        <w:r>
          <w:fldChar w:fldCharType="separate"/>
        </w:r>
        <w:r>
          <w:t>10</w:t>
        </w:r>
        <w:r>
          <w:fldChar w:fldCharType="end"/>
        </w:r>
      </w:hyperlink>
    </w:p>
    <w:p>
      <w:pPr>
        <w:pStyle w:val="TOC2"/>
        <w:tabs>
          <w:tab w:val="right" w:leader="dot" w:pos="8306"/>
        </w:tabs>
      </w:pPr>
      <w:hyperlink w:anchor="_Toc1011" w:history="1">
        <w:r>
          <w:rPr>
            <w:rFonts w:ascii="仿宋" w:eastAsia="仿宋" w:hAnsi="仿宋" w:cs="仿宋" w:hint="eastAsia"/>
            <w:lang w:eastAsia="zh-CN"/>
          </w:rPr>
          <w:t>(二)、客运用车项目工艺技术设计方案</w:t>
        </w:r>
        <w:r>
          <w:tab/>
        </w:r>
        <w:r>
          <w:fldChar w:fldCharType="begin"/>
        </w:r>
        <w:r>
          <w:instrText xml:space="preserve"> PAGEREF _Toc1011 \h </w:instrText>
        </w:r>
        <w:r>
          <w:fldChar w:fldCharType="separate"/>
        </w:r>
        <w:r>
          <w:t>11</w:t>
        </w:r>
        <w:r>
          <w:fldChar w:fldCharType="end"/>
        </w:r>
      </w:hyperlink>
    </w:p>
    <w:p>
      <w:pPr>
        <w:pStyle w:val="TOC2"/>
        <w:tabs>
          <w:tab w:val="right" w:leader="dot" w:pos="8306"/>
        </w:tabs>
      </w:pPr>
      <w:hyperlink w:anchor="_Toc15164" w:history="1">
        <w:r>
          <w:rPr>
            <w:rFonts w:ascii="仿宋" w:eastAsia="仿宋" w:hAnsi="仿宋" w:cs="仿宋" w:hint="eastAsia"/>
            <w:lang w:eastAsia="zh-CN"/>
          </w:rPr>
          <w:t>(三)、设备选型方案</w:t>
        </w:r>
        <w:r>
          <w:tab/>
        </w:r>
        <w:r>
          <w:fldChar w:fldCharType="begin"/>
        </w:r>
        <w:r>
          <w:instrText xml:space="preserve"> PAGEREF _Toc15164 \h </w:instrText>
        </w:r>
        <w:r>
          <w:fldChar w:fldCharType="separate"/>
        </w:r>
        <w:r>
          <w:t>12</w:t>
        </w:r>
        <w:r>
          <w:fldChar w:fldCharType="end"/>
        </w:r>
      </w:hyperlink>
    </w:p>
    <w:p>
      <w:pPr>
        <w:pStyle w:val="TOC1"/>
        <w:tabs>
          <w:tab w:val="right" w:leader="dot" w:pos="8306"/>
        </w:tabs>
      </w:pPr>
      <w:hyperlink w:anchor="_Toc20549" w:history="1">
        <w:r>
          <w:rPr>
            <w:rFonts w:ascii="仿宋" w:eastAsia="仿宋" w:hAnsi="仿宋" w:cs="仿宋" w:hint="eastAsia"/>
            <w:lang w:eastAsia="zh-CN"/>
          </w:rPr>
          <w:t>五、客运用车项目概论</w:t>
        </w:r>
        <w:r>
          <w:tab/>
        </w:r>
        <w:r>
          <w:fldChar w:fldCharType="begin"/>
        </w:r>
        <w:r>
          <w:instrText xml:space="preserve"> PAGEREF _Toc20549 \h </w:instrText>
        </w:r>
        <w:r>
          <w:fldChar w:fldCharType="separate"/>
        </w:r>
        <w:r>
          <w:t>13</w:t>
        </w:r>
        <w:r>
          <w:fldChar w:fldCharType="end"/>
        </w:r>
      </w:hyperlink>
    </w:p>
    <w:p>
      <w:pPr>
        <w:pStyle w:val="TOC2"/>
        <w:tabs>
          <w:tab w:val="right" w:leader="dot" w:pos="8306"/>
        </w:tabs>
      </w:pPr>
      <w:hyperlink w:anchor="_Toc10735" w:history="1">
        <w:r>
          <w:rPr>
            <w:rFonts w:ascii="仿宋" w:eastAsia="仿宋" w:hAnsi="仿宋" w:cs="仿宋" w:hint="eastAsia"/>
            <w:lang w:eastAsia="zh-CN"/>
          </w:rPr>
          <w:t>(一)、客运用车项目概况</w:t>
        </w:r>
        <w:r>
          <w:tab/>
        </w:r>
        <w:r>
          <w:fldChar w:fldCharType="begin"/>
        </w:r>
        <w:r>
          <w:instrText xml:space="preserve"> PAGEREF _Toc10735 \h </w:instrText>
        </w:r>
        <w:r>
          <w:fldChar w:fldCharType="separate"/>
        </w:r>
        <w:r>
          <w:t>13</w:t>
        </w:r>
        <w:r>
          <w:fldChar w:fldCharType="end"/>
        </w:r>
      </w:hyperlink>
    </w:p>
    <w:p>
      <w:pPr>
        <w:pStyle w:val="TOC2"/>
        <w:tabs>
          <w:tab w:val="right" w:leader="dot" w:pos="8306"/>
        </w:tabs>
      </w:pPr>
      <w:hyperlink w:anchor="_Toc13906" w:history="1">
        <w:r>
          <w:rPr>
            <w:rFonts w:ascii="仿宋" w:eastAsia="仿宋" w:hAnsi="仿宋" w:cs="仿宋" w:hint="eastAsia"/>
            <w:lang w:eastAsia="zh-CN"/>
          </w:rPr>
          <w:t>(二)、客运用车项目目标</w:t>
        </w:r>
        <w:r>
          <w:tab/>
        </w:r>
        <w:r>
          <w:fldChar w:fldCharType="begin"/>
        </w:r>
        <w:r>
          <w:instrText xml:space="preserve"> PAGEREF _Toc13906 \h </w:instrText>
        </w:r>
        <w:r>
          <w:fldChar w:fldCharType="separate"/>
        </w:r>
        <w:r>
          <w:t>16</w:t>
        </w:r>
        <w:r>
          <w:fldChar w:fldCharType="end"/>
        </w:r>
      </w:hyperlink>
    </w:p>
    <w:p>
      <w:pPr>
        <w:pStyle w:val="TOC2"/>
        <w:tabs>
          <w:tab w:val="right" w:leader="dot" w:pos="8306"/>
        </w:tabs>
      </w:pPr>
      <w:hyperlink w:anchor="_Toc23029" w:history="1">
        <w:r>
          <w:rPr>
            <w:rFonts w:ascii="仿宋" w:eastAsia="仿宋" w:hAnsi="仿宋" w:cs="仿宋" w:hint="eastAsia"/>
            <w:lang w:eastAsia="zh-CN"/>
          </w:rPr>
          <w:t>(三)、客运用车项目提出的理由</w:t>
        </w:r>
        <w:r>
          <w:tab/>
        </w:r>
        <w:r>
          <w:fldChar w:fldCharType="begin"/>
        </w:r>
        <w:r>
          <w:instrText xml:space="preserve"> PAGEREF _Toc23029 \h </w:instrText>
        </w:r>
        <w:r>
          <w:fldChar w:fldCharType="separate"/>
        </w:r>
        <w:r>
          <w:t>16</w:t>
        </w:r>
        <w:r>
          <w:fldChar w:fldCharType="end"/>
        </w:r>
      </w:hyperlink>
    </w:p>
    <w:p>
      <w:pPr>
        <w:pStyle w:val="TOC2"/>
        <w:tabs>
          <w:tab w:val="right" w:leader="dot" w:pos="8306"/>
        </w:tabs>
      </w:pPr>
      <w:hyperlink w:anchor="_Toc5585" w:history="1">
        <w:r>
          <w:rPr>
            <w:rFonts w:ascii="仿宋" w:eastAsia="仿宋" w:hAnsi="仿宋" w:cs="仿宋" w:hint="eastAsia"/>
            <w:lang w:eastAsia="zh-CN"/>
          </w:rPr>
          <w:t>(四)、客运用车项目意义</w:t>
        </w:r>
        <w:r>
          <w:tab/>
        </w:r>
        <w:r>
          <w:fldChar w:fldCharType="begin"/>
        </w:r>
        <w:r>
          <w:instrText xml:space="preserve"> PAGEREF _Toc5585 \h </w:instrText>
        </w:r>
        <w:r>
          <w:fldChar w:fldCharType="separate"/>
        </w:r>
        <w:r>
          <w:t>18</w:t>
        </w:r>
        <w:r>
          <w:fldChar w:fldCharType="end"/>
        </w:r>
      </w:hyperlink>
    </w:p>
    <w:p>
      <w:pPr>
        <w:pStyle w:val="TOC2"/>
        <w:tabs>
          <w:tab w:val="right" w:leader="dot" w:pos="8306"/>
        </w:tabs>
      </w:pPr>
      <w:hyperlink w:anchor="_Toc10848" w:history="1">
        <w:r>
          <w:rPr>
            <w:rFonts w:ascii="仿宋" w:eastAsia="仿宋" w:hAnsi="仿宋" w:cs="仿宋" w:hint="eastAsia"/>
            <w:lang w:eastAsia="zh-CN"/>
          </w:rPr>
          <w:t>(五)、客运用车项目背景</w:t>
        </w:r>
        <w:r>
          <w:tab/>
        </w:r>
        <w:r>
          <w:fldChar w:fldCharType="begin"/>
        </w:r>
        <w:r>
          <w:instrText xml:space="preserve"> PAGEREF _Toc10848 \h </w:instrText>
        </w:r>
        <w:r>
          <w:fldChar w:fldCharType="separate"/>
        </w:r>
        <w:r>
          <w:t>19</w:t>
        </w:r>
        <w:r>
          <w:fldChar w:fldCharType="end"/>
        </w:r>
      </w:hyperlink>
    </w:p>
    <w:p>
      <w:pPr>
        <w:pStyle w:val="TOC1"/>
        <w:tabs>
          <w:tab w:val="right" w:leader="dot" w:pos="8306"/>
        </w:tabs>
      </w:pPr>
      <w:hyperlink w:anchor="_Toc7930" w:history="1">
        <w:r>
          <w:rPr>
            <w:rFonts w:ascii="仿宋" w:eastAsia="仿宋" w:hAnsi="仿宋" w:cs="仿宋" w:hint="eastAsia"/>
            <w:lang w:eastAsia="zh-CN"/>
          </w:rPr>
          <w:t>六、产品规划分析</w:t>
        </w:r>
        <w:r>
          <w:tab/>
        </w:r>
        <w:r>
          <w:fldChar w:fldCharType="begin"/>
        </w:r>
        <w:r>
          <w:instrText xml:space="preserve"> PAGEREF _Toc7930 \h </w:instrText>
        </w:r>
        <w:r>
          <w:fldChar w:fldCharType="separate"/>
        </w:r>
        <w:r>
          <w:t>20</w:t>
        </w:r>
        <w:r>
          <w:fldChar w:fldCharType="end"/>
        </w:r>
      </w:hyperlink>
    </w:p>
    <w:p>
      <w:pPr>
        <w:pStyle w:val="TOC2"/>
        <w:tabs>
          <w:tab w:val="right" w:leader="dot" w:pos="8306"/>
        </w:tabs>
      </w:pPr>
      <w:hyperlink w:anchor="_Toc19015" w:history="1">
        <w:r>
          <w:rPr>
            <w:rFonts w:ascii="仿宋" w:eastAsia="仿宋" w:hAnsi="仿宋" w:cs="仿宋" w:hint="eastAsia"/>
            <w:lang w:eastAsia="zh-CN"/>
          </w:rPr>
          <w:t>(一)、产品规划</w:t>
        </w:r>
        <w:r>
          <w:tab/>
        </w:r>
        <w:r>
          <w:fldChar w:fldCharType="begin"/>
        </w:r>
        <w:r>
          <w:instrText xml:space="preserve"> PAGEREF _Toc19015 \h </w:instrText>
        </w:r>
        <w:r>
          <w:fldChar w:fldCharType="separate"/>
        </w:r>
        <w:r>
          <w:t>20</w:t>
        </w:r>
        <w:r>
          <w:fldChar w:fldCharType="end"/>
        </w:r>
      </w:hyperlink>
    </w:p>
    <w:p>
      <w:pPr>
        <w:pStyle w:val="TOC2"/>
        <w:tabs>
          <w:tab w:val="right" w:leader="dot" w:pos="8306"/>
        </w:tabs>
      </w:pPr>
      <w:hyperlink w:anchor="_Toc3395" w:history="1">
        <w:r>
          <w:rPr>
            <w:rFonts w:ascii="仿宋" w:eastAsia="仿宋" w:hAnsi="仿宋" w:cs="仿宋" w:hint="eastAsia"/>
            <w:lang w:eastAsia="zh-CN"/>
          </w:rPr>
          <w:t>(二)、建设规模</w:t>
        </w:r>
        <w:r>
          <w:tab/>
        </w:r>
        <w:r>
          <w:fldChar w:fldCharType="begin"/>
        </w:r>
        <w:r>
          <w:instrText xml:space="preserve"> PAGEREF _Toc3395 \h </w:instrText>
        </w:r>
        <w:r>
          <w:fldChar w:fldCharType="separate"/>
        </w:r>
        <w:r>
          <w:t>21</w:t>
        </w:r>
        <w:r>
          <w:fldChar w:fldCharType="end"/>
        </w:r>
      </w:hyperlink>
    </w:p>
    <w:p>
      <w:pPr>
        <w:pStyle w:val="TOC1"/>
        <w:tabs>
          <w:tab w:val="right" w:leader="dot" w:pos="8306"/>
        </w:tabs>
      </w:pPr>
      <w:hyperlink w:anchor="_Toc5402" w:history="1">
        <w:r>
          <w:rPr>
            <w:rFonts w:ascii="仿宋" w:eastAsia="仿宋" w:hAnsi="仿宋" w:cs="仿宋" w:hint="eastAsia"/>
            <w:lang w:eastAsia="zh-CN"/>
          </w:rPr>
          <w:t>七、客运用车项目创新与研发</w:t>
        </w:r>
        <w:r>
          <w:tab/>
        </w:r>
        <w:r>
          <w:fldChar w:fldCharType="begin"/>
        </w:r>
        <w:r>
          <w:instrText xml:space="preserve"> PAGEREF _Toc5402 \h </w:instrText>
        </w:r>
        <w:r>
          <w:fldChar w:fldCharType="separate"/>
        </w:r>
        <w:r>
          <w:t>22</w:t>
        </w:r>
        <w:r>
          <w:fldChar w:fldCharType="end"/>
        </w:r>
      </w:hyperlink>
    </w:p>
    <w:p>
      <w:pPr>
        <w:pStyle w:val="TOC2"/>
        <w:tabs>
          <w:tab w:val="right" w:leader="dot" w:pos="8306"/>
        </w:tabs>
      </w:pPr>
      <w:hyperlink w:anchor="_Toc27871" w:history="1">
        <w:r>
          <w:rPr>
            <w:rFonts w:ascii="仿宋" w:eastAsia="仿宋" w:hAnsi="仿宋" w:cs="仿宋" w:hint="eastAsia"/>
            <w:lang w:eastAsia="zh-CN"/>
          </w:rPr>
          <w:t>(一)、创新策略与方向</w:t>
        </w:r>
        <w:r>
          <w:tab/>
        </w:r>
        <w:r>
          <w:fldChar w:fldCharType="begin"/>
        </w:r>
        <w:r>
          <w:instrText xml:space="preserve"> PAGEREF _Toc27871 \h </w:instrText>
        </w:r>
        <w:r>
          <w:fldChar w:fldCharType="separate"/>
        </w:r>
        <w:r>
          <w:t>22</w:t>
        </w:r>
        <w:r>
          <w:fldChar w:fldCharType="end"/>
        </w:r>
      </w:hyperlink>
    </w:p>
    <w:p>
      <w:pPr>
        <w:pStyle w:val="TOC2"/>
        <w:tabs>
          <w:tab w:val="right" w:leader="dot" w:pos="8306"/>
        </w:tabs>
      </w:pPr>
      <w:hyperlink w:anchor="_Toc12962" w:history="1">
        <w:r>
          <w:rPr>
            <w:rFonts w:ascii="仿宋" w:eastAsia="仿宋" w:hAnsi="仿宋" w:cs="仿宋" w:hint="eastAsia"/>
            <w:lang w:eastAsia="zh-CN"/>
          </w:rPr>
          <w:t>(二)、研发规划与投入</w:t>
        </w:r>
        <w:r>
          <w:tab/>
        </w:r>
        <w:r>
          <w:fldChar w:fldCharType="begin"/>
        </w:r>
        <w:r>
          <w:instrText xml:space="preserve"> PAGEREF _Toc12962 \h </w:instrText>
        </w:r>
        <w:r>
          <w:fldChar w:fldCharType="separate"/>
        </w:r>
        <w:r>
          <w:t>23</w:t>
        </w:r>
        <w:r>
          <w:fldChar w:fldCharType="end"/>
        </w:r>
      </w:hyperlink>
    </w:p>
    <w:p>
      <w:pPr>
        <w:pStyle w:val="TOC1"/>
        <w:tabs>
          <w:tab w:val="right" w:leader="dot" w:pos="8306"/>
        </w:tabs>
      </w:pPr>
      <w:hyperlink w:anchor="_Toc26964" w:history="1">
        <w:r>
          <w:rPr>
            <w:rFonts w:ascii="仿宋" w:eastAsia="仿宋" w:hAnsi="仿宋" w:cs="仿宋" w:hint="eastAsia"/>
            <w:lang w:eastAsia="zh-CN"/>
          </w:rPr>
          <w:t>八、客运用车项目技术管理</w:t>
        </w:r>
        <w:r>
          <w:tab/>
        </w:r>
        <w:r>
          <w:fldChar w:fldCharType="begin"/>
        </w:r>
        <w:r>
          <w:instrText xml:space="preserve"> PAGEREF _Toc26964 \h </w:instrText>
        </w:r>
        <w:r>
          <w:fldChar w:fldCharType="separate"/>
        </w:r>
        <w:r>
          <w:t>25</w:t>
        </w:r>
        <w:r>
          <w:fldChar w:fldCharType="end"/>
        </w:r>
      </w:hyperlink>
    </w:p>
    <w:p>
      <w:pPr>
        <w:pStyle w:val="TOC2"/>
        <w:tabs>
          <w:tab w:val="right" w:leader="dot" w:pos="8306"/>
        </w:tabs>
      </w:pPr>
      <w:hyperlink w:anchor="_Toc8128" w:history="1">
        <w:r>
          <w:rPr>
            <w:rFonts w:ascii="仿宋" w:eastAsia="仿宋" w:hAnsi="仿宋" w:cs="仿宋" w:hint="eastAsia"/>
            <w:lang w:eastAsia="zh-CN"/>
          </w:rPr>
          <w:t>(一)、技术方案选用方向</w:t>
        </w:r>
        <w:r>
          <w:tab/>
        </w:r>
        <w:r>
          <w:fldChar w:fldCharType="begin"/>
        </w:r>
        <w:r>
          <w:instrText xml:space="preserve"> PAGEREF _Toc8128 \h </w:instrText>
        </w:r>
        <w:r>
          <w:fldChar w:fldCharType="separate"/>
        </w:r>
        <w:r>
          <w:t>25</w:t>
        </w:r>
        <w:r>
          <w:fldChar w:fldCharType="end"/>
        </w:r>
      </w:hyperlink>
    </w:p>
    <w:p>
      <w:pPr>
        <w:pStyle w:val="TOC2"/>
        <w:tabs>
          <w:tab w:val="right" w:leader="dot" w:pos="8306"/>
        </w:tabs>
      </w:pPr>
      <w:hyperlink w:anchor="_Toc21924" w:history="1">
        <w:r>
          <w:rPr>
            <w:rFonts w:ascii="仿宋" w:eastAsia="仿宋" w:hAnsi="仿宋" w:cs="仿宋" w:hint="eastAsia"/>
            <w:lang w:eastAsia="zh-CN"/>
          </w:rPr>
          <w:t>(二)、工艺技术方案选用原则</w:t>
        </w:r>
        <w:r>
          <w:tab/>
        </w:r>
        <w:r>
          <w:fldChar w:fldCharType="begin"/>
        </w:r>
        <w:r>
          <w:instrText xml:space="preserve"> PAGEREF _Toc21924 \h </w:instrText>
        </w:r>
        <w:r>
          <w:fldChar w:fldCharType="separate"/>
        </w:r>
        <w:r>
          <w:t>26</w:t>
        </w:r>
        <w:r>
          <w:fldChar w:fldCharType="end"/>
        </w:r>
      </w:hyperlink>
    </w:p>
    <w:p>
      <w:pPr>
        <w:pStyle w:val="TOC2"/>
        <w:tabs>
          <w:tab w:val="right" w:leader="dot" w:pos="8306"/>
        </w:tabs>
      </w:pPr>
      <w:hyperlink w:anchor="_Toc11887" w:history="1">
        <w:r>
          <w:rPr>
            <w:rFonts w:ascii="仿宋" w:eastAsia="仿宋" w:hAnsi="仿宋" w:cs="仿宋" w:hint="eastAsia"/>
            <w:lang w:eastAsia="zh-CN"/>
          </w:rPr>
          <w:t>(三)、工艺技术方案要求</w:t>
        </w:r>
        <w:r>
          <w:tab/>
        </w:r>
        <w:r>
          <w:fldChar w:fldCharType="begin"/>
        </w:r>
        <w:r>
          <w:instrText xml:space="preserve"> PAGEREF _Toc11887 \h </w:instrText>
        </w:r>
        <w:r>
          <w:fldChar w:fldCharType="separate"/>
        </w:r>
        <w:r>
          <w:t>29</w:t>
        </w:r>
        <w:r>
          <w:fldChar w:fldCharType="end"/>
        </w:r>
      </w:hyperlink>
    </w:p>
    <w:p>
      <w:pPr>
        <w:pStyle w:val="TOC1"/>
        <w:tabs>
          <w:tab w:val="right" w:leader="dot" w:pos="8306"/>
        </w:tabs>
      </w:pPr>
      <w:hyperlink w:anchor="_Toc25309" w:history="1">
        <w:r>
          <w:rPr>
            <w:rFonts w:ascii="仿宋" w:eastAsia="仿宋" w:hAnsi="仿宋" w:cs="仿宋" w:hint="eastAsia"/>
            <w:lang w:eastAsia="zh-CN"/>
          </w:rPr>
          <w:t>九、客运用车项目人力资源管理</w:t>
        </w:r>
        <w:r>
          <w:tab/>
        </w:r>
        <w:r>
          <w:fldChar w:fldCharType="begin"/>
        </w:r>
        <w:r>
          <w:instrText xml:space="preserve"> PAGEREF _Toc25309 \h </w:instrText>
        </w:r>
        <w:r>
          <w:fldChar w:fldCharType="separate"/>
        </w:r>
        <w:r>
          <w:t>31</w:t>
        </w:r>
        <w:r>
          <w:fldChar w:fldCharType="end"/>
        </w:r>
      </w:hyperlink>
    </w:p>
    <w:p>
      <w:pPr>
        <w:pStyle w:val="TOC2"/>
        <w:tabs>
          <w:tab w:val="right" w:leader="dot" w:pos="8306"/>
        </w:tabs>
      </w:pPr>
      <w:hyperlink w:anchor="_Toc16022" w:history="1">
        <w:r>
          <w:rPr>
            <w:rFonts w:ascii="仿宋" w:eastAsia="仿宋" w:hAnsi="仿宋" w:cs="仿宋" w:hint="eastAsia"/>
            <w:lang w:eastAsia="zh-CN"/>
          </w:rPr>
          <w:t>(一)、建立健全的预算管理制度</w:t>
        </w:r>
        <w:r>
          <w:tab/>
        </w:r>
        <w:r>
          <w:fldChar w:fldCharType="begin"/>
        </w:r>
        <w:r>
          <w:instrText xml:space="preserve"> PAGEREF _Toc16022 \h </w:instrText>
        </w:r>
        <w:r>
          <w:fldChar w:fldCharType="separate"/>
        </w:r>
        <w:r>
          <w:t>31</w:t>
        </w:r>
        <w:r>
          <w:fldChar w:fldCharType="end"/>
        </w:r>
      </w:hyperlink>
    </w:p>
    <w:p>
      <w:pPr>
        <w:pStyle w:val="TOC2"/>
        <w:tabs>
          <w:tab w:val="right" w:leader="dot" w:pos="8306"/>
        </w:tabs>
      </w:pPr>
      <w:hyperlink w:anchor="_Toc24589" w:history="1">
        <w:r>
          <w:rPr>
            <w:rFonts w:ascii="仿宋" w:eastAsia="仿宋" w:hAnsi="仿宋" w:cs="仿宋" w:hint="eastAsia"/>
            <w:lang w:eastAsia="zh-CN"/>
          </w:rPr>
          <w:t>(二)、加强资金流动监控</w:t>
        </w:r>
        <w:r>
          <w:tab/>
        </w:r>
        <w:r>
          <w:fldChar w:fldCharType="begin"/>
        </w:r>
        <w:r>
          <w:instrText xml:space="preserve"> PAGEREF _Toc24589 \h </w:instrText>
        </w:r>
        <w:r>
          <w:fldChar w:fldCharType="separate"/>
        </w:r>
        <w:r>
          <w:t>33</w:t>
        </w:r>
        <w:r>
          <w:fldChar w:fldCharType="end"/>
        </w:r>
      </w:hyperlink>
    </w:p>
    <w:p>
      <w:pPr>
        <w:pStyle w:val="TOC2"/>
        <w:tabs>
          <w:tab w:val="right" w:leader="dot" w:pos="8306"/>
        </w:tabs>
      </w:pPr>
      <w:hyperlink w:anchor="_Toc16046" w:history="1">
        <w:r>
          <w:rPr>
            <w:rFonts w:ascii="仿宋" w:eastAsia="仿宋" w:hAnsi="仿宋" w:cs="仿宋" w:hint="eastAsia"/>
            <w:lang w:eastAsia="zh-CN"/>
          </w:rPr>
          <w:t>(三)、制定完善的风险控制机制</w:t>
        </w:r>
        <w:r>
          <w:tab/>
        </w:r>
        <w:r>
          <w:fldChar w:fldCharType="begin"/>
        </w:r>
        <w:r>
          <w:instrText xml:space="preserve"> PAGEREF _Toc16046 \h </w:instrText>
        </w:r>
        <w:r>
          <w:fldChar w:fldCharType="separate"/>
        </w:r>
        <w:r>
          <w:t>34</w:t>
        </w:r>
        <w:r>
          <w:fldChar w:fldCharType="end"/>
        </w:r>
      </w:hyperlink>
    </w:p>
    <w:p>
      <w:pPr>
        <w:pStyle w:val="TOC2"/>
        <w:tabs>
          <w:tab w:val="right" w:leader="dot" w:pos="8306"/>
        </w:tabs>
      </w:pPr>
      <w:hyperlink w:anchor="_Toc30444" w:history="1">
        <w:r>
          <w:rPr>
            <w:rFonts w:ascii="仿宋" w:eastAsia="仿宋" w:hAnsi="仿宋" w:cs="仿宋" w:hint="eastAsia"/>
            <w:lang w:eastAsia="zh-CN"/>
          </w:rPr>
          <w:t>(四)、优化成本管理</w:t>
        </w:r>
        <w:r>
          <w:tab/>
        </w:r>
        <w:r>
          <w:fldChar w:fldCharType="begin"/>
        </w:r>
        <w:r>
          <w:instrText xml:space="preserve"> PAGEREF _Toc30444 \h </w:instrText>
        </w:r>
        <w:r>
          <w:fldChar w:fldCharType="separate"/>
        </w:r>
        <w:r>
          <w:t>35</w:t>
        </w:r>
        <w:r>
          <w:fldChar w:fldCharType="end"/>
        </w:r>
      </w:hyperlink>
    </w:p>
    <w:p>
      <w:pPr>
        <w:pStyle w:val="TOC1"/>
        <w:tabs>
          <w:tab w:val="right" w:leader="dot" w:pos="8306"/>
        </w:tabs>
      </w:pPr>
      <w:hyperlink w:anchor="_Toc14915" w:history="1">
        <w:r>
          <w:rPr>
            <w:rFonts w:ascii="仿宋" w:eastAsia="仿宋" w:hAnsi="仿宋" w:cs="仿宋" w:hint="eastAsia"/>
            <w:lang w:eastAsia="zh-CN"/>
          </w:rPr>
          <w:t>十、客运用车项目环境影响分析</w:t>
        </w:r>
        <w:r>
          <w:tab/>
        </w:r>
        <w:r>
          <w:fldChar w:fldCharType="begin"/>
        </w:r>
        <w:r>
          <w:instrText xml:space="preserve"> PAGEREF _Toc14915 \h </w:instrText>
        </w:r>
        <w:r>
          <w:fldChar w:fldCharType="separate"/>
        </w:r>
        <w:r>
          <w:t>36</w:t>
        </w:r>
        <w:r>
          <w:fldChar w:fldCharType="end"/>
        </w:r>
      </w:hyperlink>
    </w:p>
    <w:p>
      <w:pPr>
        <w:pStyle w:val="TOC2"/>
        <w:tabs>
          <w:tab w:val="right" w:leader="dot" w:pos="8306"/>
        </w:tabs>
      </w:pPr>
      <w:hyperlink w:anchor="_Toc12983" w:history="1">
        <w:r>
          <w:rPr>
            <w:rFonts w:ascii="仿宋" w:eastAsia="仿宋" w:hAnsi="仿宋" w:cs="仿宋" w:hint="eastAsia"/>
            <w:lang w:eastAsia="zh-CN"/>
          </w:rPr>
          <w:t>(一)、建设区域环境质量现状</w:t>
        </w:r>
        <w:r>
          <w:tab/>
        </w:r>
        <w:r>
          <w:fldChar w:fldCharType="begin"/>
        </w:r>
        <w:r>
          <w:instrText xml:space="preserve"> PAGEREF _Toc12983 \h </w:instrText>
        </w:r>
        <w:r>
          <w:fldChar w:fldCharType="separate"/>
        </w:r>
        <w:r>
          <w:t>36</w:t>
        </w:r>
        <w:r>
          <w:fldChar w:fldCharType="end"/>
        </w:r>
      </w:hyperlink>
    </w:p>
    <w:p>
      <w:pPr>
        <w:pStyle w:val="TOC2"/>
        <w:tabs>
          <w:tab w:val="right" w:leader="dot" w:pos="8306"/>
        </w:tabs>
      </w:pPr>
      <w:hyperlink w:anchor="_Toc11741" w:history="1">
        <w:r>
          <w:rPr>
            <w:rFonts w:ascii="仿宋" w:eastAsia="仿宋" w:hAnsi="仿宋" w:cs="仿宋" w:hint="eastAsia"/>
            <w:lang w:eastAsia="zh-CN"/>
          </w:rPr>
          <w:t>(二)、建设期环境保护</w:t>
        </w:r>
        <w:r>
          <w:tab/>
        </w:r>
        <w:r>
          <w:fldChar w:fldCharType="begin"/>
        </w:r>
        <w:r>
          <w:instrText xml:space="preserve"> PAGEREF _Toc11741 \h </w:instrText>
        </w:r>
        <w:r>
          <w:fldChar w:fldCharType="separate"/>
        </w:r>
        <w:r>
          <w:t>38</w:t>
        </w:r>
        <w:r>
          <w:fldChar w:fldCharType="end"/>
        </w:r>
      </w:hyperlink>
    </w:p>
    <w:p>
      <w:pPr>
        <w:pStyle w:val="TOC2"/>
        <w:tabs>
          <w:tab w:val="right" w:leader="dot" w:pos="8306"/>
        </w:tabs>
      </w:pPr>
      <w:hyperlink w:anchor="_Toc19223" w:history="1">
        <w:r>
          <w:rPr>
            <w:rFonts w:ascii="仿宋" w:eastAsia="仿宋" w:hAnsi="仿宋" w:cs="仿宋" w:hint="eastAsia"/>
            <w:lang w:eastAsia="zh-CN"/>
          </w:rPr>
          <w:t>(三)、运营期环境保护</w:t>
        </w:r>
        <w:r>
          <w:tab/>
        </w:r>
        <w:r>
          <w:fldChar w:fldCharType="begin"/>
        </w:r>
        <w:r>
          <w:instrText xml:space="preserve"> PAGEREF _Toc19223 \h </w:instrText>
        </w:r>
        <w:r>
          <w:fldChar w:fldCharType="separate"/>
        </w:r>
        <w:r>
          <w:t>39</w:t>
        </w:r>
        <w:r>
          <w:fldChar w:fldCharType="end"/>
        </w:r>
      </w:hyperlink>
    </w:p>
    <w:p>
      <w:pPr>
        <w:pStyle w:val="TOC2"/>
        <w:tabs>
          <w:tab w:val="right" w:leader="dot" w:pos="8306"/>
        </w:tabs>
      </w:pPr>
      <w:hyperlink w:anchor="_Toc21206" w:history="1">
        <w:r>
          <w:rPr>
            <w:rFonts w:ascii="仿宋" w:eastAsia="仿宋" w:hAnsi="仿宋" w:cs="仿宋" w:hint="eastAsia"/>
            <w:lang w:eastAsia="zh-CN"/>
          </w:rPr>
          <w:t>(四)、客运用车项目建设对区域经济的影响</w:t>
        </w:r>
        <w:r>
          <w:tab/>
        </w:r>
        <w:r>
          <w:fldChar w:fldCharType="begin"/>
        </w:r>
        <w:r>
          <w:instrText xml:space="preserve"> PAGEREF _Toc21206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1" w:history="1">
        <w:r>
          <w:rPr>
            <w:rFonts w:ascii="仿宋" w:eastAsia="仿宋" w:hAnsi="仿宋" w:cs="仿宋" w:hint="eastAsia"/>
            <w:lang w:eastAsia="zh-CN"/>
          </w:rPr>
          <w:t>(五)、废弃物处理</w:t>
        </w:r>
        <w:r>
          <w:tab/>
        </w:r>
        <w:r>
          <w:fldChar w:fldCharType="begin"/>
        </w:r>
        <w:r>
          <w:instrText xml:space="preserve"> PAGEREF _Toc15111 \h </w:instrText>
        </w:r>
        <w:r>
          <w:fldChar w:fldCharType="separate"/>
        </w:r>
        <w:r>
          <w:t>42</w:t>
        </w:r>
        <w:r>
          <w:fldChar w:fldCharType="end"/>
        </w:r>
      </w:hyperlink>
    </w:p>
    <w:p>
      <w:pPr>
        <w:pStyle w:val="TOC2"/>
        <w:tabs>
          <w:tab w:val="right" w:leader="dot" w:pos="8306"/>
        </w:tabs>
      </w:pPr>
      <w:hyperlink w:anchor="_Toc27420" w:history="1">
        <w:r>
          <w:rPr>
            <w:rFonts w:ascii="仿宋" w:eastAsia="仿宋" w:hAnsi="仿宋" w:cs="仿宋" w:hint="eastAsia"/>
            <w:lang w:eastAsia="zh-CN"/>
          </w:rPr>
          <w:t>(六)、特殊环境影响分析</w:t>
        </w:r>
        <w:r>
          <w:tab/>
        </w:r>
        <w:r>
          <w:fldChar w:fldCharType="begin"/>
        </w:r>
        <w:r>
          <w:instrText xml:space="preserve"> PAGEREF _Toc27420 \h </w:instrText>
        </w:r>
        <w:r>
          <w:fldChar w:fldCharType="separate"/>
        </w:r>
        <w:r>
          <w:t>43</w:t>
        </w:r>
        <w:r>
          <w:fldChar w:fldCharType="end"/>
        </w:r>
      </w:hyperlink>
    </w:p>
    <w:p>
      <w:pPr>
        <w:pStyle w:val="TOC2"/>
        <w:tabs>
          <w:tab w:val="right" w:leader="dot" w:pos="8306"/>
        </w:tabs>
      </w:pPr>
      <w:hyperlink w:anchor="_Toc11280" w:history="1">
        <w:r>
          <w:rPr>
            <w:rFonts w:ascii="仿宋" w:eastAsia="仿宋" w:hAnsi="仿宋" w:cs="仿宋" w:hint="eastAsia"/>
            <w:lang w:eastAsia="zh-CN"/>
          </w:rPr>
          <w:t>(七)、清洁生产</w:t>
        </w:r>
        <w:r>
          <w:tab/>
        </w:r>
        <w:r>
          <w:fldChar w:fldCharType="begin"/>
        </w:r>
        <w:r>
          <w:instrText xml:space="preserve"> PAGEREF _Toc11280 \h </w:instrText>
        </w:r>
        <w:r>
          <w:fldChar w:fldCharType="separate"/>
        </w:r>
        <w:r>
          <w:t>44</w:t>
        </w:r>
        <w:r>
          <w:fldChar w:fldCharType="end"/>
        </w:r>
      </w:hyperlink>
    </w:p>
    <w:p>
      <w:pPr>
        <w:pStyle w:val="TOC2"/>
        <w:tabs>
          <w:tab w:val="right" w:leader="dot" w:pos="8306"/>
        </w:tabs>
      </w:pPr>
      <w:hyperlink w:anchor="_Toc5126" w:history="1">
        <w:r>
          <w:rPr>
            <w:rFonts w:ascii="仿宋" w:eastAsia="仿宋" w:hAnsi="仿宋" w:cs="仿宋" w:hint="eastAsia"/>
            <w:lang w:eastAsia="zh-CN"/>
          </w:rPr>
          <w:t>(八)、环境保护综合评价</w:t>
        </w:r>
        <w:r>
          <w:tab/>
        </w:r>
        <w:r>
          <w:fldChar w:fldCharType="begin"/>
        </w:r>
        <w:r>
          <w:instrText xml:space="preserve"> PAGEREF _Toc5126 \h </w:instrText>
        </w:r>
        <w:r>
          <w:fldChar w:fldCharType="separate"/>
        </w:r>
        <w:r>
          <w:t>46</w:t>
        </w:r>
        <w:r>
          <w:fldChar w:fldCharType="end"/>
        </w:r>
      </w:hyperlink>
    </w:p>
    <w:p>
      <w:pPr>
        <w:pStyle w:val="TOC1"/>
        <w:tabs>
          <w:tab w:val="right" w:leader="dot" w:pos="8306"/>
        </w:tabs>
      </w:pPr>
      <w:hyperlink w:anchor="_Toc16480" w:history="1">
        <w:r>
          <w:rPr>
            <w:rFonts w:ascii="仿宋" w:eastAsia="仿宋" w:hAnsi="仿宋" w:cs="仿宋" w:hint="eastAsia"/>
            <w:lang w:eastAsia="zh-CN"/>
          </w:rPr>
          <w:t>十一、客运用车项目计划安排</w:t>
        </w:r>
        <w:r>
          <w:tab/>
        </w:r>
        <w:r>
          <w:fldChar w:fldCharType="begin"/>
        </w:r>
        <w:r>
          <w:instrText xml:space="preserve"> PAGEREF _Toc16480 \h </w:instrText>
        </w:r>
        <w:r>
          <w:fldChar w:fldCharType="separate"/>
        </w:r>
        <w:r>
          <w:t>47</w:t>
        </w:r>
        <w:r>
          <w:fldChar w:fldCharType="end"/>
        </w:r>
      </w:hyperlink>
    </w:p>
    <w:p>
      <w:pPr>
        <w:pStyle w:val="TOC2"/>
        <w:tabs>
          <w:tab w:val="right" w:leader="dot" w:pos="8306"/>
        </w:tabs>
      </w:pPr>
      <w:hyperlink w:anchor="_Toc8336" w:history="1">
        <w:r>
          <w:rPr>
            <w:rFonts w:ascii="仿宋" w:eastAsia="仿宋" w:hAnsi="仿宋" w:cs="仿宋" w:hint="eastAsia"/>
            <w:lang w:eastAsia="zh-CN"/>
          </w:rPr>
          <w:t>(一)、建设周期</w:t>
        </w:r>
        <w:r>
          <w:tab/>
        </w:r>
        <w:r>
          <w:fldChar w:fldCharType="begin"/>
        </w:r>
        <w:r>
          <w:instrText xml:space="preserve"> PAGEREF _Toc8336 \h </w:instrText>
        </w:r>
        <w:r>
          <w:fldChar w:fldCharType="separate"/>
        </w:r>
        <w:r>
          <w:t>47</w:t>
        </w:r>
        <w:r>
          <w:fldChar w:fldCharType="end"/>
        </w:r>
      </w:hyperlink>
    </w:p>
    <w:p>
      <w:pPr>
        <w:pStyle w:val="TOC2"/>
        <w:tabs>
          <w:tab w:val="right" w:leader="dot" w:pos="8306"/>
        </w:tabs>
      </w:pPr>
      <w:hyperlink w:anchor="_Toc23162" w:history="1">
        <w:r>
          <w:rPr>
            <w:rFonts w:ascii="仿宋" w:eastAsia="仿宋" w:hAnsi="仿宋" w:cs="仿宋" w:hint="eastAsia"/>
            <w:lang w:eastAsia="zh-CN"/>
          </w:rPr>
          <w:t>(二)、建设进度</w:t>
        </w:r>
        <w:r>
          <w:tab/>
        </w:r>
        <w:r>
          <w:fldChar w:fldCharType="begin"/>
        </w:r>
        <w:r>
          <w:instrText xml:space="preserve"> PAGEREF _Toc23162 \h </w:instrText>
        </w:r>
        <w:r>
          <w:fldChar w:fldCharType="separate"/>
        </w:r>
        <w:r>
          <w:t>48</w:t>
        </w:r>
        <w:r>
          <w:fldChar w:fldCharType="end"/>
        </w:r>
      </w:hyperlink>
    </w:p>
    <w:p>
      <w:pPr>
        <w:pStyle w:val="TOC2"/>
        <w:tabs>
          <w:tab w:val="right" w:leader="dot" w:pos="8306"/>
        </w:tabs>
      </w:pPr>
      <w:hyperlink w:anchor="_Toc16062" w:history="1">
        <w:r>
          <w:rPr>
            <w:rFonts w:ascii="仿宋" w:eastAsia="仿宋" w:hAnsi="仿宋" w:cs="仿宋" w:hint="eastAsia"/>
            <w:lang w:eastAsia="zh-CN"/>
          </w:rPr>
          <w:t>(三)、进度安排注意事项</w:t>
        </w:r>
        <w:r>
          <w:tab/>
        </w:r>
        <w:r>
          <w:fldChar w:fldCharType="begin"/>
        </w:r>
        <w:r>
          <w:instrText xml:space="preserve"> PAGEREF _Toc16062 \h </w:instrText>
        </w:r>
        <w:r>
          <w:fldChar w:fldCharType="separate"/>
        </w:r>
        <w:r>
          <w:t>48</w:t>
        </w:r>
        <w:r>
          <w:fldChar w:fldCharType="end"/>
        </w:r>
      </w:hyperlink>
    </w:p>
    <w:p>
      <w:pPr>
        <w:pStyle w:val="TOC2"/>
        <w:tabs>
          <w:tab w:val="right" w:leader="dot" w:pos="8306"/>
        </w:tabs>
      </w:pPr>
      <w:hyperlink w:anchor="_Toc14233" w:history="1">
        <w:r>
          <w:rPr>
            <w:rFonts w:ascii="仿宋" w:eastAsia="仿宋" w:hAnsi="仿宋" w:cs="仿宋" w:hint="eastAsia"/>
            <w:lang w:eastAsia="zh-CN"/>
          </w:rPr>
          <w:t>(四)、人力资源配置</w:t>
        </w:r>
        <w:r>
          <w:tab/>
        </w:r>
        <w:r>
          <w:fldChar w:fldCharType="begin"/>
        </w:r>
        <w:r>
          <w:instrText xml:space="preserve"> PAGEREF _Toc14233 \h </w:instrText>
        </w:r>
        <w:r>
          <w:fldChar w:fldCharType="separate"/>
        </w:r>
        <w:r>
          <w:t>50</w:t>
        </w:r>
        <w:r>
          <w:fldChar w:fldCharType="end"/>
        </w:r>
      </w:hyperlink>
    </w:p>
    <w:p>
      <w:pPr>
        <w:pStyle w:val="TOC1"/>
        <w:tabs>
          <w:tab w:val="right" w:leader="dot" w:pos="8306"/>
        </w:tabs>
      </w:pPr>
      <w:hyperlink w:anchor="_Toc2309" w:history="1">
        <w:r>
          <w:rPr>
            <w:rFonts w:ascii="仿宋" w:eastAsia="仿宋" w:hAnsi="仿宋" w:cs="仿宋" w:hint="eastAsia"/>
            <w:lang w:eastAsia="zh-CN"/>
          </w:rPr>
          <w:t>十二、客运用车项目财务管理</w:t>
        </w:r>
        <w:r>
          <w:tab/>
        </w:r>
        <w:r>
          <w:fldChar w:fldCharType="begin"/>
        </w:r>
        <w:r>
          <w:instrText xml:space="preserve"> PAGEREF _Toc2309 \h </w:instrText>
        </w:r>
        <w:r>
          <w:fldChar w:fldCharType="separate"/>
        </w:r>
        <w:r>
          <w:t>51</w:t>
        </w:r>
        <w:r>
          <w:fldChar w:fldCharType="end"/>
        </w:r>
      </w:hyperlink>
    </w:p>
    <w:p>
      <w:pPr>
        <w:pStyle w:val="TOC2"/>
        <w:tabs>
          <w:tab w:val="right" w:leader="dot" w:pos="8306"/>
        </w:tabs>
      </w:pPr>
      <w:hyperlink w:anchor="_Toc6651" w:history="1">
        <w:r>
          <w:rPr>
            <w:rFonts w:ascii="仿宋" w:eastAsia="仿宋" w:hAnsi="仿宋" w:cs="仿宋" w:hint="eastAsia"/>
            <w:lang w:eastAsia="zh-CN"/>
          </w:rPr>
          <w:t>(一)、资金需求大</w:t>
        </w:r>
        <w:r>
          <w:tab/>
        </w:r>
        <w:r>
          <w:fldChar w:fldCharType="begin"/>
        </w:r>
        <w:r>
          <w:instrText xml:space="preserve"> PAGEREF _Toc6651 \h </w:instrText>
        </w:r>
        <w:r>
          <w:fldChar w:fldCharType="separate"/>
        </w:r>
        <w:r>
          <w:t>51</w:t>
        </w:r>
        <w:r>
          <w:fldChar w:fldCharType="end"/>
        </w:r>
      </w:hyperlink>
    </w:p>
    <w:p>
      <w:pPr>
        <w:pStyle w:val="TOC2"/>
        <w:tabs>
          <w:tab w:val="right" w:leader="dot" w:pos="8306"/>
        </w:tabs>
      </w:pPr>
      <w:hyperlink w:anchor="_Toc27609" w:history="1">
        <w:r>
          <w:rPr>
            <w:rFonts w:ascii="仿宋" w:eastAsia="仿宋" w:hAnsi="仿宋" w:cs="仿宋" w:hint="eastAsia"/>
            <w:lang w:eastAsia="zh-CN"/>
          </w:rPr>
          <w:t>(二)、研发周期长</w:t>
        </w:r>
        <w:r>
          <w:tab/>
        </w:r>
        <w:r>
          <w:fldChar w:fldCharType="begin"/>
        </w:r>
        <w:r>
          <w:instrText xml:space="preserve"> PAGEREF _Toc27609 \h </w:instrText>
        </w:r>
        <w:r>
          <w:fldChar w:fldCharType="separate"/>
        </w:r>
        <w:r>
          <w:t>52</w:t>
        </w:r>
        <w:r>
          <w:fldChar w:fldCharType="end"/>
        </w:r>
      </w:hyperlink>
    </w:p>
    <w:p>
      <w:pPr>
        <w:pStyle w:val="TOC2"/>
        <w:tabs>
          <w:tab w:val="right" w:leader="dot" w:pos="8306"/>
        </w:tabs>
      </w:pPr>
      <w:hyperlink w:anchor="_Toc27310" w:history="1">
        <w:r>
          <w:rPr>
            <w:rFonts w:ascii="仿宋" w:eastAsia="仿宋" w:hAnsi="仿宋" w:cs="仿宋" w:hint="eastAsia"/>
            <w:lang w:eastAsia="zh-CN"/>
          </w:rPr>
          <w:t>(三)、市场风险大</w:t>
        </w:r>
        <w:r>
          <w:tab/>
        </w:r>
        <w:r>
          <w:fldChar w:fldCharType="begin"/>
        </w:r>
        <w:r>
          <w:instrText xml:space="preserve"> PAGEREF _Toc27310 \h </w:instrText>
        </w:r>
        <w:r>
          <w:fldChar w:fldCharType="separate"/>
        </w:r>
        <w:r>
          <w:t>53</w:t>
        </w:r>
        <w:r>
          <w:fldChar w:fldCharType="end"/>
        </w:r>
      </w:hyperlink>
    </w:p>
    <w:p>
      <w:pPr>
        <w:pStyle w:val="TOC2"/>
        <w:tabs>
          <w:tab w:val="right" w:leader="dot" w:pos="8306"/>
        </w:tabs>
      </w:pPr>
      <w:hyperlink w:anchor="_Toc18647" w:history="1">
        <w:r>
          <w:rPr>
            <w:rFonts w:ascii="仿宋" w:eastAsia="仿宋" w:hAnsi="仿宋" w:cs="仿宋" w:hint="eastAsia"/>
            <w:lang w:eastAsia="zh-CN"/>
          </w:rPr>
          <w:t>(四)、利润率高</w:t>
        </w:r>
        <w:r>
          <w:tab/>
        </w:r>
        <w:r>
          <w:fldChar w:fldCharType="begin"/>
        </w:r>
        <w:r>
          <w:instrText xml:space="preserve"> PAGEREF _Toc18647 \h </w:instrText>
        </w:r>
        <w:r>
          <w:fldChar w:fldCharType="separate"/>
        </w:r>
        <w:r>
          <w:t>56</w:t>
        </w:r>
        <w:r>
          <w:fldChar w:fldCharType="end"/>
        </w:r>
      </w:hyperlink>
    </w:p>
    <w:p>
      <w:pPr>
        <w:pStyle w:val="TOC1"/>
        <w:tabs>
          <w:tab w:val="right" w:leader="dot" w:pos="8306"/>
        </w:tabs>
      </w:pPr>
      <w:hyperlink w:anchor="_Toc13971" w:history="1">
        <w:r>
          <w:rPr>
            <w:rFonts w:ascii="仿宋" w:eastAsia="仿宋" w:hAnsi="仿宋" w:cs="仿宋" w:hint="eastAsia"/>
            <w:lang w:eastAsia="zh-CN"/>
          </w:rPr>
          <w:t>十三、客运用车项目工程方案分析</w:t>
        </w:r>
        <w:r>
          <w:tab/>
        </w:r>
        <w:r>
          <w:fldChar w:fldCharType="begin"/>
        </w:r>
        <w:r>
          <w:instrText xml:space="preserve"> PAGEREF _Toc13971 \h </w:instrText>
        </w:r>
        <w:r>
          <w:fldChar w:fldCharType="separate"/>
        </w:r>
        <w:r>
          <w:t>58</w:t>
        </w:r>
        <w:r>
          <w:fldChar w:fldCharType="end"/>
        </w:r>
      </w:hyperlink>
    </w:p>
    <w:p>
      <w:pPr>
        <w:pStyle w:val="TOC2"/>
        <w:tabs>
          <w:tab w:val="right" w:leader="dot" w:pos="8306"/>
        </w:tabs>
      </w:pPr>
      <w:hyperlink w:anchor="_Toc19498" w:history="1">
        <w:r>
          <w:rPr>
            <w:rFonts w:ascii="仿宋" w:eastAsia="仿宋" w:hAnsi="仿宋" w:cs="仿宋" w:hint="eastAsia"/>
            <w:lang w:eastAsia="zh-CN"/>
          </w:rPr>
          <w:t>(一)、建筑工程设计原则</w:t>
        </w:r>
        <w:r>
          <w:tab/>
        </w:r>
        <w:r>
          <w:fldChar w:fldCharType="begin"/>
        </w:r>
        <w:r>
          <w:instrText xml:space="preserve"> PAGEREF _Toc19498 \h </w:instrText>
        </w:r>
        <w:r>
          <w:fldChar w:fldCharType="separate"/>
        </w:r>
        <w:r>
          <w:t>58</w:t>
        </w:r>
        <w:r>
          <w:fldChar w:fldCharType="end"/>
        </w:r>
      </w:hyperlink>
    </w:p>
    <w:p>
      <w:pPr>
        <w:pStyle w:val="TOC2"/>
        <w:tabs>
          <w:tab w:val="right" w:leader="dot" w:pos="8306"/>
        </w:tabs>
      </w:pPr>
      <w:hyperlink w:anchor="_Toc18613" w:history="1">
        <w:r>
          <w:rPr>
            <w:rFonts w:ascii="仿宋" w:eastAsia="仿宋" w:hAnsi="仿宋" w:cs="仿宋" w:hint="eastAsia"/>
            <w:lang w:eastAsia="zh-CN"/>
          </w:rPr>
          <w:t>(二)、土建工程建设指标</w:t>
        </w:r>
        <w:r>
          <w:tab/>
        </w:r>
        <w:r>
          <w:fldChar w:fldCharType="begin"/>
        </w:r>
        <w:r>
          <w:instrText xml:space="preserve"> PAGEREF _Toc18613 \h </w:instrText>
        </w:r>
        <w:r>
          <w:fldChar w:fldCharType="separate"/>
        </w:r>
        <w:r>
          <w:t>61</w:t>
        </w:r>
        <w:r>
          <w:fldChar w:fldCharType="end"/>
        </w:r>
      </w:hyperlink>
    </w:p>
    <w:p>
      <w:pPr>
        <w:pStyle w:val="TOC1"/>
        <w:tabs>
          <w:tab w:val="right" w:leader="dot" w:pos="8306"/>
        </w:tabs>
      </w:pPr>
      <w:hyperlink w:anchor="_Toc19986" w:history="1">
        <w:r>
          <w:rPr>
            <w:rFonts w:ascii="仿宋" w:eastAsia="仿宋" w:hAnsi="仿宋" w:cs="仿宋" w:hint="eastAsia"/>
            <w:lang w:eastAsia="zh-CN"/>
          </w:rPr>
          <w:t>十四、客运用车项目变更管理</w:t>
        </w:r>
        <w:r>
          <w:tab/>
        </w:r>
        <w:r>
          <w:fldChar w:fldCharType="begin"/>
        </w:r>
        <w:r>
          <w:instrText xml:space="preserve"> PAGEREF _Toc19986 \h </w:instrText>
        </w:r>
        <w:r>
          <w:fldChar w:fldCharType="separate"/>
        </w:r>
        <w:r>
          <w:t>63</w:t>
        </w:r>
        <w:r>
          <w:fldChar w:fldCharType="end"/>
        </w:r>
      </w:hyperlink>
    </w:p>
    <w:p>
      <w:pPr>
        <w:pStyle w:val="TOC2"/>
        <w:tabs>
          <w:tab w:val="right" w:leader="dot" w:pos="8306"/>
        </w:tabs>
      </w:pPr>
      <w:hyperlink w:anchor="_Toc29740" w:history="1">
        <w:r>
          <w:rPr>
            <w:rFonts w:ascii="仿宋" w:eastAsia="仿宋" w:hAnsi="仿宋" w:cs="仿宋" w:hint="eastAsia"/>
            <w:lang w:eastAsia="zh-CN"/>
          </w:rPr>
          <w:t>(一)、变更申请与评估</w:t>
        </w:r>
        <w:r>
          <w:tab/>
        </w:r>
        <w:r>
          <w:fldChar w:fldCharType="begin"/>
        </w:r>
        <w:r>
          <w:instrText xml:space="preserve"> PAGEREF _Toc29740 \h </w:instrText>
        </w:r>
        <w:r>
          <w:fldChar w:fldCharType="separate"/>
        </w:r>
        <w:r>
          <w:t>63</w:t>
        </w:r>
        <w:r>
          <w:fldChar w:fldCharType="end"/>
        </w:r>
      </w:hyperlink>
    </w:p>
    <w:p>
      <w:pPr>
        <w:pStyle w:val="TOC2"/>
        <w:tabs>
          <w:tab w:val="right" w:leader="dot" w:pos="8306"/>
        </w:tabs>
      </w:pPr>
      <w:hyperlink w:anchor="_Toc10687" w:history="1">
        <w:r>
          <w:rPr>
            <w:rFonts w:ascii="仿宋" w:eastAsia="仿宋" w:hAnsi="仿宋" w:cs="仿宋" w:hint="eastAsia"/>
            <w:lang w:eastAsia="zh-CN"/>
          </w:rPr>
          <w:t>(二)、变更实施与控制</w:t>
        </w:r>
        <w:r>
          <w:tab/>
        </w:r>
        <w:r>
          <w:fldChar w:fldCharType="begin"/>
        </w:r>
        <w:r>
          <w:instrText xml:space="preserve"> PAGEREF _Toc10687 \h </w:instrText>
        </w:r>
        <w:r>
          <w:fldChar w:fldCharType="separate"/>
        </w:r>
        <w:r>
          <w:t>63</w:t>
        </w:r>
        <w:r>
          <w:fldChar w:fldCharType="end"/>
        </w:r>
      </w:hyperlink>
    </w:p>
    <w:p>
      <w:pPr>
        <w:pStyle w:val="TOC1"/>
        <w:tabs>
          <w:tab w:val="right" w:leader="dot" w:pos="8306"/>
        </w:tabs>
      </w:pPr>
      <w:hyperlink w:anchor="_Toc29204" w:history="1">
        <w:r>
          <w:rPr>
            <w:rFonts w:ascii="仿宋" w:eastAsia="仿宋" w:hAnsi="仿宋" w:cs="仿宋" w:hint="eastAsia"/>
            <w:lang w:eastAsia="zh-CN"/>
          </w:rPr>
          <w:t>十五、质量管理体系</w:t>
        </w:r>
        <w:r>
          <w:tab/>
        </w:r>
        <w:r>
          <w:fldChar w:fldCharType="begin"/>
        </w:r>
        <w:r>
          <w:instrText xml:space="preserve"> PAGEREF _Toc29204 \h </w:instrText>
        </w:r>
        <w:r>
          <w:fldChar w:fldCharType="separate"/>
        </w:r>
        <w:r>
          <w:t>64</w:t>
        </w:r>
        <w:r>
          <w:fldChar w:fldCharType="end"/>
        </w:r>
      </w:hyperlink>
    </w:p>
    <w:p>
      <w:pPr>
        <w:pStyle w:val="TOC2"/>
        <w:tabs>
          <w:tab w:val="right" w:leader="dot" w:pos="8306"/>
        </w:tabs>
      </w:pPr>
      <w:hyperlink w:anchor="_Toc31704" w:history="1">
        <w:r>
          <w:rPr>
            <w:rFonts w:ascii="仿宋" w:eastAsia="仿宋" w:hAnsi="仿宋" w:cs="仿宋" w:hint="eastAsia"/>
            <w:lang w:eastAsia="zh-CN"/>
          </w:rPr>
          <w:t>(一)、质量目标与方针</w:t>
        </w:r>
        <w:r>
          <w:tab/>
        </w:r>
        <w:r>
          <w:fldChar w:fldCharType="begin"/>
        </w:r>
        <w:r>
          <w:instrText xml:space="preserve"> PAGEREF _Toc31704 \h </w:instrText>
        </w:r>
        <w:r>
          <w:fldChar w:fldCharType="separate"/>
        </w:r>
        <w:r>
          <w:t>64</w:t>
        </w:r>
        <w:r>
          <w:fldChar w:fldCharType="end"/>
        </w:r>
      </w:hyperlink>
    </w:p>
    <w:p>
      <w:pPr>
        <w:pStyle w:val="TOC2"/>
        <w:tabs>
          <w:tab w:val="right" w:leader="dot" w:pos="8306"/>
        </w:tabs>
      </w:pPr>
      <w:hyperlink w:anchor="_Toc7282" w:history="1">
        <w:r>
          <w:rPr>
            <w:rFonts w:ascii="仿宋" w:eastAsia="仿宋" w:hAnsi="仿宋" w:cs="仿宋" w:hint="eastAsia"/>
            <w:lang w:eastAsia="zh-CN"/>
          </w:rPr>
          <w:t>(二)、质量管理责任</w:t>
        </w:r>
        <w:r>
          <w:tab/>
        </w:r>
        <w:r>
          <w:fldChar w:fldCharType="begin"/>
        </w:r>
        <w:r>
          <w:instrText xml:space="preserve"> PAGEREF _Toc7282 \h </w:instrText>
        </w:r>
        <w:r>
          <w:fldChar w:fldCharType="separate"/>
        </w:r>
        <w:r>
          <w:t>65</w:t>
        </w:r>
        <w:r>
          <w:fldChar w:fldCharType="end"/>
        </w:r>
      </w:hyperlink>
    </w:p>
    <w:p>
      <w:pPr>
        <w:pStyle w:val="TOC2"/>
        <w:tabs>
          <w:tab w:val="right" w:leader="dot" w:pos="8306"/>
        </w:tabs>
      </w:pPr>
      <w:hyperlink w:anchor="_Toc3686" w:history="1">
        <w:r>
          <w:rPr>
            <w:rFonts w:ascii="仿宋" w:eastAsia="仿宋" w:hAnsi="仿宋" w:cs="仿宋" w:hint="eastAsia"/>
            <w:lang w:eastAsia="zh-CN"/>
          </w:rPr>
          <w:t>(三)、质量管理体系文件</w:t>
        </w:r>
        <w:r>
          <w:tab/>
        </w:r>
        <w:r>
          <w:fldChar w:fldCharType="begin"/>
        </w:r>
        <w:r>
          <w:instrText xml:space="preserve"> PAGEREF _Toc3686 \h </w:instrText>
        </w:r>
        <w:r>
          <w:fldChar w:fldCharType="separate"/>
        </w:r>
        <w:r>
          <w:t>66</w:t>
        </w:r>
        <w:r>
          <w:fldChar w:fldCharType="end"/>
        </w:r>
      </w:hyperlink>
    </w:p>
    <w:p>
      <w:pPr>
        <w:pStyle w:val="TOC2"/>
        <w:tabs>
          <w:tab w:val="right" w:leader="dot" w:pos="8306"/>
        </w:tabs>
      </w:pPr>
      <w:hyperlink w:anchor="_Toc21746" w:history="1">
        <w:r>
          <w:rPr>
            <w:rFonts w:ascii="仿宋" w:eastAsia="仿宋" w:hAnsi="仿宋" w:cs="仿宋" w:hint="eastAsia"/>
            <w:lang w:eastAsia="zh-CN"/>
          </w:rPr>
          <w:t>(四)、质量培训与教育</w:t>
        </w:r>
        <w:r>
          <w:tab/>
        </w:r>
        <w:r>
          <w:fldChar w:fldCharType="begin"/>
        </w:r>
        <w:r>
          <w:instrText xml:space="preserve"> PAGEREF _Toc21746 \h </w:instrText>
        </w:r>
        <w:r>
          <w:fldChar w:fldCharType="separate"/>
        </w:r>
        <w:r>
          <w:t>68</w:t>
        </w:r>
        <w:r>
          <w:fldChar w:fldCharType="end"/>
        </w:r>
      </w:hyperlink>
    </w:p>
    <w:p>
      <w:pPr>
        <w:pStyle w:val="TOC2"/>
        <w:tabs>
          <w:tab w:val="right" w:leader="dot" w:pos="8306"/>
        </w:tabs>
      </w:pPr>
      <w:hyperlink w:anchor="_Toc9475" w:history="1">
        <w:r>
          <w:rPr>
            <w:rFonts w:ascii="仿宋" w:eastAsia="仿宋" w:hAnsi="仿宋" w:cs="仿宋" w:hint="eastAsia"/>
            <w:lang w:eastAsia="zh-CN"/>
          </w:rPr>
          <w:t>(五)、质量审核与评价</w:t>
        </w:r>
        <w:r>
          <w:tab/>
        </w:r>
        <w:r>
          <w:fldChar w:fldCharType="begin"/>
        </w:r>
        <w:r>
          <w:instrText xml:space="preserve"> PAGEREF _Toc9475 \h </w:instrText>
        </w:r>
        <w:r>
          <w:fldChar w:fldCharType="separate"/>
        </w:r>
        <w:r>
          <w:t>70</w:t>
        </w:r>
        <w:r>
          <w:fldChar w:fldCharType="end"/>
        </w:r>
      </w:hyperlink>
    </w:p>
    <w:p>
      <w:pPr>
        <w:pStyle w:val="TOC2"/>
        <w:tabs>
          <w:tab w:val="right" w:leader="dot" w:pos="8306"/>
        </w:tabs>
      </w:pPr>
      <w:hyperlink w:anchor="_Toc7908" w:history="1">
        <w:r>
          <w:rPr>
            <w:rFonts w:ascii="仿宋" w:eastAsia="仿宋" w:hAnsi="仿宋" w:cs="仿宋" w:hint="eastAsia"/>
            <w:lang w:eastAsia="zh-CN"/>
          </w:rPr>
          <w:t>(六)、不符合与纠正措施</w:t>
        </w:r>
        <w:r>
          <w:tab/>
        </w:r>
        <w:r>
          <w:fldChar w:fldCharType="begin"/>
        </w:r>
        <w:r>
          <w:instrText xml:space="preserve"> PAGEREF _Toc7908 \h </w:instrText>
        </w:r>
        <w:r>
          <w:fldChar w:fldCharType="separate"/>
        </w:r>
        <w:r>
          <w:t>71</w:t>
        </w:r>
        <w:r>
          <w:fldChar w:fldCharType="end"/>
        </w:r>
      </w:hyperlink>
    </w:p>
    <w:p>
      <w:pPr>
        <w:pStyle w:val="TOC1"/>
        <w:tabs>
          <w:tab w:val="right" w:leader="dot" w:pos="8306"/>
        </w:tabs>
      </w:pPr>
      <w:hyperlink w:anchor="_Toc13169" w:history="1">
        <w:r>
          <w:rPr>
            <w:rFonts w:ascii="仿宋" w:eastAsia="仿宋" w:hAnsi="仿宋" w:cs="仿宋" w:hint="eastAsia"/>
            <w:lang w:eastAsia="zh-CN"/>
          </w:rPr>
          <w:t>十六、客运用车项目治理与监督</w:t>
        </w:r>
        <w:r>
          <w:tab/>
        </w:r>
        <w:r>
          <w:fldChar w:fldCharType="begin"/>
        </w:r>
        <w:r>
          <w:instrText xml:space="preserve"> PAGEREF _Toc13169 \h </w:instrText>
        </w:r>
        <w:r>
          <w:fldChar w:fldCharType="separate"/>
        </w:r>
        <w:r>
          <w:t>72</w:t>
        </w:r>
        <w:r>
          <w:fldChar w:fldCharType="end"/>
        </w:r>
      </w:hyperlink>
    </w:p>
    <w:p>
      <w:pPr>
        <w:pStyle w:val="TOC2"/>
        <w:tabs>
          <w:tab w:val="right" w:leader="dot" w:pos="8306"/>
        </w:tabs>
      </w:pPr>
      <w:hyperlink w:anchor="_Toc28139" w:history="1">
        <w:r>
          <w:rPr>
            <w:rFonts w:ascii="仿宋" w:eastAsia="仿宋" w:hAnsi="仿宋" w:cs="仿宋" w:hint="eastAsia"/>
            <w:lang w:eastAsia="zh-CN"/>
          </w:rPr>
          <w:t>(一)、客运用车项目治理结构</w:t>
        </w:r>
        <w:r>
          <w:tab/>
        </w:r>
        <w:r>
          <w:fldChar w:fldCharType="begin"/>
        </w:r>
        <w:r>
          <w:instrText xml:space="preserve"> PAGEREF _Toc28139 \h </w:instrText>
        </w:r>
        <w:r>
          <w:fldChar w:fldCharType="separate"/>
        </w:r>
        <w:r>
          <w:t>72</w:t>
        </w:r>
        <w:r>
          <w:fldChar w:fldCharType="end"/>
        </w:r>
      </w:hyperlink>
    </w:p>
    <w:p>
      <w:pPr>
        <w:pStyle w:val="TOC2"/>
        <w:tabs>
          <w:tab w:val="right" w:leader="dot" w:pos="8306"/>
        </w:tabs>
      </w:pPr>
      <w:hyperlink w:anchor="_Toc6668" w:history="1">
        <w:r>
          <w:rPr>
            <w:rFonts w:ascii="仿宋" w:eastAsia="仿宋" w:hAnsi="仿宋" w:cs="仿宋" w:hint="eastAsia"/>
            <w:lang w:eastAsia="zh-CN"/>
          </w:rPr>
          <w:t>(二)、监督与审计</w:t>
        </w:r>
        <w:r>
          <w:tab/>
        </w:r>
        <w:r>
          <w:fldChar w:fldCharType="begin"/>
        </w:r>
        <w:r>
          <w:instrText xml:space="preserve"> PAGEREF _Toc6668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3"/>
      <w:r>
        <w:rPr>
          <w:rFonts w:ascii="仿宋" w:eastAsia="仿宋" w:hAnsi="仿宋" w:cs="仿宋" w:hint="eastAsia"/>
          <w:sz w:val="28"/>
          <w:lang w:eastAsia="zh-CN"/>
        </w:rPr>
        <w:t>一、客运用车项目建设单位说明</w:t>
      </w:r>
      <w:bookmarkEnd w:id="2"/>
    </w:p>
    <w:p>
      <w:pPr>
        <w:pStyle w:val="Heading2"/>
        <w:rPr>
          <w:rFonts w:ascii="仿宋" w:eastAsia="仿宋" w:hAnsi="仿宋" w:cs="仿宋" w:hint="eastAsia"/>
          <w:lang w:eastAsia="zh-CN"/>
        </w:rPr>
      </w:pPr>
      <w:bookmarkStart w:id="3" w:name="_Toc12306"/>
      <w:r>
        <w:rPr>
          <w:rFonts w:ascii="仿宋" w:eastAsia="仿宋" w:hAnsi="仿宋" w:cs="仿宋" w:hint="eastAsia"/>
          <w:lang w:eastAsia="zh-CN"/>
        </w:rPr>
        <w:t>(一)、客运用车项目承办单位基本情况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8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客运用车项目承办单位的XXXX，我们着眼于实现可持续的经济效益。通过技术创新和解决方案的提供，公司预计在客运用车项目执行期间将获得可观的收入增长。这一收入来源主要包括客运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同时，我们注重成本控制和效率提升，以确保客运用车项目的可持续盈利。透过精细的管理和资源优化，公司期望实现客运用车项目利润最大化。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客运用车项目实施进行全面的投资评估，包括客运用车项目启动阶段的资金投入和后续运营成本。通过对客运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客运用车项目实施过程中具备足够的资金流动性，公司将进行详尽的现金流分析。这包括资金需求的合理预测、客运用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894"/>
      <w:r>
        <w:rPr>
          <w:rFonts w:ascii="仿宋" w:eastAsia="仿宋" w:hAnsi="仿宋" w:cs="仿宋" w:hint="eastAsia"/>
          <w:sz w:val="28"/>
          <w:lang w:eastAsia="zh-CN"/>
        </w:rPr>
        <w:t>二、客运用车项目文档管理</w:t>
      </w:r>
      <w:bookmarkEnd w:id="5"/>
    </w:p>
    <w:p>
      <w:pPr>
        <w:pStyle w:val="Heading2"/>
        <w:rPr>
          <w:rFonts w:ascii="仿宋" w:eastAsia="仿宋" w:hAnsi="仿宋" w:cs="仿宋" w:hint="eastAsia"/>
          <w:lang w:eastAsia="zh-CN"/>
        </w:rPr>
      </w:pPr>
      <w:bookmarkStart w:id="6" w:name="_Toc989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客运用车项目高度重视文档的质量和准确性，以支持客运用车项目的各项活动和决策。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文档的编制始于客运用车项目计划的初期，我们制定了详细的文档编制计划，明确了每个文档的内容、格式和编写责任人。在客运用车项目启动阶段，我们首先编制了客运用车项目章程，明确定义了客运用车项目的目标、范围、风险等关键要素。随后，客运用车项目团队根据计划陆续编制了需求文档、设计文档、测试文档等各类文档，确保客运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客运用车项目管理中的重要环节，旨在确保客运用车项目文档符合质量标准和客运用车项目需求。在客运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除了内部审查，我们还进行了外部审查，邀请客运用车项目相关利益方和专业领域的专家对文档进行独立审查。这有助于获取更全面、客观的反馈，确保客运用车项目文档不仅符合内部标准，也满足外部需求。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客运用车项目在文档编制与审查方面建立了严格的管理机制，通过规范的流程和多维度的审查，确保客运用车项目文档的质量、准确性和可靠性，为客运用车项目的顺利推进提供了有力支持。</w:t>
      </w:r>
    </w:p>
    <w:p>
      <w:pPr>
        <w:pStyle w:val="Heading2"/>
        <w:ind w:firstLine="560" w:firstLineChars="200"/>
        <w:rPr>
          <w:rFonts w:ascii="仿宋" w:eastAsia="仿宋" w:hAnsi="仿宋" w:cs="仿宋" w:hint="eastAsia"/>
          <w:sz w:val="28"/>
          <w:lang w:eastAsia="zh-CN"/>
        </w:rPr>
      </w:pPr>
      <w:bookmarkStart w:id="7" w:name="_Toc175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我们通过多渠道发布文档，包括电子邮件、客运用车项目管理平台、内部网站等，以满足不同团队成员的偏好和需求。多渠道发布确保了信息的全面覆盖。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我们采用了精细的权限控制，确保只有授权人员可以访问敏感信息。这种安全措施保护了客运用车项目文档的机密性，防止了未经授权的信息泄露。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0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文档存档与归档是客运用车项目生命周期中一个至关重要的环节，直接关系到客运用车项目信息的长期保存和历史记录的完整性。在客运用车项目中，我们实施了一系列有效的文档存档与归档管理策略：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558"/>
      <w:r>
        <w:rPr>
          <w:rFonts w:ascii="仿宋" w:eastAsia="仿宋" w:hAnsi="仿宋" w:cs="仿宋" w:hint="eastAsia"/>
          <w:sz w:val="28"/>
          <w:lang w:eastAsia="zh-CN"/>
        </w:rPr>
        <w:t>三、客运用车项目可持续发展</w:t>
      </w:r>
      <w:bookmarkEnd w:id="9"/>
    </w:p>
    <w:p>
      <w:pPr>
        <w:pStyle w:val="Heading2"/>
        <w:rPr>
          <w:rFonts w:ascii="仿宋" w:eastAsia="仿宋" w:hAnsi="仿宋" w:cs="仿宋" w:hint="eastAsia"/>
          <w:lang w:eastAsia="zh-CN"/>
        </w:rPr>
      </w:pPr>
      <w:bookmarkStart w:id="10" w:name="_Toc137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中，客运用车项目团队着眼于未来，明确了可持续发展的战略方向。制定的具体可持续发展目标包括降低资源使用、采用环保技术、最大化社会效益等。这一步骤不仅有助于客运用车项目在环保和社会责任方面达到最高标准，也为未来提供了明确的指引，确保客运用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可持续实践的融入客运用车项目管理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客运用车项目管理周期。从客运用车项目规划开始，客运用车项目团队就考虑了环境和社会的因素。在执行阶段，客运用车项目团队积极推动绿色技术的应用，优化资源利用。此外，关注员工的社会责任，通过培训和沟通活动提高员工对可持续发展的认知，使他们能够在日常工作中践行可持续实践。这些举措不仅为客运用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54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扎根于客运用车项目的可持续发展理念，我们深信环保与社会责任是客运用车项目成功的关键支柱。在客运用车项目的每一步，我们都致力于通过创新和实践，履行对环境和社会的坚定责任。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团队通过引入先进的环保技术、建立高效的废物处理系统以及推动能源节约措施，积极履行环保责任。定期的环保监测和评估确保客运用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不仅致力于自身可持续发展，还注重对社会的回馈。通过支持社区客运用车项目、参与慈善事业、提供培训机会等方式，客运用车项目积极履行社会责任。与当地社区建立积极互动，关注员工的工作与生活平衡，以及员工的身心健康，是客运用车项目在社会责任层面的关键举措。这样的实践不仅增强了客运用车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745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234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技术管理特点体现在其创新导向。通过引入最先进的技术趋势和解决方案，客运用车项目致力于提升科技含量、提高质量和效率水平。这意味着我们将采用最新的工具和方法，确保客运用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客运用车项目技术管理的显著特征。通过整合不同领域的技术资源，我们实现了跨学科的协同工作。这有助于优化技术架构，提高整体效能。此外，整合性策略还促进了不同技术团队之间的紧密沟通和高效合作，确保客运用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客运用车项目所采用的技术。通过不断优化技术方案，客运用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客运用车项目团队将在客运用车项目初期识别可能的技术风险，并采取相应的预防和应对措施。通过建立健全的风险评估机制，客运用车项目能够在实施过程中及时发现并解决潜在的技术问题，保障客运用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客运用车项目中，技术将成为客运用车项目成功的有力支持。这一深度剖析揭示了技术管理在客运用车项目实施中的关键作用，为客运用车项目的技术基础奠定了坚实的基础。</w:t>
      </w:r>
    </w:p>
    <w:p>
      <w:pPr>
        <w:pStyle w:val="Heading2"/>
        <w:ind w:firstLine="560" w:firstLineChars="200"/>
        <w:rPr>
          <w:rFonts w:ascii="仿宋" w:eastAsia="仿宋" w:hAnsi="仿宋" w:cs="仿宋" w:hint="eastAsia"/>
          <w:sz w:val="28"/>
          <w:lang w:eastAsia="zh-CN"/>
        </w:rPr>
      </w:pPr>
      <w:bookmarkStart w:id="14" w:name="_Toc1011"/>
      <w:r>
        <w:rPr>
          <w:rFonts w:ascii="仿宋" w:eastAsia="仿宋" w:hAnsi="仿宋" w:cs="仿宋" w:hint="eastAsia"/>
          <w:sz w:val="28"/>
          <w:lang w:eastAsia="zh-CN"/>
        </w:rPr>
        <w:t>(二)、客运用车项目工艺技术设计方案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客运用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客运用车项目将严格按照相关行业规范要求进行组织。通过有效控制产品质量，客运用车项目将致力于为顾客提供优质的客运用车项目产品和良好的服务。这体现了客运用车项目对于生产活动合规性和质量标准的高度重视，为客运用车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客运用车项目注重生态效益和清洁生产原则。客运用车项目建设将紧密结合地方特色经济发展，与社会经济发展规划和区域环境保护规划方案相协调一致。通过与当地区域自然生态系统的结合，客运用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客运用车项目产品具有多样化的客户需求和个性化的特点。因此，客运用车项目产品规格品种多样，且单批生产数量较小。为满足这一特点，客运用车项目承办单位将建设先进的柔性制造生产线。通过广泛应用柔性制造技术，客运用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客运用车项目采用的技术具有较高的技术含量和自动化水平，处于国内先进水平。这一技术选用不仅体现了对生产效率、质量和环境友好性的高标准要求，同时为客运用车项目的可持续发展奠定了坚实的基础。</w:t>
      </w:r>
    </w:p>
    <w:p>
      <w:pPr>
        <w:pStyle w:val="Heading2"/>
        <w:ind w:firstLine="560" w:firstLineChars="200"/>
        <w:rPr>
          <w:rFonts w:ascii="仿宋" w:eastAsia="仿宋" w:hAnsi="仿宋" w:cs="仿宋" w:hint="eastAsia"/>
          <w:sz w:val="28"/>
          <w:lang w:eastAsia="zh-CN"/>
        </w:rPr>
      </w:pPr>
      <w:bookmarkStart w:id="15" w:name="_Toc1516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为确保客运用车项目的高效生产和技术实施，我们制定了一套精心设计的设备选型方案，以满足客运用车项目生产、质量和环保的要求。该方案的主要特点如下：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客运用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针对客运用车项目产品的多样性和小批量生产的特点，我们将建设柔性制造生产线。通过在设备选型中考虑柔性制造技术，可以灵活应对不同产品规格和生产需求，实现生产线的高度灵活性和适应性。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549"/>
      <w:r>
        <w:rPr>
          <w:rFonts w:ascii="仿宋" w:eastAsia="仿宋" w:hAnsi="仿宋" w:cs="仿宋" w:hint="eastAsia"/>
          <w:sz w:val="28"/>
          <w:lang w:eastAsia="zh-CN"/>
        </w:rPr>
        <w:t>五、客运用车项目概论</w:t>
      </w:r>
      <w:bookmarkEnd w:id="16"/>
    </w:p>
    <w:p>
      <w:pPr>
        <w:pStyle w:val="Heading2"/>
        <w:rPr>
          <w:rFonts w:ascii="仿宋" w:eastAsia="仿宋" w:hAnsi="仿宋" w:cs="仿宋" w:hint="eastAsia"/>
          <w:lang w:eastAsia="zh-CN"/>
        </w:rPr>
      </w:pPr>
      <w:bookmarkStart w:id="17" w:name="_Toc10735"/>
      <w:r>
        <w:rPr>
          <w:rFonts w:ascii="仿宋" w:eastAsia="仿宋" w:hAnsi="仿宋" w:cs="仿宋" w:hint="eastAsia"/>
          <w:lang w:eastAsia="zh-CN"/>
        </w:rPr>
        <w:t>(一)、客运用车项目概况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起源追溯至对市场的深入洞察。市场的不断演变与变革为客运用车项目提供了难得的机遇。当前市场存在的需求缺口和变革的大环境共同构成了客运用车项目的背景。这个客运用车项目旨在充分利用市场机遇，填补行业中尚未满足的需求，为客户提供全新的解决方案。市场的变革和需求的增长使得这个客运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客运用车项目名称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正式命名为客运用车。这个名称不仅仅是一个标识，更代表了客运用车项目的核心理念和愿景。它蕴含着客运用车项目所要解决问题的关键字，具有强烈的表达和辨识度，为客运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客运用车项目目标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核心目标是提供一种全新、高效的解决方案，满足客户日益增长的需求。客运用车项目追求的不仅仅是满足市场需求，更是在市场中获得卓越的竞争优势。通过不断提升产品或服务的质量和创新水平，客运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客运用车项目范围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全面涵盖了产品研发、制造、市场推广和售后服务，确保从产品设计到最终用户体验的全方位关注。这一全面的客运用车项目范围是为了确保客运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客运用车项目时间表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客运用车项目计划在未来18个月内完成，包括研发、测试、市场试点和正式推出等不同阶段。这个时间表的合理设计是为了确保客运用车项目各个阶段的顺利推进，以便按时交付高质量的成果。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客运用车项目预算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客运用车项目总预算估算为XX百万美元，主要分配在研发、市场推广、人员培训和运营等方面。这一充足的预算为客运用车项目提供了充足的资源，确保客运用车项目在各个方面都能取得优异的表现。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客运用车项目风险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客运用车项目可能面临的风险包括市场接受度低、技术难题、竞争激烈等。客运用车项目团队已经制定了相应的风险应对计划，通过前瞻性的风险管理，确保客运用车项目在面对不确定性时能够迅速做出应对。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客运用车项目团队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客运用车项目汇聚了一支经验丰富、多领域专业素养的核心团队，确保客运用车项目在各个方面都能拥有高水平的执行力。团队的协同作战是客运用车项目成功的关键因素之一。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客运用车项目背景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客运用车项目的背景根植于市场对更高效、创新产品的渴望，同时也受到科技发展对行业格局的深刻改变的影响。这为客运用车项目提供了广阔的发展空间和市场需求。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客运用车项目现状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截至目前，客运用车项目已完成市场调研和技术验证，取得了初步的成功。这为客运用车项目在未来的发展奠定了坚实的基础，为更远大的目标打下了坚实的基石。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3906"/>
      <w:r>
        <w:rPr>
          <w:rFonts w:ascii="仿宋" w:eastAsia="仿宋" w:hAnsi="仿宋" w:cs="仿宋" w:hint="eastAsia"/>
          <w:sz w:val="28"/>
          <w:lang w:eastAsia="zh-CN"/>
        </w:rPr>
        <w:t>(二)、客运用车项目目标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keyword》客运用车项目首要业务目标是在市场中占据有利地位，实现产品/服务的成功推广和销售。通过不断提升产品质量、创新性，客运用车项目追求成为行业中的领导者，赢得更多客户的青睐。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在科技迅速发展的时代，客运用车项目着眼于技术创新。通过持续的研发和技术升级，客运用车项目旨在推出更具创新性的产品或服务，以满足市场对新鲜、先进解决方案的需求。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为了建立可持续的客户关系，客运用车项目设定了客户满意度目标。通过提供卓越的产品质量和优质的客户服务，客运用车项目追求赢得客户的信任和忠诚度，确保他们的满意度达到行业领先水平。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客运用车项目注重社会责任和可持续发展。通过实施环保、社会责任客运用车项目，客运用车项目致力于在经济发展的同时保护环境，促进社会公平，实现可持续经营。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客运用车项目的团队是实现目标的核心驱动力。因此，客运用车项目设定了团队发展目标，包括提升团队成员的专业技能、培养领导力，以及搭建协同高效的团队工作氛围。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3029"/>
      <w:r>
        <w:rPr>
          <w:rFonts w:ascii="仿宋" w:eastAsia="仿宋" w:hAnsi="仿宋" w:cs="仿宋" w:hint="eastAsia"/>
          <w:sz w:val="28"/>
          <w:lang w:eastAsia="zh-CN"/>
        </w:rPr>
        <w:t>(三)、客运用车项目提出的理由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客运用车项目提出的理由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https://d.book118.com/455233200130011041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72176"/>
    <w:rsid w:val="58C721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23320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2024-01-10T04:26:00Z</dcterms:created>
  <dcterms:modified xsi:type="dcterms:W3CDTF">2024-01-10T04:26:29Z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D7FCAF567EE5425B99E784C9FAD3ECAF_11</vt:lpwstr>
  </property>
  <property fmtid="{D5CDD505-2E9C-101B-9397-08002B2CF9AE}" pid="3" name="KSOProductBuildVer">
    <vt:lpwstr>2052-12.1.0.16120</vt:lpwstr>
  </property>
</Properties>
</file>