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660B" w14:paraId="6EB38B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660B" w14:paraId="4138E8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660B" w14:paraId="6321D9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660B" w:rsidRPr="002C660B" w14:paraId="01CDD1AA" w14:textId="2C2043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660B">
        <w:rPr>
          <w:rFonts w:ascii="宋体" w:eastAsia="宋体" w:hAnsi="宋体" w:hint="eastAsia"/>
          <w:b/>
          <w:sz w:val="60"/>
        </w:rPr>
        <w:t>年托育项目风险分析和评估报告</w:t>
      </w:r>
    </w:p>
    <w:p w:rsidR="002C660B" w:rsidP="002C660B" w14:paraId="4DFD155A" w14:textId="20EB66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660B">
        <w:rPr>
          <w:rFonts w:ascii="仿宋" w:eastAsia="仿宋" w:hAnsi="仿宋" w:hint="eastAsia"/>
          <w:b/>
          <w:sz w:val="40"/>
        </w:rPr>
        <w:t>目录</w:t>
      </w:r>
    </w:p>
    <w:p w:rsidR="002C660B" w14:paraId="7EA5D0F3" w14:textId="5A2D04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660B" w14:paraId="3A4DE8DF" w14:textId="4E9A48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660B" w14:paraId="59EB90BF" w14:textId="0A90A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660B" w14:paraId="3D1CD225" w14:textId="5F42A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660B" w14:paraId="15B6985B" w14:textId="06DE6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660B" w14:paraId="18FF9668" w14:textId="5D22D3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660B" w14:paraId="2039C1DD" w14:textId="6C6F7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660B" w14:paraId="62CF09F5" w14:textId="27EB2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(二)、评价年托育项目概况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660B" w14:paraId="3BBDF191" w14:textId="211FE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660B" w14:paraId="00E9214B" w14:textId="0369B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660B" w14:paraId="0AAEF704" w14:textId="7FB27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660B" w14:paraId="754713D7" w14:textId="200DD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660B" w14:paraId="42D11E12" w14:textId="6673E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660B" w14:paraId="6B7B7D9D" w14:textId="6E7DE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660B" w14:paraId="7B8EF182" w14:textId="5033B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660B" w14:paraId="35D403A2" w14:textId="4B08F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660B" w14:paraId="219C3DFD" w14:textId="3277E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660B" w14:paraId="0202C81D" w14:textId="489FEE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三、评价年托育项目概述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660B" w14:paraId="3FC3B2AA" w14:textId="5AEFC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660B" w14:paraId="51A9EB17" w14:textId="69BFD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(二)、年托育行业企业所在地的自然条件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C660B" w14:paraId="7EACBF32" w14:textId="0516CC7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C660B" w14:paraId="442FEC4E" w14:textId="2637E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C660B" w14:paraId="7D895203" w14:textId="71470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660B" w14:paraId="181C2997" w14:textId="20E9B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C660B" w14:paraId="0B7439EF" w14:textId="54346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C660B" w14:paraId="04DF4285" w14:textId="128D71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660B" w14:paraId="0407A0BE" w14:textId="70EC5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660B" w14:paraId="33AE43E2" w14:textId="783B4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C660B" w14:paraId="3F6F0B0B" w14:textId="3BC71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660B" w14:paraId="22078BF3" w14:textId="32A1C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C660B" w14:paraId="1690B2C9" w14:textId="6895FF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C660B" w14:paraId="482783C3" w14:textId="489DB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C660B" w14:paraId="2EF6B944" w14:textId="404CA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660B" w14:paraId="4A2E2EFC" w14:textId="0A895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C660B" w14:paraId="68CD45BF" w14:textId="0C97E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C660B" w14:paraId="25F9A62D" w14:textId="051B0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C660B" w14:paraId="7568D480" w14:textId="072780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660B" w14:paraId="51AD2FA1" w14:textId="5CE05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660B" w14:paraId="7C091A83" w14:textId="6C625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C660B" w14:paraId="044B0A6E" w14:textId="5A9DF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C660B" w14:paraId="4DDBD4BC" w14:textId="1BB7E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C660B" w14:paraId="057D01AC" w14:textId="41027D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C660B" w14:paraId="27B5E101" w14:textId="49B6FE5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C660B" w14:paraId="07859BB7" w14:textId="34641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(二)、年托育项目对当地经济的影响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C660B" w14:paraId="2BB35F5F" w14:textId="1179B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(三)、年托育项目对当地社会的影响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C660B" w14:paraId="1B5E9994" w14:textId="59765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(四)、年托育项目对当地文化的影响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C660B" w14:paraId="173682FB" w14:textId="3DC321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C660B" w14:paraId="214BA436" w14:textId="7F34C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_Toc158243898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C660B" w14:paraId="6DE77AF7" w14:textId="6A640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_Toc158243899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C660B" w14:paraId="64653D48" w14:textId="2DE90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C660B" w14:paraId="1AECCE32" w14:textId="7EC70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C660B" w14:paraId="09AF223E" w14:textId="443E5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C660B" w14:paraId="1EC16257" w14:textId="68963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C660B" w14:paraId="7BE677D2" w14:textId="67364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C660B" w14:paraId="538FB9C9" w14:textId="1D9DB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C660B" w14:paraId="4BD72FA8" w14:textId="68B0F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C660B" w14:paraId="194C1F7E" w14:textId="7BAA2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C660B" w14:paraId="1860E7FD" w14:textId="1726C2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C660B" w14:paraId="58B085C3" w14:textId="7AC3B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C660B" w14:paraId="0708742B" w14:textId="702E5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C660B" w14:paraId="6A5D3F6E" w14:textId="41C79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C660B" w14:paraId="16574671" w14:textId="7EA90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C660B" w14:paraId="2D360A9C" w14:textId="569435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十一、年托育项目安全现状评价报告的审核与批准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C660B" w14:paraId="0D41C6EF" w14:textId="418CA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C660B" w14:paraId="2F798482" w14:textId="274FAF8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C660B" w14:paraId="63DD4637" w14:textId="3ED37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C660B" w14:paraId="3ADBA7C3" w14:textId="6FBE8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C660B" w14:paraId="17BFC061" w14:textId="13218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C660B" w14:paraId="3244093A" w14:textId="332C1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C660B" w14:paraId="7722D48D" w14:textId="11E26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C660B" w14:paraId="0E41274D" w14:textId="7BBA3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C660B" w14:paraId="748D7509" w14:textId="56236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C660B" w14:paraId="71CFBFB8" w14:textId="2A88E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C660B" w14:paraId="49FAF3F3" w14:textId="09133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C660B" w14:paraId="3B6D7FBA" w14:textId="044B2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C660B" w14:paraId="72C9E33A" w14:textId="34A3D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C660B" w14:paraId="461F0E0C" w14:textId="62F67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_Toc158243927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2C660B" w14:paraId="306AC471" w14:textId="07249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_Toc158243928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2C660B" w:rsidP="002C660B" w14:paraId="0A391A1E" w14:textId="0AFEF3F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https://d.book118.com/455244014144011104</w:t>
        </w:r>
      </w:hyperlink>
    </w:p>
    <w:p w:rsidR="002C660B" w:rsidP="002C660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P="001721A7" w14:paraId="04C2E5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660B" w14:paraId="4A1FC0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P="001721A7" w14:paraId="43DF1923" w14:textId="44944C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660B" w14:paraId="15E4774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paraId="4D6CFA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P="001721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66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P="001721A7" w14:textId="44944C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66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P="001721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660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P="001721A7" w14:textId="44944C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660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P="001721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660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P="001721A7" w14:textId="44944C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C660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P="001721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660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P="001721A7" w14:textId="44944C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C660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paraId="21F07B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RPr="002C660B" w:rsidP="002C660B" w14:paraId="3B88F071" w14:textId="68C9E8AE">
    <w:pPr>
      <w:pStyle w:val="Header"/>
      <w:rPr>
        <w:rFonts w:ascii="仿宋" w:eastAsia="仿宋" w:hAnsi="仿宋"/>
      </w:rPr>
    </w:pPr>
    <w:r w:rsidRPr="002C660B">
      <w:rPr>
        <w:rFonts w:ascii="仿宋" w:eastAsia="仿宋" w:hAnsi="仿宋" w:hint="eastAsia"/>
      </w:rPr>
      <w:t>年托育项目风险分析和评估报告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paraId="17520F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RPr="002C660B" w:rsidP="002C660B" w14:textId="68C9E8AE">
    <w:pPr>
      <w:pStyle w:val="Header"/>
      <w:rPr>
        <w:rFonts w:ascii="仿宋" w:eastAsia="仿宋" w:hAnsi="仿宋"/>
      </w:rPr>
    </w:pPr>
    <w:r w:rsidRPr="002C660B">
      <w:rPr>
        <w:rFonts w:ascii="仿宋" w:eastAsia="仿宋" w:hAnsi="仿宋" w:hint="eastAsia"/>
      </w:rPr>
      <w:t>年托育项目风险分析和评估报告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RPr="002C660B" w:rsidP="002C660B" w14:textId="68C9E8AE">
    <w:pPr>
      <w:pStyle w:val="Header"/>
      <w:rPr>
        <w:rFonts w:ascii="仿宋" w:eastAsia="仿宋" w:hAnsi="仿宋"/>
      </w:rPr>
    </w:pPr>
    <w:r w:rsidRPr="002C660B">
      <w:rPr>
        <w:rFonts w:ascii="仿宋" w:eastAsia="仿宋" w:hAnsi="仿宋" w:hint="eastAsia"/>
      </w:rPr>
      <w:t>年托育项目风险分析和评估报告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RPr="002C660B" w:rsidP="002C660B" w14:textId="68C9E8AE">
    <w:pPr>
      <w:pStyle w:val="Header"/>
      <w:rPr>
        <w:rFonts w:ascii="仿宋" w:eastAsia="仿宋" w:hAnsi="仿宋"/>
      </w:rPr>
    </w:pPr>
    <w:r w:rsidRPr="002C660B">
      <w:rPr>
        <w:rFonts w:ascii="仿宋" w:eastAsia="仿宋" w:hAnsi="仿宋" w:hint="eastAsia"/>
      </w:rPr>
      <w:t>年托育项目风险分析和评估报告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:rsidRPr="002C660B" w:rsidP="002C660B" w14:textId="68C9E8AE">
    <w:pPr>
      <w:pStyle w:val="Header"/>
      <w:rPr>
        <w:rFonts w:ascii="仿宋" w:eastAsia="仿宋" w:hAnsi="仿宋"/>
      </w:rPr>
    </w:pPr>
    <w:r w:rsidRPr="002C660B">
      <w:rPr>
        <w:rFonts w:ascii="仿宋" w:eastAsia="仿宋" w:hAnsi="仿宋" w:hint="eastAsia"/>
      </w:rPr>
      <w:t>年托育项目风险分析和评估报告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66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60B"/>
    <w:rsid w:val="001721A7"/>
    <w:rsid w:val="002C66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7C893C"/>
  <w15:chartTrackingRefBased/>
  <w15:docId w15:val="{FEA0A721-8B85-4415-B220-FA8A1DFE4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C66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C66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C66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C66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C66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C66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C66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C66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660B"/>
  </w:style>
  <w:style w:type="paragraph" w:styleId="TOC1">
    <w:name w:val="toc 1"/>
    <w:basedOn w:val="Normal"/>
    <w:next w:val="Normal"/>
    <w:autoRedefine/>
    <w:uiPriority w:val="39"/>
    <w:unhideWhenUsed/>
    <w:rsid w:val="002C660B"/>
  </w:style>
  <w:style w:type="paragraph" w:styleId="TOC2">
    <w:name w:val="toc 2"/>
    <w:basedOn w:val="Normal"/>
    <w:next w:val="Normal"/>
    <w:autoRedefine/>
    <w:uiPriority w:val="39"/>
    <w:unhideWhenUsed/>
    <w:rsid w:val="002C66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55244014144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7263</Words>
  <Characters>41405</Characters>
  <Application>Microsoft Office Word</Application>
  <DocSecurity>0</DocSecurity>
  <Lines>345</Lines>
  <Paragraphs>97</Paragraphs>
  <ScaleCrop>false</ScaleCrop>
  <Company/>
  <LinksUpToDate>false</LinksUpToDate>
  <CharactersWithSpaces>48571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2024-02-07T16:16:00Z</dcterms:created>
  <dcterms:modified xsi:type="dcterms:W3CDTF">2024-02-07T16:17:00Z</dcterms:modified>
</cp:coreProperties>
</file>