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低温超导材料项目可行性建设方案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73" w:history="1">
        <w:r>
          <w:rPr>
            <w:rFonts w:ascii="仿宋" w:eastAsia="仿宋" w:hAnsi="仿宋" w:cs="仿宋" w:hint="eastAsia"/>
            <w:lang w:eastAsia="zh-CN"/>
          </w:rPr>
          <w:t>前言</w:t>
        </w:r>
        <w:r>
          <w:tab/>
        </w:r>
        <w:r>
          <w:fldChar w:fldCharType="begin"/>
        </w:r>
        <w:r>
          <w:instrText xml:space="preserve"> PAGEREF _Toc30373 \h </w:instrText>
        </w:r>
        <w:r>
          <w:fldChar w:fldCharType="separate"/>
        </w:r>
        <w:r>
          <w:t>3</w:t>
        </w:r>
        <w:r>
          <w:fldChar w:fldCharType="end"/>
        </w:r>
      </w:hyperlink>
    </w:p>
    <w:p>
      <w:pPr>
        <w:pStyle w:val="TOC1"/>
        <w:tabs>
          <w:tab w:val="right" w:leader="dot" w:pos="8306"/>
        </w:tabs>
      </w:pPr>
      <w:hyperlink w:anchor="_Toc25219" w:history="1">
        <w:r>
          <w:rPr>
            <w:rFonts w:ascii="仿宋" w:eastAsia="仿宋" w:hAnsi="仿宋" w:cs="仿宋" w:hint="eastAsia"/>
            <w:lang w:eastAsia="zh-CN"/>
          </w:rPr>
          <w:t>一、低温超导材料项目概论</w:t>
        </w:r>
        <w:r>
          <w:tab/>
        </w:r>
        <w:r>
          <w:fldChar w:fldCharType="begin"/>
        </w:r>
        <w:r>
          <w:instrText xml:space="preserve"> PAGEREF _Toc25219 \h </w:instrText>
        </w:r>
        <w:r>
          <w:fldChar w:fldCharType="separate"/>
        </w:r>
        <w:r>
          <w:t>3</w:t>
        </w:r>
        <w:r>
          <w:fldChar w:fldCharType="end"/>
        </w:r>
      </w:hyperlink>
    </w:p>
    <w:p>
      <w:pPr>
        <w:pStyle w:val="TOC2"/>
        <w:tabs>
          <w:tab w:val="right" w:leader="dot" w:pos="8306"/>
        </w:tabs>
      </w:pPr>
      <w:hyperlink w:anchor="_Toc27619" w:history="1">
        <w:r>
          <w:rPr>
            <w:rFonts w:ascii="仿宋" w:eastAsia="仿宋" w:hAnsi="仿宋" w:cs="仿宋" w:hint="eastAsia"/>
            <w:lang w:eastAsia="zh-CN"/>
          </w:rPr>
          <w:t>(一)、项目申报单位概况</w:t>
        </w:r>
        <w:r>
          <w:tab/>
        </w:r>
        <w:r>
          <w:fldChar w:fldCharType="begin"/>
        </w:r>
        <w:r>
          <w:instrText xml:space="preserve"> PAGEREF _Toc27619 \h </w:instrText>
        </w:r>
        <w:r>
          <w:fldChar w:fldCharType="separate"/>
        </w:r>
        <w:r>
          <w:t>3</w:t>
        </w:r>
        <w:r>
          <w:fldChar w:fldCharType="end"/>
        </w:r>
      </w:hyperlink>
    </w:p>
    <w:p>
      <w:pPr>
        <w:pStyle w:val="TOC2"/>
        <w:tabs>
          <w:tab w:val="right" w:leader="dot" w:pos="8306"/>
        </w:tabs>
      </w:pPr>
      <w:hyperlink w:anchor="_Toc13322" w:history="1">
        <w:r>
          <w:rPr>
            <w:rFonts w:ascii="仿宋" w:eastAsia="仿宋" w:hAnsi="仿宋" w:cs="仿宋" w:hint="eastAsia"/>
            <w:lang w:eastAsia="zh-CN"/>
          </w:rPr>
          <w:t>(二)、项目概况</w:t>
        </w:r>
        <w:r>
          <w:tab/>
        </w:r>
        <w:r>
          <w:fldChar w:fldCharType="begin"/>
        </w:r>
        <w:r>
          <w:instrText xml:space="preserve"> PAGEREF _Toc13322 \h </w:instrText>
        </w:r>
        <w:r>
          <w:fldChar w:fldCharType="separate"/>
        </w:r>
        <w:r>
          <w:t>4</w:t>
        </w:r>
        <w:r>
          <w:fldChar w:fldCharType="end"/>
        </w:r>
      </w:hyperlink>
    </w:p>
    <w:p>
      <w:pPr>
        <w:pStyle w:val="TOC1"/>
        <w:tabs>
          <w:tab w:val="right" w:leader="dot" w:pos="8306"/>
        </w:tabs>
      </w:pPr>
      <w:hyperlink w:anchor="_Toc3381" w:history="1">
        <w:r>
          <w:rPr>
            <w:rFonts w:ascii="仿宋" w:eastAsia="仿宋" w:hAnsi="仿宋" w:cs="仿宋" w:hint="eastAsia"/>
            <w:lang w:eastAsia="zh-CN"/>
          </w:rPr>
          <w:t>二、项目选址研究</w:t>
        </w:r>
        <w:r>
          <w:tab/>
        </w:r>
        <w:r>
          <w:fldChar w:fldCharType="begin"/>
        </w:r>
        <w:r>
          <w:instrText xml:space="preserve"> PAGEREF _Toc3381 \h </w:instrText>
        </w:r>
        <w:r>
          <w:fldChar w:fldCharType="separate"/>
        </w:r>
        <w:r>
          <w:t>7</w:t>
        </w:r>
        <w:r>
          <w:fldChar w:fldCharType="end"/>
        </w:r>
      </w:hyperlink>
    </w:p>
    <w:p>
      <w:pPr>
        <w:pStyle w:val="TOC2"/>
        <w:tabs>
          <w:tab w:val="right" w:leader="dot" w:pos="8306"/>
        </w:tabs>
      </w:pPr>
      <w:hyperlink w:anchor="_Toc4478" w:history="1">
        <w:r>
          <w:rPr>
            <w:rFonts w:ascii="仿宋" w:eastAsia="仿宋" w:hAnsi="仿宋" w:cs="仿宋" w:hint="eastAsia"/>
            <w:lang w:eastAsia="zh-CN"/>
          </w:rPr>
          <w:t>(一)、项目选址原则</w:t>
        </w:r>
        <w:r>
          <w:tab/>
        </w:r>
        <w:r>
          <w:fldChar w:fldCharType="begin"/>
        </w:r>
        <w:r>
          <w:instrText xml:space="preserve"> PAGEREF _Toc4478 \h </w:instrText>
        </w:r>
        <w:r>
          <w:fldChar w:fldCharType="separate"/>
        </w:r>
        <w:r>
          <w:t>7</w:t>
        </w:r>
        <w:r>
          <w:fldChar w:fldCharType="end"/>
        </w:r>
      </w:hyperlink>
    </w:p>
    <w:p>
      <w:pPr>
        <w:pStyle w:val="TOC2"/>
        <w:tabs>
          <w:tab w:val="right" w:leader="dot" w:pos="8306"/>
        </w:tabs>
      </w:pPr>
      <w:hyperlink w:anchor="_Toc10033" w:history="1">
        <w:r>
          <w:rPr>
            <w:rFonts w:ascii="仿宋" w:eastAsia="仿宋" w:hAnsi="仿宋" w:cs="仿宋" w:hint="eastAsia"/>
            <w:lang w:eastAsia="zh-CN"/>
          </w:rPr>
          <w:t>(二)、项目选址</w:t>
        </w:r>
        <w:r>
          <w:tab/>
        </w:r>
        <w:r>
          <w:fldChar w:fldCharType="begin"/>
        </w:r>
        <w:r>
          <w:instrText xml:space="preserve"> PAGEREF _Toc10033 \h </w:instrText>
        </w:r>
        <w:r>
          <w:fldChar w:fldCharType="separate"/>
        </w:r>
        <w:r>
          <w:t>10</w:t>
        </w:r>
        <w:r>
          <w:fldChar w:fldCharType="end"/>
        </w:r>
      </w:hyperlink>
    </w:p>
    <w:p>
      <w:pPr>
        <w:pStyle w:val="TOC2"/>
        <w:tabs>
          <w:tab w:val="right" w:leader="dot" w:pos="8306"/>
        </w:tabs>
      </w:pPr>
      <w:hyperlink w:anchor="_Toc18595" w:history="1">
        <w:r>
          <w:rPr>
            <w:rFonts w:ascii="仿宋" w:eastAsia="仿宋" w:hAnsi="仿宋" w:cs="仿宋" w:hint="eastAsia"/>
            <w:lang w:eastAsia="zh-CN"/>
          </w:rPr>
          <w:t>(三)、建设条件分析</w:t>
        </w:r>
        <w:r>
          <w:tab/>
        </w:r>
        <w:r>
          <w:fldChar w:fldCharType="begin"/>
        </w:r>
        <w:r>
          <w:instrText xml:space="preserve"> PAGEREF _Toc18595 \h </w:instrText>
        </w:r>
        <w:r>
          <w:fldChar w:fldCharType="separate"/>
        </w:r>
        <w:r>
          <w:t>12</w:t>
        </w:r>
        <w:r>
          <w:fldChar w:fldCharType="end"/>
        </w:r>
      </w:hyperlink>
    </w:p>
    <w:p>
      <w:pPr>
        <w:pStyle w:val="TOC2"/>
        <w:tabs>
          <w:tab w:val="right" w:leader="dot" w:pos="8306"/>
        </w:tabs>
      </w:pPr>
      <w:hyperlink w:anchor="_Toc7712" w:history="1">
        <w:r>
          <w:rPr>
            <w:rFonts w:ascii="仿宋" w:eastAsia="仿宋" w:hAnsi="仿宋" w:cs="仿宋" w:hint="eastAsia"/>
            <w:lang w:eastAsia="zh-CN"/>
          </w:rPr>
          <w:t>(四)、用地控制指标</w:t>
        </w:r>
        <w:r>
          <w:tab/>
        </w:r>
        <w:r>
          <w:fldChar w:fldCharType="begin"/>
        </w:r>
        <w:r>
          <w:instrText xml:space="preserve"> PAGEREF _Toc7712 \h </w:instrText>
        </w:r>
        <w:r>
          <w:fldChar w:fldCharType="separate"/>
        </w:r>
        <w:r>
          <w:t>14</w:t>
        </w:r>
        <w:r>
          <w:fldChar w:fldCharType="end"/>
        </w:r>
      </w:hyperlink>
    </w:p>
    <w:p>
      <w:pPr>
        <w:pStyle w:val="TOC2"/>
        <w:tabs>
          <w:tab w:val="right" w:leader="dot" w:pos="8306"/>
        </w:tabs>
      </w:pPr>
      <w:hyperlink w:anchor="_Toc3040" w:history="1">
        <w:r>
          <w:rPr>
            <w:rFonts w:ascii="仿宋" w:eastAsia="仿宋" w:hAnsi="仿宋" w:cs="仿宋" w:hint="eastAsia"/>
            <w:lang w:eastAsia="zh-CN"/>
          </w:rPr>
          <w:t>(五)、地总体要求</w:t>
        </w:r>
        <w:r>
          <w:tab/>
        </w:r>
        <w:r>
          <w:fldChar w:fldCharType="begin"/>
        </w:r>
        <w:r>
          <w:instrText xml:space="preserve"> PAGEREF _Toc3040 \h </w:instrText>
        </w:r>
        <w:r>
          <w:fldChar w:fldCharType="separate"/>
        </w:r>
        <w:r>
          <w:t>15</w:t>
        </w:r>
        <w:r>
          <w:fldChar w:fldCharType="end"/>
        </w:r>
      </w:hyperlink>
    </w:p>
    <w:p>
      <w:pPr>
        <w:pStyle w:val="TOC2"/>
        <w:tabs>
          <w:tab w:val="right" w:leader="dot" w:pos="8306"/>
        </w:tabs>
      </w:pPr>
      <w:hyperlink w:anchor="_Toc25836" w:history="1">
        <w:r>
          <w:rPr>
            <w:rFonts w:ascii="仿宋" w:eastAsia="仿宋" w:hAnsi="仿宋" w:cs="仿宋" w:hint="eastAsia"/>
            <w:lang w:eastAsia="zh-CN"/>
          </w:rPr>
          <w:t>(六)、节约用地措施</w:t>
        </w:r>
        <w:r>
          <w:tab/>
        </w:r>
        <w:r>
          <w:fldChar w:fldCharType="begin"/>
        </w:r>
        <w:r>
          <w:instrText xml:space="preserve"> PAGEREF _Toc25836 \h </w:instrText>
        </w:r>
        <w:r>
          <w:fldChar w:fldCharType="separate"/>
        </w:r>
        <w:r>
          <w:t>16</w:t>
        </w:r>
        <w:r>
          <w:fldChar w:fldCharType="end"/>
        </w:r>
      </w:hyperlink>
    </w:p>
    <w:p>
      <w:pPr>
        <w:pStyle w:val="TOC2"/>
        <w:tabs>
          <w:tab w:val="right" w:leader="dot" w:pos="8306"/>
        </w:tabs>
      </w:pPr>
      <w:hyperlink w:anchor="_Toc27666" w:history="1">
        <w:r>
          <w:rPr>
            <w:rFonts w:ascii="仿宋" w:eastAsia="仿宋" w:hAnsi="仿宋" w:cs="仿宋" w:hint="eastAsia"/>
            <w:lang w:eastAsia="zh-CN"/>
          </w:rPr>
          <w:t>(七)、选址综合评价</w:t>
        </w:r>
        <w:r>
          <w:tab/>
        </w:r>
        <w:r>
          <w:fldChar w:fldCharType="begin"/>
        </w:r>
        <w:r>
          <w:instrText xml:space="preserve"> PAGEREF _Toc27666 \h </w:instrText>
        </w:r>
        <w:r>
          <w:fldChar w:fldCharType="separate"/>
        </w:r>
        <w:r>
          <w:t>18</w:t>
        </w:r>
        <w:r>
          <w:fldChar w:fldCharType="end"/>
        </w:r>
      </w:hyperlink>
    </w:p>
    <w:p>
      <w:pPr>
        <w:pStyle w:val="TOC1"/>
        <w:tabs>
          <w:tab w:val="right" w:leader="dot" w:pos="8306"/>
        </w:tabs>
      </w:pPr>
      <w:hyperlink w:anchor="_Toc29744" w:history="1">
        <w:r>
          <w:rPr>
            <w:rFonts w:ascii="仿宋" w:eastAsia="仿宋" w:hAnsi="仿宋" w:cs="仿宋" w:hint="eastAsia"/>
            <w:lang w:eastAsia="zh-CN"/>
          </w:rPr>
          <w:t>三、背景、必要性分析</w:t>
        </w:r>
        <w:r>
          <w:tab/>
        </w:r>
        <w:r>
          <w:fldChar w:fldCharType="begin"/>
        </w:r>
        <w:r>
          <w:instrText xml:space="preserve"> PAGEREF _Toc29744 \h </w:instrText>
        </w:r>
        <w:r>
          <w:fldChar w:fldCharType="separate"/>
        </w:r>
        <w:r>
          <w:t>19</w:t>
        </w:r>
        <w:r>
          <w:fldChar w:fldCharType="end"/>
        </w:r>
      </w:hyperlink>
    </w:p>
    <w:p>
      <w:pPr>
        <w:pStyle w:val="TOC2"/>
        <w:tabs>
          <w:tab w:val="right" w:leader="dot" w:pos="8306"/>
        </w:tabs>
      </w:pPr>
      <w:hyperlink w:anchor="_Toc17876" w:history="1">
        <w:r>
          <w:rPr>
            <w:rFonts w:ascii="仿宋" w:eastAsia="仿宋" w:hAnsi="仿宋" w:cs="仿宋" w:hint="eastAsia"/>
            <w:lang w:eastAsia="zh-CN"/>
          </w:rPr>
          <w:t>(一)、项目建设背景</w:t>
        </w:r>
        <w:r>
          <w:tab/>
        </w:r>
        <w:r>
          <w:fldChar w:fldCharType="begin"/>
        </w:r>
        <w:r>
          <w:instrText xml:space="preserve"> PAGEREF _Toc17876 \h </w:instrText>
        </w:r>
        <w:r>
          <w:fldChar w:fldCharType="separate"/>
        </w:r>
        <w:r>
          <w:t>19</w:t>
        </w:r>
        <w:r>
          <w:fldChar w:fldCharType="end"/>
        </w:r>
      </w:hyperlink>
    </w:p>
    <w:p>
      <w:pPr>
        <w:pStyle w:val="TOC2"/>
        <w:tabs>
          <w:tab w:val="right" w:leader="dot" w:pos="8306"/>
        </w:tabs>
      </w:pPr>
      <w:hyperlink w:anchor="_Toc2783" w:history="1">
        <w:r>
          <w:rPr>
            <w:rFonts w:ascii="仿宋" w:eastAsia="仿宋" w:hAnsi="仿宋" w:cs="仿宋" w:hint="eastAsia"/>
            <w:lang w:eastAsia="zh-CN"/>
          </w:rPr>
          <w:t>(二)、必要性分析</w:t>
        </w:r>
        <w:r>
          <w:tab/>
        </w:r>
        <w:r>
          <w:fldChar w:fldCharType="begin"/>
        </w:r>
        <w:r>
          <w:instrText xml:space="preserve"> PAGEREF _Toc2783 \h </w:instrText>
        </w:r>
        <w:r>
          <w:fldChar w:fldCharType="separate"/>
        </w:r>
        <w:r>
          <w:t>20</w:t>
        </w:r>
        <w:r>
          <w:fldChar w:fldCharType="end"/>
        </w:r>
      </w:hyperlink>
    </w:p>
    <w:p>
      <w:pPr>
        <w:pStyle w:val="TOC2"/>
        <w:tabs>
          <w:tab w:val="right" w:leader="dot" w:pos="8306"/>
        </w:tabs>
      </w:pPr>
      <w:hyperlink w:anchor="_Toc26119" w:history="1">
        <w:r>
          <w:rPr>
            <w:rFonts w:ascii="仿宋" w:eastAsia="仿宋" w:hAnsi="仿宋" w:cs="仿宋" w:hint="eastAsia"/>
            <w:lang w:eastAsia="zh-CN"/>
          </w:rPr>
          <w:t>(三)、项目建设有利条件</w:t>
        </w:r>
        <w:r>
          <w:tab/>
        </w:r>
        <w:r>
          <w:fldChar w:fldCharType="begin"/>
        </w:r>
        <w:r>
          <w:instrText xml:space="preserve"> PAGEREF _Toc26119 \h </w:instrText>
        </w:r>
        <w:r>
          <w:fldChar w:fldCharType="separate"/>
        </w:r>
        <w:r>
          <w:t>21</w:t>
        </w:r>
        <w:r>
          <w:fldChar w:fldCharType="end"/>
        </w:r>
      </w:hyperlink>
    </w:p>
    <w:p>
      <w:pPr>
        <w:pStyle w:val="TOC1"/>
        <w:tabs>
          <w:tab w:val="right" w:leader="dot" w:pos="8306"/>
        </w:tabs>
      </w:pPr>
      <w:hyperlink w:anchor="_Toc3369" w:history="1">
        <w:r>
          <w:rPr>
            <w:rFonts w:ascii="仿宋" w:eastAsia="仿宋" w:hAnsi="仿宋" w:cs="仿宋" w:hint="eastAsia"/>
            <w:lang w:eastAsia="zh-CN"/>
          </w:rPr>
          <w:t>四、项目监理与质量保证</w:t>
        </w:r>
        <w:r>
          <w:tab/>
        </w:r>
        <w:r>
          <w:fldChar w:fldCharType="begin"/>
        </w:r>
        <w:r>
          <w:instrText xml:space="preserve"> PAGEREF _Toc3369 \h </w:instrText>
        </w:r>
        <w:r>
          <w:fldChar w:fldCharType="separate"/>
        </w:r>
        <w:r>
          <w:t>23</w:t>
        </w:r>
        <w:r>
          <w:fldChar w:fldCharType="end"/>
        </w:r>
      </w:hyperlink>
    </w:p>
    <w:p>
      <w:pPr>
        <w:pStyle w:val="TOC2"/>
        <w:tabs>
          <w:tab w:val="right" w:leader="dot" w:pos="8306"/>
        </w:tabs>
      </w:pPr>
      <w:hyperlink w:anchor="_Toc1955" w:history="1">
        <w:r>
          <w:rPr>
            <w:rFonts w:ascii="仿宋" w:eastAsia="仿宋" w:hAnsi="仿宋" w:cs="仿宋" w:hint="eastAsia"/>
            <w:lang w:eastAsia="zh-CN"/>
          </w:rPr>
          <w:t>(一)、监理体系构建</w:t>
        </w:r>
        <w:r>
          <w:tab/>
        </w:r>
        <w:r>
          <w:fldChar w:fldCharType="begin"/>
        </w:r>
        <w:r>
          <w:instrText xml:space="preserve"> PAGEREF _Toc1955 \h </w:instrText>
        </w:r>
        <w:r>
          <w:fldChar w:fldCharType="separate"/>
        </w:r>
        <w:r>
          <w:t>23</w:t>
        </w:r>
        <w:r>
          <w:fldChar w:fldCharType="end"/>
        </w:r>
      </w:hyperlink>
    </w:p>
    <w:p>
      <w:pPr>
        <w:pStyle w:val="TOC2"/>
        <w:tabs>
          <w:tab w:val="right" w:leader="dot" w:pos="8306"/>
        </w:tabs>
      </w:pPr>
      <w:hyperlink w:anchor="_Toc15238" w:history="1">
        <w:r>
          <w:rPr>
            <w:rFonts w:ascii="仿宋" w:eastAsia="仿宋" w:hAnsi="仿宋" w:cs="仿宋" w:hint="eastAsia"/>
            <w:lang w:eastAsia="zh-CN"/>
          </w:rPr>
          <w:t>(二)、质量保证体系实施</w:t>
        </w:r>
        <w:r>
          <w:tab/>
        </w:r>
        <w:r>
          <w:fldChar w:fldCharType="begin"/>
        </w:r>
        <w:r>
          <w:instrText xml:space="preserve"> PAGEREF _Toc15238 \h </w:instrText>
        </w:r>
        <w:r>
          <w:fldChar w:fldCharType="separate"/>
        </w:r>
        <w:r>
          <w:t>23</w:t>
        </w:r>
        <w:r>
          <w:fldChar w:fldCharType="end"/>
        </w:r>
      </w:hyperlink>
    </w:p>
    <w:p>
      <w:pPr>
        <w:pStyle w:val="TOC2"/>
        <w:tabs>
          <w:tab w:val="right" w:leader="dot" w:pos="8306"/>
        </w:tabs>
      </w:pPr>
      <w:hyperlink w:anchor="_Toc7452" w:history="1">
        <w:r>
          <w:rPr>
            <w:rFonts w:ascii="仿宋" w:eastAsia="仿宋" w:hAnsi="仿宋" w:cs="仿宋" w:hint="eastAsia"/>
            <w:lang w:eastAsia="zh-CN"/>
          </w:rPr>
          <w:t>(三)、监理与质量控制流程</w:t>
        </w:r>
        <w:r>
          <w:tab/>
        </w:r>
        <w:r>
          <w:fldChar w:fldCharType="begin"/>
        </w:r>
        <w:r>
          <w:instrText xml:space="preserve"> PAGEREF _Toc7452 \h </w:instrText>
        </w:r>
        <w:r>
          <w:fldChar w:fldCharType="separate"/>
        </w:r>
        <w:r>
          <w:t>24</w:t>
        </w:r>
        <w:r>
          <w:fldChar w:fldCharType="end"/>
        </w:r>
      </w:hyperlink>
    </w:p>
    <w:p>
      <w:pPr>
        <w:pStyle w:val="TOC1"/>
        <w:tabs>
          <w:tab w:val="right" w:leader="dot" w:pos="8306"/>
        </w:tabs>
      </w:pPr>
      <w:hyperlink w:anchor="_Toc2826" w:history="1">
        <w:r>
          <w:rPr>
            <w:rFonts w:ascii="仿宋" w:eastAsia="仿宋" w:hAnsi="仿宋" w:cs="仿宋" w:hint="eastAsia"/>
            <w:lang w:eastAsia="zh-CN"/>
          </w:rPr>
          <w:t>五、经济影响分析</w:t>
        </w:r>
        <w:r>
          <w:tab/>
        </w:r>
        <w:r>
          <w:fldChar w:fldCharType="begin"/>
        </w:r>
        <w:r>
          <w:instrText xml:space="preserve"> PAGEREF _Toc2826 \h </w:instrText>
        </w:r>
        <w:r>
          <w:fldChar w:fldCharType="separate"/>
        </w:r>
        <w:r>
          <w:t>25</w:t>
        </w:r>
        <w:r>
          <w:fldChar w:fldCharType="end"/>
        </w:r>
      </w:hyperlink>
    </w:p>
    <w:p>
      <w:pPr>
        <w:pStyle w:val="TOC2"/>
        <w:tabs>
          <w:tab w:val="right" w:leader="dot" w:pos="8306"/>
        </w:tabs>
      </w:pPr>
      <w:hyperlink w:anchor="_Toc10719" w:history="1">
        <w:r>
          <w:rPr>
            <w:rFonts w:ascii="仿宋" w:eastAsia="仿宋" w:hAnsi="仿宋" w:cs="仿宋" w:hint="eastAsia"/>
            <w:lang w:eastAsia="zh-CN"/>
          </w:rPr>
          <w:t>(一)、经济费用效益或费用效果分析</w:t>
        </w:r>
        <w:r>
          <w:tab/>
        </w:r>
        <w:r>
          <w:fldChar w:fldCharType="begin"/>
        </w:r>
        <w:r>
          <w:instrText xml:space="preserve"> PAGEREF _Toc10719 \h </w:instrText>
        </w:r>
        <w:r>
          <w:fldChar w:fldCharType="separate"/>
        </w:r>
        <w:r>
          <w:t>25</w:t>
        </w:r>
        <w:r>
          <w:fldChar w:fldCharType="end"/>
        </w:r>
      </w:hyperlink>
    </w:p>
    <w:p>
      <w:pPr>
        <w:pStyle w:val="TOC2"/>
        <w:tabs>
          <w:tab w:val="right" w:leader="dot" w:pos="8306"/>
        </w:tabs>
      </w:pPr>
      <w:hyperlink w:anchor="_Toc29043" w:history="1">
        <w:r>
          <w:rPr>
            <w:rFonts w:ascii="仿宋" w:eastAsia="仿宋" w:hAnsi="仿宋" w:cs="仿宋" w:hint="eastAsia"/>
            <w:lang w:eastAsia="zh-CN"/>
          </w:rPr>
          <w:t>(二)、行业影响分析</w:t>
        </w:r>
        <w:r>
          <w:tab/>
        </w:r>
        <w:r>
          <w:fldChar w:fldCharType="begin"/>
        </w:r>
        <w:r>
          <w:instrText xml:space="preserve"> PAGEREF _Toc29043 \h </w:instrText>
        </w:r>
        <w:r>
          <w:fldChar w:fldCharType="separate"/>
        </w:r>
        <w:r>
          <w:t>27</w:t>
        </w:r>
        <w:r>
          <w:fldChar w:fldCharType="end"/>
        </w:r>
      </w:hyperlink>
    </w:p>
    <w:p>
      <w:pPr>
        <w:pStyle w:val="TOC2"/>
        <w:tabs>
          <w:tab w:val="right" w:leader="dot" w:pos="8306"/>
        </w:tabs>
      </w:pPr>
      <w:hyperlink w:anchor="_Toc21677" w:history="1">
        <w:r>
          <w:rPr>
            <w:rFonts w:ascii="仿宋" w:eastAsia="仿宋" w:hAnsi="仿宋" w:cs="仿宋" w:hint="eastAsia"/>
            <w:lang w:eastAsia="zh-CN"/>
          </w:rPr>
          <w:t>(三)、区域经济影响分析</w:t>
        </w:r>
        <w:r>
          <w:tab/>
        </w:r>
        <w:r>
          <w:fldChar w:fldCharType="begin"/>
        </w:r>
        <w:r>
          <w:instrText xml:space="preserve"> PAGEREF _Toc21677 \h </w:instrText>
        </w:r>
        <w:r>
          <w:fldChar w:fldCharType="separate"/>
        </w:r>
        <w:r>
          <w:t>29</w:t>
        </w:r>
        <w:r>
          <w:fldChar w:fldCharType="end"/>
        </w:r>
      </w:hyperlink>
    </w:p>
    <w:p>
      <w:pPr>
        <w:pStyle w:val="TOC2"/>
        <w:tabs>
          <w:tab w:val="right" w:leader="dot" w:pos="8306"/>
        </w:tabs>
      </w:pPr>
      <w:hyperlink w:anchor="_Toc19088" w:history="1">
        <w:r>
          <w:rPr>
            <w:rFonts w:ascii="仿宋" w:eastAsia="仿宋" w:hAnsi="仿宋" w:cs="仿宋" w:hint="eastAsia"/>
            <w:lang w:eastAsia="zh-CN"/>
          </w:rPr>
          <w:t>(四)、宏观经济影响分析</w:t>
        </w:r>
        <w:r>
          <w:tab/>
        </w:r>
        <w:r>
          <w:fldChar w:fldCharType="begin"/>
        </w:r>
        <w:r>
          <w:instrText xml:space="preserve"> PAGEREF _Toc19088 \h </w:instrText>
        </w:r>
        <w:r>
          <w:fldChar w:fldCharType="separate"/>
        </w:r>
        <w:r>
          <w:t>29</w:t>
        </w:r>
        <w:r>
          <w:fldChar w:fldCharType="end"/>
        </w:r>
      </w:hyperlink>
    </w:p>
    <w:p>
      <w:pPr>
        <w:pStyle w:val="TOC1"/>
        <w:tabs>
          <w:tab w:val="right" w:leader="dot" w:pos="8306"/>
        </w:tabs>
      </w:pPr>
      <w:hyperlink w:anchor="_Toc25058" w:history="1">
        <w:r>
          <w:rPr>
            <w:rFonts w:ascii="仿宋" w:eastAsia="仿宋" w:hAnsi="仿宋" w:cs="仿宋" w:hint="eastAsia"/>
            <w:lang w:eastAsia="zh-CN"/>
          </w:rPr>
          <w:t>六、社会影响分析</w:t>
        </w:r>
        <w:r>
          <w:tab/>
        </w:r>
        <w:r>
          <w:fldChar w:fldCharType="begin"/>
        </w:r>
        <w:r>
          <w:instrText xml:space="preserve"> PAGEREF _Toc25058 \h </w:instrText>
        </w:r>
        <w:r>
          <w:fldChar w:fldCharType="separate"/>
        </w:r>
        <w:r>
          <w:t>31</w:t>
        </w:r>
        <w:r>
          <w:fldChar w:fldCharType="end"/>
        </w:r>
      </w:hyperlink>
    </w:p>
    <w:p>
      <w:pPr>
        <w:pStyle w:val="TOC2"/>
        <w:tabs>
          <w:tab w:val="right" w:leader="dot" w:pos="8306"/>
        </w:tabs>
      </w:pPr>
      <w:hyperlink w:anchor="_Toc27120" w:history="1">
        <w:r>
          <w:rPr>
            <w:rFonts w:ascii="仿宋" w:eastAsia="仿宋" w:hAnsi="仿宋" w:cs="仿宋" w:hint="eastAsia"/>
            <w:lang w:eastAsia="zh-CN"/>
          </w:rPr>
          <w:t>(一)、社会影响效果分析</w:t>
        </w:r>
        <w:r>
          <w:tab/>
        </w:r>
        <w:r>
          <w:fldChar w:fldCharType="begin"/>
        </w:r>
        <w:r>
          <w:instrText xml:space="preserve"> PAGEREF _Toc27120 \h </w:instrText>
        </w:r>
        <w:r>
          <w:fldChar w:fldCharType="separate"/>
        </w:r>
        <w:r>
          <w:t>31</w:t>
        </w:r>
        <w:r>
          <w:fldChar w:fldCharType="end"/>
        </w:r>
      </w:hyperlink>
    </w:p>
    <w:p>
      <w:pPr>
        <w:pStyle w:val="TOC2"/>
        <w:tabs>
          <w:tab w:val="right" w:leader="dot" w:pos="8306"/>
        </w:tabs>
      </w:pPr>
      <w:hyperlink w:anchor="_Toc31978" w:history="1">
        <w:r>
          <w:rPr>
            <w:rFonts w:ascii="仿宋" w:eastAsia="仿宋" w:hAnsi="仿宋" w:cs="仿宋" w:hint="eastAsia"/>
            <w:lang w:eastAsia="zh-CN"/>
          </w:rPr>
          <w:t>(二)、社会适应性分析</w:t>
        </w:r>
        <w:r>
          <w:tab/>
        </w:r>
        <w:r>
          <w:fldChar w:fldCharType="begin"/>
        </w:r>
        <w:r>
          <w:instrText xml:space="preserve"> PAGEREF _Toc31978 \h </w:instrText>
        </w:r>
        <w:r>
          <w:fldChar w:fldCharType="separate"/>
        </w:r>
        <w:r>
          <w:t>34</w:t>
        </w:r>
        <w:r>
          <w:fldChar w:fldCharType="end"/>
        </w:r>
      </w:hyperlink>
    </w:p>
    <w:p>
      <w:pPr>
        <w:pStyle w:val="TOC2"/>
        <w:tabs>
          <w:tab w:val="right" w:leader="dot" w:pos="8306"/>
        </w:tabs>
      </w:pPr>
      <w:hyperlink w:anchor="_Toc17148" w:history="1">
        <w:r>
          <w:rPr>
            <w:rFonts w:ascii="仿宋" w:eastAsia="仿宋" w:hAnsi="仿宋" w:cs="仿宋" w:hint="eastAsia"/>
            <w:lang w:eastAsia="zh-CN"/>
          </w:rPr>
          <w:t>(三)、社会风险及对策分析</w:t>
        </w:r>
        <w:r>
          <w:tab/>
        </w:r>
        <w:r>
          <w:fldChar w:fldCharType="begin"/>
        </w:r>
        <w:r>
          <w:instrText xml:space="preserve"> PAGEREF _Toc17148 \h </w:instrText>
        </w:r>
        <w:r>
          <w:fldChar w:fldCharType="separate"/>
        </w:r>
        <w:r>
          <w:t>35</w:t>
        </w:r>
        <w:r>
          <w:fldChar w:fldCharType="end"/>
        </w:r>
      </w:hyperlink>
    </w:p>
    <w:p>
      <w:pPr>
        <w:pStyle w:val="TOC1"/>
        <w:tabs>
          <w:tab w:val="right" w:leader="dot" w:pos="8306"/>
        </w:tabs>
      </w:pPr>
      <w:hyperlink w:anchor="_Toc12919" w:history="1">
        <w:r>
          <w:rPr>
            <w:rFonts w:ascii="仿宋" w:eastAsia="仿宋" w:hAnsi="仿宋" w:cs="仿宋" w:hint="eastAsia"/>
            <w:lang w:eastAsia="zh-CN"/>
          </w:rPr>
          <w:t>七、环境保护与治理方案</w:t>
        </w:r>
        <w:r>
          <w:tab/>
        </w:r>
        <w:r>
          <w:fldChar w:fldCharType="begin"/>
        </w:r>
        <w:r>
          <w:instrText xml:space="preserve"> PAGEREF _Toc12919 \h </w:instrText>
        </w:r>
        <w:r>
          <w:fldChar w:fldCharType="separate"/>
        </w:r>
        <w:r>
          <w:t>38</w:t>
        </w:r>
        <w:r>
          <w:fldChar w:fldCharType="end"/>
        </w:r>
      </w:hyperlink>
    </w:p>
    <w:p>
      <w:pPr>
        <w:pStyle w:val="TOC2"/>
        <w:tabs>
          <w:tab w:val="right" w:leader="dot" w:pos="8306"/>
        </w:tabs>
      </w:pPr>
      <w:hyperlink w:anchor="_Toc8934" w:history="1">
        <w:r>
          <w:rPr>
            <w:rFonts w:ascii="仿宋" w:eastAsia="仿宋" w:hAnsi="仿宋" w:cs="仿宋" w:hint="eastAsia"/>
            <w:lang w:eastAsia="zh-CN"/>
          </w:rPr>
          <w:t>(一)、项目环境影响评估</w:t>
        </w:r>
        <w:r>
          <w:tab/>
        </w:r>
        <w:r>
          <w:fldChar w:fldCharType="begin"/>
        </w:r>
        <w:r>
          <w:instrText xml:space="preserve"> PAGEREF _Toc8934 \h </w:instrText>
        </w:r>
        <w:r>
          <w:fldChar w:fldCharType="separate"/>
        </w:r>
        <w:r>
          <w:t>38</w:t>
        </w:r>
        <w:r>
          <w:fldChar w:fldCharType="end"/>
        </w:r>
      </w:hyperlink>
    </w:p>
    <w:p>
      <w:pPr>
        <w:pStyle w:val="TOC2"/>
        <w:tabs>
          <w:tab w:val="right" w:leader="dot" w:pos="8306"/>
        </w:tabs>
      </w:pPr>
      <w:hyperlink w:anchor="_Toc18730" w:history="1">
        <w:r>
          <w:rPr>
            <w:rFonts w:ascii="仿宋" w:eastAsia="仿宋" w:hAnsi="仿宋" w:cs="仿宋" w:hint="eastAsia"/>
            <w:lang w:eastAsia="zh-CN"/>
          </w:rPr>
          <w:t>(二)、环境保护措施与治理方案</w:t>
        </w:r>
        <w:r>
          <w:tab/>
        </w:r>
        <w:r>
          <w:fldChar w:fldCharType="begin"/>
        </w:r>
        <w:r>
          <w:instrText xml:space="preserve"> PAGEREF _Toc18730 \h </w:instrText>
        </w:r>
        <w:r>
          <w:fldChar w:fldCharType="separate"/>
        </w:r>
        <w:r>
          <w:t>39</w:t>
        </w:r>
        <w:r>
          <w:fldChar w:fldCharType="end"/>
        </w:r>
      </w:hyperlink>
    </w:p>
    <w:p>
      <w:pPr>
        <w:pStyle w:val="TOC1"/>
        <w:tabs>
          <w:tab w:val="right" w:leader="dot" w:pos="8306"/>
        </w:tabs>
      </w:pPr>
      <w:hyperlink w:anchor="_Toc4886" w:history="1">
        <w:r>
          <w:rPr>
            <w:rFonts w:ascii="仿宋" w:eastAsia="仿宋" w:hAnsi="仿宋" w:cs="仿宋" w:hint="eastAsia"/>
            <w:lang w:eastAsia="zh-CN"/>
          </w:rPr>
          <w:t>八、环境保护与绿色发展</w:t>
        </w:r>
        <w:r>
          <w:tab/>
        </w:r>
        <w:r>
          <w:fldChar w:fldCharType="begin"/>
        </w:r>
        <w:r>
          <w:instrText xml:space="preserve"> PAGEREF _Toc4886 \h </w:instrText>
        </w:r>
        <w:r>
          <w:fldChar w:fldCharType="separate"/>
        </w:r>
        <w:r>
          <w:t>39</w:t>
        </w:r>
        <w:r>
          <w:fldChar w:fldCharType="end"/>
        </w:r>
      </w:hyperlink>
    </w:p>
    <w:p>
      <w:pPr>
        <w:pStyle w:val="TOC2"/>
        <w:tabs>
          <w:tab w:val="right" w:leader="dot" w:pos="8306"/>
        </w:tabs>
      </w:pPr>
      <w:hyperlink w:anchor="_Toc21718" w:history="1">
        <w:r>
          <w:rPr>
            <w:rFonts w:ascii="仿宋" w:eastAsia="仿宋" w:hAnsi="仿宋" w:cs="仿宋" w:hint="eastAsia"/>
            <w:lang w:eastAsia="zh-CN"/>
          </w:rPr>
          <w:t>(一)、环境保护措施</w:t>
        </w:r>
        <w:r>
          <w:tab/>
        </w:r>
        <w:r>
          <w:fldChar w:fldCharType="begin"/>
        </w:r>
        <w:r>
          <w:instrText xml:space="preserve"> PAGEREF _Toc21718 \h </w:instrText>
        </w:r>
        <w:r>
          <w:fldChar w:fldCharType="separate"/>
        </w:r>
        <w:r>
          <w:t>39</w:t>
        </w:r>
        <w:r>
          <w:fldChar w:fldCharType="end"/>
        </w:r>
      </w:hyperlink>
    </w:p>
    <w:p>
      <w:pPr>
        <w:pStyle w:val="TOC2"/>
        <w:tabs>
          <w:tab w:val="right" w:leader="dot" w:pos="8306"/>
        </w:tabs>
      </w:pPr>
      <w:hyperlink w:anchor="_Toc28669" w:history="1">
        <w:r>
          <w:rPr>
            <w:rFonts w:ascii="仿宋" w:eastAsia="仿宋" w:hAnsi="仿宋" w:cs="仿宋" w:hint="eastAsia"/>
            <w:lang w:eastAsia="zh-CN"/>
          </w:rPr>
          <w:t>(二)、绿色发展与可持续发展策略</w:t>
        </w:r>
        <w:r>
          <w:tab/>
        </w:r>
        <w:r>
          <w:fldChar w:fldCharType="begin"/>
        </w:r>
        <w:r>
          <w:instrText xml:space="preserve"> PAGEREF _Toc28669 \h </w:instrText>
        </w:r>
        <w:r>
          <w:fldChar w:fldCharType="separate"/>
        </w:r>
        <w:r>
          <w:t>41</w:t>
        </w:r>
        <w:r>
          <w:fldChar w:fldCharType="end"/>
        </w:r>
      </w:hyperlink>
    </w:p>
    <w:p>
      <w:pPr>
        <w:pStyle w:val="TOC1"/>
        <w:tabs>
          <w:tab w:val="right" w:leader="dot" w:pos="8306"/>
        </w:tabs>
      </w:pPr>
      <w:hyperlink w:anchor="_Toc131" w:history="1">
        <w:r>
          <w:rPr>
            <w:rFonts w:ascii="仿宋" w:eastAsia="仿宋" w:hAnsi="仿宋" w:cs="仿宋" w:hint="eastAsia"/>
            <w:lang w:eastAsia="zh-CN"/>
          </w:rPr>
          <w:t>九、经济效益与社会效益优化</w:t>
        </w:r>
        <w:r>
          <w:tab/>
        </w:r>
        <w:r>
          <w:fldChar w:fldCharType="begin"/>
        </w:r>
        <w:r>
          <w:instrText xml:space="preserve"> PAGEREF _Toc131 \h </w:instrText>
        </w:r>
        <w:r>
          <w:fldChar w:fldCharType="separate"/>
        </w:r>
        <w:r>
          <w:t>43</w:t>
        </w:r>
        <w:r>
          <w:fldChar w:fldCharType="end"/>
        </w:r>
      </w:hyperlink>
    </w:p>
    <w:p>
      <w:pPr>
        <w:pStyle w:val="TOC2"/>
        <w:tabs>
          <w:tab w:val="right" w:leader="dot" w:pos="8306"/>
        </w:tabs>
      </w:pPr>
      <w:hyperlink w:anchor="_Toc24434" w:history="1">
        <w:r>
          <w:rPr>
            <w:rFonts w:ascii="仿宋" w:eastAsia="仿宋" w:hAnsi="仿宋" w:cs="仿宋" w:hint="eastAsia"/>
            <w:lang w:eastAsia="zh-CN"/>
          </w:rPr>
          <w:t>(一)、经济效益提升策略</w:t>
        </w:r>
        <w:r>
          <w:tab/>
        </w:r>
        <w:r>
          <w:fldChar w:fldCharType="begin"/>
        </w:r>
        <w:r>
          <w:instrText xml:space="preserve"> PAGEREF _Toc24434 \h </w:instrText>
        </w:r>
        <w:r>
          <w:fldChar w:fldCharType="separate"/>
        </w:r>
        <w:r>
          <w:t>43</w:t>
        </w:r>
        <w:r>
          <w:fldChar w:fldCharType="end"/>
        </w:r>
      </w:hyperlink>
    </w:p>
    <w:p>
      <w:pPr>
        <w:pStyle w:val="TOC2"/>
        <w:tabs>
          <w:tab w:val="right" w:leader="dot" w:pos="8306"/>
        </w:tabs>
      </w:pPr>
      <w:hyperlink w:anchor="_Toc11734" w:history="1">
        <w:r>
          <w:rPr>
            <w:rFonts w:ascii="仿宋" w:eastAsia="仿宋" w:hAnsi="仿宋" w:cs="仿宋" w:hint="eastAsia"/>
            <w:lang w:eastAsia="zh-CN"/>
          </w:rPr>
          <w:t>(二)、社会效益增强方案</w:t>
        </w:r>
        <w:r>
          <w:tab/>
        </w:r>
        <w:r>
          <w:fldChar w:fldCharType="begin"/>
        </w:r>
        <w:r>
          <w:instrText xml:space="preserve"> PAGEREF _Toc11734 \h </w:instrText>
        </w:r>
        <w:r>
          <w:fldChar w:fldCharType="separate"/>
        </w:r>
        <w:r>
          <w:t>44</w:t>
        </w:r>
        <w:r>
          <w:fldChar w:fldCharType="end"/>
        </w:r>
      </w:hyperlink>
    </w:p>
    <w:p>
      <w:pPr>
        <w:pStyle w:val="TOC1"/>
        <w:tabs>
          <w:tab w:val="right" w:leader="dot" w:pos="8306"/>
        </w:tabs>
      </w:pPr>
      <w:hyperlink w:anchor="_Toc27397" w:history="1">
        <w:r>
          <w:rPr>
            <w:rFonts w:ascii="仿宋" w:eastAsia="仿宋" w:hAnsi="仿宋" w:cs="仿宋" w:hint="eastAsia"/>
            <w:lang w:eastAsia="zh-CN"/>
          </w:rPr>
          <w:t>十、项目进度计划</w:t>
        </w:r>
        <w:r>
          <w:tab/>
        </w:r>
        <w:r>
          <w:fldChar w:fldCharType="begin"/>
        </w:r>
        <w:r>
          <w:instrText xml:space="preserve"> PAGEREF _Toc27397 \h </w:instrText>
        </w:r>
        <w:r>
          <w:fldChar w:fldCharType="separate"/>
        </w:r>
        <w:r>
          <w:t>45</w:t>
        </w:r>
        <w:r>
          <w:fldChar w:fldCharType="end"/>
        </w:r>
      </w:hyperlink>
    </w:p>
    <w:p>
      <w:pPr>
        <w:pStyle w:val="TOC2"/>
        <w:tabs>
          <w:tab w:val="right" w:leader="dot" w:pos="8306"/>
        </w:tabs>
      </w:pPr>
      <w:hyperlink w:anchor="_Toc15511" w:history="1">
        <w:r>
          <w:rPr>
            <w:rFonts w:ascii="仿宋" w:eastAsia="仿宋" w:hAnsi="仿宋" w:cs="仿宋" w:hint="eastAsia"/>
            <w:lang w:eastAsia="zh-CN"/>
          </w:rPr>
          <w:t>(一)、建设周期</w:t>
        </w:r>
        <w:r>
          <w:tab/>
        </w:r>
        <w:r>
          <w:fldChar w:fldCharType="begin"/>
        </w:r>
        <w:r>
          <w:instrText xml:space="preserve"> PAGEREF _Toc15511 \h </w:instrText>
        </w:r>
        <w:r>
          <w:fldChar w:fldCharType="separate"/>
        </w:r>
        <w:r>
          <w:t>45</w:t>
        </w:r>
        <w:r>
          <w:fldChar w:fldCharType="end"/>
        </w:r>
      </w:hyperlink>
    </w:p>
    <w:p>
      <w:pPr>
        <w:pStyle w:val="TOC2"/>
        <w:tabs>
          <w:tab w:val="right" w:leader="dot" w:pos="8306"/>
        </w:tabs>
      </w:pPr>
      <w:hyperlink w:anchor="_Toc26098" w:history="1">
        <w:r>
          <w:rPr>
            <w:rFonts w:ascii="仿宋" w:eastAsia="仿宋" w:hAnsi="仿宋" w:cs="仿宋" w:hint="eastAsia"/>
            <w:lang w:eastAsia="zh-CN"/>
          </w:rPr>
          <w:t>(二)、建设进度</w:t>
        </w:r>
        <w:r>
          <w:tab/>
        </w:r>
        <w:r>
          <w:fldChar w:fldCharType="begin"/>
        </w:r>
        <w:r>
          <w:instrText xml:space="preserve"> PAGEREF _Toc26098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4" w:history="1">
        <w:r>
          <w:rPr>
            <w:rFonts w:ascii="仿宋" w:eastAsia="仿宋" w:hAnsi="仿宋" w:cs="仿宋" w:hint="eastAsia"/>
            <w:lang w:eastAsia="zh-CN"/>
          </w:rPr>
          <w:t>(三)、进度安排注意事项</w:t>
        </w:r>
        <w:r>
          <w:tab/>
        </w:r>
        <w:r>
          <w:fldChar w:fldCharType="begin"/>
        </w:r>
        <w:r>
          <w:instrText xml:space="preserve"> PAGEREF _Toc9054 \h </w:instrText>
        </w:r>
        <w:r>
          <w:fldChar w:fldCharType="separate"/>
        </w:r>
        <w:r>
          <w:t>46</w:t>
        </w:r>
        <w:r>
          <w:fldChar w:fldCharType="end"/>
        </w:r>
      </w:hyperlink>
    </w:p>
    <w:p>
      <w:pPr>
        <w:pStyle w:val="TOC2"/>
        <w:tabs>
          <w:tab w:val="right" w:leader="dot" w:pos="8306"/>
        </w:tabs>
      </w:pPr>
      <w:hyperlink w:anchor="_Toc17301" w:history="1">
        <w:r>
          <w:rPr>
            <w:rFonts w:ascii="仿宋" w:eastAsia="仿宋" w:hAnsi="仿宋" w:cs="仿宋" w:hint="eastAsia"/>
            <w:lang w:eastAsia="zh-CN"/>
          </w:rPr>
          <w:t>(四)、人力资源配置</w:t>
        </w:r>
        <w:r>
          <w:tab/>
        </w:r>
        <w:r>
          <w:fldChar w:fldCharType="begin"/>
        </w:r>
        <w:r>
          <w:instrText xml:space="preserve"> PAGEREF _Toc17301 \h </w:instrText>
        </w:r>
        <w:r>
          <w:fldChar w:fldCharType="separate"/>
        </w:r>
        <w:r>
          <w:t>47</w:t>
        </w:r>
        <w:r>
          <w:fldChar w:fldCharType="end"/>
        </w:r>
      </w:hyperlink>
    </w:p>
    <w:p>
      <w:pPr>
        <w:pStyle w:val="TOC2"/>
        <w:tabs>
          <w:tab w:val="right" w:leader="dot" w:pos="8306"/>
        </w:tabs>
      </w:pPr>
      <w:hyperlink w:anchor="_Toc2736" w:history="1">
        <w:r>
          <w:rPr>
            <w:rFonts w:ascii="仿宋" w:eastAsia="仿宋" w:hAnsi="仿宋" w:cs="仿宋" w:hint="eastAsia"/>
            <w:lang w:eastAsia="zh-CN"/>
          </w:rPr>
          <w:t>(五)、员工培训</w:t>
        </w:r>
        <w:r>
          <w:tab/>
        </w:r>
        <w:r>
          <w:fldChar w:fldCharType="begin"/>
        </w:r>
        <w:r>
          <w:instrText xml:space="preserve"> PAGEREF _Toc2736 \h </w:instrText>
        </w:r>
        <w:r>
          <w:fldChar w:fldCharType="separate"/>
        </w:r>
        <w:r>
          <w:t>49</w:t>
        </w:r>
        <w:r>
          <w:fldChar w:fldCharType="end"/>
        </w:r>
      </w:hyperlink>
    </w:p>
    <w:p>
      <w:pPr>
        <w:pStyle w:val="TOC2"/>
        <w:tabs>
          <w:tab w:val="right" w:leader="dot" w:pos="8306"/>
        </w:tabs>
      </w:pPr>
      <w:hyperlink w:anchor="_Toc27276" w:history="1">
        <w:r>
          <w:rPr>
            <w:rFonts w:ascii="仿宋" w:eastAsia="仿宋" w:hAnsi="仿宋" w:cs="仿宋" w:hint="eastAsia"/>
            <w:lang w:eastAsia="zh-CN"/>
          </w:rPr>
          <w:t>(六)、项目实施保障</w:t>
        </w:r>
        <w:r>
          <w:tab/>
        </w:r>
        <w:r>
          <w:fldChar w:fldCharType="begin"/>
        </w:r>
        <w:r>
          <w:instrText xml:space="preserve"> PAGEREF _Toc27276 \h </w:instrText>
        </w:r>
        <w:r>
          <w:fldChar w:fldCharType="separate"/>
        </w:r>
        <w:r>
          <w:t>50</w:t>
        </w:r>
        <w:r>
          <w:fldChar w:fldCharType="end"/>
        </w:r>
      </w:hyperlink>
    </w:p>
    <w:p>
      <w:pPr>
        <w:pStyle w:val="TOC2"/>
        <w:tabs>
          <w:tab w:val="right" w:leader="dot" w:pos="8306"/>
        </w:tabs>
      </w:pPr>
      <w:hyperlink w:anchor="_Toc26140" w:history="1">
        <w:r>
          <w:rPr>
            <w:rFonts w:ascii="仿宋" w:eastAsia="仿宋" w:hAnsi="仿宋" w:cs="仿宋" w:hint="eastAsia"/>
            <w:lang w:eastAsia="zh-CN"/>
          </w:rPr>
          <w:t>(七)、安全规范管理</w:t>
        </w:r>
        <w:r>
          <w:tab/>
        </w:r>
        <w:r>
          <w:fldChar w:fldCharType="begin"/>
        </w:r>
        <w:r>
          <w:instrText xml:space="preserve"> PAGEREF _Toc26140 \h </w:instrText>
        </w:r>
        <w:r>
          <w:fldChar w:fldCharType="separate"/>
        </w:r>
        <w:r>
          <w:t>51</w:t>
        </w:r>
        <w:r>
          <w:fldChar w:fldCharType="end"/>
        </w:r>
      </w:hyperlink>
    </w:p>
    <w:p>
      <w:pPr>
        <w:pStyle w:val="TOC1"/>
        <w:tabs>
          <w:tab w:val="right" w:leader="dot" w:pos="8306"/>
        </w:tabs>
      </w:pPr>
      <w:hyperlink w:anchor="_Toc12785" w:history="1">
        <w:r>
          <w:rPr>
            <w:rFonts w:ascii="仿宋" w:eastAsia="仿宋" w:hAnsi="仿宋" w:cs="仿宋" w:hint="eastAsia"/>
            <w:lang w:eastAsia="zh-CN"/>
          </w:rPr>
          <w:t>十一、项目实施与管理方案</w:t>
        </w:r>
        <w:r>
          <w:tab/>
        </w:r>
        <w:r>
          <w:fldChar w:fldCharType="begin"/>
        </w:r>
        <w:r>
          <w:instrText xml:space="preserve"> PAGEREF _Toc12785 \h </w:instrText>
        </w:r>
        <w:r>
          <w:fldChar w:fldCharType="separate"/>
        </w:r>
        <w:r>
          <w:t>52</w:t>
        </w:r>
        <w:r>
          <w:fldChar w:fldCharType="end"/>
        </w:r>
      </w:hyperlink>
    </w:p>
    <w:p>
      <w:pPr>
        <w:pStyle w:val="TOC2"/>
        <w:tabs>
          <w:tab w:val="right" w:leader="dot" w:pos="8306"/>
        </w:tabs>
      </w:pPr>
      <w:hyperlink w:anchor="_Toc8976" w:history="1">
        <w:r>
          <w:rPr>
            <w:rFonts w:ascii="仿宋" w:eastAsia="仿宋" w:hAnsi="仿宋" w:cs="仿宋" w:hint="eastAsia"/>
            <w:lang w:eastAsia="zh-CN"/>
          </w:rPr>
          <w:t>(一)、项目实施计划</w:t>
        </w:r>
        <w:r>
          <w:tab/>
        </w:r>
        <w:r>
          <w:fldChar w:fldCharType="begin"/>
        </w:r>
        <w:r>
          <w:instrText xml:space="preserve"> PAGEREF _Toc8976 \h </w:instrText>
        </w:r>
        <w:r>
          <w:fldChar w:fldCharType="separate"/>
        </w:r>
        <w:r>
          <w:t>52</w:t>
        </w:r>
        <w:r>
          <w:fldChar w:fldCharType="end"/>
        </w:r>
      </w:hyperlink>
    </w:p>
    <w:p>
      <w:pPr>
        <w:pStyle w:val="TOC2"/>
        <w:tabs>
          <w:tab w:val="right" w:leader="dot" w:pos="8306"/>
        </w:tabs>
      </w:pPr>
      <w:hyperlink w:anchor="_Toc24909" w:history="1">
        <w:r>
          <w:rPr>
            <w:rFonts w:ascii="仿宋" w:eastAsia="仿宋" w:hAnsi="仿宋" w:cs="仿宋" w:hint="eastAsia"/>
            <w:lang w:eastAsia="zh-CN"/>
          </w:rPr>
          <w:t>(二)、项目组织机构与职责</w:t>
        </w:r>
        <w:r>
          <w:tab/>
        </w:r>
        <w:r>
          <w:fldChar w:fldCharType="begin"/>
        </w:r>
        <w:r>
          <w:instrText xml:space="preserve"> PAGEREF _Toc24909 \h </w:instrText>
        </w:r>
        <w:r>
          <w:fldChar w:fldCharType="separate"/>
        </w:r>
        <w:r>
          <w:t>54</w:t>
        </w:r>
        <w:r>
          <w:fldChar w:fldCharType="end"/>
        </w:r>
      </w:hyperlink>
    </w:p>
    <w:p>
      <w:pPr>
        <w:pStyle w:val="TOC2"/>
        <w:tabs>
          <w:tab w:val="right" w:leader="dot" w:pos="8306"/>
        </w:tabs>
      </w:pPr>
      <w:hyperlink w:anchor="_Toc890" w:history="1">
        <w:r>
          <w:rPr>
            <w:rFonts w:ascii="仿宋" w:eastAsia="仿宋" w:hAnsi="仿宋" w:cs="仿宋" w:hint="eastAsia"/>
            <w:lang w:eastAsia="zh-CN"/>
          </w:rPr>
          <w:t>(三)、项目管理与监控体系</w:t>
        </w:r>
        <w:r>
          <w:tab/>
        </w:r>
        <w:r>
          <w:fldChar w:fldCharType="begin"/>
        </w:r>
        <w:r>
          <w:instrText xml:space="preserve"> PAGEREF _Toc890 \h </w:instrText>
        </w:r>
        <w:r>
          <w:fldChar w:fldCharType="separate"/>
        </w:r>
        <w:r>
          <w:t>56</w:t>
        </w:r>
        <w:r>
          <w:fldChar w:fldCharType="end"/>
        </w:r>
      </w:hyperlink>
    </w:p>
    <w:p>
      <w:pPr>
        <w:pStyle w:val="TOC1"/>
        <w:tabs>
          <w:tab w:val="right" w:leader="dot" w:pos="8306"/>
        </w:tabs>
      </w:pPr>
      <w:hyperlink w:anchor="_Toc4401" w:history="1">
        <w:r>
          <w:rPr>
            <w:rFonts w:ascii="仿宋" w:eastAsia="仿宋" w:hAnsi="仿宋" w:cs="仿宋" w:hint="eastAsia"/>
            <w:lang w:eastAsia="zh-CN"/>
          </w:rPr>
          <w:t>十二、安全与应急管理</w:t>
        </w:r>
        <w:r>
          <w:tab/>
        </w:r>
        <w:r>
          <w:fldChar w:fldCharType="begin"/>
        </w:r>
        <w:r>
          <w:instrText xml:space="preserve"> PAGEREF _Toc4401 \h </w:instrText>
        </w:r>
        <w:r>
          <w:fldChar w:fldCharType="separate"/>
        </w:r>
        <w:r>
          <w:t>58</w:t>
        </w:r>
        <w:r>
          <w:fldChar w:fldCharType="end"/>
        </w:r>
      </w:hyperlink>
    </w:p>
    <w:p>
      <w:pPr>
        <w:pStyle w:val="TOC2"/>
        <w:tabs>
          <w:tab w:val="right" w:leader="dot" w:pos="8306"/>
        </w:tabs>
      </w:pPr>
      <w:hyperlink w:anchor="_Toc10882" w:history="1">
        <w:r>
          <w:rPr>
            <w:rFonts w:ascii="仿宋" w:eastAsia="仿宋" w:hAnsi="仿宋" w:cs="仿宋" w:hint="eastAsia"/>
            <w:lang w:eastAsia="zh-CN"/>
          </w:rPr>
          <w:t>(一)、安全生产管理</w:t>
        </w:r>
        <w:r>
          <w:tab/>
        </w:r>
        <w:r>
          <w:fldChar w:fldCharType="begin"/>
        </w:r>
        <w:r>
          <w:instrText xml:space="preserve"> PAGEREF _Toc10882 \h </w:instrText>
        </w:r>
        <w:r>
          <w:fldChar w:fldCharType="separate"/>
        </w:r>
        <w:r>
          <w:t>58</w:t>
        </w:r>
        <w:r>
          <w:fldChar w:fldCharType="end"/>
        </w:r>
      </w:hyperlink>
    </w:p>
    <w:p>
      <w:pPr>
        <w:pStyle w:val="TOC2"/>
        <w:tabs>
          <w:tab w:val="right" w:leader="dot" w:pos="8306"/>
        </w:tabs>
      </w:pPr>
      <w:hyperlink w:anchor="_Toc31134" w:history="1">
        <w:r>
          <w:rPr>
            <w:rFonts w:ascii="仿宋" w:eastAsia="仿宋" w:hAnsi="仿宋" w:cs="仿宋" w:hint="eastAsia"/>
            <w:lang w:eastAsia="zh-CN"/>
          </w:rPr>
          <w:t>(二)、应急预案与响应</w:t>
        </w:r>
        <w:r>
          <w:tab/>
        </w:r>
        <w:r>
          <w:fldChar w:fldCharType="begin"/>
        </w:r>
        <w:r>
          <w:instrText xml:space="preserve"> PAGEREF _Toc31134 \h </w:instrText>
        </w:r>
        <w:r>
          <w:fldChar w:fldCharType="separate"/>
        </w:r>
        <w:r>
          <w:t>59</w:t>
        </w:r>
        <w:r>
          <w:fldChar w:fldCharType="end"/>
        </w:r>
      </w:hyperlink>
    </w:p>
    <w:p>
      <w:pPr>
        <w:pStyle w:val="TOC1"/>
        <w:tabs>
          <w:tab w:val="right" w:leader="dot" w:pos="8306"/>
        </w:tabs>
      </w:pPr>
      <w:hyperlink w:anchor="_Toc21454" w:history="1">
        <w:r>
          <w:rPr>
            <w:rFonts w:ascii="仿宋" w:eastAsia="仿宋" w:hAnsi="仿宋" w:cs="仿宋" w:hint="eastAsia"/>
            <w:lang w:eastAsia="zh-CN"/>
          </w:rPr>
          <w:t>十三、人力资源管理与开发</w:t>
        </w:r>
        <w:r>
          <w:tab/>
        </w:r>
        <w:r>
          <w:fldChar w:fldCharType="begin"/>
        </w:r>
        <w:r>
          <w:instrText xml:space="preserve"> PAGEREF _Toc21454 \h </w:instrText>
        </w:r>
        <w:r>
          <w:fldChar w:fldCharType="separate"/>
        </w:r>
        <w:r>
          <w:t>61</w:t>
        </w:r>
        <w:r>
          <w:fldChar w:fldCharType="end"/>
        </w:r>
      </w:hyperlink>
    </w:p>
    <w:p>
      <w:pPr>
        <w:pStyle w:val="TOC2"/>
        <w:tabs>
          <w:tab w:val="right" w:leader="dot" w:pos="8306"/>
        </w:tabs>
      </w:pPr>
      <w:hyperlink w:anchor="_Toc25760" w:history="1">
        <w:r>
          <w:rPr>
            <w:rFonts w:ascii="仿宋" w:eastAsia="仿宋" w:hAnsi="仿宋" w:cs="仿宋" w:hint="eastAsia"/>
            <w:lang w:eastAsia="zh-CN"/>
          </w:rPr>
          <w:t>(一)、人力资源规划</w:t>
        </w:r>
        <w:r>
          <w:tab/>
        </w:r>
        <w:r>
          <w:fldChar w:fldCharType="begin"/>
        </w:r>
        <w:r>
          <w:instrText xml:space="preserve"> PAGEREF _Toc25760 \h </w:instrText>
        </w:r>
        <w:r>
          <w:fldChar w:fldCharType="separate"/>
        </w:r>
        <w:r>
          <w:t>61</w:t>
        </w:r>
        <w:r>
          <w:fldChar w:fldCharType="end"/>
        </w:r>
      </w:hyperlink>
    </w:p>
    <w:p>
      <w:pPr>
        <w:pStyle w:val="TOC2"/>
        <w:tabs>
          <w:tab w:val="right" w:leader="dot" w:pos="8306"/>
        </w:tabs>
      </w:pPr>
      <w:hyperlink w:anchor="_Toc12853" w:history="1">
        <w:r>
          <w:rPr>
            <w:rFonts w:ascii="仿宋" w:eastAsia="仿宋" w:hAnsi="仿宋" w:cs="仿宋" w:hint="eastAsia"/>
            <w:lang w:eastAsia="zh-CN"/>
          </w:rPr>
          <w:t>(二)、人力资源开发与培训</w:t>
        </w:r>
        <w:r>
          <w:tab/>
        </w:r>
        <w:r>
          <w:fldChar w:fldCharType="begin"/>
        </w:r>
        <w:r>
          <w:instrText xml:space="preserve"> PAGEREF _Toc12853 \h </w:instrText>
        </w:r>
        <w:r>
          <w:fldChar w:fldCharType="separate"/>
        </w:r>
        <w:r>
          <w:t>63</w:t>
        </w:r>
        <w:r>
          <w:fldChar w:fldCharType="end"/>
        </w:r>
      </w:hyperlink>
    </w:p>
    <w:p>
      <w:pPr>
        <w:pStyle w:val="TOC1"/>
        <w:tabs>
          <w:tab w:val="right" w:leader="dot" w:pos="8306"/>
        </w:tabs>
      </w:pPr>
      <w:hyperlink w:anchor="_Toc28359" w:history="1">
        <w:r>
          <w:rPr>
            <w:rFonts w:ascii="仿宋" w:eastAsia="仿宋" w:hAnsi="仿宋" w:cs="仿宋" w:hint="eastAsia"/>
            <w:lang w:eastAsia="zh-CN"/>
          </w:rPr>
          <w:t>十四、成果转化与推广应用</w:t>
        </w:r>
        <w:r>
          <w:tab/>
        </w:r>
        <w:r>
          <w:fldChar w:fldCharType="begin"/>
        </w:r>
        <w:r>
          <w:instrText xml:space="preserve"> PAGEREF _Toc28359 \h </w:instrText>
        </w:r>
        <w:r>
          <w:fldChar w:fldCharType="separate"/>
        </w:r>
        <w:r>
          <w:t>65</w:t>
        </w:r>
        <w:r>
          <w:fldChar w:fldCharType="end"/>
        </w:r>
      </w:hyperlink>
    </w:p>
    <w:p>
      <w:pPr>
        <w:pStyle w:val="TOC2"/>
        <w:tabs>
          <w:tab w:val="right" w:leader="dot" w:pos="8306"/>
        </w:tabs>
      </w:pPr>
      <w:hyperlink w:anchor="_Toc6353" w:history="1">
        <w:r>
          <w:rPr>
            <w:rFonts w:ascii="仿宋" w:eastAsia="仿宋" w:hAnsi="仿宋" w:cs="仿宋" w:hint="eastAsia"/>
            <w:lang w:eastAsia="zh-CN"/>
          </w:rPr>
          <w:t>(一)、成果转化策略制定</w:t>
        </w:r>
        <w:r>
          <w:tab/>
        </w:r>
        <w:r>
          <w:fldChar w:fldCharType="begin"/>
        </w:r>
        <w:r>
          <w:instrText xml:space="preserve"> PAGEREF _Toc6353 \h </w:instrText>
        </w:r>
        <w:r>
          <w:fldChar w:fldCharType="separate"/>
        </w:r>
        <w:r>
          <w:t>65</w:t>
        </w:r>
        <w:r>
          <w:fldChar w:fldCharType="end"/>
        </w:r>
      </w:hyperlink>
    </w:p>
    <w:p>
      <w:pPr>
        <w:pStyle w:val="TOC2"/>
        <w:tabs>
          <w:tab w:val="right" w:leader="dot" w:pos="8306"/>
        </w:tabs>
      </w:pPr>
      <w:hyperlink w:anchor="_Toc19555" w:history="1">
        <w:r>
          <w:rPr>
            <w:rFonts w:ascii="仿宋" w:eastAsia="仿宋" w:hAnsi="仿宋" w:cs="仿宋" w:hint="eastAsia"/>
            <w:lang w:eastAsia="zh-CN"/>
          </w:rPr>
          <w:t>(二)、成果推广应用方案</w:t>
        </w:r>
        <w:r>
          <w:tab/>
        </w:r>
        <w:r>
          <w:fldChar w:fldCharType="begin"/>
        </w:r>
        <w:r>
          <w:instrText xml:space="preserve"> PAGEREF _Toc19555 \h </w:instrText>
        </w:r>
        <w:r>
          <w:fldChar w:fldCharType="separate"/>
        </w:r>
        <w:r>
          <w:t>67</w:t>
        </w:r>
        <w:r>
          <w:fldChar w:fldCharType="end"/>
        </w:r>
      </w:hyperlink>
    </w:p>
    <w:p>
      <w:pPr>
        <w:pStyle w:val="TOC1"/>
        <w:tabs>
          <w:tab w:val="right" w:leader="dot" w:pos="8306"/>
        </w:tabs>
      </w:pPr>
      <w:hyperlink w:anchor="_Toc27082" w:history="1">
        <w:r>
          <w:rPr>
            <w:rFonts w:ascii="仿宋" w:eastAsia="仿宋" w:hAnsi="仿宋" w:cs="仿宋" w:hint="eastAsia"/>
            <w:lang w:eastAsia="zh-CN"/>
          </w:rPr>
          <w:t>十五、项目施工方案</w:t>
        </w:r>
        <w:r>
          <w:tab/>
        </w:r>
        <w:r>
          <w:fldChar w:fldCharType="begin"/>
        </w:r>
        <w:r>
          <w:instrText xml:space="preserve"> PAGEREF _Toc27082 \h </w:instrText>
        </w:r>
        <w:r>
          <w:fldChar w:fldCharType="separate"/>
        </w:r>
        <w:r>
          <w:t>68</w:t>
        </w:r>
        <w:r>
          <w:fldChar w:fldCharType="end"/>
        </w:r>
      </w:hyperlink>
    </w:p>
    <w:p>
      <w:pPr>
        <w:pStyle w:val="TOC2"/>
        <w:tabs>
          <w:tab w:val="right" w:leader="dot" w:pos="8306"/>
        </w:tabs>
      </w:pPr>
      <w:hyperlink w:anchor="_Toc16817" w:history="1">
        <w:r>
          <w:rPr>
            <w:rFonts w:ascii="仿宋" w:eastAsia="仿宋" w:hAnsi="仿宋" w:cs="仿宋" w:hint="eastAsia"/>
            <w:lang w:eastAsia="zh-CN"/>
          </w:rPr>
          <w:t>(一)、施工组织设计</w:t>
        </w:r>
        <w:r>
          <w:tab/>
        </w:r>
        <w:r>
          <w:fldChar w:fldCharType="begin"/>
        </w:r>
        <w:r>
          <w:instrText xml:space="preserve"> PAGEREF _Toc16817 \h </w:instrText>
        </w:r>
        <w:r>
          <w:fldChar w:fldCharType="separate"/>
        </w:r>
        <w:r>
          <w:t>68</w:t>
        </w:r>
        <w:r>
          <w:fldChar w:fldCharType="end"/>
        </w:r>
      </w:hyperlink>
    </w:p>
    <w:p>
      <w:pPr>
        <w:pStyle w:val="TOC2"/>
        <w:tabs>
          <w:tab w:val="right" w:leader="dot" w:pos="8306"/>
        </w:tabs>
      </w:pPr>
      <w:hyperlink w:anchor="_Toc24659" w:history="1">
        <w:r>
          <w:rPr>
            <w:rFonts w:ascii="仿宋" w:eastAsia="仿宋" w:hAnsi="仿宋" w:cs="仿宋" w:hint="eastAsia"/>
            <w:lang w:eastAsia="zh-CN"/>
          </w:rPr>
          <w:t>(二)、施工工艺与技术路线</w:t>
        </w:r>
        <w:r>
          <w:tab/>
        </w:r>
        <w:r>
          <w:fldChar w:fldCharType="begin"/>
        </w:r>
        <w:r>
          <w:instrText xml:space="preserve"> PAGEREF _Toc24659 \h </w:instrText>
        </w:r>
        <w:r>
          <w:fldChar w:fldCharType="separate"/>
        </w:r>
        <w:r>
          <w:t>70</w:t>
        </w:r>
        <w:r>
          <w:fldChar w:fldCharType="end"/>
        </w:r>
      </w:hyperlink>
    </w:p>
    <w:p>
      <w:pPr>
        <w:pStyle w:val="TOC2"/>
        <w:tabs>
          <w:tab w:val="right" w:leader="dot" w:pos="8306"/>
        </w:tabs>
      </w:pPr>
      <w:hyperlink w:anchor="_Toc11611" w:history="1">
        <w:r>
          <w:rPr>
            <w:rFonts w:ascii="仿宋" w:eastAsia="仿宋" w:hAnsi="仿宋" w:cs="仿宋" w:hint="eastAsia"/>
            <w:lang w:eastAsia="zh-CN"/>
          </w:rPr>
          <w:t>(三)、关键节点施工计划</w:t>
        </w:r>
        <w:r>
          <w:tab/>
        </w:r>
        <w:r>
          <w:fldChar w:fldCharType="begin"/>
        </w:r>
        <w:r>
          <w:instrText xml:space="preserve"> PAGEREF _Toc11611 \h </w:instrText>
        </w:r>
        <w:r>
          <w:fldChar w:fldCharType="separate"/>
        </w:r>
        <w:r>
          <w:t>71</w:t>
        </w:r>
        <w:r>
          <w:fldChar w:fldCharType="end"/>
        </w:r>
      </w:hyperlink>
    </w:p>
    <w:p>
      <w:pPr>
        <w:pStyle w:val="TOC2"/>
        <w:tabs>
          <w:tab w:val="right" w:leader="dot" w:pos="8306"/>
        </w:tabs>
      </w:pPr>
      <w:hyperlink w:anchor="_Toc14252" w:history="1">
        <w:r>
          <w:rPr>
            <w:rFonts w:ascii="仿宋" w:eastAsia="仿宋" w:hAnsi="仿宋" w:cs="仿宋" w:hint="eastAsia"/>
            <w:lang w:eastAsia="zh-CN"/>
          </w:rPr>
          <w:t>(四)、施工现场管理</w:t>
        </w:r>
        <w:r>
          <w:tab/>
        </w:r>
        <w:r>
          <w:fldChar w:fldCharType="begin"/>
        </w:r>
        <w:r>
          <w:instrText xml:space="preserve"> PAGEREF _Toc14252 \h </w:instrText>
        </w:r>
        <w:r>
          <w:fldChar w:fldCharType="separate"/>
        </w:r>
        <w:r>
          <w:t>73</w:t>
        </w:r>
        <w:r>
          <w:fldChar w:fldCharType="end"/>
        </w:r>
      </w:hyperlink>
    </w:p>
    <w:p>
      <w:pPr>
        <w:pStyle w:val="TOC1"/>
        <w:tabs>
          <w:tab w:val="right" w:leader="dot" w:pos="8306"/>
        </w:tabs>
      </w:pPr>
      <w:hyperlink w:anchor="_Toc16368" w:history="1">
        <w:r>
          <w:rPr>
            <w:rFonts w:ascii="仿宋" w:eastAsia="仿宋" w:hAnsi="仿宋" w:cs="仿宋" w:hint="eastAsia"/>
            <w:lang w:eastAsia="zh-CN"/>
          </w:rPr>
          <w:t>十六、产业协同与集群发展</w:t>
        </w:r>
        <w:r>
          <w:tab/>
        </w:r>
        <w:r>
          <w:fldChar w:fldCharType="begin"/>
        </w:r>
        <w:r>
          <w:instrText xml:space="preserve"> PAGEREF _Toc16368 \h </w:instrText>
        </w:r>
        <w:r>
          <w:fldChar w:fldCharType="separate"/>
        </w:r>
        <w:r>
          <w:t>75</w:t>
        </w:r>
        <w:r>
          <w:fldChar w:fldCharType="end"/>
        </w:r>
      </w:hyperlink>
    </w:p>
    <w:p>
      <w:pPr>
        <w:pStyle w:val="TOC2"/>
        <w:tabs>
          <w:tab w:val="right" w:leader="dot" w:pos="8306"/>
        </w:tabs>
      </w:pPr>
      <w:hyperlink w:anchor="_Toc32557" w:history="1">
        <w:r>
          <w:rPr>
            <w:rFonts w:ascii="仿宋" w:eastAsia="仿宋" w:hAnsi="仿宋" w:cs="仿宋" w:hint="eastAsia"/>
            <w:lang w:eastAsia="zh-CN"/>
          </w:rPr>
          <w:t>(一)、产业协同机制建设</w:t>
        </w:r>
        <w:r>
          <w:tab/>
        </w:r>
        <w:r>
          <w:fldChar w:fldCharType="begin"/>
        </w:r>
        <w:r>
          <w:instrText xml:space="preserve"> PAGEREF _Toc32557 \h </w:instrText>
        </w:r>
        <w:r>
          <w:fldChar w:fldCharType="separate"/>
        </w:r>
        <w:r>
          <w:t>75</w:t>
        </w:r>
        <w:r>
          <w:fldChar w:fldCharType="end"/>
        </w:r>
      </w:hyperlink>
    </w:p>
    <w:p>
      <w:pPr>
        <w:pStyle w:val="TOC2"/>
        <w:tabs>
          <w:tab w:val="right" w:leader="dot" w:pos="8306"/>
        </w:tabs>
      </w:pPr>
      <w:hyperlink w:anchor="_Toc4172" w:history="1">
        <w:r>
          <w:rPr>
            <w:rFonts w:ascii="仿宋" w:eastAsia="仿宋" w:hAnsi="仿宋" w:cs="仿宋" w:hint="eastAsia"/>
            <w:lang w:eastAsia="zh-CN"/>
          </w:rPr>
          <w:t>(二)、产业集群培育与发展</w:t>
        </w:r>
        <w:r>
          <w:tab/>
        </w:r>
        <w:r>
          <w:fldChar w:fldCharType="begin"/>
        </w:r>
        <w:r>
          <w:instrText xml:space="preserve"> PAGEREF _Toc4172 \h </w:instrText>
        </w:r>
        <w:r>
          <w:fldChar w:fldCharType="separate"/>
        </w:r>
        <w:r>
          <w:t>76</w:t>
        </w:r>
        <w:r>
          <w:fldChar w:fldCharType="end"/>
        </w:r>
      </w:hyperlink>
    </w:p>
    <w:p>
      <w:pPr>
        <w:pStyle w:val="TOC1"/>
        <w:tabs>
          <w:tab w:val="right" w:leader="dot" w:pos="8306"/>
        </w:tabs>
      </w:pPr>
      <w:hyperlink w:anchor="_Toc11168" w:history="1">
        <w:r>
          <w:rPr>
            <w:rFonts w:ascii="仿宋" w:eastAsia="仿宋" w:hAnsi="仿宋" w:cs="仿宋" w:hint="eastAsia"/>
            <w:lang w:eastAsia="zh-CN"/>
          </w:rPr>
          <w:t>十七、知识产权管理与保护</w:t>
        </w:r>
        <w:r>
          <w:tab/>
        </w:r>
        <w:r>
          <w:fldChar w:fldCharType="begin"/>
        </w:r>
        <w:r>
          <w:instrText xml:space="preserve"> PAGEREF _Toc11168 \h </w:instrText>
        </w:r>
        <w:r>
          <w:fldChar w:fldCharType="separate"/>
        </w:r>
        <w:r>
          <w:t>77</w:t>
        </w:r>
        <w:r>
          <w:fldChar w:fldCharType="end"/>
        </w:r>
      </w:hyperlink>
    </w:p>
    <w:p>
      <w:pPr>
        <w:pStyle w:val="TOC2"/>
        <w:tabs>
          <w:tab w:val="right" w:leader="dot" w:pos="8306"/>
        </w:tabs>
      </w:pPr>
      <w:hyperlink w:anchor="_Toc31744" w:history="1">
        <w:r>
          <w:rPr>
            <w:rFonts w:ascii="仿宋" w:eastAsia="仿宋" w:hAnsi="仿宋" w:cs="仿宋" w:hint="eastAsia"/>
            <w:lang w:eastAsia="zh-CN"/>
          </w:rPr>
          <w:t>(一)、知识产权管理体系建设</w:t>
        </w:r>
        <w:r>
          <w:tab/>
        </w:r>
        <w:r>
          <w:fldChar w:fldCharType="begin"/>
        </w:r>
        <w:r>
          <w:instrText xml:space="preserve"> PAGEREF _Toc31744 \h </w:instrText>
        </w:r>
        <w:r>
          <w:fldChar w:fldCharType="separate"/>
        </w:r>
        <w:r>
          <w:t>77</w:t>
        </w:r>
        <w:r>
          <w:fldChar w:fldCharType="end"/>
        </w:r>
      </w:hyperlink>
    </w:p>
    <w:p>
      <w:pPr>
        <w:pStyle w:val="TOC2"/>
        <w:tabs>
          <w:tab w:val="right" w:leader="dot" w:pos="8306"/>
        </w:tabs>
      </w:pPr>
      <w:hyperlink w:anchor="_Toc14454" w:history="1">
        <w:r>
          <w:rPr>
            <w:rFonts w:ascii="仿宋" w:eastAsia="仿宋" w:hAnsi="仿宋" w:cs="仿宋" w:hint="eastAsia"/>
            <w:lang w:eastAsia="zh-CN"/>
          </w:rPr>
          <w:t>(二)、知识产权保护措施</w:t>
        </w:r>
        <w:r>
          <w:tab/>
        </w:r>
        <w:r>
          <w:fldChar w:fldCharType="begin"/>
        </w:r>
        <w:r>
          <w:instrText xml:space="preserve"> PAGEREF _Toc14454 \h </w:instrText>
        </w:r>
        <w:r>
          <w:fldChar w:fldCharType="separate"/>
        </w:r>
        <w:r>
          <w:t>77</w:t>
        </w:r>
        <w:r>
          <w:fldChar w:fldCharType="end"/>
        </w:r>
      </w:hyperlink>
    </w:p>
    <w:p>
      <w:pPr>
        <w:pStyle w:val="TOC1"/>
        <w:tabs>
          <w:tab w:val="right" w:leader="dot" w:pos="8306"/>
        </w:tabs>
      </w:pPr>
      <w:hyperlink w:anchor="_Toc31806" w:history="1">
        <w:r>
          <w:rPr>
            <w:rFonts w:ascii="仿宋" w:eastAsia="仿宋" w:hAnsi="仿宋" w:cs="仿宋" w:hint="eastAsia"/>
            <w:lang w:eastAsia="zh-CN"/>
          </w:rPr>
          <w:t>十八、法律法规与政策遵循</w:t>
        </w:r>
        <w:r>
          <w:tab/>
        </w:r>
        <w:r>
          <w:fldChar w:fldCharType="begin"/>
        </w:r>
        <w:r>
          <w:instrText xml:space="preserve"> PAGEREF _Toc31806 \h </w:instrText>
        </w:r>
        <w:r>
          <w:fldChar w:fldCharType="separate"/>
        </w:r>
        <w:r>
          <w:t>79</w:t>
        </w:r>
        <w:r>
          <w:fldChar w:fldCharType="end"/>
        </w:r>
      </w:hyperlink>
    </w:p>
    <w:p>
      <w:pPr>
        <w:pStyle w:val="TOC2"/>
        <w:tabs>
          <w:tab w:val="right" w:leader="dot" w:pos="8306"/>
        </w:tabs>
      </w:pPr>
      <w:hyperlink w:anchor="_Toc32669" w:history="1">
        <w:r>
          <w:rPr>
            <w:rFonts w:ascii="仿宋" w:eastAsia="仿宋" w:hAnsi="仿宋" w:cs="仿宋" w:hint="eastAsia"/>
            <w:lang w:eastAsia="zh-CN"/>
          </w:rPr>
          <w:t>(一)、法律法规遵守</w:t>
        </w:r>
        <w:r>
          <w:tab/>
        </w:r>
        <w:r>
          <w:fldChar w:fldCharType="begin"/>
        </w:r>
        <w:r>
          <w:instrText xml:space="preserve"> PAGEREF _Toc32669 \h </w:instrText>
        </w:r>
        <w:r>
          <w:fldChar w:fldCharType="separate"/>
        </w:r>
        <w:r>
          <w:t>79</w:t>
        </w:r>
        <w:r>
          <w:fldChar w:fldCharType="end"/>
        </w:r>
      </w:hyperlink>
    </w:p>
    <w:p>
      <w:pPr>
        <w:pStyle w:val="TOC2"/>
        <w:tabs>
          <w:tab w:val="right" w:leader="dot" w:pos="8306"/>
        </w:tabs>
      </w:pPr>
      <w:hyperlink w:anchor="_Toc6863" w:history="1">
        <w:r>
          <w:rPr>
            <w:rFonts w:ascii="仿宋" w:eastAsia="仿宋" w:hAnsi="仿宋" w:cs="仿宋" w:hint="eastAsia"/>
            <w:lang w:eastAsia="zh-CN"/>
          </w:rPr>
          <w:t>(二)、政策导向与利用</w:t>
        </w:r>
        <w:r>
          <w:tab/>
        </w:r>
        <w:r>
          <w:fldChar w:fldCharType="begin"/>
        </w:r>
        <w:r>
          <w:instrText xml:space="preserve"> PAGEREF _Toc6863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19"/>
      <w:r>
        <w:rPr>
          <w:rFonts w:ascii="仿宋" w:eastAsia="仿宋" w:hAnsi="仿宋" w:cs="仿宋" w:hint="eastAsia"/>
          <w:sz w:val="28"/>
          <w:lang w:eastAsia="zh-CN"/>
        </w:rPr>
        <w:t>一、低温超导材料项目概论</w:t>
      </w:r>
      <w:bookmarkEnd w:id="2"/>
    </w:p>
    <w:p>
      <w:pPr>
        <w:pStyle w:val="Heading2"/>
        <w:rPr>
          <w:rFonts w:ascii="仿宋" w:eastAsia="仿宋" w:hAnsi="仿宋" w:cs="仿宋" w:hint="eastAsia"/>
          <w:lang w:eastAsia="zh-CN"/>
        </w:rPr>
      </w:pPr>
      <w:bookmarkStart w:id="3" w:name="_Toc276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低温超导材料项目的申报单位是“XXX实业发展公司”，这是一家在其所处行业内备受尊敬的企业。公司自成立以来，通过其在低温超导材料项目中表现出的创新精神和卓越执行力，在市场上赢得了显著的地位。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该公司的法定代表人秦XX，在低温超导材料项目及其他多个行业领域中都有着显著的贡献。秦XX以其出色的领导才能和敏锐的商业洞察力，带领公司在低温超导材料项目等多个领域实现了持续的成长和成功。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温超导材料项目的重要合作伙伴。公司专注于[行业名称]领域，以创新作为驱动力，不断推动技术进步和市场扩张。在低温超导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温超导材料项目中展现了强劲的增长和稳定的财务表现。公司通过有效的策略，在低温超导材料项目中扩大了其市场份额并增强了盈利能力。同时，公司积极承担社会责任，参与各类社会公益项目，增强了其在低温超导材料项目中的品牌形象和社会影响力。</w:t>
      </w:r>
    </w:p>
    <w:p>
      <w:pPr>
        <w:pStyle w:val="Heading2"/>
        <w:ind w:firstLine="560" w:firstLineChars="200"/>
        <w:rPr>
          <w:rFonts w:ascii="仿宋" w:eastAsia="仿宋" w:hAnsi="仿宋" w:cs="仿宋" w:hint="eastAsia"/>
          <w:sz w:val="28"/>
          <w:lang w:eastAsia="zh-CN"/>
        </w:rPr>
      </w:pPr>
      <w:bookmarkStart w:id="4" w:name="_Toc133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温超导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低温超导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38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47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003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https://d.book118.com/455322023003011130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低温超导材料项目可行性建设方案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44276"/>
    <w:rsid w:val="01B442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2202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2024-03-12T23:23:00Z</dcterms:created>
  <dcterms:modified xsi:type="dcterms:W3CDTF">2024-03-12T23:23:59Z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81B604B9045B49138A2D739B9A582901_11</vt:lpwstr>
  </property>
  <property fmtid="{D5CDD505-2E9C-101B-9397-08002B2CF9AE}" pid="3" name="KSOProductBuildVer">
    <vt:lpwstr>2052-12.1.0.16250</vt:lpwstr>
  </property>
</Properties>
</file>