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坦克玻璃系列项目规划设计蓝图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5" w:history="1">
        <w:r>
          <w:rPr>
            <w:rFonts w:ascii="仿宋" w:eastAsia="仿宋" w:hAnsi="仿宋" w:cs="仿宋" w:hint="eastAsia"/>
            <w:lang w:eastAsia="zh-CN"/>
          </w:rPr>
          <w:t>序言</w:t>
        </w:r>
        <w:r>
          <w:tab/>
        </w:r>
        <w:r>
          <w:fldChar w:fldCharType="begin"/>
        </w:r>
        <w:r>
          <w:instrText xml:space="preserve"> PAGEREF _Toc24445 \h </w:instrText>
        </w:r>
        <w:r>
          <w:fldChar w:fldCharType="separate"/>
        </w:r>
        <w:r>
          <w:t>3</w:t>
        </w:r>
        <w:r>
          <w:fldChar w:fldCharType="end"/>
        </w:r>
      </w:hyperlink>
    </w:p>
    <w:p>
      <w:pPr>
        <w:pStyle w:val="TOC1"/>
        <w:tabs>
          <w:tab w:val="right" w:leader="dot" w:pos="8306"/>
        </w:tabs>
      </w:pPr>
      <w:hyperlink w:anchor="_Toc4917" w:history="1">
        <w:r>
          <w:rPr>
            <w:rFonts w:ascii="仿宋" w:eastAsia="仿宋" w:hAnsi="仿宋" w:cs="仿宋" w:hint="eastAsia"/>
            <w:lang w:eastAsia="zh-CN"/>
          </w:rPr>
          <w:t>一、产品规划分析</w:t>
        </w:r>
        <w:r>
          <w:tab/>
        </w:r>
        <w:r>
          <w:fldChar w:fldCharType="begin"/>
        </w:r>
        <w:r>
          <w:instrText xml:space="preserve"> PAGEREF _Toc4917 \h </w:instrText>
        </w:r>
        <w:r>
          <w:fldChar w:fldCharType="separate"/>
        </w:r>
        <w:r>
          <w:t>3</w:t>
        </w:r>
        <w:r>
          <w:fldChar w:fldCharType="end"/>
        </w:r>
      </w:hyperlink>
    </w:p>
    <w:p>
      <w:pPr>
        <w:pStyle w:val="TOC2"/>
        <w:tabs>
          <w:tab w:val="right" w:leader="dot" w:pos="8306"/>
        </w:tabs>
      </w:pPr>
      <w:hyperlink w:anchor="_Toc12064" w:history="1">
        <w:r>
          <w:rPr>
            <w:rFonts w:ascii="仿宋" w:eastAsia="仿宋" w:hAnsi="仿宋" w:cs="仿宋" w:hint="eastAsia"/>
            <w:lang w:eastAsia="zh-CN"/>
          </w:rPr>
          <w:t>(一)、产品规划</w:t>
        </w:r>
        <w:r>
          <w:tab/>
        </w:r>
        <w:r>
          <w:fldChar w:fldCharType="begin"/>
        </w:r>
        <w:r>
          <w:instrText xml:space="preserve"> PAGEREF _Toc12064 \h </w:instrText>
        </w:r>
        <w:r>
          <w:fldChar w:fldCharType="separate"/>
        </w:r>
        <w:r>
          <w:t>3</w:t>
        </w:r>
        <w:r>
          <w:fldChar w:fldCharType="end"/>
        </w:r>
      </w:hyperlink>
    </w:p>
    <w:p>
      <w:pPr>
        <w:pStyle w:val="TOC2"/>
        <w:tabs>
          <w:tab w:val="right" w:leader="dot" w:pos="8306"/>
        </w:tabs>
      </w:pPr>
      <w:hyperlink w:anchor="_Toc9561" w:history="1">
        <w:r>
          <w:rPr>
            <w:rFonts w:ascii="仿宋" w:eastAsia="仿宋" w:hAnsi="仿宋" w:cs="仿宋" w:hint="eastAsia"/>
            <w:lang w:eastAsia="zh-CN"/>
          </w:rPr>
          <w:t>(二)、建设规模</w:t>
        </w:r>
        <w:r>
          <w:tab/>
        </w:r>
        <w:r>
          <w:fldChar w:fldCharType="begin"/>
        </w:r>
        <w:r>
          <w:instrText xml:space="preserve"> PAGEREF _Toc9561 \h </w:instrText>
        </w:r>
        <w:r>
          <w:fldChar w:fldCharType="separate"/>
        </w:r>
        <w:r>
          <w:t>4</w:t>
        </w:r>
        <w:r>
          <w:fldChar w:fldCharType="end"/>
        </w:r>
      </w:hyperlink>
    </w:p>
    <w:p>
      <w:pPr>
        <w:pStyle w:val="TOC1"/>
        <w:tabs>
          <w:tab w:val="right" w:leader="dot" w:pos="8306"/>
        </w:tabs>
      </w:pPr>
      <w:hyperlink w:anchor="_Toc22322" w:history="1">
        <w:r>
          <w:rPr>
            <w:rFonts w:ascii="仿宋" w:eastAsia="仿宋" w:hAnsi="仿宋" w:cs="仿宋" w:hint="eastAsia"/>
            <w:lang w:eastAsia="zh-CN"/>
          </w:rPr>
          <w:t>二、坦克玻璃系列项目概论</w:t>
        </w:r>
        <w:r>
          <w:tab/>
        </w:r>
        <w:r>
          <w:fldChar w:fldCharType="begin"/>
        </w:r>
        <w:r>
          <w:instrText xml:space="preserve"> PAGEREF _Toc22322 \h </w:instrText>
        </w:r>
        <w:r>
          <w:fldChar w:fldCharType="separate"/>
        </w:r>
        <w:r>
          <w:t>5</w:t>
        </w:r>
        <w:r>
          <w:fldChar w:fldCharType="end"/>
        </w:r>
      </w:hyperlink>
    </w:p>
    <w:p>
      <w:pPr>
        <w:pStyle w:val="TOC2"/>
        <w:tabs>
          <w:tab w:val="right" w:leader="dot" w:pos="8306"/>
        </w:tabs>
      </w:pPr>
      <w:hyperlink w:anchor="_Toc27856" w:history="1">
        <w:r>
          <w:rPr>
            <w:rFonts w:ascii="仿宋" w:eastAsia="仿宋" w:hAnsi="仿宋" w:cs="仿宋" w:hint="eastAsia"/>
            <w:lang w:eastAsia="zh-CN"/>
          </w:rPr>
          <w:t>(一)、坦克玻璃系列项目概况</w:t>
        </w:r>
        <w:r>
          <w:tab/>
        </w:r>
        <w:r>
          <w:fldChar w:fldCharType="begin"/>
        </w:r>
        <w:r>
          <w:instrText xml:space="preserve"> PAGEREF _Toc27856 \h </w:instrText>
        </w:r>
        <w:r>
          <w:fldChar w:fldCharType="separate"/>
        </w:r>
        <w:r>
          <w:t>5</w:t>
        </w:r>
        <w:r>
          <w:fldChar w:fldCharType="end"/>
        </w:r>
      </w:hyperlink>
    </w:p>
    <w:p>
      <w:pPr>
        <w:pStyle w:val="TOC2"/>
        <w:tabs>
          <w:tab w:val="right" w:leader="dot" w:pos="8306"/>
        </w:tabs>
      </w:pPr>
      <w:hyperlink w:anchor="_Toc12395" w:history="1">
        <w:r>
          <w:rPr>
            <w:rFonts w:ascii="仿宋" w:eastAsia="仿宋" w:hAnsi="仿宋" w:cs="仿宋" w:hint="eastAsia"/>
            <w:lang w:eastAsia="zh-CN"/>
          </w:rPr>
          <w:t>(二)、坦克玻璃系列项目目标</w:t>
        </w:r>
        <w:r>
          <w:tab/>
        </w:r>
        <w:r>
          <w:fldChar w:fldCharType="begin"/>
        </w:r>
        <w:r>
          <w:instrText xml:space="preserve"> PAGEREF _Toc12395 \h </w:instrText>
        </w:r>
        <w:r>
          <w:fldChar w:fldCharType="separate"/>
        </w:r>
        <w:r>
          <w:t>7</w:t>
        </w:r>
        <w:r>
          <w:fldChar w:fldCharType="end"/>
        </w:r>
      </w:hyperlink>
    </w:p>
    <w:p>
      <w:pPr>
        <w:pStyle w:val="TOC2"/>
        <w:tabs>
          <w:tab w:val="right" w:leader="dot" w:pos="8306"/>
        </w:tabs>
      </w:pPr>
      <w:hyperlink w:anchor="_Toc1640" w:history="1">
        <w:r>
          <w:rPr>
            <w:rFonts w:ascii="仿宋" w:eastAsia="仿宋" w:hAnsi="仿宋" w:cs="仿宋" w:hint="eastAsia"/>
            <w:lang w:eastAsia="zh-CN"/>
          </w:rPr>
          <w:t>(三)、坦克玻璃系列项目提出的理由</w:t>
        </w:r>
        <w:r>
          <w:tab/>
        </w:r>
        <w:r>
          <w:fldChar w:fldCharType="begin"/>
        </w:r>
        <w:r>
          <w:instrText xml:space="preserve"> PAGEREF _Toc1640 \h </w:instrText>
        </w:r>
        <w:r>
          <w:fldChar w:fldCharType="separate"/>
        </w:r>
        <w:r>
          <w:t>8</w:t>
        </w:r>
        <w:r>
          <w:fldChar w:fldCharType="end"/>
        </w:r>
      </w:hyperlink>
    </w:p>
    <w:p>
      <w:pPr>
        <w:pStyle w:val="TOC2"/>
        <w:tabs>
          <w:tab w:val="right" w:leader="dot" w:pos="8306"/>
        </w:tabs>
      </w:pPr>
      <w:hyperlink w:anchor="_Toc22390" w:history="1">
        <w:r>
          <w:rPr>
            <w:rFonts w:ascii="仿宋" w:eastAsia="仿宋" w:hAnsi="仿宋" w:cs="仿宋" w:hint="eastAsia"/>
            <w:lang w:eastAsia="zh-CN"/>
          </w:rPr>
          <w:t>(四)、坦克玻璃系列项目意义</w:t>
        </w:r>
        <w:r>
          <w:tab/>
        </w:r>
        <w:r>
          <w:fldChar w:fldCharType="begin"/>
        </w:r>
        <w:r>
          <w:instrText xml:space="preserve"> PAGEREF _Toc22390 \h </w:instrText>
        </w:r>
        <w:r>
          <w:fldChar w:fldCharType="separate"/>
        </w:r>
        <w:r>
          <w:t>10</w:t>
        </w:r>
        <w:r>
          <w:fldChar w:fldCharType="end"/>
        </w:r>
      </w:hyperlink>
    </w:p>
    <w:p>
      <w:pPr>
        <w:pStyle w:val="TOC2"/>
        <w:tabs>
          <w:tab w:val="right" w:leader="dot" w:pos="8306"/>
        </w:tabs>
      </w:pPr>
      <w:hyperlink w:anchor="_Toc2799" w:history="1">
        <w:r>
          <w:rPr>
            <w:rFonts w:ascii="仿宋" w:eastAsia="仿宋" w:hAnsi="仿宋" w:cs="仿宋" w:hint="eastAsia"/>
            <w:lang w:eastAsia="zh-CN"/>
          </w:rPr>
          <w:t>(五)、坦克玻璃系列项目背景</w:t>
        </w:r>
        <w:r>
          <w:tab/>
        </w:r>
        <w:r>
          <w:fldChar w:fldCharType="begin"/>
        </w:r>
        <w:r>
          <w:instrText xml:space="preserve"> PAGEREF _Toc2799 \h </w:instrText>
        </w:r>
        <w:r>
          <w:fldChar w:fldCharType="separate"/>
        </w:r>
        <w:r>
          <w:t>11</w:t>
        </w:r>
        <w:r>
          <w:fldChar w:fldCharType="end"/>
        </w:r>
      </w:hyperlink>
    </w:p>
    <w:p>
      <w:pPr>
        <w:pStyle w:val="TOC1"/>
        <w:tabs>
          <w:tab w:val="right" w:leader="dot" w:pos="8306"/>
        </w:tabs>
      </w:pPr>
      <w:hyperlink w:anchor="_Toc23944" w:history="1">
        <w:r>
          <w:rPr>
            <w:rFonts w:ascii="仿宋" w:eastAsia="仿宋" w:hAnsi="仿宋" w:cs="仿宋" w:hint="eastAsia"/>
            <w:lang w:eastAsia="zh-CN"/>
          </w:rPr>
          <w:t>三、市场分析、调研</w:t>
        </w:r>
        <w:r>
          <w:tab/>
        </w:r>
        <w:r>
          <w:fldChar w:fldCharType="begin"/>
        </w:r>
        <w:r>
          <w:instrText xml:space="preserve"> PAGEREF _Toc23944 \h </w:instrText>
        </w:r>
        <w:r>
          <w:fldChar w:fldCharType="separate"/>
        </w:r>
        <w:r>
          <w:t>11</w:t>
        </w:r>
        <w:r>
          <w:fldChar w:fldCharType="end"/>
        </w:r>
      </w:hyperlink>
    </w:p>
    <w:p>
      <w:pPr>
        <w:pStyle w:val="TOC2"/>
        <w:tabs>
          <w:tab w:val="right" w:leader="dot" w:pos="8306"/>
        </w:tabs>
      </w:pPr>
      <w:hyperlink w:anchor="_Toc15325" w:history="1">
        <w:r>
          <w:rPr>
            <w:rFonts w:ascii="仿宋" w:eastAsia="仿宋" w:hAnsi="仿宋" w:cs="仿宋" w:hint="eastAsia"/>
            <w:lang w:eastAsia="zh-CN"/>
          </w:rPr>
          <w:t>(一)、坦克玻璃系列行业分析</w:t>
        </w:r>
        <w:r>
          <w:tab/>
        </w:r>
        <w:r>
          <w:fldChar w:fldCharType="begin"/>
        </w:r>
        <w:r>
          <w:instrText xml:space="preserve"> PAGEREF _Toc15325 \h </w:instrText>
        </w:r>
        <w:r>
          <w:fldChar w:fldCharType="separate"/>
        </w:r>
        <w:r>
          <w:t>11</w:t>
        </w:r>
        <w:r>
          <w:fldChar w:fldCharType="end"/>
        </w:r>
      </w:hyperlink>
    </w:p>
    <w:p>
      <w:pPr>
        <w:pStyle w:val="TOC2"/>
        <w:tabs>
          <w:tab w:val="right" w:leader="dot" w:pos="8306"/>
        </w:tabs>
      </w:pPr>
      <w:hyperlink w:anchor="_Toc1777" w:history="1">
        <w:r>
          <w:rPr>
            <w:rFonts w:ascii="仿宋" w:eastAsia="仿宋" w:hAnsi="仿宋" w:cs="仿宋" w:hint="eastAsia"/>
            <w:lang w:eastAsia="zh-CN"/>
          </w:rPr>
          <w:t>(二)、坦克玻璃系列市场分析预测</w:t>
        </w:r>
        <w:r>
          <w:tab/>
        </w:r>
        <w:r>
          <w:fldChar w:fldCharType="begin"/>
        </w:r>
        <w:r>
          <w:instrText xml:space="preserve"> PAGEREF _Toc1777 \h </w:instrText>
        </w:r>
        <w:r>
          <w:fldChar w:fldCharType="separate"/>
        </w:r>
        <w:r>
          <w:t>12</w:t>
        </w:r>
        <w:r>
          <w:fldChar w:fldCharType="end"/>
        </w:r>
      </w:hyperlink>
    </w:p>
    <w:p>
      <w:pPr>
        <w:pStyle w:val="TOC1"/>
        <w:tabs>
          <w:tab w:val="right" w:leader="dot" w:pos="8306"/>
        </w:tabs>
      </w:pPr>
      <w:hyperlink w:anchor="_Toc31279" w:history="1">
        <w:r>
          <w:rPr>
            <w:rFonts w:ascii="仿宋" w:eastAsia="仿宋" w:hAnsi="仿宋" w:cs="仿宋" w:hint="eastAsia"/>
            <w:lang w:eastAsia="zh-CN"/>
          </w:rPr>
          <w:t>四、坦克玻璃系列项目建设背景及必要性分析</w:t>
        </w:r>
        <w:r>
          <w:tab/>
        </w:r>
        <w:r>
          <w:fldChar w:fldCharType="begin"/>
        </w:r>
        <w:r>
          <w:instrText xml:space="preserve"> PAGEREF _Toc31279 \h </w:instrText>
        </w:r>
        <w:r>
          <w:fldChar w:fldCharType="separate"/>
        </w:r>
        <w:r>
          <w:t>13</w:t>
        </w:r>
        <w:r>
          <w:fldChar w:fldCharType="end"/>
        </w:r>
      </w:hyperlink>
    </w:p>
    <w:p>
      <w:pPr>
        <w:pStyle w:val="TOC2"/>
        <w:tabs>
          <w:tab w:val="right" w:leader="dot" w:pos="8306"/>
        </w:tabs>
      </w:pPr>
      <w:hyperlink w:anchor="_Toc20214" w:history="1">
        <w:r>
          <w:rPr>
            <w:rFonts w:ascii="仿宋" w:eastAsia="仿宋" w:hAnsi="仿宋" w:cs="仿宋" w:hint="eastAsia"/>
            <w:lang w:eastAsia="zh-CN"/>
          </w:rPr>
          <w:t>(一)、坦克玻璃系列项目背景分析</w:t>
        </w:r>
        <w:r>
          <w:tab/>
        </w:r>
        <w:r>
          <w:fldChar w:fldCharType="begin"/>
        </w:r>
        <w:r>
          <w:instrText xml:space="preserve"> PAGEREF _Toc20214 \h </w:instrText>
        </w:r>
        <w:r>
          <w:fldChar w:fldCharType="separate"/>
        </w:r>
        <w:r>
          <w:t>13</w:t>
        </w:r>
        <w:r>
          <w:fldChar w:fldCharType="end"/>
        </w:r>
      </w:hyperlink>
    </w:p>
    <w:p>
      <w:pPr>
        <w:pStyle w:val="TOC2"/>
        <w:tabs>
          <w:tab w:val="right" w:leader="dot" w:pos="8306"/>
        </w:tabs>
      </w:pPr>
      <w:hyperlink w:anchor="_Toc334" w:history="1">
        <w:r>
          <w:rPr>
            <w:rFonts w:ascii="仿宋" w:eastAsia="仿宋" w:hAnsi="仿宋" w:cs="仿宋" w:hint="eastAsia"/>
            <w:lang w:eastAsia="zh-CN"/>
          </w:rPr>
          <w:t>(二)、坦克玻璃系列项目建设必要性分析</w:t>
        </w:r>
        <w:r>
          <w:tab/>
        </w:r>
        <w:r>
          <w:fldChar w:fldCharType="begin"/>
        </w:r>
        <w:r>
          <w:instrText xml:space="preserve"> PAGEREF _Toc334 \h </w:instrText>
        </w:r>
        <w:r>
          <w:fldChar w:fldCharType="separate"/>
        </w:r>
        <w:r>
          <w:t>15</w:t>
        </w:r>
        <w:r>
          <w:fldChar w:fldCharType="end"/>
        </w:r>
      </w:hyperlink>
    </w:p>
    <w:p>
      <w:pPr>
        <w:pStyle w:val="TOC1"/>
        <w:tabs>
          <w:tab w:val="right" w:leader="dot" w:pos="8306"/>
        </w:tabs>
      </w:pPr>
      <w:hyperlink w:anchor="_Toc25521" w:history="1">
        <w:r>
          <w:rPr>
            <w:rFonts w:ascii="仿宋" w:eastAsia="仿宋" w:hAnsi="仿宋" w:cs="仿宋" w:hint="eastAsia"/>
            <w:lang w:eastAsia="zh-CN"/>
          </w:rPr>
          <w:t>五、坦克玻璃系列项目绩效评估</w:t>
        </w:r>
        <w:r>
          <w:tab/>
        </w:r>
        <w:r>
          <w:fldChar w:fldCharType="begin"/>
        </w:r>
        <w:r>
          <w:instrText xml:space="preserve"> PAGEREF _Toc25521 \h </w:instrText>
        </w:r>
        <w:r>
          <w:fldChar w:fldCharType="separate"/>
        </w:r>
        <w:r>
          <w:t>16</w:t>
        </w:r>
        <w:r>
          <w:fldChar w:fldCharType="end"/>
        </w:r>
      </w:hyperlink>
    </w:p>
    <w:p>
      <w:pPr>
        <w:pStyle w:val="TOC2"/>
        <w:tabs>
          <w:tab w:val="right" w:leader="dot" w:pos="8306"/>
        </w:tabs>
      </w:pPr>
      <w:hyperlink w:anchor="_Toc28149" w:history="1">
        <w:r>
          <w:rPr>
            <w:rFonts w:ascii="仿宋" w:eastAsia="仿宋" w:hAnsi="仿宋" w:cs="仿宋" w:hint="eastAsia"/>
            <w:lang w:eastAsia="zh-CN"/>
          </w:rPr>
          <w:t>(一)、绩效评估指标</w:t>
        </w:r>
        <w:r>
          <w:tab/>
        </w:r>
        <w:r>
          <w:fldChar w:fldCharType="begin"/>
        </w:r>
        <w:r>
          <w:instrText xml:space="preserve"> PAGEREF _Toc28149 \h </w:instrText>
        </w:r>
        <w:r>
          <w:fldChar w:fldCharType="separate"/>
        </w:r>
        <w:r>
          <w:t>16</w:t>
        </w:r>
        <w:r>
          <w:fldChar w:fldCharType="end"/>
        </w:r>
      </w:hyperlink>
    </w:p>
    <w:p>
      <w:pPr>
        <w:pStyle w:val="TOC2"/>
        <w:tabs>
          <w:tab w:val="right" w:leader="dot" w:pos="8306"/>
        </w:tabs>
      </w:pPr>
      <w:hyperlink w:anchor="_Toc8659" w:history="1">
        <w:r>
          <w:rPr>
            <w:rFonts w:ascii="仿宋" w:eastAsia="仿宋" w:hAnsi="仿宋" w:cs="仿宋" w:hint="eastAsia"/>
            <w:lang w:eastAsia="zh-CN"/>
          </w:rPr>
          <w:t>(二)、绩效评估方法</w:t>
        </w:r>
        <w:r>
          <w:tab/>
        </w:r>
        <w:r>
          <w:fldChar w:fldCharType="begin"/>
        </w:r>
        <w:r>
          <w:instrText xml:space="preserve"> PAGEREF _Toc8659 \h </w:instrText>
        </w:r>
        <w:r>
          <w:fldChar w:fldCharType="separate"/>
        </w:r>
        <w:r>
          <w:t>17</w:t>
        </w:r>
        <w:r>
          <w:fldChar w:fldCharType="end"/>
        </w:r>
      </w:hyperlink>
    </w:p>
    <w:p>
      <w:pPr>
        <w:pStyle w:val="TOC2"/>
        <w:tabs>
          <w:tab w:val="right" w:leader="dot" w:pos="8306"/>
        </w:tabs>
      </w:pPr>
      <w:hyperlink w:anchor="_Toc6509" w:history="1">
        <w:r>
          <w:rPr>
            <w:rFonts w:ascii="仿宋" w:eastAsia="仿宋" w:hAnsi="仿宋" w:cs="仿宋" w:hint="eastAsia"/>
            <w:lang w:eastAsia="zh-CN"/>
          </w:rPr>
          <w:t>(三)、绩效评估周期</w:t>
        </w:r>
        <w:r>
          <w:tab/>
        </w:r>
        <w:r>
          <w:fldChar w:fldCharType="begin"/>
        </w:r>
        <w:r>
          <w:instrText xml:space="preserve"> PAGEREF _Toc6509 \h </w:instrText>
        </w:r>
        <w:r>
          <w:fldChar w:fldCharType="separate"/>
        </w:r>
        <w:r>
          <w:t>18</w:t>
        </w:r>
        <w:r>
          <w:fldChar w:fldCharType="end"/>
        </w:r>
      </w:hyperlink>
    </w:p>
    <w:p>
      <w:pPr>
        <w:pStyle w:val="TOC1"/>
        <w:tabs>
          <w:tab w:val="right" w:leader="dot" w:pos="8306"/>
        </w:tabs>
      </w:pPr>
      <w:hyperlink w:anchor="_Toc6000" w:history="1">
        <w:r>
          <w:rPr>
            <w:rFonts w:ascii="仿宋" w:eastAsia="仿宋" w:hAnsi="仿宋" w:cs="仿宋" w:hint="eastAsia"/>
            <w:lang w:eastAsia="zh-CN"/>
          </w:rPr>
          <w:t>六、坦克玻璃系列项目选址可行性分析</w:t>
        </w:r>
        <w:r>
          <w:tab/>
        </w:r>
        <w:r>
          <w:fldChar w:fldCharType="begin"/>
        </w:r>
        <w:r>
          <w:instrText xml:space="preserve"> PAGEREF _Toc6000 \h </w:instrText>
        </w:r>
        <w:r>
          <w:fldChar w:fldCharType="separate"/>
        </w:r>
        <w:r>
          <w:t>19</w:t>
        </w:r>
        <w:r>
          <w:fldChar w:fldCharType="end"/>
        </w:r>
      </w:hyperlink>
    </w:p>
    <w:p>
      <w:pPr>
        <w:pStyle w:val="TOC2"/>
        <w:tabs>
          <w:tab w:val="right" w:leader="dot" w:pos="8306"/>
        </w:tabs>
      </w:pPr>
      <w:hyperlink w:anchor="_Toc21412" w:history="1">
        <w:r>
          <w:rPr>
            <w:rFonts w:ascii="仿宋" w:eastAsia="仿宋" w:hAnsi="仿宋" w:cs="仿宋" w:hint="eastAsia"/>
            <w:lang w:eastAsia="zh-CN"/>
          </w:rPr>
          <w:t>(一)、坦克玻璃系列项目选址</w:t>
        </w:r>
        <w:r>
          <w:tab/>
        </w:r>
        <w:r>
          <w:fldChar w:fldCharType="begin"/>
        </w:r>
        <w:r>
          <w:instrText xml:space="preserve"> PAGEREF _Toc21412 \h </w:instrText>
        </w:r>
        <w:r>
          <w:fldChar w:fldCharType="separate"/>
        </w:r>
        <w:r>
          <w:t>19</w:t>
        </w:r>
        <w:r>
          <w:fldChar w:fldCharType="end"/>
        </w:r>
      </w:hyperlink>
    </w:p>
    <w:p>
      <w:pPr>
        <w:pStyle w:val="TOC2"/>
        <w:tabs>
          <w:tab w:val="right" w:leader="dot" w:pos="8306"/>
        </w:tabs>
      </w:pPr>
      <w:hyperlink w:anchor="_Toc3652" w:history="1">
        <w:r>
          <w:rPr>
            <w:rFonts w:ascii="仿宋" w:eastAsia="仿宋" w:hAnsi="仿宋" w:cs="仿宋" w:hint="eastAsia"/>
            <w:lang w:eastAsia="zh-CN"/>
          </w:rPr>
          <w:t>(二)、用地控制指标</w:t>
        </w:r>
        <w:r>
          <w:tab/>
        </w:r>
        <w:r>
          <w:fldChar w:fldCharType="begin"/>
        </w:r>
        <w:r>
          <w:instrText xml:space="preserve"> PAGEREF _Toc3652 \h </w:instrText>
        </w:r>
        <w:r>
          <w:fldChar w:fldCharType="separate"/>
        </w:r>
        <w:r>
          <w:t>19</w:t>
        </w:r>
        <w:r>
          <w:fldChar w:fldCharType="end"/>
        </w:r>
      </w:hyperlink>
    </w:p>
    <w:p>
      <w:pPr>
        <w:pStyle w:val="TOC2"/>
        <w:tabs>
          <w:tab w:val="right" w:leader="dot" w:pos="8306"/>
        </w:tabs>
      </w:pPr>
      <w:hyperlink w:anchor="_Toc6877" w:history="1">
        <w:r>
          <w:rPr>
            <w:rFonts w:ascii="仿宋" w:eastAsia="仿宋" w:hAnsi="仿宋" w:cs="仿宋" w:hint="eastAsia"/>
            <w:lang w:eastAsia="zh-CN"/>
          </w:rPr>
          <w:t>(三)、节约用地措施</w:t>
        </w:r>
        <w:r>
          <w:tab/>
        </w:r>
        <w:r>
          <w:fldChar w:fldCharType="begin"/>
        </w:r>
        <w:r>
          <w:instrText xml:space="preserve"> PAGEREF _Toc6877 \h </w:instrText>
        </w:r>
        <w:r>
          <w:fldChar w:fldCharType="separate"/>
        </w:r>
        <w:r>
          <w:t>21</w:t>
        </w:r>
        <w:r>
          <w:fldChar w:fldCharType="end"/>
        </w:r>
      </w:hyperlink>
    </w:p>
    <w:p>
      <w:pPr>
        <w:pStyle w:val="TOC2"/>
        <w:tabs>
          <w:tab w:val="right" w:leader="dot" w:pos="8306"/>
        </w:tabs>
      </w:pPr>
      <w:hyperlink w:anchor="_Toc24853" w:history="1">
        <w:r>
          <w:rPr>
            <w:rFonts w:ascii="仿宋" w:eastAsia="仿宋" w:hAnsi="仿宋" w:cs="仿宋" w:hint="eastAsia"/>
            <w:lang w:eastAsia="zh-CN"/>
          </w:rPr>
          <w:t>(四)、总图布置方案</w:t>
        </w:r>
        <w:r>
          <w:tab/>
        </w:r>
        <w:r>
          <w:fldChar w:fldCharType="begin"/>
        </w:r>
        <w:r>
          <w:instrText xml:space="preserve"> PAGEREF _Toc24853 \h </w:instrText>
        </w:r>
        <w:r>
          <w:fldChar w:fldCharType="separate"/>
        </w:r>
        <w:r>
          <w:t>23</w:t>
        </w:r>
        <w:r>
          <w:fldChar w:fldCharType="end"/>
        </w:r>
      </w:hyperlink>
    </w:p>
    <w:p>
      <w:pPr>
        <w:pStyle w:val="TOC2"/>
        <w:tabs>
          <w:tab w:val="right" w:leader="dot" w:pos="8306"/>
        </w:tabs>
      </w:pPr>
      <w:hyperlink w:anchor="_Toc9747" w:history="1">
        <w:r>
          <w:rPr>
            <w:rFonts w:ascii="仿宋" w:eastAsia="仿宋" w:hAnsi="仿宋" w:cs="仿宋" w:hint="eastAsia"/>
            <w:lang w:eastAsia="zh-CN"/>
          </w:rPr>
          <w:t>(五)、选址综合评价</w:t>
        </w:r>
        <w:r>
          <w:tab/>
        </w:r>
        <w:r>
          <w:fldChar w:fldCharType="begin"/>
        </w:r>
        <w:r>
          <w:instrText xml:space="preserve"> PAGEREF _Toc9747 \h </w:instrText>
        </w:r>
        <w:r>
          <w:fldChar w:fldCharType="separate"/>
        </w:r>
        <w:r>
          <w:t>24</w:t>
        </w:r>
        <w:r>
          <w:fldChar w:fldCharType="end"/>
        </w:r>
      </w:hyperlink>
    </w:p>
    <w:p>
      <w:pPr>
        <w:pStyle w:val="TOC1"/>
        <w:tabs>
          <w:tab w:val="right" w:leader="dot" w:pos="8306"/>
        </w:tabs>
      </w:pPr>
      <w:hyperlink w:anchor="_Toc15639" w:history="1">
        <w:r>
          <w:rPr>
            <w:rFonts w:ascii="仿宋" w:eastAsia="仿宋" w:hAnsi="仿宋" w:cs="仿宋" w:hint="eastAsia"/>
            <w:lang w:eastAsia="zh-CN"/>
          </w:rPr>
          <w:t>七、坦克玻璃系列项目经营效益</w:t>
        </w:r>
        <w:r>
          <w:tab/>
        </w:r>
        <w:r>
          <w:fldChar w:fldCharType="begin"/>
        </w:r>
        <w:r>
          <w:instrText xml:space="preserve"> PAGEREF _Toc15639 \h </w:instrText>
        </w:r>
        <w:r>
          <w:fldChar w:fldCharType="separate"/>
        </w:r>
        <w:r>
          <w:t>25</w:t>
        </w:r>
        <w:r>
          <w:fldChar w:fldCharType="end"/>
        </w:r>
      </w:hyperlink>
    </w:p>
    <w:p>
      <w:pPr>
        <w:pStyle w:val="TOC2"/>
        <w:tabs>
          <w:tab w:val="right" w:leader="dot" w:pos="8306"/>
        </w:tabs>
      </w:pPr>
      <w:hyperlink w:anchor="_Toc32580" w:history="1">
        <w:r>
          <w:rPr>
            <w:rFonts w:ascii="仿宋" w:eastAsia="仿宋" w:hAnsi="仿宋" w:cs="仿宋" w:hint="eastAsia"/>
            <w:lang w:eastAsia="zh-CN"/>
          </w:rPr>
          <w:t>(一)、经济评价财务测算</w:t>
        </w:r>
        <w:r>
          <w:tab/>
        </w:r>
        <w:r>
          <w:fldChar w:fldCharType="begin"/>
        </w:r>
        <w:r>
          <w:instrText xml:space="preserve"> PAGEREF _Toc32580 \h </w:instrText>
        </w:r>
        <w:r>
          <w:fldChar w:fldCharType="separate"/>
        </w:r>
        <w:r>
          <w:t>25</w:t>
        </w:r>
        <w:r>
          <w:fldChar w:fldCharType="end"/>
        </w:r>
      </w:hyperlink>
    </w:p>
    <w:p>
      <w:pPr>
        <w:pStyle w:val="TOC2"/>
        <w:tabs>
          <w:tab w:val="right" w:leader="dot" w:pos="8306"/>
        </w:tabs>
      </w:pPr>
      <w:hyperlink w:anchor="_Toc14206" w:history="1">
        <w:r>
          <w:rPr>
            <w:rFonts w:ascii="仿宋" w:eastAsia="仿宋" w:hAnsi="仿宋" w:cs="仿宋" w:hint="eastAsia"/>
            <w:lang w:eastAsia="zh-CN"/>
          </w:rPr>
          <w:t>(二)、坦克玻璃系列项目盈利能力分析</w:t>
        </w:r>
        <w:r>
          <w:tab/>
        </w:r>
        <w:r>
          <w:fldChar w:fldCharType="begin"/>
        </w:r>
        <w:r>
          <w:instrText xml:space="preserve"> PAGEREF _Toc14206 \h </w:instrText>
        </w:r>
        <w:r>
          <w:fldChar w:fldCharType="separate"/>
        </w:r>
        <w:r>
          <w:t>26</w:t>
        </w:r>
        <w:r>
          <w:fldChar w:fldCharType="end"/>
        </w:r>
      </w:hyperlink>
    </w:p>
    <w:p>
      <w:pPr>
        <w:pStyle w:val="TOC1"/>
        <w:tabs>
          <w:tab w:val="right" w:leader="dot" w:pos="8306"/>
        </w:tabs>
      </w:pPr>
      <w:hyperlink w:anchor="_Toc5438" w:history="1">
        <w:r>
          <w:rPr>
            <w:rFonts w:ascii="仿宋" w:eastAsia="仿宋" w:hAnsi="仿宋" w:cs="仿宋" w:hint="eastAsia"/>
            <w:lang w:eastAsia="zh-CN"/>
          </w:rPr>
          <w:t>八、坦克玻璃系列项目计划安排</w:t>
        </w:r>
        <w:r>
          <w:tab/>
        </w:r>
        <w:r>
          <w:fldChar w:fldCharType="begin"/>
        </w:r>
        <w:r>
          <w:instrText xml:space="preserve"> PAGEREF _Toc5438 \h </w:instrText>
        </w:r>
        <w:r>
          <w:fldChar w:fldCharType="separate"/>
        </w:r>
        <w:r>
          <w:t>27</w:t>
        </w:r>
        <w:r>
          <w:fldChar w:fldCharType="end"/>
        </w:r>
      </w:hyperlink>
    </w:p>
    <w:p>
      <w:pPr>
        <w:pStyle w:val="TOC2"/>
        <w:tabs>
          <w:tab w:val="right" w:leader="dot" w:pos="8306"/>
        </w:tabs>
      </w:pPr>
      <w:hyperlink w:anchor="_Toc8359" w:history="1">
        <w:r>
          <w:rPr>
            <w:rFonts w:ascii="仿宋" w:eastAsia="仿宋" w:hAnsi="仿宋" w:cs="仿宋" w:hint="eastAsia"/>
            <w:lang w:eastAsia="zh-CN"/>
          </w:rPr>
          <w:t>(一)、建设周期</w:t>
        </w:r>
        <w:r>
          <w:tab/>
        </w:r>
        <w:r>
          <w:fldChar w:fldCharType="begin"/>
        </w:r>
        <w:r>
          <w:instrText xml:space="preserve"> PAGEREF _Toc8359 \h </w:instrText>
        </w:r>
        <w:r>
          <w:fldChar w:fldCharType="separate"/>
        </w:r>
        <w:r>
          <w:t>27</w:t>
        </w:r>
        <w:r>
          <w:fldChar w:fldCharType="end"/>
        </w:r>
      </w:hyperlink>
    </w:p>
    <w:p>
      <w:pPr>
        <w:pStyle w:val="TOC2"/>
        <w:tabs>
          <w:tab w:val="right" w:leader="dot" w:pos="8306"/>
        </w:tabs>
      </w:pPr>
      <w:hyperlink w:anchor="_Toc10402" w:history="1">
        <w:r>
          <w:rPr>
            <w:rFonts w:ascii="仿宋" w:eastAsia="仿宋" w:hAnsi="仿宋" w:cs="仿宋" w:hint="eastAsia"/>
            <w:lang w:eastAsia="zh-CN"/>
          </w:rPr>
          <w:t>(二)、建设进度</w:t>
        </w:r>
        <w:r>
          <w:tab/>
        </w:r>
        <w:r>
          <w:fldChar w:fldCharType="begin"/>
        </w:r>
        <w:r>
          <w:instrText xml:space="preserve"> PAGEREF _Toc10402 \h </w:instrText>
        </w:r>
        <w:r>
          <w:fldChar w:fldCharType="separate"/>
        </w:r>
        <w:r>
          <w:t>28</w:t>
        </w:r>
        <w:r>
          <w:fldChar w:fldCharType="end"/>
        </w:r>
      </w:hyperlink>
    </w:p>
    <w:p>
      <w:pPr>
        <w:pStyle w:val="TOC2"/>
        <w:tabs>
          <w:tab w:val="right" w:leader="dot" w:pos="8306"/>
        </w:tabs>
      </w:pPr>
      <w:hyperlink w:anchor="_Toc2429" w:history="1">
        <w:r>
          <w:rPr>
            <w:rFonts w:ascii="仿宋" w:eastAsia="仿宋" w:hAnsi="仿宋" w:cs="仿宋" w:hint="eastAsia"/>
            <w:lang w:eastAsia="zh-CN"/>
          </w:rPr>
          <w:t>(三)、进度安排注意事项</w:t>
        </w:r>
        <w:r>
          <w:tab/>
        </w:r>
        <w:r>
          <w:fldChar w:fldCharType="begin"/>
        </w:r>
        <w:r>
          <w:instrText xml:space="preserve"> PAGEREF _Toc2429 \h </w:instrText>
        </w:r>
        <w:r>
          <w:fldChar w:fldCharType="separate"/>
        </w:r>
        <w:r>
          <w:t>29</w:t>
        </w:r>
        <w:r>
          <w:fldChar w:fldCharType="end"/>
        </w:r>
      </w:hyperlink>
    </w:p>
    <w:p>
      <w:pPr>
        <w:pStyle w:val="TOC2"/>
        <w:tabs>
          <w:tab w:val="right" w:leader="dot" w:pos="8306"/>
        </w:tabs>
      </w:pPr>
      <w:hyperlink w:anchor="_Toc22075" w:history="1">
        <w:r>
          <w:rPr>
            <w:rFonts w:ascii="仿宋" w:eastAsia="仿宋" w:hAnsi="仿宋" w:cs="仿宋" w:hint="eastAsia"/>
            <w:lang w:eastAsia="zh-CN"/>
          </w:rPr>
          <w:t>(四)、人力资源配置</w:t>
        </w:r>
        <w:r>
          <w:tab/>
        </w:r>
        <w:r>
          <w:fldChar w:fldCharType="begin"/>
        </w:r>
        <w:r>
          <w:instrText xml:space="preserve"> PAGEREF _Toc22075 \h </w:instrText>
        </w:r>
        <w:r>
          <w:fldChar w:fldCharType="separate"/>
        </w:r>
        <w:r>
          <w:t>30</w:t>
        </w:r>
        <w:r>
          <w:fldChar w:fldCharType="end"/>
        </w:r>
      </w:hyperlink>
    </w:p>
    <w:p>
      <w:pPr>
        <w:pStyle w:val="TOC1"/>
        <w:tabs>
          <w:tab w:val="right" w:leader="dot" w:pos="8306"/>
        </w:tabs>
      </w:pPr>
      <w:hyperlink w:anchor="_Toc21760" w:history="1">
        <w:r>
          <w:rPr>
            <w:rFonts w:ascii="仿宋" w:eastAsia="仿宋" w:hAnsi="仿宋" w:cs="仿宋" w:hint="eastAsia"/>
            <w:lang w:eastAsia="zh-CN"/>
          </w:rPr>
          <w:t>九、坦克玻璃系列项目环境影响分析</w:t>
        </w:r>
        <w:r>
          <w:tab/>
        </w:r>
        <w:r>
          <w:fldChar w:fldCharType="begin"/>
        </w:r>
        <w:r>
          <w:instrText xml:space="preserve"> PAGEREF _Toc21760 \h </w:instrText>
        </w:r>
        <w:r>
          <w:fldChar w:fldCharType="separate"/>
        </w:r>
        <w:r>
          <w:t>31</w:t>
        </w:r>
        <w:r>
          <w:fldChar w:fldCharType="end"/>
        </w:r>
      </w:hyperlink>
    </w:p>
    <w:p>
      <w:pPr>
        <w:pStyle w:val="TOC2"/>
        <w:tabs>
          <w:tab w:val="right" w:leader="dot" w:pos="8306"/>
        </w:tabs>
      </w:pPr>
      <w:hyperlink w:anchor="_Toc20705" w:history="1">
        <w:r>
          <w:rPr>
            <w:rFonts w:ascii="仿宋" w:eastAsia="仿宋" w:hAnsi="仿宋" w:cs="仿宋" w:hint="eastAsia"/>
            <w:lang w:eastAsia="zh-CN"/>
          </w:rPr>
          <w:t>(一)、建设区域环境质量现状</w:t>
        </w:r>
        <w:r>
          <w:tab/>
        </w:r>
        <w:r>
          <w:fldChar w:fldCharType="begin"/>
        </w:r>
        <w:r>
          <w:instrText xml:space="preserve"> PAGEREF _Toc20705 \h </w:instrText>
        </w:r>
        <w:r>
          <w:fldChar w:fldCharType="separate"/>
        </w:r>
        <w:r>
          <w:t>31</w:t>
        </w:r>
        <w:r>
          <w:fldChar w:fldCharType="end"/>
        </w:r>
      </w:hyperlink>
    </w:p>
    <w:p>
      <w:pPr>
        <w:pStyle w:val="TOC2"/>
        <w:tabs>
          <w:tab w:val="right" w:leader="dot" w:pos="8306"/>
        </w:tabs>
      </w:pPr>
      <w:hyperlink w:anchor="_Toc16160" w:history="1">
        <w:r>
          <w:rPr>
            <w:rFonts w:ascii="仿宋" w:eastAsia="仿宋" w:hAnsi="仿宋" w:cs="仿宋" w:hint="eastAsia"/>
            <w:lang w:eastAsia="zh-CN"/>
          </w:rPr>
          <w:t>(二)、建设期环境保护</w:t>
        </w:r>
        <w:r>
          <w:tab/>
        </w:r>
        <w:r>
          <w:fldChar w:fldCharType="begin"/>
        </w:r>
        <w:r>
          <w:instrText xml:space="preserve"> PAGEREF _Toc16160 \h </w:instrText>
        </w:r>
        <w:r>
          <w:fldChar w:fldCharType="separate"/>
        </w:r>
        <w:r>
          <w:t>32</w:t>
        </w:r>
        <w:r>
          <w:fldChar w:fldCharType="end"/>
        </w:r>
      </w:hyperlink>
    </w:p>
    <w:p>
      <w:pPr>
        <w:pStyle w:val="TOC2"/>
        <w:tabs>
          <w:tab w:val="right" w:leader="dot" w:pos="8306"/>
        </w:tabs>
      </w:pPr>
      <w:hyperlink w:anchor="_Toc12144" w:history="1">
        <w:r>
          <w:rPr>
            <w:rFonts w:ascii="仿宋" w:eastAsia="仿宋" w:hAnsi="仿宋" w:cs="仿宋" w:hint="eastAsia"/>
            <w:lang w:eastAsia="zh-CN"/>
          </w:rPr>
          <w:t>(三)、运营期环境保护</w:t>
        </w:r>
        <w:r>
          <w:tab/>
        </w:r>
        <w:r>
          <w:fldChar w:fldCharType="begin"/>
        </w:r>
        <w:r>
          <w:instrText xml:space="preserve"> PAGEREF _Toc12144 \h </w:instrText>
        </w:r>
        <w:r>
          <w:fldChar w:fldCharType="separate"/>
        </w:r>
        <w:r>
          <w:t>34</w:t>
        </w:r>
        <w:r>
          <w:fldChar w:fldCharType="end"/>
        </w:r>
      </w:hyperlink>
    </w:p>
    <w:p>
      <w:pPr>
        <w:pStyle w:val="TOC2"/>
        <w:tabs>
          <w:tab w:val="right" w:leader="dot" w:pos="8306"/>
        </w:tabs>
      </w:pPr>
      <w:hyperlink w:anchor="_Toc19268" w:history="1">
        <w:r>
          <w:rPr>
            <w:rFonts w:ascii="仿宋" w:eastAsia="仿宋" w:hAnsi="仿宋" w:cs="仿宋" w:hint="eastAsia"/>
            <w:lang w:eastAsia="zh-CN"/>
          </w:rPr>
          <w:t>(四)、坦克玻璃系列项目建设对区域经济的影响</w:t>
        </w:r>
        <w:r>
          <w:tab/>
        </w:r>
        <w:r>
          <w:fldChar w:fldCharType="begin"/>
        </w:r>
        <w:r>
          <w:instrText xml:space="preserve"> PAGEREF _Toc19268 \h </w:instrText>
        </w:r>
        <w:r>
          <w:fldChar w:fldCharType="separate"/>
        </w:r>
        <w:r>
          <w:t>35</w:t>
        </w:r>
        <w:r>
          <w:fldChar w:fldCharType="end"/>
        </w:r>
      </w:hyperlink>
    </w:p>
    <w:p>
      <w:pPr>
        <w:pStyle w:val="TOC2"/>
        <w:tabs>
          <w:tab w:val="right" w:leader="dot" w:pos="8306"/>
        </w:tabs>
      </w:pPr>
      <w:hyperlink w:anchor="_Toc6061" w:history="1">
        <w:r>
          <w:rPr>
            <w:rFonts w:ascii="仿宋" w:eastAsia="仿宋" w:hAnsi="仿宋" w:cs="仿宋" w:hint="eastAsia"/>
            <w:lang w:eastAsia="zh-CN"/>
          </w:rPr>
          <w:t>(五)、废弃物处理</w:t>
        </w:r>
        <w:r>
          <w:tab/>
        </w:r>
        <w:r>
          <w:fldChar w:fldCharType="begin"/>
        </w:r>
        <w:r>
          <w:instrText xml:space="preserve"> PAGEREF _Toc6061 \h </w:instrText>
        </w:r>
        <w:r>
          <w:fldChar w:fldCharType="separate"/>
        </w:r>
        <w:r>
          <w:t>37</w:t>
        </w:r>
        <w:r>
          <w:fldChar w:fldCharType="end"/>
        </w:r>
      </w:hyperlink>
    </w:p>
    <w:p>
      <w:pPr>
        <w:pStyle w:val="TOC2"/>
        <w:tabs>
          <w:tab w:val="right" w:leader="dot" w:pos="8306"/>
        </w:tabs>
      </w:pPr>
      <w:hyperlink w:anchor="_Toc24630" w:history="1">
        <w:r>
          <w:rPr>
            <w:rFonts w:ascii="仿宋" w:eastAsia="仿宋" w:hAnsi="仿宋" w:cs="仿宋" w:hint="eastAsia"/>
            <w:lang w:eastAsia="zh-CN"/>
          </w:rPr>
          <w:t>(六)、特殊环境影响分析</w:t>
        </w:r>
        <w:r>
          <w:tab/>
        </w:r>
        <w:r>
          <w:fldChar w:fldCharType="begin"/>
        </w:r>
        <w:r>
          <w:instrText xml:space="preserve"> PAGEREF _Toc24630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0" w:history="1">
        <w:r>
          <w:rPr>
            <w:rFonts w:ascii="仿宋" w:eastAsia="仿宋" w:hAnsi="仿宋" w:cs="仿宋" w:hint="eastAsia"/>
            <w:lang w:eastAsia="zh-CN"/>
          </w:rPr>
          <w:t>(七)、清洁生产</w:t>
        </w:r>
        <w:r>
          <w:tab/>
        </w:r>
        <w:r>
          <w:fldChar w:fldCharType="begin"/>
        </w:r>
        <w:r>
          <w:instrText xml:space="preserve"> PAGEREF _Toc5380 \h </w:instrText>
        </w:r>
        <w:r>
          <w:fldChar w:fldCharType="separate"/>
        </w:r>
        <w:r>
          <w:t>39</w:t>
        </w:r>
        <w:r>
          <w:fldChar w:fldCharType="end"/>
        </w:r>
      </w:hyperlink>
    </w:p>
    <w:p>
      <w:pPr>
        <w:pStyle w:val="TOC2"/>
        <w:tabs>
          <w:tab w:val="right" w:leader="dot" w:pos="8306"/>
        </w:tabs>
      </w:pPr>
      <w:hyperlink w:anchor="_Toc17486" w:history="1">
        <w:r>
          <w:rPr>
            <w:rFonts w:ascii="仿宋" w:eastAsia="仿宋" w:hAnsi="仿宋" w:cs="仿宋" w:hint="eastAsia"/>
            <w:lang w:eastAsia="zh-CN"/>
          </w:rPr>
          <w:t>(八)、环境保护综合评价</w:t>
        </w:r>
        <w:r>
          <w:tab/>
        </w:r>
        <w:r>
          <w:fldChar w:fldCharType="begin"/>
        </w:r>
        <w:r>
          <w:instrText xml:space="preserve"> PAGEREF _Toc17486 \h </w:instrText>
        </w:r>
        <w:r>
          <w:fldChar w:fldCharType="separate"/>
        </w:r>
        <w:r>
          <w:t>41</w:t>
        </w:r>
        <w:r>
          <w:fldChar w:fldCharType="end"/>
        </w:r>
      </w:hyperlink>
    </w:p>
    <w:p>
      <w:pPr>
        <w:pStyle w:val="TOC1"/>
        <w:tabs>
          <w:tab w:val="right" w:leader="dot" w:pos="8306"/>
        </w:tabs>
      </w:pPr>
      <w:hyperlink w:anchor="_Toc8837" w:history="1">
        <w:r>
          <w:rPr>
            <w:rFonts w:ascii="仿宋" w:eastAsia="仿宋" w:hAnsi="仿宋" w:cs="仿宋" w:hint="eastAsia"/>
            <w:lang w:eastAsia="zh-CN"/>
          </w:rPr>
          <w:t>十、坦克玻璃系列项目人力资源管理</w:t>
        </w:r>
        <w:r>
          <w:tab/>
        </w:r>
        <w:r>
          <w:fldChar w:fldCharType="begin"/>
        </w:r>
        <w:r>
          <w:instrText xml:space="preserve"> PAGEREF _Toc8837 \h </w:instrText>
        </w:r>
        <w:r>
          <w:fldChar w:fldCharType="separate"/>
        </w:r>
        <w:r>
          <w:t>42</w:t>
        </w:r>
        <w:r>
          <w:fldChar w:fldCharType="end"/>
        </w:r>
      </w:hyperlink>
    </w:p>
    <w:p>
      <w:pPr>
        <w:pStyle w:val="TOC2"/>
        <w:tabs>
          <w:tab w:val="right" w:leader="dot" w:pos="8306"/>
        </w:tabs>
      </w:pPr>
      <w:hyperlink w:anchor="_Toc1038" w:history="1">
        <w:r>
          <w:rPr>
            <w:rFonts w:ascii="仿宋" w:eastAsia="仿宋" w:hAnsi="仿宋" w:cs="仿宋" w:hint="eastAsia"/>
            <w:lang w:eastAsia="zh-CN"/>
          </w:rPr>
          <w:t>(一)、建立健全的预算管理制度</w:t>
        </w:r>
        <w:r>
          <w:tab/>
        </w:r>
        <w:r>
          <w:fldChar w:fldCharType="begin"/>
        </w:r>
        <w:r>
          <w:instrText xml:space="preserve"> PAGEREF _Toc1038 \h </w:instrText>
        </w:r>
        <w:r>
          <w:fldChar w:fldCharType="separate"/>
        </w:r>
        <w:r>
          <w:t>42</w:t>
        </w:r>
        <w:r>
          <w:fldChar w:fldCharType="end"/>
        </w:r>
      </w:hyperlink>
    </w:p>
    <w:p>
      <w:pPr>
        <w:pStyle w:val="TOC2"/>
        <w:tabs>
          <w:tab w:val="right" w:leader="dot" w:pos="8306"/>
        </w:tabs>
      </w:pPr>
      <w:hyperlink w:anchor="_Toc27027" w:history="1">
        <w:r>
          <w:rPr>
            <w:rFonts w:ascii="仿宋" w:eastAsia="仿宋" w:hAnsi="仿宋" w:cs="仿宋" w:hint="eastAsia"/>
            <w:lang w:eastAsia="zh-CN"/>
          </w:rPr>
          <w:t>(二)、加强资金流动监控</w:t>
        </w:r>
        <w:r>
          <w:tab/>
        </w:r>
        <w:r>
          <w:fldChar w:fldCharType="begin"/>
        </w:r>
        <w:r>
          <w:instrText xml:space="preserve"> PAGEREF _Toc27027 \h </w:instrText>
        </w:r>
        <w:r>
          <w:fldChar w:fldCharType="separate"/>
        </w:r>
        <w:r>
          <w:t>44</w:t>
        </w:r>
        <w:r>
          <w:fldChar w:fldCharType="end"/>
        </w:r>
      </w:hyperlink>
    </w:p>
    <w:p>
      <w:pPr>
        <w:pStyle w:val="TOC2"/>
        <w:tabs>
          <w:tab w:val="right" w:leader="dot" w:pos="8306"/>
        </w:tabs>
      </w:pPr>
      <w:hyperlink w:anchor="_Toc24212" w:history="1">
        <w:r>
          <w:rPr>
            <w:rFonts w:ascii="仿宋" w:eastAsia="仿宋" w:hAnsi="仿宋" w:cs="仿宋" w:hint="eastAsia"/>
            <w:lang w:eastAsia="zh-CN"/>
          </w:rPr>
          <w:t>(三)、制定完善的风险控制机制</w:t>
        </w:r>
        <w:r>
          <w:tab/>
        </w:r>
        <w:r>
          <w:fldChar w:fldCharType="begin"/>
        </w:r>
        <w:r>
          <w:instrText xml:space="preserve"> PAGEREF _Toc24212 \h </w:instrText>
        </w:r>
        <w:r>
          <w:fldChar w:fldCharType="separate"/>
        </w:r>
        <w:r>
          <w:t>45</w:t>
        </w:r>
        <w:r>
          <w:fldChar w:fldCharType="end"/>
        </w:r>
      </w:hyperlink>
    </w:p>
    <w:p>
      <w:pPr>
        <w:pStyle w:val="TOC2"/>
        <w:tabs>
          <w:tab w:val="right" w:leader="dot" w:pos="8306"/>
        </w:tabs>
      </w:pPr>
      <w:hyperlink w:anchor="_Toc786" w:history="1">
        <w:r>
          <w:rPr>
            <w:rFonts w:ascii="仿宋" w:eastAsia="仿宋" w:hAnsi="仿宋" w:cs="仿宋" w:hint="eastAsia"/>
            <w:lang w:eastAsia="zh-CN"/>
          </w:rPr>
          <w:t>(四)、优化成本管理</w:t>
        </w:r>
        <w:r>
          <w:tab/>
        </w:r>
        <w:r>
          <w:fldChar w:fldCharType="begin"/>
        </w:r>
        <w:r>
          <w:instrText xml:space="preserve"> PAGEREF _Toc786 \h </w:instrText>
        </w:r>
        <w:r>
          <w:fldChar w:fldCharType="separate"/>
        </w:r>
        <w:r>
          <w:t>46</w:t>
        </w:r>
        <w:r>
          <w:fldChar w:fldCharType="end"/>
        </w:r>
      </w:hyperlink>
    </w:p>
    <w:p>
      <w:pPr>
        <w:pStyle w:val="TOC1"/>
        <w:tabs>
          <w:tab w:val="right" w:leader="dot" w:pos="8306"/>
        </w:tabs>
      </w:pPr>
      <w:hyperlink w:anchor="_Toc28290" w:history="1">
        <w:r>
          <w:rPr>
            <w:rFonts w:ascii="仿宋" w:eastAsia="仿宋" w:hAnsi="仿宋" w:cs="仿宋" w:hint="eastAsia"/>
            <w:lang w:eastAsia="zh-CN"/>
          </w:rPr>
          <w:t>十一、坦克玻璃系列项目风险管理</w:t>
        </w:r>
        <w:r>
          <w:tab/>
        </w:r>
        <w:r>
          <w:fldChar w:fldCharType="begin"/>
        </w:r>
        <w:r>
          <w:instrText xml:space="preserve"> PAGEREF _Toc28290 \h </w:instrText>
        </w:r>
        <w:r>
          <w:fldChar w:fldCharType="separate"/>
        </w:r>
        <w:r>
          <w:t>47</w:t>
        </w:r>
        <w:r>
          <w:fldChar w:fldCharType="end"/>
        </w:r>
      </w:hyperlink>
    </w:p>
    <w:p>
      <w:pPr>
        <w:pStyle w:val="TOC2"/>
        <w:tabs>
          <w:tab w:val="right" w:leader="dot" w:pos="8306"/>
        </w:tabs>
      </w:pPr>
      <w:hyperlink w:anchor="_Toc14118" w:history="1">
        <w:r>
          <w:rPr>
            <w:rFonts w:ascii="仿宋" w:eastAsia="仿宋" w:hAnsi="仿宋" w:cs="仿宋" w:hint="eastAsia"/>
            <w:lang w:eastAsia="zh-CN"/>
          </w:rPr>
          <w:t>(一)、风险识别与评估</w:t>
        </w:r>
        <w:r>
          <w:tab/>
        </w:r>
        <w:r>
          <w:fldChar w:fldCharType="begin"/>
        </w:r>
        <w:r>
          <w:instrText xml:space="preserve"> PAGEREF _Toc14118 \h </w:instrText>
        </w:r>
        <w:r>
          <w:fldChar w:fldCharType="separate"/>
        </w:r>
        <w:r>
          <w:t>47</w:t>
        </w:r>
        <w:r>
          <w:fldChar w:fldCharType="end"/>
        </w:r>
      </w:hyperlink>
    </w:p>
    <w:p>
      <w:pPr>
        <w:pStyle w:val="TOC2"/>
        <w:tabs>
          <w:tab w:val="right" w:leader="dot" w:pos="8306"/>
        </w:tabs>
      </w:pPr>
      <w:hyperlink w:anchor="_Toc15186" w:history="1">
        <w:r>
          <w:rPr>
            <w:rFonts w:ascii="仿宋" w:eastAsia="仿宋" w:hAnsi="仿宋" w:cs="仿宋" w:hint="eastAsia"/>
            <w:lang w:eastAsia="zh-CN"/>
          </w:rPr>
          <w:t>(二)、风险应对策略</w:t>
        </w:r>
        <w:r>
          <w:tab/>
        </w:r>
        <w:r>
          <w:fldChar w:fldCharType="begin"/>
        </w:r>
        <w:r>
          <w:instrText xml:space="preserve"> PAGEREF _Toc15186 \h </w:instrText>
        </w:r>
        <w:r>
          <w:fldChar w:fldCharType="separate"/>
        </w:r>
        <w:r>
          <w:t>49</w:t>
        </w:r>
        <w:r>
          <w:fldChar w:fldCharType="end"/>
        </w:r>
      </w:hyperlink>
    </w:p>
    <w:p>
      <w:pPr>
        <w:pStyle w:val="TOC2"/>
        <w:tabs>
          <w:tab w:val="right" w:leader="dot" w:pos="8306"/>
        </w:tabs>
      </w:pPr>
      <w:hyperlink w:anchor="_Toc22456" w:history="1">
        <w:r>
          <w:rPr>
            <w:rFonts w:ascii="仿宋" w:eastAsia="仿宋" w:hAnsi="仿宋" w:cs="仿宋" w:hint="eastAsia"/>
            <w:lang w:eastAsia="zh-CN"/>
          </w:rPr>
          <w:t>(三)、风险监控与控制</w:t>
        </w:r>
        <w:r>
          <w:tab/>
        </w:r>
        <w:r>
          <w:fldChar w:fldCharType="begin"/>
        </w:r>
        <w:r>
          <w:instrText xml:space="preserve"> PAGEREF _Toc22456 \h </w:instrText>
        </w:r>
        <w:r>
          <w:fldChar w:fldCharType="separate"/>
        </w:r>
        <w:r>
          <w:t>50</w:t>
        </w:r>
        <w:r>
          <w:fldChar w:fldCharType="end"/>
        </w:r>
      </w:hyperlink>
    </w:p>
    <w:p>
      <w:pPr>
        <w:pStyle w:val="TOC1"/>
        <w:tabs>
          <w:tab w:val="right" w:leader="dot" w:pos="8306"/>
        </w:tabs>
      </w:pPr>
      <w:hyperlink w:anchor="_Toc32308" w:history="1">
        <w:r>
          <w:rPr>
            <w:rFonts w:ascii="仿宋" w:eastAsia="仿宋" w:hAnsi="仿宋" w:cs="仿宋" w:hint="eastAsia"/>
            <w:lang w:eastAsia="zh-CN"/>
          </w:rPr>
          <w:t>十二、坦克玻璃系列项目财务管理</w:t>
        </w:r>
        <w:r>
          <w:tab/>
        </w:r>
        <w:r>
          <w:fldChar w:fldCharType="begin"/>
        </w:r>
        <w:r>
          <w:instrText xml:space="preserve"> PAGEREF _Toc32308 \h </w:instrText>
        </w:r>
        <w:r>
          <w:fldChar w:fldCharType="separate"/>
        </w:r>
        <w:r>
          <w:t>51</w:t>
        </w:r>
        <w:r>
          <w:fldChar w:fldCharType="end"/>
        </w:r>
      </w:hyperlink>
    </w:p>
    <w:p>
      <w:pPr>
        <w:pStyle w:val="TOC2"/>
        <w:tabs>
          <w:tab w:val="right" w:leader="dot" w:pos="8306"/>
        </w:tabs>
      </w:pPr>
      <w:hyperlink w:anchor="_Toc29794" w:history="1">
        <w:r>
          <w:rPr>
            <w:rFonts w:ascii="仿宋" w:eastAsia="仿宋" w:hAnsi="仿宋" w:cs="仿宋" w:hint="eastAsia"/>
            <w:lang w:eastAsia="zh-CN"/>
          </w:rPr>
          <w:t>(一)、资金需求大</w:t>
        </w:r>
        <w:r>
          <w:tab/>
        </w:r>
        <w:r>
          <w:fldChar w:fldCharType="begin"/>
        </w:r>
        <w:r>
          <w:instrText xml:space="preserve"> PAGEREF _Toc29794 \h </w:instrText>
        </w:r>
        <w:r>
          <w:fldChar w:fldCharType="separate"/>
        </w:r>
        <w:r>
          <w:t>51</w:t>
        </w:r>
        <w:r>
          <w:fldChar w:fldCharType="end"/>
        </w:r>
      </w:hyperlink>
    </w:p>
    <w:p>
      <w:pPr>
        <w:pStyle w:val="TOC2"/>
        <w:tabs>
          <w:tab w:val="right" w:leader="dot" w:pos="8306"/>
        </w:tabs>
      </w:pPr>
      <w:hyperlink w:anchor="_Toc32485" w:history="1">
        <w:r>
          <w:rPr>
            <w:rFonts w:ascii="仿宋" w:eastAsia="仿宋" w:hAnsi="仿宋" w:cs="仿宋" w:hint="eastAsia"/>
            <w:lang w:eastAsia="zh-CN"/>
          </w:rPr>
          <w:t>(二)、研发周期长</w:t>
        </w:r>
        <w:r>
          <w:tab/>
        </w:r>
        <w:r>
          <w:fldChar w:fldCharType="begin"/>
        </w:r>
        <w:r>
          <w:instrText xml:space="preserve"> PAGEREF _Toc32485 \h </w:instrText>
        </w:r>
        <w:r>
          <w:fldChar w:fldCharType="separate"/>
        </w:r>
        <w:r>
          <w:t>52</w:t>
        </w:r>
        <w:r>
          <w:fldChar w:fldCharType="end"/>
        </w:r>
      </w:hyperlink>
    </w:p>
    <w:p>
      <w:pPr>
        <w:pStyle w:val="TOC2"/>
        <w:tabs>
          <w:tab w:val="right" w:leader="dot" w:pos="8306"/>
        </w:tabs>
      </w:pPr>
      <w:hyperlink w:anchor="_Toc23148" w:history="1">
        <w:r>
          <w:rPr>
            <w:rFonts w:ascii="仿宋" w:eastAsia="仿宋" w:hAnsi="仿宋" w:cs="仿宋" w:hint="eastAsia"/>
            <w:lang w:eastAsia="zh-CN"/>
          </w:rPr>
          <w:t>(三)、市场风险大</w:t>
        </w:r>
        <w:r>
          <w:tab/>
        </w:r>
        <w:r>
          <w:fldChar w:fldCharType="begin"/>
        </w:r>
        <w:r>
          <w:instrText xml:space="preserve"> PAGEREF _Toc23148 \h </w:instrText>
        </w:r>
        <w:r>
          <w:fldChar w:fldCharType="separate"/>
        </w:r>
        <w:r>
          <w:t>54</w:t>
        </w:r>
        <w:r>
          <w:fldChar w:fldCharType="end"/>
        </w:r>
      </w:hyperlink>
    </w:p>
    <w:p>
      <w:pPr>
        <w:pStyle w:val="TOC2"/>
        <w:tabs>
          <w:tab w:val="right" w:leader="dot" w:pos="8306"/>
        </w:tabs>
      </w:pPr>
      <w:hyperlink w:anchor="_Toc20504" w:history="1">
        <w:r>
          <w:rPr>
            <w:rFonts w:ascii="仿宋" w:eastAsia="仿宋" w:hAnsi="仿宋" w:cs="仿宋" w:hint="eastAsia"/>
            <w:lang w:eastAsia="zh-CN"/>
          </w:rPr>
          <w:t>(四)、利润率高</w:t>
        </w:r>
        <w:r>
          <w:tab/>
        </w:r>
        <w:r>
          <w:fldChar w:fldCharType="begin"/>
        </w:r>
        <w:r>
          <w:instrText xml:space="preserve"> PAGEREF _Toc20504 \h </w:instrText>
        </w:r>
        <w:r>
          <w:fldChar w:fldCharType="separate"/>
        </w:r>
        <w:r>
          <w:t>56</w:t>
        </w:r>
        <w:r>
          <w:fldChar w:fldCharType="end"/>
        </w:r>
      </w:hyperlink>
    </w:p>
    <w:p>
      <w:pPr>
        <w:pStyle w:val="TOC1"/>
        <w:tabs>
          <w:tab w:val="right" w:leader="dot" w:pos="8306"/>
        </w:tabs>
      </w:pPr>
      <w:hyperlink w:anchor="_Toc10751" w:history="1">
        <w:r>
          <w:rPr>
            <w:rFonts w:ascii="仿宋" w:eastAsia="仿宋" w:hAnsi="仿宋" w:cs="仿宋" w:hint="eastAsia"/>
            <w:lang w:eastAsia="zh-CN"/>
          </w:rPr>
          <w:t>十三、坦克玻璃系列项目实施时间节点</w:t>
        </w:r>
        <w:r>
          <w:tab/>
        </w:r>
        <w:r>
          <w:fldChar w:fldCharType="begin"/>
        </w:r>
        <w:r>
          <w:instrText xml:space="preserve"> PAGEREF _Toc10751 \h </w:instrText>
        </w:r>
        <w:r>
          <w:fldChar w:fldCharType="separate"/>
        </w:r>
        <w:r>
          <w:t>59</w:t>
        </w:r>
        <w:r>
          <w:fldChar w:fldCharType="end"/>
        </w:r>
      </w:hyperlink>
    </w:p>
    <w:p>
      <w:pPr>
        <w:pStyle w:val="TOC2"/>
        <w:tabs>
          <w:tab w:val="right" w:leader="dot" w:pos="8306"/>
        </w:tabs>
      </w:pPr>
      <w:hyperlink w:anchor="_Toc12404" w:history="1">
        <w:r>
          <w:rPr>
            <w:rFonts w:ascii="仿宋" w:eastAsia="仿宋" w:hAnsi="仿宋" w:cs="仿宋" w:hint="eastAsia"/>
            <w:lang w:eastAsia="zh-CN"/>
          </w:rPr>
          <w:t>(一)、坦克玻璃系列项目启动阶段时间节点</w:t>
        </w:r>
        <w:r>
          <w:tab/>
        </w:r>
        <w:r>
          <w:fldChar w:fldCharType="begin"/>
        </w:r>
        <w:r>
          <w:instrText xml:space="preserve"> PAGEREF _Toc12404 \h </w:instrText>
        </w:r>
        <w:r>
          <w:fldChar w:fldCharType="separate"/>
        </w:r>
        <w:r>
          <w:t>59</w:t>
        </w:r>
        <w:r>
          <w:fldChar w:fldCharType="end"/>
        </w:r>
      </w:hyperlink>
    </w:p>
    <w:p>
      <w:pPr>
        <w:pStyle w:val="TOC2"/>
        <w:tabs>
          <w:tab w:val="right" w:leader="dot" w:pos="8306"/>
        </w:tabs>
      </w:pPr>
      <w:hyperlink w:anchor="_Toc20933" w:history="1">
        <w:r>
          <w:rPr>
            <w:rFonts w:ascii="仿宋" w:eastAsia="仿宋" w:hAnsi="仿宋" w:cs="仿宋" w:hint="eastAsia"/>
            <w:lang w:eastAsia="zh-CN"/>
          </w:rPr>
          <w:t>(二)、坦克玻璃系列项目执行阶段时间节点</w:t>
        </w:r>
        <w:r>
          <w:tab/>
        </w:r>
        <w:r>
          <w:fldChar w:fldCharType="begin"/>
        </w:r>
        <w:r>
          <w:instrText xml:space="preserve"> PAGEREF _Toc20933 \h </w:instrText>
        </w:r>
        <w:r>
          <w:fldChar w:fldCharType="separate"/>
        </w:r>
        <w:r>
          <w:t>60</w:t>
        </w:r>
        <w:r>
          <w:fldChar w:fldCharType="end"/>
        </w:r>
      </w:hyperlink>
    </w:p>
    <w:p>
      <w:pPr>
        <w:pStyle w:val="TOC2"/>
        <w:tabs>
          <w:tab w:val="right" w:leader="dot" w:pos="8306"/>
        </w:tabs>
      </w:pPr>
      <w:hyperlink w:anchor="_Toc15411" w:history="1">
        <w:r>
          <w:rPr>
            <w:rFonts w:ascii="仿宋" w:eastAsia="仿宋" w:hAnsi="仿宋" w:cs="仿宋" w:hint="eastAsia"/>
            <w:lang w:eastAsia="zh-CN"/>
          </w:rPr>
          <w:t>(三)、坦克玻璃系列项目完成阶段时间节点</w:t>
        </w:r>
        <w:r>
          <w:tab/>
        </w:r>
        <w:r>
          <w:fldChar w:fldCharType="begin"/>
        </w:r>
        <w:r>
          <w:instrText xml:space="preserve"> PAGEREF _Toc15411 \h </w:instrText>
        </w:r>
        <w:r>
          <w:fldChar w:fldCharType="separate"/>
        </w:r>
        <w:r>
          <w:t>61</w:t>
        </w:r>
        <w:r>
          <w:fldChar w:fldCharType="end"/>
        </w:r>
      </w:hyperlink>
    </w:p>
    <w:p>
      <w:pPr>
        <w:pStyle w:val="TOC1"/>
        <w:tabs>
          <w:tab w:val="right" w:leader="dot" w:pos="8306"/>
        </w:tabs>
      </w:pPr>
      <w:hyperlink w:anchor="_Toc3196" w:history="1">
        <w:r>
          <w:rPr>
            <w:rFonts w:ascii="仿宋" w:eastAsia="仿宋" w:hAnsi="仿宋" w:cs="仿宋" w:hint="eastAsia"/>
            <w:lang w:eastAsia="zh-CN"/>
          </w:rPr>
          <w:t>十四、质量管理体系</w:t>
        </w:r>
        <w:r>
          <w:tab/>
        </w:r>
        <w:r>
          <w:fldChar w:fldCharType="begin"/>
        </w:r>
        <w:r>
          <w:instrText xml:space="preserve"> PAGEREF _Toc3196 \h </w:instrText>
        </w:r>
        <w:r>
          <w:fldChar w:fldCharType="separate"/>
        </w:r>
        <w:r>
          <w:t>62</w:t>
        </w:r>
        <w:r>
          <w:fldChar w:fldCharType="end"/>
        </w:r>
      </w:hyperlink>
    </w:p>
    <w:p>
      <w:pPr>
        <w:pStyle w:val="TOC2"/>
        <w:tabs>
          <w:tab w:val="right" w:leader="dot" w:pos="8306"/>
        </w:tabs>
      </w:pPr>
      <w:hyperlink w:anchor="_Toc15574" w:history="1">
        <w:r>
          <w:rPr>
            <w:rFonts w:ascii="仿宋" w:eastAsia="仿宋" w:hAnsi="仿宋" w:cs="仿宋" w:hint="eastAsia"/>
            <w:lang w:eastAsia="zh-CN"/>
          </w:rPr>
          <w:t>(一)、质量目标与方针</w:t>
        </w:r>
        <w:r>
          <w:tab/>
        </w:r>
        <w:r>
          <w:fldChar w:fldCharType="begin"/>
        </w:r>
        <w:r>
          <w:instrText xml:space="preserve"> PAGEREF _Toc15574 \h </w:instrText>
        </w:r>
        <w:r>
          <w:fldChar w:fldCharType="separate"/>
        </w:r>
        <w:r>
          <w:t>62</w:t>
        </w:r>
        <w:r>
          <w:fldChar w:fldCharType="end"/>
        </w:r>
      </w:hyperlink>
    </w:p>
    <w:p>
      <w:pPr>
        <w:pStyle w:val="TOC2"/>
        <w:tabs>
          <w:tab w:val="right" w:leader="dot" w:pos="8306"/>
        </w:tabs>
      </w:pPr>
      <w:hyperlink w:anchor="_Toc6229" w:history="1">
        <w:r>
          <w:rPr>
            <w:rFonts w:ascii="仿宋" w:eastAsia="仿宋" w:hAnsi="仿宋" w:cs="仿宋" w:hint="eastAsia"/>
            <w:lang w:eastAsia="zh-CN"/>
          </w:rPr>
          <w:t>(二)、质量管理责任</w:t>
        </w:r>
        <w:r>
          <w:tab/>
        </w:r>
        <w:r>
          <w:fldChar w:fldCharType="begin"/>
        </w:r>
        <w:r>
          <w:instrText xml:space="preserve"> PAGEREF _Toc6229 \h </w:instrText>
        </w:r>
        <w:r>
          <w:fldChar w:fldCharType="separate"/>
        </w:r>
        <w:r>
          <w:t>63</w:t>
        </w:r>
        <w:r>
          <w:fldChar w:fldCharType="end"/>
        </w:r>
      </w:hyperlink>
    </w:p>
    <w:p>
      <w:pPr>
        <w:pStyle w:val="TOC2"/>
        <w:tabs>
          <w:tab w:val="right" w:leader="dot" w:pos="8306"/>
        </w:tabs>
      </w:pPr>
      <w:hyperlink w:anchor="_Toc4002" w:history="1">
        <w:r>
          <w:rPr>
            <w:rFonts w:ascii="仿宋" w:eastAsia="仿宋" w:hAnsi="仿宋" w:cs="仿宋" w:hint="eastAsia"/>
            <w:lang w:eastAsia="zh-CN"/>
          </w:rPr>
          <w:t>(三)、质量管理体系文件</w:t>
        </w:r>
        <w:r>
          <w:tab/>
        </w:r>
        <w:r>
          <w:fldChar w:fldCharType="begin"/>
        </w:r>
        <w:r>
          <w:instrText xml:space="preserve"> PAGEREF _Toc4002 \h </w:instrText>
        </w:r>
        <w:r>
          <w:fldChar w:fldCharType="separate"/>
        </w:r>
        <w:r>
          <w:t>64</w:t>
        </w:r>
        <w:r>
          <w:fldChar w:fldCharType="end"/>
        </w:r>
      </w:hyperlink>
    </w:p>
    <w:p>
      <w:pPr>
        <w:pStyle w:val="TOC2"/>
        <w:tabs>
          <w:tab w:val="right" w:leader="dot" w:pos="8306"/>
        </w:tabs>
      </w:pPr>
      <w:hyperlink w:anchor="_Toc24081" w:history="1">
        <w:r>
          <w:rPr>
            <w:rFonts w:ascii="仿宋" w:eastAsia="仿宋" w:hAnsi="仿宋" w:cs="仿宋" w:hint="eastAsia"/>
            <w:lang w:eastAsia="zh-CN"/>
          </w:rPr>
          <w:t>(四)、质量培训与教育</w:t>
        </w:r>
        <w:r>
          <w:tab/>
        </w:r>
        <w:r>
          <w:fldChar w:fldCharType="begin"/>
        </w:r>
        <w:r>
          <w:instrText xml:space="preserve"> PAGEREF _Toc24081 \h </w:instrText>
        </w:r>
        <w:r>
          <w:fldChar w:fldCharType="separate"/>
        </w:r>
        <w:r>
          <w:t>66</w:t>
        </w:r>
        <w:r>
          <w:fldChar w:fldCharType="end"/>
        </w:r>
      </w:hyperlink>
    </w:p>
    <w:p>
      <w:pPr>
        <w:pStyle w:val="TOC2"/>
        <w:tabs>
          <w:tab w:val="right" w:leader="dot" w:pos="8306"/>
        </w:tabs>
      </w:pPr>
      <w:hyperlink w:anchor="_Toc8368" w:history="1">
        <w:r>
          <w:rPr>
            <w:rFonts w:ascii="仿宋" w:eastAsia="仿宋" w:hAnsi="仿宋" w:cs="仿宋" w:hint="eastAsia"/>
            <w:lang w:eastAsia="zh-CN"/>
          </w:rPr>
          <w:t>(五)、质量审核与评价</w:t>
        </w:r>
        <w:r>
          <w:tab/>
        </w:r>
        <w:r>
          <w:fldChar w:fldCharType="begin"/>
        </w:r>
        <w:r>
          <w:instrText xml:space="preserve"> PAGEREF _Toc8368 \h </w:instrText>
        </w:r>
        <w:r>
          <w:fldChar w:fldCharType="separate"/>
        </w:r>
        <w:r>
          <w:t>68</w:t>
        </w:r>
        <w:r>
          <w:fldChar w:fldCharType="end"/>
        </w:r>
      </w:hyperlink>
    </w:p>
    <w:p>
      <w:pPr>
        <w:pStyle w:val="TOC2"/>
        <w:tabs>
          <w:tab w:val="right" w:leader="dot" w:pos="8306"/>
        </w:tabs>
      </w:pPr>
      <w:hyperlink w:anchor="_Toc11833" w:history="1">
        <w:r>
          <w:rPr>
            <w:rFonts w:ascii="仿宋" w:eastAsia="仿宋" w:hAnsi="仿宋" w:cs="仿宋" w:hint="eastAsia"/>
            <w:lang w:eastAsia="zh-CN"/>
          </w:rPr>
          <w:t>(六)、不符合与纠正措施</w:t>
        </w:r>
        <w:r>
          <w:tab/>
        </w:r>
        <w:r>
          <w:fldChar w:fldCharType="begin"/>
        </w:r>
        <w:r>
          <w:instrText xml:space="preserve"> PAGEREF _Toc11833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0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坦克玻璃系列项目的主要产品是XXXX，预计年产值为XXX万元。这一产品在市场中占据着重要的地位，其广泛的应用范围使得该坦克玻璃系列项目的市场前景非常广阔。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坦克玻璃系列项目的xxx产品作为重要的原材料之一，将在多个领域发挥关键作用。其在建筑、交通、能源等方面的广泛应用将为整个产业链提供强大的支持，形成产业协同效应。坦克玻璃系列项目的年产值XXX万XXX万XXX万万元不仅反映了其在市场上的巨大潜力，更预示着它对国民经济的积极贡献。这种关联度高、涉及面广的产业关系，使得该坦克玻璃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5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总征地面积为XXXX平方米，相当于约XX.XX亩，其中净用地面积为XXXX平方米，红线范围内相当于约XX.XX亩。这一用地规模充分考虑了坦克玻璃系列项目的建设需求，保障了坦克玻璃系列项目在合适的空间内得以充分发展。坦克玻璃系列项目规划的总建筑面积为XXXX平方米，其中主体工程建设占XXXX平方米，计容建筑面积达XXXX平方米。预计建筑工程的投资将达到XXXX万元，为坦克玻璃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计划购置的设备共计XXXX台（套），设备购置费用为XXXX万元。这一设备购置计划充分考虑到坦克玻璃系列项目的生产需求和技术要求，确保了坦克玻璃系列项目在生产运营中具备先进的技术装备和高效的生产能力。设备的合理配置将为坦克玻璃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计划总投资为XXXX万元，预计年实现营业收入为XXXX万元。这一产能规模的设定旨在确保坦克玻璃系列项目能够在投资与回报之间取得平衡，实现长期可持续的发展。坦克玻璃系列项目的总投资充分考虑到各个方面的需求，包括用地建设、设备购置等多个环节，以确保坦克玻璃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322"/>
      <w:r>
        <w:rPr>
          <w:rFonts w:ascii="仿宋" w:eastAsia="仿宋" w:hAnsi="仿宋" w:cs="仿宋" w:hint="eastAsia"/>
          <w:sz w:val="28"/>
          <w:lang w:eastAsia="zh-CN"/>
        </w:rPr>
        <w:t>二、坦克玻璃系列项目概论</w:t>
      </w:r>
      <w:bookmarkEnd w:id="5"/>
    </w:p>
    <w:p>
      <w:pPr>
        <w:pStyle w:val="Heading2"/>
        <w:rPr>
          <w:rFonts w:ascii="仿宋" w:eastAsia="仿宋" w:hAnsi="仿宋" w:cs="仿宋" w:hint="eastAsia"/>
          <w:lang w:eastAsia="zh-CN"/>
        </w:rPr>
      </w:pPr>
      <w:bookmarkStart w:id="6" w:name="_Toc27856"/>
      <w:r>
        <w:rPr>
          <w:rFonts w:ascii="仿宋" w:eastAsia="仿宋" w:hAnsi="仿宋" w:cs="仿宋" w:hint="eastAsia"/>
          <w:lang w:eastAsia="zh-CN"/>
        </w:rPr>
        <w:t>(一)、坦克玻璃系列项目概况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起源追溯至对市场的深入洞察。市场的不断演变与变革为坦克玻璃系列项目提供了难得的机遇。当前市场存在的需求缺口和变革的大环境共同构成了坦克玻璃系列项目的背景。这个坦克玻璃系列项目旨在充分利用市场机遇，填补行业中尚未满足的需求，为客户提供全新的解决方案。市场的变革和需求的增长使得这个坦克玻璃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坦克玻璃系列项目名称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正式命名为坦克玻璃系列。这个名称不仅仅是一个标识，更代表了坦克玻璃系列项目的核心理念和愿景。它蕴含着坦克玻璃系列项目所要解决问题的关键字，具有强烈的表达和辨识度，为坦克玻璃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坦克玻璃系列项目目标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核心目标是提供一种全新、高效的解决方案，满足客户日益增长的需求。坦克玻璃系列项目追求的不仅仅是满足市场需求，更是在市场中获得卓越的竞争优势。通过不断提升产品或服务的质量和创新水平，坦克玻璃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坦克玻璃系列项目范围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全面涵盖了产品研发、制造、市场推广和售后服务，确保从产品设计到最终用户体验的全方位关注。这一全面的坦克玻璃系列项目范围是为了确保坦克玻璃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坦克玻璃系列项目时间表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坦克玻璃系列项目计划在未来18个月内完成，包括研发、测试、市场试点和正式推出等不同阶段。这个时间表的合理设计是为了确保坦克玻璃系列项目各个阶段的顺利推进，以便按时交付高质量的成果。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坦克玻璃系列项目预算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总预算估算为XX百万美元，主要分配在研发、市场推广、人员培训和运营等方面。这一充足的预算为坦克玻璃系列项目提供了充足的资源，确保坦克玻璃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坦克玻璃系列项目风险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可能面临的风险包括市场接受度低、技术难题、竞争激烈等。坦克玻璃系列项目团队已经制定了相应的风险应对计划，通过前瞻性的风险管理，确保坦克玻璃系列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坦克玻璃系列项目团队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坦克玻璃系列项目汇聚了一支经验丰富、多领域专业素养的核心团队，确保坦克玻璃系列项目在各个方面都能拥有高水平的执行力。团队的协同作战是坦克玻璃系列项目成功的关键因素之一。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坦克玻璃系列项目背景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坦克玻璃系列项目的背景根植于市场对更高效、创新产品的渴望，同时也受到科技发展对行业格局的深刻改变的影响。这为坦克玻璃系列项目提供了广阔的发展空间和市场需求。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坦克玻璃系列项目现状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截至目前，坦克玻璃系列项目已完成市场调研和技术验证，取得了初步的成功。这为坦克玻璃系列项目在未来的发展奠定了坚实的基础，为更远大的目标打下了坚实的基石。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395"/>
      <w:r>
        <w:rPr>
          <w:rFonts w:ascii="仿宋" w:eastAsia="仿宋" w:hAnsi="仿宋" w:cs="仿宋" w:hint="eastAsia"/>
          <w:sz w:val="28"/>
          <w:lang w:eastAsia="zh-CN"/>
        </w:rPr>
        <w:t>(二)、坦克玻璃系列项目目标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keyword》坦克玻璃系列项目首要业务目标是在市场中占据有利地位，实现产品/服务的成功推广和销售。通过不断提升产品质量、创新性，坦克玻璃系列项目追求成为行业中的领导者，赢得更多客户的青睐。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在科技迅速发展的时代，坦克玻璃系列项目着眼于技术创新。通过持续的研发和技术升级，坦克玻璃系列项目旨在推出更具创新性的产品或服务，以满足市场对新鲜、先进解决方案的需求。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为了建立可持续的客户关系，坦克玻璃系列项目设定了客户满意度目标。通过提供卓越的产品质量和优质的客户服务，坦克玻璃系列项目追求赢得客户的信任和忠诚度，确保他们的满意度达到行业领先水平。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坦克玻璃系列项目注重社会责任和可持续发展。通过实施环保、社会责任坦克玻璃系列项目，坦克玻璃系列项目致力于在经济发展的同时保护环境，促进社会公平，实现可持续经营。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坦克玻璃系列项目的团队是实现目标的核心驱动力。因此，坦克玻璃系列项目设定了团队发展目标，包括提升团队成员的专业技能、培养领导力，以及搭建协同高效的团队工作氛围。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40"/>
      <w:r>
        <w:rPr>
          <w:rFonts w:ascii="仿宋" w:eastAsia="仿宋" w:hAnsi="仿宋" w:cs="仿宋" w:hint="eastAsia"/>
          <w:sz w:val="28"/>
          <w:lang w:eastAsia="zh-CN"/>
        </w:rPr>
        <w:t>(三)、坦克玻璃系列项目提出的理由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坦克玻璃系列项目提出的理由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提出源于对市场机遇的深刻洞察。当前市场中存在的需求缺口和行业发展趋势表明，有巨大的商业机会等待被开发。通过准确捕捉市场机遇，坦克玻璃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理念基于对技术创新的信仰。通过持续的研发和技术投入，坦克玻璃系列项目有望推出更具创新性的产品或服务。在科技飞速发展的当下，坦克玻璃系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提出是为了增强企业的行业竞争力。通过提升产品或服务的质量和独特性，坦克玻璃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响应了消费者需求的变化。随着社会和科技的不断发展，消费者对产品和服务的需求也在发生变化。通过深入了解并及时回应消费者的新需求，坦克玻璃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坦克玻璃系列项目的提出是企业战略发展规划的一部分。在面对日益激烈的市场竞争和不断变化的商业环境中，坦克玻璃系列项目作为企业战略的一环，旨在为企业开辟新的增长领域，巩固企业在行业中的地位。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提出不仅仅是基于商业考量，还注重社会责任。通过推出环保、社会责任等方面的坦克玻璃系列项目，坦克玻璃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坦克玻璃系列项目的提出反映了对利益相关者期望的关注。包括客户、员工、投资者等利益相关者在企业发展中都有着各自的期望，坦克玻璃系列项目力求在满足这些期望的同时，取得更大的共赢。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390"/>
      <w:r>
        <w:rPr>
          <w:rFonts w:ascii="仿宋" w:eastAsia="仿宋" w:hAnsi="仿宋" w:cs="仿宋" w:hint="eastAsia"/>
          <w:sz w:val="28"/>
          <w:lang w:eastAsia="zh-CN"/>
        </w:rPr>
        <w:t>(四)、坦克玻璃系列项目意义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在实施坦克玻璃系列项目的过程中，我们不仅仅是在追逐商业成功，更是为企业和社会的多个层面创造了深远的意义。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的首要意义在于提升企业的市场竞争力。通过持续的创新和对产品质量的高标准要求，坦克玻璃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坦克玻璃系列项目的推进将促使行业技术水平的提升。通过引入先进技术和创新性解决方案，坦克玻璃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坦克玻璃系列项目不仅创造了大量就业机会，提高了就业水平，还注重社会责任和环保。通过参与社会公益事业和推动环保坦克玻璃系列项目，坦克玻璃系列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综合而言，坦克玻璃系列项目意义重大，不仅推动了企业的发展，也为行业和社会的进步贡献了积极力量。这是一个全面而深刻的影响，将在未来产生可持续的正面效应。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99"/>
      <w:r>
        <w:rPr>
          <w:rFonts w:ascii="仿宋" w:eastAsia="仿宋" w:hAnsi="仿宋" w:cs="仿宋" w:hint="eastAsia"/>
          <w:sz w:val="28"/>
          <w:lang w:eastAsia="zh-CN"/>
        </w:rPr>
        <w:t>(五)、坦克玻璃系列项目背景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在当今迅猛发展的商业环境中，坦克玻璃系列项目的动因根植于对多方面因素的审慎考量。这个坦克玻璃系列项目的提出并非孤立的决策，而是对企业所处背景深入思考的产物。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坦克玻璃系列项目背后的首要原因。科技的迅速发展和全球市场的快速变化使得企业必须灵活应对。坦克玻璃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竞争的激烈程度也是坦克玻璃系列项目背景中不可忽视的一环。企业需要在激烈竞争中脱颖而出，为此，坦克玻璃系列项目致力于打破常规，提供独特的价值主张，以吸引客户并确保市场份额的增长。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技术的迅速发展为企业带来了机遇与挑战。作为坦克玻璃系列项目启动的背景之一，对新兴技术的应用将有助于提升企业的技术水平，使其在不断演进的商业环境中保持竞争优势。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此外，社会对企业责任的期望也在逐渐升高。坦克玻璃系列项目充分融入了社会责任的理念，通过可持续经营和社会公益坦克玻璃系列项目，企图为社会贡献一份力量，在商业成功的同时关注社会价值。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94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325"/>
      <w:r>
        <w:rPr>
          <w:rFonts w:ascii="仿宋" w:eastAsia="仿宋" w:hAnsi="仿宋" w:cs="仿宋" w:hint="eastAsia"/>
          <w:lang w:eastAsia="zh-CN"/>
        </w:rPr>
        <w:t>(一)、坦克玻璃系列行业分析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行业一直以来都是市场的关注焦点。行业内的发展趋势、竞争态势以及潜在机会都对坦克玻璃系列项目的推进产生深远的影响。通过深入研究行业的整体概貌，我们将更好地理解行业的核心特征，为坦克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行业，技术一直是推动创新和发展的关键因素。我们将对当前技术趋势进行详尽分析，包括但不限于人工智能、大数据应用、先进制造技术等。这有助于坦克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坦克玻璃系列项目成功的基础。我们将对主要竞争对手进行深入研究，包括其市场份额、产品特点、市场定位等。通过全面了解竞争对手的优势和劣势，坦克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77"/>
      <w:r>
        <w:rPr>
          <w:rFonts w:ascii="仿宋" w:eastAsia="仿宋" w:hAnsi="仿宋" w:cs="仿宋" w:hint="eastAsia"/>
          <w:sz w:val="28"/>
          <w:lang w:eastAsia="zh-CN"/>
        </w:rPr>
        <w:t>(二)、坦克玻璃系列市场分析预测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坦克玻璃系列市场未来的增长趋势。这包括市场的整体规模、各细分领域的发展趋势等。坦克玻璃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坦克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坦克玻璃系列项目实施过程中需要充分考虑的因素。我们将对市场风险进行全面评估，包括但不限于政策法规风险、市场竞争风险、技术变革风险等。通过对潜在风险的深入分析，坦克玻璃系列项目可以制定相应的风险缓解策略，降低不确定性对坦克玻璃系列项目的影响。</w:t>
      </w:r>
    </w:p>
    <w:p>
      <w:pPr>
        <w:pStyle w:val="Heading1"/>
        <w:ind w:firstLine="560" w:firstLineChars="200"/>
        <w:rPr>
          <w:rFonts w:ascii="仿宋" w:eastAsia="仿宋" w:hAnsi="仿宋" w:cs="仿宋" w:hint="eastAsia"/>
          <w:sz w:val="28"/>
          <w:lang w:eastAsia="zh-CN"/>
        </w:rPr>
      </w:pPr>
      <w:bookmarkStart w:id="14" w:name="_Toc31279"/>
      <w:r>
        <w:rPr>
          <w:rFonts w:ascii="仿宋" w:eastAsia="仿宋" w:hAnsi="仿宋" w:cs="仿宋" w:hint="eastAsia"/>
          <w:sz w:val="28"/>
          <w:lang w:eastAsia="zh-CN"/>
        </w:rPr>
        <w:t>四、坦克玻璃系列项目建设背景及必要性分析</w:t>
      </w:r>
      <w:bookmarkEnd w:id="14"/>
    </w:p>
    <w:p>
      <w:pPr>
        <w:pStyle w:val="Heading2"/>
        <w:rPr>
          <w:rFonts w:ascii="仿宋" w:eastAsia="仿宋" w:hAnsi="仿宋" w:cs="仿宋" w:hint="eastAsia"/>
          <w:lang w:eastAsia="zh-CN"/>
        </w:rPr>
      </w:pPr>
      <w:bookmarkStart w:id="15" w:name="_Toc20214"/>
      <w:r>
        <w:rPr>
          <w:rFonts w:ascii="仿宋" w:eastAsia="仿宋" w:hAnsi="仿宋" w:cs="仿宋" w:hint="eastAsia"/>
          <w:lang w:eastAsia="zh-CN"/>
        </w:rPr>
        <w:t>(一)、坦克玻璃系列项目背景分析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坦克玻璃系列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坦克玻璃系列项目在这个潮流中的定位。同时，我们将关注行业内涌现的新兴机遇，以便坦克玻璃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坦克玻璃系列项目提供了强大的发展动力。我们将聚焦于行业内最新的技术发展趋势，包括但不限于人工智能、大数据分析、物联网等领域。通过深度的技术研究，我们将确保坦克玻璃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坦克玻璃系列项目发展的源泉。我们将投入更多的精力对市场需求进行深入剖析，超越表面的需求，深入挖掘潜在的市场痛点和机遇。通过对市场需求的细致了解，坦克玻璃系列项目将更有针对性地设计解决方案，满足市场的多样化需求，从而更好地促进坦克玻璃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坦克玻璃系列项目战略至关重要。我们将对竞争态势进行更为深入的分析，包括但不限于市场份额、产品特点、客户满意度等多个维度。通过深度的竞争分析，坦克玻璃系列项目将能够更准确地把握市场脉搏，制定具有竞争力的坦克玻璃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坦克玻璃系列项目的发展具有直接的影响。我们将进行更为全面的法规和政策分析，了解行业发展中的潜在法律风险和合规挑战。通过充分了解和遵守相关法规，坦克玻璃系列项目将确保在法律框架内合法合规运营，为坦克玻璃系列项目的稳健发展提供有力支持。</w:t>
      </w:r>
    </w:p>
    <w:p>
      <w:pPr>
        <w:pStyle w:val="Heading2"/>
        <w:ind w:firstLine="560" w:firstLineChars="200"/>
        <w:rPr>
          <w:rFonts w:ascii="仿宋" w:eastAsia="仿宋" w:hAnsi="仿宋" w:cs="仿宋" w:hint="eastAsia"/>
          <w:sz w:val="28"/>
          <w:lang w:eastAsia="zh-CN"/>
        </w:rPr>
      </w:pPr>
      <w:bookmarkStart w:id="16" w:name="_Toc334"/>
      <w:r>
        <w:rPr>
          <w:rFonts w:ascii="仿宋" w:eastAsia="仿宋" w:hAnsi="仿宋" w:cs="仿宋" w:hint="eastAsia"/>
          <w:sz w:val="28"/>
          <w:lang w:eastAsia="zh-CN"/>
        </w:rPr>
        <w:t>(二)、坦克玻璃系列项目建设必要性分析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建设的迫切性源于对行业发展趋势的深刻洞察。我们正处于一个行业变革的时代，科技创新、数字化转型成为企业发展的关键动力。坦克玻璃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建设不仅仅是为了跟上潮流，更是为了通过技术创新推动企业的持续发展。通过引入先进的技术和解决方案，坦克玻璃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坦克玻璃系列项目的建设成为必然选择，通过提高产品质量、拓展服务领域，从而在竞争中获得更多的机会。坦克玻璃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坦克玻璃系列项目建设的必要性体现在对客户需求更精准的满足。通过坦克玻璃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坦克玻璃系列项目建设的背后是对企业持续创新的追求。只有通过不断创新，企业才能在竞争中立于不败之地。坦克玻璃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521"/>
      <w:r>
        <w:rPr>
          <w:rFonts w:ascii="仿宋" w:eastAsia="仿宋" w:hAnsi="仿宋" w:cs="仿宋" w:hint="eastAsia"/>
          <w:sz w:val="28"/>
          <w:lang w:eastAsia="zh-CN"/>
        </w:rPr>
        <w:t>五、坦克玻璃系列项目绩效评估</w:t>
      </w:r>
      <w:bookmarkEnd w:id="17"/>
    </w:p>
    <w:p>
      <w:pPr>
        <w:pStyle w:val="Heading2"/>
        <w:rPr>
          <w:rFonts w:ascii="仿宋" w:eastAsia="仿宋" w:hAnsi="仿宋" w:cs="仿宋" w:hint="eastAsia"/>
          <w:lang w:eastAsia="zh-CN"/>
        </w:rPr>
      </w:pPr>
      <w:bookmarkStart w:id="18" w:name="_Toc2814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坦克玻璃系列项目中，我们设计了一套全面的绩效评估指标，以确保坦克玻璃系列项目的可控和成功交付。这些指标跨足坦克玻璃系列项目目标、成本、进度和质量等多个维度，为我们提供了全面洞察坦克玻璃系列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https://d.book118.com/455342113113011100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坦克玻璃系列项目规划设计蓝图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D6683"/>
    <w:rsid w:val="660D6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34211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2024-01-13T11:46:00Z</dcterms:created>
  <dcterms:modified xsi:type="dcterms:W3CDTF">2024-01-13T11:46:50Z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DD8552FBA4FD4C92AE9CFCC416ABC581_11</vt:lpwstr>
  </property>
  <property fmtid="{D5CDD505-2E9C-101B-9397-08002B2CF9AE}" pid="3" name="KSOProductBuildVer">
    <vt:lpwstr>2052-12.1.0.16120</vt:lpwstr>
  </property>
</Properties>
</file>