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过滤材料：滤料相关行业公司成立方案及可行性研究报告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22" w:history="1">
        <w:r>
          <w:rPr>
            <w:rFonts w:ascii="仿宋" w:eastAsia="仿宋" w:hAnsi="仿宋" w:cs="仿宋" w:hint="eastAsia"/>
            <w:lang w:eastAsia="zh-CN"/>
          </w:rPr>
          <w:t>前言</w:t>
        </w:r>
        <w:r>
          <w:tab/>
        </w:r>
        <w:r>
          <w:fldChar w:fldCharType="begin"/>
        </w:r>
        <w:r>
          <w:instrText xml:space="preserve"> PAGEREF _Toc17722 \h </w:instrText>
        </w:r>
        <w:r>
          <w:fldChar w:fldCharType="separate"/>
        </w:r>
        <w:r>
          <w:t>3</w:t>
        </w:r>
        <w:r>
          <w:fldChar w:fldCharType="end"/>
        </w:r>
      </w:hyperlink>
    </w:p>
    <w:p>
      <w:pPr>
        <w:pStyle w:val="TOC1"/>
        <w:tabs>
          <w:tab w:val="right" w:leader="dot" w:pos="8306"/>
        </w:tabs>
      </w:pPr>
      <w:hyperlink w:anchor="_Toc665" w:history="1">
        <w:r>
          <w:rPr>
            <w:rFonts w:ascii="仿宋" w:eastAsia="仿宋" w:hAnsi="仿宋" w:cs="仿宋" w:hint="eastAsia"/>
            <w:lang w:eastAsia="zh-CN"/>
          </w:rPr>
          <w:t>一、发展规划</w:t>
        </w:r>
        <w:r>
          <w:tab/>
        </w:r>
        <w:r>
          <w:fldChar w:fldCharType="begin"/>
        </w:r>
        <w:r>
          <w:instrText xml:space="preserve"> PAGEREF _Toc665 \h </w:instrText>
        </w:r>
        <w:r>
          <w:fldChar w:fldCharType="separate"/>
        </w:r>
        <w:r>
          <w:t>3</w:t>
        </w:r>
        <w:r>
          <w:fldChar w:fldCharType="end"/>
        </w:r>
      </w:hyperlink>
    </w:p>
    <w:p>
      <w:pPr>
        <w:pStyle w:val="TOC2"/>
        <w:tabs>
          <w:tab w:val="right" w:leader="dot" w:pos="8306"/>
        </w:tabs>
      </w:pPr>
      <w:hyperlink w:anchor="_Toc18388" w:history="1">
        <w:r>
          <w:rPr>
            <w:rFonts w:ascii="仿宋" w:eastAsia="仿宋" w:hAnsi="仿宋" w:cs="仿宋" w:hint="eastAsia"/>
            <w:lang w:eastAsia="zh-CN"/>
          </w:rPr>
          <w:t>(一)、公司发展规划</w:t>
        </w:r>
        <w:r>
          <w:tab/>
        </w:r>
        <w:r>
          <w:fldChar w:fldCharType="begin"/>
        </w:r>
        <w:r>
          <w:instrText xml:space="preserve"> PAGEREF _Toc18388 \h </w:instrText>
        </w:r>
        <w:r>
          <w:fldChar w:fldCharType="separate"/>
        </w:r>
        <w:r>
          <w:t>3</w:t>
        </w:r>
        <w:r>
          <w:fldChar w:fldCharType="end"/>
        </w:r>
      </w:hyperlink>
    </w:p>
    <w:p>
      <w:pPr>
        <w:pStyle w:val="TOC2"/>
        <w:tabs>
          <w:tab w:val="right" w:leader="dot" w:pos="8306"/>
        </w:tabs>
      </w:pPr>
      <w:hyperlink w:anchor="_Toc3212" w:history="1">
        <w:r>
          <w:rPr>
            <w:rFonts w:ascii="仿宋" w:eastAsia="仿宋" w:hAnsi="仿宋" w:cs="仿宋" w:hint="eastAsia"/>
            <w:lang w:eastAsia="zh-CN"/>
          </w:rPr>
          <w:t>(二)、保障措施</w:t>
        </w:r>
        <w:r>
          <w:tab/>
        </w:r>
        <w:r>
          <w:fldChar w:fldCharType="begin"/>
        </w:r>
        <w:r>
          <w:instrText xml:space="preserve"> PAGEREF _Toc3212 \h </w:instrText>
        </w:r>
        <w:r>
          <w:fldChar w:fldCharType="separate"/>
        </w:r>
        <w:r>
          <w:t>4</w:t>
        </w:r>
        <w:r>
          <w:fldChar w:fldCharType="end"/>
        </w:r>
      </w:hyperlink>
    </w:p>
    <w:p>
      <w:pPr>
        <w:pStyle w:val="TOC1"/>
        <w:tabs>
          <w:tab w:val="right" w:leader="dot" w:pos="8306"/>
        </w:tabs>
      </w:pPr>
      <w:hyperlink w:anchor="_Toc7134" w:history="1">
        <w:r>
          <w:rPr>
            <w:rFonts w:ascii="仿宋" w:eastAsia="仿宋" w:hAnsi="仿宋" w:cs="仿宋" w:hint="eastAsia"/>
            <w:lang w:eastAsia="zh-CN"/>
          </w:rPr>
          <w:t>二、法人治理</w:t>
        </w:r>
        <w:r>
          <w:tab/>
        </w:r>
        <w:r>
          <w:fldChar w:fldCharType="begin"/>
        </w:r>
        <w:r>
          <w:instrText xml:space="preserve"> PAGEREF _Toc7134 \h </w:instrText>
        </w:r>
        <w:r>
          <w:fldChar w:fldCharType="separate"/>
        </w:r>
        <w:r>
          <w:t>9</w:t>
        </w:r>
        <w:r>
          <w:fldChar w:fldCharType="end"/>
        </w:r>
      </w:hyperlink>
    </w:p>
    <w:p>
      <w:pPr>
        <w:pStyle w:val="TOC2"/>
        <w:tabs>
          <w:tab w:val="right" w:leader="dot" w:pos="8306"/>
        </w:tabs>
      </w:pPr>
      <w:hyperlink w:anchor="_Toc17766" w:history="1">
        <w:r>
          <w:rPr>
            <w:rFonts w:ascii="仿宋" w:eastAsia="仿宋" w:hAnsi="仿宋" w:cs="仿宋" w:hint="eastAsia"/>
            <w:lang w:eastAsia="zh-CN"/>
          </w:rPr>
          <w:t>(一)、股东权利及义务</w:t>
        </w:r>
        <w:r>
          <w:tab/>
        </w:r>
        <w:r>
          <w:fldChar w:fldCharType="begin"/>
        </w:r>
        <w:r>
          <w:instrText xml:space="preserve"> PAGEREF _Toc17766 \h </w:instrText>
        </w:r>
        <w:r>
          <w:fldChar w:fldCharType="separate"/>
        </w:r>
        <w:r>
          <w:t>9</w:t>
        </w:r>
        <w:r>
          <w:fldChar w:fldCharType="end"/>
        </w:r>
      </w:hyperlink>
    </w:p>
    <w:p>
      <w:pPr>
        <w:pStyle w:val="TOC2"/>
        <w:tabs>
          <w:tab w:val="right" w:leader="dot" w:pos="8306"/>
        </w:tabs>
      </w:pPr>
      <w:hyperlink w:anchor="_Toc12933" w:history="1">
        <w:r>
          <w:rPr>
            <w:rFonts w:ascii="仿宋" w:eastAsia="仿宋" w:hAnsi="仿宋" w:cs="仿宋" w:hint="eastAsia"/>
            <w:lang w:eastAsia="zh-CN"/>
          </w:rPr>
          <w:t>(二)、董事</w:t>
        </w:r>
        <w:r>
          <w:tab/>
        </w:r>
        <w:r>
          <w:fldChar w:fldCharType="begin"/>
        </w:r>
        <w:r>
          <w:instrText xml:space="preserve"> PAGEREF _Toc12933 \h </w:instrText>
        </w:r>
        <w:r>
          <w:fldChar w:fldCharType="separate"/>
        </w:r>
        <w:r>
          <w:t>11</w:t>
        </w:r>
        <w:r>
          <w:fldChar w:fldCharType="end"/>
        </w:r>
      </w:hyperlink>
    </w:p>
    <w:p>
      <w:pPr>
        <w:pStyle w:val="TOC2"/>
        <w:tabs>
          <w:tab w:val="right" w:leader="dot" w:pos="8306"/>
        </w:tabs>
      </w:pPr>
      <w:hyperlink w:anchor="_Toc7544" w:history="1">
        <w:r>
          <w:rPr>
            <w:rFonts w:ascii="仿宋" w:eastAsia="仿宋" w:hAnsi="仿宋" w:cs="仿宋" w:hint="eastAsia"/>
            <w:lang w:eastAsia="zh-CN"/>
          </w:rPr>
          <w:t>(三)、高级管理人员</w:t>
        </w:r>
        <w:r>
          <w:tab/>
        </w:r>
        <w:r>
          <w:fldChar w:fldCharType="begin"/>
        </w:r>
        <w:r>
          <w:instrText xml:space="preserve"> PAGEREF _Toc7544 \h </w:instrText>
        </w:r>
        <w:r>
          <w:fldChar w:fldCharType="separate"/>
        </w:r>
        <w:r>
          <w:t>16</w:t>
        </w:r>
        <w:r>
          <w:fldChar w:fldCharType="end"/>
        </w:r>
      </w:hyperlink>
    </w:p>
    <w:p>
      <w:pPr>
        <w:pStyle w:val="TOC2"/>
        <w:tabs>
          <w:tab w:val="right" w:leader="dot" w:pos="8306"/>
        </w:tabs>
      </w:pPr>
      <w:hyperlink w:anchor="_Toc14172" w:history="1">
        <w:r>
          <w:rPr>
            <w:rFonts w:ascii="仿宋" w:eastAsia="仿宋" w:hAnsi="仿宋" w:cs="仿宋" w:hint="eastAsia"/>
            <w:lang w:eastAsia="zh-CN"/>
          </w:rPr>
          <w:t>(四)、监事</w:t>
        </w:r>
        <w:r>
          <w:tab/>
        </w:r>
        <w:r>
          <w:fldChar w:fldCharType="begin"/>
        </w:r>
        <w:r>
          <w:instrText xml:space="preserve"> PAGEREF _Toc14172 \h </w:instrText>
        </w:r>
        <w:r>
          <w:fldChar w:fldCharType="separate"/>
        </w:r>
        <w:r>
          <w:t>18</w:t>
        </w:r>
        <w:r>
          <w:fldChar w:fldCharType="end"/>
        </w:r>
      </w:hyperlink>
    </w:p>
    <w:p>
      <w:pPr>
        <w:pStyle w:val="TOC1"/>
        <w:tabs>
          <w:tab w:val="right" w:leader="dot" w:pos="8306"/>
        </w:tabs>
      </w:pPr>
      <w:hyperlink w:anchor="_Toc17510" w:history="1">
        <w:r>
          <w:rPr>
            <w:rFonts w:ascii="仿宋" w:eastAsia="仿宋" w:hAnsi="仿宋" w:cs="仿宋" w:hint="eastAsia"/>
            <w:lang w:eastAsia="zh-CN"/>
          </w:rPr>
          <w:t>三、选址分析</w:t>
        </w:r>
        <w:r>
          <w:tab/>
        </w:r>
        <w:r>
          <w:fldChar w:fldCharType="begin"/>
        </w:r>
        <w:r>
          <w:instrText xml:space="preserve"> PAGEREF _Toc17510 \h </w:instrText>
        </w:r>
        <w:r>
          <w:fldChar w:fldCharType="separate"/>
        </w:r>
        <w:r>
          <w:t>19</w:t>
        </w:r>
        <w:r>
          <w:fldChar w:fldCharType="end"/>
        </w:r>
      </w:hyperlink>
    </w:p>
    <w:p>
      <w:pPr>
        <w:pStyle w:val="TOC2"/>
        <w:tabs>
          <w:tab w:val="right" w:leader="dot" w:pos="8306"/>
        </w:tabs>
      </w:pPr>
      <w:hyperlink w:anchor="_Toc3159" w:history="1">
        <w:r>
          <w:rPr>
            <w:rFonts w:ascii="仿宋" w:eastAsia="仿宋" w:hAnsi="仿宋" w:cs="仿宋" w:hint="eastAsia"/>
            <w:lang w:eastAsia="zh-CN"/>
          </w:rPr>
          <w:t>(一)、过滤材料：滤料项目选址原则</w:t>
        </w:r>
        <w:r>
          <w:tab/>
        </w:r>
        <w:r>
          <w:fldChar w:fldCharType="begin"/>
        </w:r>
        <w:r>
          <w:instrText xml:space="preserve"> PAGEREF _Toc3159 \h </w:instrText>
        </w:r>
        <w:r>
          <w:fldChar w:fldCharType="separate"/>
        </w:r>
        <w:r>
          <w:t>19</w:t>
        </w:r>
        <w:r>
          <w:fldChar w:fldCharType="end"/>
        </w:r>
      </w:hyperlink>
    </w:p>
    <w:p>
      <w:pPr>
        <w:pStyle w:val="TOC2"/>
        <w:tabs>
          <w:tab w:val="right" w:leader="dot" w:pos="8306"/>
        </w:tabs>
      </w:pPr>
      <w:hyperlink w:anchor="_Toc10696" w:history="1">
        <w:r>
          <w:rPr>
            <w:rFonts w:ascii="仿宋" w:eastAsia="仿宋" w:hAnsi="仿宋" w:cs="仿宋" w:hint="eastAsia"/>
            <w:lang w:eastAsia="zh-CN"/>
          </w:rPr>
          <w:t>(二)、建设区基本情况</w:t>
        </w:r>
        <w:r>
          <w:tab/>
        </w:r>
        <w:r>
          <w:fldChar w:fldCharType="begin"/>
        </w:r>
        <w:r>
          <w:instrText xml:space="preserve"> PAGEREF _Toc10696 \h </w:instrText>
        </w:r>
        <w:r>
          <w:fldChar w:fldCharType="separate"/>
        </w:r>
        <w:r>
          <w:t>21</w:t>
        </w:r>
        <w:r>
          <w:fldChar w:fldCharType="end"/>
        </w:r>
      </w:hyperlink>
    </w:p>
    <w:p>
      <w:pPr>
        <w:pStyle w:val="TOC2"/>
        <w:tabs>
          <w:tab w:val="right" w:leader="dot" w:pos="8306"/>
        </w:tabs>
      </w:pPr>
      <w:hyperlink w:anchor="_Toc27219" w:history="1">
        <w:r>
          <w:rPr>
            <w:rFonts w:ascii="仿宋" w:eastAsia="仿宋" w:hAnsi="仿宋" w:cs="仿宋" w:hint="eastAsia"/>
            <w:lang w:eastAsia="zh-CN"/>
          </w:rPr>
          <w:t>(三)、发展目标</w:t>
        </w:r>
        <w:r>
          <w:tab/>
        </w:r>
        <w:r>
          <w:fldChar w:fldCharType="begin"/>
        </w:r>
        <w:r>
          <w:instrText xml:space="preserve"> PAGEREF _Toc27219 \h </w:instrText>
        </w:r>
        <w:r>
          <w:fldChar w:fldCharType="separate"/>
        </w:r>
        <w:r>
          <w:t>22</w:t>
        </w:r>
        <w:r>
          <w:fldChar w:fldCharType="end"/>
        </w:r>
      </w:hyperlink>
    </w:p>
    <w:p>
      <w:pPr>
        <w:pStyle w:val="TOC2"/>
        <w:tabs>
          <w:tab w:val="right" w:leader="dot" w:pos="8306"/>
        </w:tabs>
      </w:pPr>
      <w:hyperlink w:anchor="_Toc13325" w:history="1">
        <w:r>
          <w:rPr>
            <w:rFonts w:ascii="仿宋" w:eastAsia="仿宋" w:hAnsi="仿宋" w:cs="仿宋" w:hint="eastAsia"/>
            <w:lang w:eastAsia="zh-CN"/>
          </w:rPr>
          <w:t>(四)、产业发展方向</w:t>
        </w:r>
        <w:r>
          <w:tab/>
        </w:r>
        <w:r>
          <w:fldChar w:fldCharType="begin"/>
        </w:r>
        <w:r>
          <w:instrText xml:space="preserve"> PAGEREF _Toc13325 \h </w:instrText>
        </w:r>
        <w:r>
          <w:fldChar w:fldCharType="separate"/>
        </w:r>
        <w:r>
          <w:t>23</w:t>
        </w:r>
        <w:r>
          <w:fldChar w:fldCharType="end"/>
        </w:r>
      </w:hyperlink>
    </w:p>
    <w:p>
      <w:pPr>
        <w:pStyle w:val="TOC2"/>
        <w:tabs>
          <w:tab w:val="right" w:leader="dot" w:pos="8306"/>
        </w:tabs>
      </w:pPr>
      <w:hyperlink w:anchor="_Toc29441" w:history="1">
        <w:r>
          <w:rPr>
            <w:rFonts w:ascii="仿宋" w:eastAsia="仿宋" w:hAnsi="仿宋" w:cs="仿宋" w:hint="eastAsia"/>
            <w:lang w:eastAsia="zh-CN"/>
          </w:rPr>
          <w:t>(五)、过滤材料：滤料项目选址综合评价</w:t>
        </w:r>
        <w:r>
          <w:tab/>
        </w:r>
        <w:r>
          <w:fldChar w:fldCharType="begin"/>
        </w:r>
        <w:r>
          <w:instrText xml:space="preserve"> PAGEREF _Toc29441 \h </w:instrText>
        </w:r>
        <w:r>
          <w:fldChar w:fldCharType="separate"/>
        </w:r>
        <w:r>
          <w:t>24</w:t>
        </w:r>
        <w:r>
          <w:fldChar w:fldCharType="end"/>
        </w:r>
      </w:hyperlink>
    </w:p>
    <w:p>
      <w:pPr>
        <w:pStyle w:val="TOC1"/>
        <w:tabs>
          <w:tab w:val="right" w:leader="dot" w:pos="8306"/>
        </w:tabs>
      </w:pPr>
      <w:hyperlink w:anchor="_Toc26412" w:history="1">
        <w:r>
          <w:rPr>
            <w:rFonts w:ascii="仿宋" w:eastAsia="仿宋" w:hAnsi="仿宋" w:cs="仿宋" w:hint="eastAsia"/>
            <w:lang w:eastAsia="zh-CN"/>
          </w:rPr>
          <w:t>四、公司成立方案</w:t>
        </w:r>
        <w:r>
          <w:tab/>
        </w:r>
        <w:r>
          <w:fldChar w:fldCharType="begin"/>
        </w:r>
        <w:r>
          <w:instrText xml:space="preserve"> PAGEREF _Toc26412 \h </w:instrText>
        </w:r>
        <w:r>
          <w:fldChar w:fldCharType="separate"/>
        </w:r>
        <w:r>
          <w:t>25</w:t>
        </w:r>
        <w:r>
          <w:fldChar w:fldCharType="end"/>
        </w:r>
      </w:hyperlink>
    </w:p>
    <w:p>
      <w:pPr>
        <w:pStyle w:val="TOC2"/>
        <w:tabs>
          <w:tab w:val="right" w:leader="dot" w:pos="8306"/>
        </w:tabs>
      </w:pPr>
      <w:hyperlink w:anchor="_Toc10051" w:history="1">
        <w:r>
          <w:rPr>
            <w:rFonts w:ascii="仿宋" w:eastAsia="仿宋" w:hAnsi="仿宋" w:cs="仿宋" w:hint="eastAsia"/>
            <w:lang w:eastAsia="zh-CN"/>
          </w:rPr>
          <w:t>(一)、公司经营宗旨</w:t>
        </w:r>
        <w:r>
          <w:tab/>
        </w:r>
        <w:r>
          <w:fldChar w:fldCharType="begin"/>
        </w:r>
        <w:r>
          <w:instrText xml:space="preserve"> PAGEREF _Toc10051 \h </w:instrText>
        </w:r>
        <w:r>
          <w:fldChar w:fldCharType="separate"/>
        </w:r>
        <w:r>
          <w:t>25</w:t>
        </w:r>
        <w:r>
          <w:fldChar w:fldCharType="end"/>
        </w:r>
      </w:hyperlink>
    </w:p>
    <w:p>
      <w:pPr>
        <w:pStyle w:val="TOC2"/>
        <w:tabs>
          <w:tab w:val="right" w:leader="dot" w:pos="8306"/>
        </w:tabs>
      </w:pPr>
      <w:hyperlink w:anchor="_Toc16936" w:history="1">
        <w:r>
          <w:rPr>
            <w:rFonts w:ascii="仿宋" w:eastAsia="仿宋" w:hAnsi="仿宋" w:cs="仿宋" w:hint="eastAsia"/>
            <w:lang w:eastAsia="zh-CN"/>
          </w:rPr>
          <w:t>(二)、公司的目标、主要职责</w:t>
        </w:r>
        <w:r>
          <w:tab/>
        </w:r>
        <w:r>
          <w:fldChar w:fldCharType="begin"/>
        </w:r>
        <w:r>
          <w:instrText xml:space="preserve"> PAGEREF _Toc16936 \h </w:instrText>
        </w:r>
        <w:r>
          <w:fldChar w:fldCharType="separate"/>
        </w:r>
        <w:r>
          <w:t>26</w:t>
        </w:r>
        <w:r>
          <w:fldChar w:fldCharType="end"/>
        </w:r>
      </w:hyperlink>
    </w:p>
    <w:p>
      <w:pPr>
        <w:pStyle w:val="TOC2"/>
        <w:tabs>
          <w:tab w:val="right" w:leader="dot" w:pos="8306"/>
        </w:tabs>
      </w:pPr>
      <w:hyperlink w:anchor="_Toc3372" w:history="1">
        <w:r>
          <w:rPr>
            <w:rFonts w:ascii="仿宋" w:eastAsia="仿宋" w:hAnsi="仿宋" w:cs="仿宋" w:hint="eastAsia"/>
            <w:lang w:eastAsia="zh-CN"/>
          </w:rPr>
          <w:t>(三)、公司组建方式</w:t>
        </w:r>
        <w:r>
          <w:tab/>
        </w:r>
        <w:r>
          <w:fldChar w:fldCharType="begin"/>
        </w:r>
        <w:r>
          <w:instrText xml:space="preserve"> PAGEREF _Toc3372 \h </w:instrText>
        </w:r>
        <w:r>
          <w:fldChar w:fldCharType="separate"/>
        </w:r>
        <w:r>
          <w:t>29</w:t>
        </w:r>
        <w:r>
          <w:fldChar w:fldCharType="end"/>
        </w:r>
      </w:hyperlink>
    </w:p>
    <w:p>
      <w:pPr>
        <w:pStyle w:val="TOC2"/>
        <w:tabs>
          <w:tab w:val="right" w:leader="dot" w:pos="8306"/>
        </w:tabs>
      </w:pPr>
      <w:hyperlink w:anchor="_Toc4471" w:history="1">
        <w:r>
          <w:rPr>
            <w:rFonts w:ascii="仿宋" w:eastAsia="仿宋" w:hAnsi="仿宋" w:cs="仿宋" w:hint="eastAsia"/>
            <w:lang w:eastAsia="zh-CN"/>
          </w:rPr>
          <w:t>(四)、公司管理体制</w:t>
        </w:r>
        <w:r>
          <w:tab/>
        </w:r>
        <w:r>
          <w:fldChar w:fldCharType="begin"/>
        </w:r>
        <w:r>
          <w:instrText xml:space="preserve"> PAGEREF _Toc4471 \h </w:instrText>
        </w:r>
        <w:r>
          <w:fldChar w:fldCharType="separate"/>
        </w:r>
        <w:r>
          <w:t>29</w:t>
        </w:r>
        <w:r>
          <w:fldChar w:fldCharType="end"/>
        </w:r>
      </w:hyperlink>
    </w:p>
    <w:p>
      <w:pPr>
        <w:pStyle w:val="TOC2"/>
        <w:tabs>
          <w:tab w:val="right" w:leader="dot" w:pos="8306"/>
        </w:tabs>
      </w:pPr>
      <w:hyperlink w:anchor="_Toc27460" w:history="1">
        <w:r>
          <w:rPr>
            <w:rFonts w:ascii="仿宋" w:eastAsia="仿宋" w:hAnsi="仿宋" w:cs="仿宋" w:hint="eastAsia"/>
            <w:lang w:eastAsia="zh-CN"/>
          </w:rPr>
          <w:t>(五)、部门职责及权限</w:t>
        </w:r>
        <w:r>
          <w:tab/>
        </w:r>
        <w:r>
          <w:fldChar w:fldCharType="begin"/>
        </w:r>
        <w:r>
          <w:instrText xml:space="preserve"> PAGEREF _Toc27460 \h </w:instrText>
        </w:r>
        <w:r>
          <w:fldChar w:fldCharType="separate"/>
        </w:r>
        <w:r>
          <w:t>30</w:t>
        </w:r>
        <w:r>
          <w:fldChar w:fldCharType="end"/>
        </w:r>
      </w:hyperlink>
    </w:p>
    <w:p>
      <w:pPr>
        <w:pStyle w:val="TOC2"/>
        <w:tabs>
          <w:tab w:val="right" w:leader="dot" w:pos="8306"/>
        </w:tabs>
      </w:pPr>
      <w:hyperlink w:anchor="_Toc9666" w:history="1">
        <w:r>
          <w:rPr>
            <w:rFonts w:ascii="仿宋" w:eastAsia="仿宋" w:hAnsi="仿宋" w:cs="仿宋" w:hint="eastAsia"/>
            <w:lang w:eastAsia="zh-CN"/>
          </w:rPr>
          <w:t>(六)、核心人员介绍</w:t>
        </w:r>
        <w:r>
          <w:tab/>
        </w:r>
        <w:r>
          <w:fldChar w:fldCharType="begin"/>
        </w:r>
        <w:r>
          <w:instrText xml:space="preserve"> PAGEREF _Toc9666 \h </w:instrText>
        </w:r>
        <w:r>
          <w:fldChar w:fldCharType="separate"/>
        </w:r>
        <w:r>
          <w:t>33</w:t>
        </w:r>
        <w:r>
          <w:fldChar w:fldCharType="end"/>
        </w:r>
      </w:hyperlink>
    </w:p>
    <w:p>
      <w:pPr>
        <w:pStyle w:val="TOC2"/>
        <w:tabs>
          <w:tab w:val="right" w:leader="dot" w:pos="8306"/>
        </w:tabs>
      </w:pPr>
      <w:hyperlink w:anchor="_Toc27337" w:history="1">
        <w:r>
          <w:rPr>
            <w:rFonts w:ascii="仿宋" w:eastAsia="仿宋" w:hAnsi="仿宋" w:cs="仿宋" w:hint="eastAsia"/>
            <w:lang w:eastAsia="zh-CN"/>
          </w:rPr>
          <w:t>(七)、财务会计制度</w:t>
        </w:r>
        <w:r>
          <w:tab/>
        </w:r>
        <w:r>
          <w:fldChar w:fldCharType="begin"/>
        </w:r>
        <w:r>
          <w:instrText xml:space="preserve"> PAGEREF _Toc27337 \h </w:instrText>
        </w:r>
        <w:r>
          <w:fldChar w:fldCharType="separate"/>
        </w:r>
        <w:r>
          <w:t>35</w:t>
        </w:r>
        <w:r>
          <w:fldChar w:fldCharType="end"/>
        </w:r>
      </w:hyperlink>
    </w:p>
    <w:p>
      <w:pPr>
        <w:pStyle w:val="TOC1"/>
        <w:tabs>
          <w:tab w:val="right" w:leader="dot" w:pos="8306"/>
        </w:tabs>
      </w:pPr>
      <w:hyperlink w:anchor="_Toc6562" w:history="1">
        <w:r>
          <w:rPr>
            <w:rFonts w:ascii="仿宋" w:eastAsia="仿宋" w:hAnsi="仿宋" w:cs="仿宋" w:hint="eastAsia"/>
            <w:lang w:eastAsia="zh-CN"/>
          </w:rPr>
          <w:t>五、公司成立背景及可行性分析</w:t>
        </w:r>
        <w:r>
          <w:tab/>
        </w:r>
        <w:r>
          <w:fldChar w:fldCharType="begin"/>
        </w:r>
        <w:r>
          <w:instrText xml:space="preserve"> PAGEREF _Toc6562 \h </w:instrText>
        </w:r>
        <w:r>
          <w:fldChar w:fldCharType="separate"/>
        </w:r>
        <w:r>
          <w:t>40</w:t>
        </w:r>
        <w:r>
          <w:fldChar w:fldCharType="end"/>
        </w:r>
      </w:hyperlink>
    </w:p>
    <w:p>
      <w:pPr>
        <w:pStyle w:val="TOC2"/>
        <w:tabs>
          <w:tab w:val="right" w:leader="dot" w:pos="8306"/>
        </w:tabs>
      </w:pPr>
      <w:hyperlink w:anchor="_Toc16632" w:history="1">
        <w:r>
          <w:rPr>
            <w:rFonts w:ascii="仿宋" w:eastAsia="仿宋" w:hAnsi="仿宋" w:cs="仿宋" w:hint="eastAsia"/>
            <w:lang w:eastAsia="zh-CN"/>
          </w:rPr>
          <w:t>(一)、发展思路</w:t>
        </w:r>
        <w:r>
          <w:tab/>
        </w:r>
        <w:r>
          <w:fldChar w:fldCharType="begin"/>
        </w:r>
        <w:r>
          <w:instrText xml:space="preserve"> PAGEREF _Toc16632 \h </w:instrText>
        </w:r>
        <w:r>
          <w:fldChar w:fldCharType="separate"/>
        </w:r>
        <w:r>
          <w:t>40</w:t>
        </w:r>
        <w:r>
          <w:fldChar w:fldCharType="end"/>
        </w:r>
      </w:hyperlink>
    </w:p>
    <w:p>
      <w:pPr>
        <w:pStyle w:val="TOC2"/>
        <w:tabs>
          <w:tab w:val="right" w:leader="dot" w:pos="8306"/>
        </w:tabs>
      </w:pPr>
      <w:hyperlink w:anchor="_Toc26180" w:history="1">
        <w:r>
          <w:rPr>
            <w:rFonts w:ascii="仿宋" w:eastAsia="仿宋" w:hAnsi="仿宋" w:cs="仿宋" w:hint="eastAsia"/>
            <w:lang w:eastAsia="zh-CN"/>
          </w:rPr>
          <w:t>(二)、产业发展背景分析</w:t>
        </w:r>
        <w:r>
          <w:tab/>
        </w:r>
        <w:r>
          <w:fldChar w:fldCharType="begin"/>
        </w:r>
        <w:r>
          <w:instrText xml:space="preserve"> PAGEREF _Toc26180 \h </w:instrText>
        </w:r>
        <w:r>
          <w:fldChar w:fldCharType="separate"/>
        </w:r>
        <w:r>
          <w:t>41</w:t>
        </w:r>
        <w:r>
          <w:fldChar w:fldCharType="end"/>
        </w:r>
      </w:hyperlink>
    </w:p>
    <w:p>
      <w:pPr>
        <w:pStyle w:val="TOC2"/>
        <w:tabs>
          <w:tab w:val="right" w:leader="dot" w:pos="8306"/>
        </w:tabs>
      </w:pPr>
      <w:hyperlink w:anchor="_Toc16295" w:history="1">
        <w:r>
          <w:rPr>
            <w:rFonts w:ascii="仿宋" w:eastAsia="仿宋" w:hAnsi="仿宋" w:cs="仿宋" w:hint="eastAsia"/>
            <w:lang w:eastAsia="zh-CN"/>
          </w:rPr>
          <w:t>(三)、产业发展原则</w:t>
        </w:r>
        <w:r>
          <w:tab/>
        </w:r>
        <w:r>
          <w:fldChar w:fldCharType="begin"/>
        </w:r>
        <w:r>
          <w:instrText xml:space="preserve"> PAGEREF _Toc16295 \h </w:instrText>
        </w:r>
        <w:r>
          <w:fldChar w:fldCharType="separate"/>
        </w:r>
        <w:r>
          <w:t>42</w:t>
        </w:r>
        <w:r>
          <w:fldChar w:fldCharType="end"/>
        </w:r>
      </w:hyperlink>
    </w:p>
    <w:p>
      <w:pPr>
        <w:pStyle w:val="TOC2"/>
        <w:tabs>
          <w:tab w:val="right" w:leader="dot" w:pos="8306"/>
        </w:tabs>
      </w:pPr>
      <w:hyperlink w:anchor="_Toc17940" w:history="1">
        <w:r>
          <w:rPr>
            <w:rFonts w:ascii="仿宋" w:eastAsia="仿宋" w:hAnsi="仿宋" w:cs="仿宋" w:hint="eastAsia"/>
            <w:lang w:eastAsia="zh-CN"/>
          </w:rPr>
          <w:t>(四)、区域产业环境分析</w:t>
        </w:r>
        <w:r>
          <w:tab/>
        </w:r>
        <w:r>
          <w:fldChar w:fldCharType="begin"/>
        </w:r>
        <w:r>
          <w:instrText xml:space="preserve"> PAGEREF _Toc17940 \h </w:instrText>
        </w:r>
        <w:r>
          <w:fldChar w:fldCharType="separate"/>
        </w:r>
        <w:r>
          <w:t>43</w:t>
        </w:r>
        <w:r>
          <w:fldChar w:fldCharType="end"/>
        </w:r>
      </w:hyperlink>
    </w:p>
    <w:p>
      <w:pPr>
        <w:pStyle w:val="TOC2"/>
        <w:tabs>
          <w:tab w:val="right" w:leader="dot" w:pos="8306"/>
        </w:tabs>
      </w:pPr>
      <w:hyperlink w:anchor="_Toc28606" w:history="1">
        <w:r>
          <w:rPr>
            <w:rFonts w:ascii="仿宋" w:eastAsia="仿宋" w:hAnsi="仿宋" w:cs="仿宋" w:hint="eastAsia"/>
            <w:lang w:eastAsia="zh-CN"/>
          </w:rPr>
          <w:t>(五)、可行性分析</w:t>
        </w:r>
        <w:r>
          <w:tab/>
        </w:r>
        <w:r>
          <w:fldChar w:fldCharType="begin"/>
        </w:r>
        <w:r>
          <w:instrText xml:space="preserve"> PAGEREF _Toc28606 \h </w:instrText>
        </w:r>
        <w:r>
          <w:fldChar w:fldCharType="separate"/>
        </w:r>
        <w:r>
          <w:t>45</w:t>
        </w:r>
        <w:r>
          <w:fldChar w:fldCharType="end"/>
        </w:r>
      </w:hyperlink>
    </w:p>
    <w:p>
      <w:pPr>
        <w:pStyle w:val="TOC2"/>
        <w:tabs>
          <w:tab w:val="right" w:leader="dot" w:pos="8306"/>
        </w:tabs>
      </w:pPr>
      <w:hyperlink w:anchor="_Toc7649" w:history="1">
        <w:r>
          <w:rPr>
            <w:rFonts w:ascii="仿宋" w:eastAsia="仿宋" w:hAnsi="仿宋" w:cs="仿宋" w:hint="eastAsia"/>
            <w:lang w:eastAsia="zh-CN"/>
          </w:rPr>
          <w:t>(六)、产业发展重点任务</w:t>
        </w:r>
        <w:r>
          <w:tab/>
        </w:r>
        <w:r>
          <w:fldChar w:fldCharType="begin"/>
        </w:r>
        <w:r>
          <w:instrText xml:space="preserve"> PAGEREF _Toc7649 \h </w:instrText>
        </w:r>
        <w:r>
          <w:fldChar w:fldCharType="separate"/>
        </w:r>
        <w:r>
          <w:t>46</w:t>
        </w:r>
        <w:r>
          <w:fldChar w:fldCharType="end"/>
        </w:r>
      </w:hyperlink>
    </w:p>
    <w:p>
      <w:pPr>
        <w:pStyle w:val="TOC2"/>
        <w:tabs>
          <w:tab w:val="right" w:leader="dot" w:pos="8306"/>
        </w:tabs>
      </w:pPr>
      <w:hyperlink w:anchor="_Toc11333" w:history="1">
        <w:r>
          <w:rPr>
            <w:rFonts w:ascii="仿宋" w:eastAsia="仿宋" w:hAnsi="仿宋" w:cs="仿宋" w:hint="eastAsia"/>
            <w:lang w:eastAsia="zh-CN"/>
          </w:rPr>
          <w:t>(七)、过滤材料：滤料项目建设必要性分析</w:t>
        </w:r>
        <w:r>
          <w:tab/>
        </w:r>
        <w:r>
          <w:fldChar w:fldCharType="begin"/>
        </w:r>
        <w:r>
          <w:instrText xml:space="preserve"> PAGEREF _Toc11333 \h </w:instrText>
        </w:r>
        <w:r>
          <w:fldChar w:fldCharType="separate"/>
        </w:r>
        <w:r>
          <w:t>48</w:t>
        </w:r>
        <w:r>
          <w:fldChar w:fldCharType="end"/>
        </w:r>
      </w:hyperlink>
    </w:p>
    <w:p>
      <w:pPr>
        <w:pStyle w:val="TOC1"/>
        <w:tabs>
          <w:tab w:val="right" w:leader="dot" w:pos="8306"/>
        </w:tabs>
      </w:pPr>
      <w:hyperlink w:anchor="_Toc10272" w:history="1">
        <w:r>
          <w:rPr>
            <w:rFonts w:ascii="仿宋" w:eastAsia="仿宋" w:hAnsi="仿宋" w:cs="仿宋" w:hint="eastAsia"/>
            <w:lang w:eastAsia="zh-CN"/>
          </w:rPr>
          <w:t>六、SWOT分析</w:t>
        </w:r>
        <w:r>
          <w:tab/>
        </w:r>
        <w:r>
          <w:fldChar w:fldCharType="begin"/>
        </w:r>
        <w:r>
          <w:instrText xml:space="preserve"> PAGEREF _Toc10272 \h </w:instrText>
        </w:r>
        <w:r>
          <w:fldChar w:fldCharType="separate"/>
        </w:r>
        <w:r>
          <w:t>50</w:t>
        </w:r>
        <w:r>
          <w:fldChar w:fldCharType="end"/>
        </w:r>
      </w:hyperlink>
    </w:p>
    <w:p>
      <w:pPr>
        <w:pStyle w:val="TOC2"/>
        <w:tabs>
          <w:tab w:val="right" w:leader="dot" w:pos="8306"/>
        </w:tabs>
      </w:pPr>
      <w:hyperlink w:anchor="_Toc11048" w:history="1">
        <w:r>
          <w:rPr>
            <w:rFonts w:ascii="仿宋" w:eastAsia="仿宋" w:hAnsi="仿宋" w:cs="仿宋" w:hint="eastAsia"/>
            <w:lang w:eastAsia="zh-CN"/>
          </w:rPr>
          <w:t>(一)、优势分析(S)</w:t>
        </w:r>
        <w:r>
          <w:tab/>
        </w:r>
        <w:r>
          <w:fldChar w:fldCharType="begin"/>
        </w:r>
        <w:r>
          <w:instrText xml:space="preserve"> PAGEREF _Toc11048 \h </w:instrText>
        </w:r>
        <w:r>
          <w:fldChar w:fldCharType="separate"/>
        </w:r>
        <w:r>
          <w:t>50</w:t>
        </w:r>
        <w:r>
          <w:fldChar w:fldCharType="end"/>
        </w:r>
      </w:hyperlink>
    </w:p>
    <w:p>
      <w:pPr>
        <w:pStyle w:val="TOC2"/>
        <w:tabs>
          <w:tab w:val="right" w:leader="dot" w:pos="8306"/>
        </w:tabs>
      </w:pPr>
      <w:hyperlink w:anchor="_Toc15153" w:history="1">
        <w:r>
          <w:rPr>
            <w:rFonts w:ascii="仿宋" w:eastAsia="仿宋" w:hAnsi="仿宋" w:cs="仿宋" w:hint="eastAsia"/>
            <w:lang w:eastAsia="zh-CN"/>
          </w:rPr>
          <w:t>(二)、劣势分析(W)</w:t>
        </w:r>
        <w:r>
          <w:tab/>
        </w:r>
        <w:r>
          <w:fldChar w:fldCharType="begin"/>
        </w:r>
        <w:r>
          <w:instrText xml:space="preserve"> PAGEREF _Toc15153 \h </w:instrText>
        </w:r>
        <w:r>
          <w:fldChar w:fldCharType="separate"/>
        </w:r>
        <w:r>
          <w:t>50</w:t>
        </w:r>
        <w:r>
          <w:fldChar w:fldCharType="end"/>
        </w:r>
      </w:hyperlink>
    </w:p>
    <w:p>
      <w:pPr>
        <w:pStyle w:val="TOC2"/>
        <w:tabs>
          <w:tab w:val="right" w:leader="dot" w:pos="8306"/>
        </w:tabs>
      </w:pPr>
      <w:hyperlink w:anchor="_Toc2277" w:history="1">
        <w:r>
          <w:rPr>
            <w:rFonts w:ascii="仿宋" w:eastAsia="仿宋" w:hAnsi="仿宋" w:cs="仿宋" w:hint="eastAsia"/>
            <w:lang w:eastAsia="zh-CN"/>
          </w:rPr>
          <w:t>(三)、机会分析()</w:t>
        </w:r>
        <w:r>
          <w:tab/>
        </w:r>
        <w:r>
          <w:fldChar w:fldCharType="begin"/>
        </w:r>
        <w:r>
          <w:instrText xml:space="preserve"> PAGEREF _Toc2277 \h </w:instrText>
        </w:r>
        <w:r>
          <w:fldChar w:fldCharType="separate"/>
        </w:r>
        <w:r>
          <w:t>51</w:t>
        </w:r>
        <w:r>
          <w:fldChar w:fldCharType="end"/>
        </w:r>
      </w:hyperlink>
    </w:p>
    <w:p>
      <w:pPr>
        <w:pStyle w:val="TOC2"/>
        <w:tabs>
          <w:tab w:val="right" w:leader="dot" w:pos="8306"/>
        </w:tabs>
      </w:pPr>
      <w:hyperlink w:anchor="_Toc2768" w:history="1">
        <w:r>
          <w:rPr>
            <w:rFonts w:ascii="仿宋" w:eastAsia="仿宋" w:hAnsi="仿宋" w:cs="仿宋" w:hint="eastAsia"/>
            <w:lang w:eastAsia="zh-CN"/>
          </w:rPr>
          <w:t>(四)、威胁分析(T)</w:t>
        </w:r>
        <w:r>
          <w:tab/>
        </w:r>
        <w:r>
          <w:fldChar w:fldCharType="begin"/>
        </w:r>
        <w:r>
          <w:instrText xml:space="preserve"> PAGEREF _Toc2768 \h </w:instrText>
        </w:r>
        <w:r>
          <w:fldChar w:fldCharType="separate"/>
        </w:r>
        <w:r>
          <w:t>52</w:t>
        </w:r>
        <w:r>
          <w:fldChar w:fldCharType="end"/>
        </w:r>
      </w:hyperlink>
    </w:p>
    <w:p>
      <w:pPr>
        <w:pStyle w:val="TOC1"/>
        <w:tabs>
          <w:tab w:val="right" w:leader="dot" w:pos="8306"/>
        </w:tabs>
      </w:pPr>
      <w:hyperlink w:anchor="_Toc22192" w:history="1">
        <w:r>
          <w:rPr>
            <w:rFonts w:ascii="仿宋" w:eastAsia="仿宋" w:hAnsi="仿宋" w:cs="仿宋" w:hint="eastAsia"/>
            <w:lang w:eastAsia="zh-CN"/>
          </w:rPr>
          <w:t>七、过滤材料：滤料项目风险分析</w:t>
        </w:r>
        <w:r>
          <w:tab/>
        </w:r>
        <w:r>
          <w:fldChar w:fldCharType="begin"/>
        </w:r>
        <w:r>
          <w:instrText xml:space="preserve"> PAGEREF _Toc22192 \h </w:instrText>
        </w:r>
        <w:r>
          <w:fldChar w:fldCharType="separate"/>
        </w:r>
        <w:r>
          <w:t>53</w:t>
        </w:r>
        <w:r>
          <w:fldChar w:fldCharType="end"/>
        </w:r>
      </w:hyperlink>
    </w:p>
    <w:p>
      <w:pPr>
        <w:pStyle w:val="TOC2"/>
        <w:tabs>
          <w:tab w:val="right" w:leader="dot" w:pos="8306"/>
        </w:tabs>
      </w:pPr>
      <w:hyperlink w:anchor="_Toc1564" w:history="1">
        <w:r>
          <w:rPr>
            <w:rFonts w:ascii="仿宋" w:eastAsia="仿宋" w:hAnsi="仿宋" w:cs="仿宋" w:hint="eastAsia"/>
            <w:lang w:eastAsia="zh-CN"/>
          </w:rPr>
          <w:t>(一)、过滤材料：滤料项目风险分析</w:t>
        </w:r>
        <w:r>
          <w:tab/>
        </w:r>
        <w:r>
          <w:fldChar w:fldCharType="begin"/>
        </w:r>
        <w:r>
          <w:instrText xml:space="preserve"> PAGEREF _Toc1564 \h </w:instrText>
        </w:r>
        <w:r>
          <w:fldChar w:fldCharType="separate"/>
        </w:r>
        <w:r>
          <w:t>53</w:t>
        </w:r>
        <w:r>
          <w:fldChar w:fldCharType="end"/>
        </w:r>
      </w:hyperlink>
    </w:p>
    <w:p>
      <w:pPr>
        <w:pStyle w:val="TOC2"/>
        <w:tabs>
          <w:tab w:val="right" w:leader="dot" w:pos="8306"/>
        </w:tabs>
      </w:pPr>
      <w:hyperlink w:anchor="_Toc26337" w:history="1">
        <w:r>
          <w:rPr>
            <w:rFonts w:ascii="仿宋" w:eastAsia="仿宋" w:hAnsi="仿宋" w:cs="仿宋" w:hint="eastAsia"/>
            <w:lang w:eastAsia="zh-CN"/>
          </w:rPr>
          <w:t>(二)、过滤材料：滤料项目风险对策</w:t>
        </w:r>
        <w:r>
          <w:tab/>
        </w:r>
        <w:r>
          <w:fldChar w:fldCharType="begin"/>
        </w:r>
        <w:r>
          <w:instrText xml:space="preserve"> PAGEREF _Toc26337 \h </w:instrText>
        </w:r>
        <w:r>
          <w:fldChar w:fldCharType="separate"/>
        </w:r>
        <w:r>
          <w:t>54</w:t>
        </w:r>
        <w:r>
          <w:fldChar w:fldCharType="end"/>
        </w:r>
      </w:hyperlink>
    </w:p>
    <w:p>
      <w:pPr>
        <w:pStyle w:val="TOC1"/>
        <w:tabs>
          <w:tab w:val="right" w:leader="dot" w:pos="8306"/>
        </w:tabs>
      </w:pPr>
      <w:hyperlink w:anchor="_Toc16097" w:history="1">
        <w:r>
          <w:rPr>
            <w:rFonts w:ascii="仿宋" w:eastAsia="仿宋" w:hAnsi="仿宋" w:cs="仿宋" w:hint="eastAsia"/>
            <w:lang w:eastAsia="zh-CN"/>
          </w:rPr>
          <w:t>八、公司组建背景分析</w:t>
        </w:r>
        <w:r>
          <w:tab/>
        </w:r>
        <w:r>
          <w:fldChar w:fldCharType="begin"/>
        </w:r>
        <w:r>
          <w:instrText xml:space="preserve"> PAGEREF _Toc16097 \h </w:instrText>
        </w:r>
        <w:r>
          <w:fldChar w:fldCharType="separate"/>
        </w:r>
        <w:r>
          <w:t>55</w:t>
        </w:r>
        <w:r>
          <w:fldChar w:fldCharType="end"/>
        </w:r>
      </w:hyperlink>
    </w:p>
    <w:p>
      <w:pPr>
        <w:pStyle w:val="TOC2"/>
        <w:tabs>
          <w:tab w:val="right" w:leader="dot" w:pos="8306"/>
        </w:tabs>
      </w:pPr>
      <w:hyperlink w:anchor="_Toc12710" w:history="1">
        <w:r>
          <w:rPr>
            <w:rFonts w:ascii="仿宋" w:eastAsia="仿宋" w:hAnsi="仿宋" w:cs="仿宋" w:hint="eastAsia"/>
            <w:lang w:eastAsia="zh-CN"/>
          </w:rPr>
          <w:t>(一)、过滤材料：滤料项目背景分析</w:t>
        </w:r>
        <w:r>
          <w:tab/>
        </w:r>
        <w:r>
          <w:fldChar w:fldCharType="begin"/>
        </w:r>
        <w:r>
          <w:instrText xml:space="preserve"> PAGEREF _Toc12710 \h </w:instrText>
        </w:r>
        <w:r>
          <w:fldChar w:fldCharType="separate"/>
        </w:r>
        <w:r>
          <w:t>55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42" w:history="1">
        <w:r>
          <w:rPr>
            <w:rFonts w:ascii="仿宋" w:eastAsia="仿宋" w:hAnsi="仿宋" w:cs="仿宋" w:hint="eastAsia"/>
            <w:lang w:eastAsia="zh-CN"/>
          </w:rPr>
          <w:t>(二)、过滤材料：滤料项目建设必要性分析</w:t>
        </w:r>
        <w:r>
          <w:tab/>
        </w:r>
        <w:r>
          <w:fldChar w:fldCharType="begin"/>
        </w:r>
        <w:r>
          <w:instrText xml:space="preserve"> PAGEREF _Toc27642 \h </w:instrText>
        </w:r>
        <w:r>
          <w:fldChar w:fldCharType="separate"/>
        </w:r>
        <w:r>
          <w:t>56</w:t>
        </w:r>
        <w:r>
          <w:fldChar w:fldCharType="end"/>
        </w:r>
      </w:hyperlink>
    </w:p>
    <w:p>
      <w:pPr>
        <w:pStyle w:val="TOC2"/>
        <w:tabs>
          <w:tab w:val="right" w:leader="dot" w:pos="8306"/>
        </w:tabs>
      </w:pPr>
      <w:hyperlink w:anchor="_Toc15426" w:history="1">
        <w:r>
          <w:rPr>
            <w:rFonts w:ascii="仿宋" w:eastAsia="仿宋" w:hAnsi="仿宋" w:cs="仿宋" w:hint="eastAsia"/>
            <w:lang w:eastAsia="zh-CN"/>
          </w:rPr>
          <w:t>(三)、鼓励中小企业发展</w:t>
        </w:r>
        <w:r>
          <w:tab/>
        </w:r>
        <w:r>
          <w:fldChar w:fldCharType="begin"/>
        </w:r>
        <w:r>
          <w:instrText xml:space="preserve"> PAGEREF _Toc15426 \h </w:instrText>
        </w:r>
        <w:r>
          <w:fldChar w:fldCharType="separate"/>
        </w:r>
        <w:r>
          <w:t>57</w:t>
        </w:r>
        <w:r>
          <w:fldChar w:fldCharType="end"/>
        </w:r>
      </w:hyperlink>
    </w:p>
    <w:p>
      <w:pPr>
        <w:pStyle w:val="TOC2"/>
        <w:tabs>
          <w:tab w:val="right" w:leader="dot" w:pos="8306"/>
        </w:tabs>
      </w:pPr>
      <w:hyperlink w:anchor="_Toc26638" w:history="1">
        <w:r>
          <w:rPr>
            <w:rFonts w:ascii="仿宋" w:eastAsia="仿宋" w:hAnsi="仿宋" w:cs="仿宋" w:hint="eastAsia"/>
            <w:lang w:eastAsia="zh-CN"/>
          </w:rPr>
          <w:t>(四)、宏观经济形势分析</w:t>
        </w:r>
        <w:r>
          <w:tab/>
        </w:r>
        <w:r>
          <w:fldChar w:fldCharType="begin"/>
        </w:r>
        <w:r>
          <w:instrText xml:space="preserve"> PAGEREF _Toc26638 \h </w:instrText>
        </w:r>
        <w:r>
          <w:fldChar w:fldCharType="separate"/>
        </w:r>
        <w:r>
          <w:t>58</w:t>
        </w:r>
        <w:r>
          <w:fldChar w:fldCharType="end"/>
        </w:r>
      </w:hyperlink>
    </w:p>
    <w:p>
      <w:pPr>
        <w:pStyle w:val="TOC1"/>
        <w:tabs>
          <w:tab w:val="right" w:leader="dot" w:pos="8306"/>
        </w:tabs>
      </w:pPr>
      <w:hyperlink w:anchor="_Toc32621" w:history="1">
        <w:r>
          <w:rPr>
            <w:rFonts w:ascii="仿宋" w:eastAsia="仿宋" w:hAnsi="仿宋" w:cs="仿宋" w:hint="eastAsia"/>
            <w:lang w:eastAsia="zh-CN"/>
          </w:rPr>
          <w:t>九、过滤材料：滤料项目经济效益</w:t>
        </w:r>
        <w:r>
          <w:tab/>
        </w:r>
        <w:r>
          <w:fldChar w:fldCharType="begin"/>
        </w:r>
        <w:r>
          <w:instrText xml:space="preserve"> PAGEREF _Toc32621 \h </w:instrText>
        </w:r>
        <w:r>
          <w:fldChar w:fldCharType="separate"/>
        </w:r>
        <w:r>
          <w:t>59</w:t>
        </w:r>
        <w:r>
          <w:fldChar w:fldCharType="end"/>
        </w:r>
      </w:hyperlink>
    </w:p>
    <w:p>
      <w:pPr>
        <w:pStyle w:val="TOC2"/>
        <w:tabs>
          <w:tab w:val="right" w:leader="dot" w:pos="8306"/>
        </w:tabs>
      </w:pPr>
      <w:hyperlink w:anchor="_Toc22264" w:history="1">
        <w:r>
          <w:rPr>
            <w:rFonts w:ascii="仿宋" w:eastAsia="仿宋" w:hAnsi="仿宋" w:cs="仿宋" w:hint="eastAsia"/>
            <w:lang w:eastAsia="zh-CN"/>
          </w:rPr>
          <w:t>(一)、基本假设及基础参数选取</w:t>
        </w:r>
        <w:r>
          <w:tab/>
        </w:r>
        <w:r>
          <w:fldChar w:fldCharType="begin"/>
        </w:r>
        <w:r>
          <w:instrText xml:space="preserve"> PAGEREF _Toc22264 \h </w:instrText>
        </w:r>
        <w:r>
          <w:fldChar w:fldCharType="separate"/>
        </w:r>
        <w:r>
          <w:t>59</w:t>
        </w:r>
        <w:r>
          <w:fldChar w:fldCharType="end"/>
        </w:r>
      </w:hyperlink>
    </w:p>
    <w:p>
      <w:pPr>
        <w:pStyle w:val="TOC2"/>
        <w:tabs>
          <w:tab w:val="right" w:leader="dot" w:pos="8306"/>
        </w:tabs>
      </w:pPr>
      <w:hyperlink w:anchor="_Toc28047" w:history="1">
        <w:r>
          <w:rPr>
            <w:rFonts w:ascii="仿宋" w:eastAsia="仿宋" w:hAnsi="仿宋" w:cs="仿宋" w:hint="eastAsia"/>
            <w:lang w:eastAsia="zh-CN"/>
          </w:rPr>
          <w:t>(二)、经济评价财务测算</w:t>
        </w:r>
        <w:r>
          <w:tab/>
        </w:r>
        <w:r>
          <w:fldChar w:fldCharType="begin"/>
        </w:r>
        <w:r>
          <w:instrText xml:space="preserve"> PAGEREF _Toc28047 \h </w:instrText>
        </w:r>
        <w:r>
          <w:fldChar w:fldCharType="separate"/>
        </w:r>
        <w:r>
          <w:t>60</w:t>
        </w:r>
        <w:r>
          <w:fldChar w:fldCharType="end"/>
        </w:r>
      </w:hyperlink>
    </w:p>
    <w:p>
      <w:pPr>
        <w:pStyle w:val="TOC2"/>
        <w:tabs>
          <w:tab w:val="right" w:leader="dot" w:pos="8306"/>
        </w:tabs>
      </w:pPr>
      <w:hyperlink w:anchor="_Toc12178" w:history="1">
        <w:r>
          <w:rPr>
            <w:rFonts w:ascii="仿宋" w:eastAsia="仿宋" w:hAnsi="仿宋" w:cs="仿宋" w:hint="eastAsia"/>
            <w:lang w:eastAsia="zh-CN"/>
          </w:rPr>
          <w:t>(三)、过滤材料：滤料项目盈利能力分析</w:t>
        </w:r>
        <w:r>
          <w:tab/>
        </w:r>
        <w:r>
          <w:fldChar w:fldCharType="begin"/>
        </w:r>
        <w:r>
          <w:instrText xml:space="preserve"> PAGEREF _Toc12178 \h </w:instrText>
        </w:r>
        <w:r>
          <w:fldChar w:fldCharType="separate"/>
        </w:r>
        <w:r>
          <w:t>61</w:t>
        </w:r>
        <w:r>
          <w:fldChar w:fldCharType="end"/>
        </w:r>
      </w:hyperlink>
    </w:p>
    <w:p>
      <w:pPr>
        <w:pStyle w:val="TOC2"/>
        <w:tabs>
          <w:tab w:val="right" w:leader="dot" w:pos="8306"/>
        </w:tabs>
      </w:pPr>
      <w:hyperlink w:anchor="_Toc32743" w:history="1">
        <w:r>
          <w:rPr>
            <w:rFonts w:ascii="仿宋" w:eastAsia="仿宋" w:hAnsi="仿宋" w:cs="仿宋" w:hint="eastAsia"/>
            <w:lang w:eastAsia="zh-CN"/>
          </w:rPr>
          <w:t>(四)、财务生存能力分析</w:t>
        </w:r>
        <w:r>
          <w:tab/>
        </w:r>
        <w:r>
          <w:fldChar w:fldCharType="begin"/>
        </w:r>
        <w:r>
          <w:instrText xml:space="preserve"> PAGEREF _Toc32743 \h </w:instrText>
        </w:r>
        <w:r>
          <w:fldChar w:fldCharType="separate"/>
        </w:r>
        <w:r>
          <w:t>63</w:t>
        </w:r>
        <w:r>
          <w:fldChar w:fldCharType="end"/>
        </w:r>
      </w:hyperlink>
    </w:p>
    <w:p>
      <w:pPr>
        <w:pStyle w:val="TOC2"/>
        <w:tabs>
          <w:tab w:val="right" w:leader="dot" w:pos="8306"/>
        </w:tabs>
      </w:pPr>
      <w:hyperlink w:anchor="_Toc5310" w:history="1">
        <w:r>
          <w:rPr>
            <w:rFonts w:ascii="仿宋" w:eastAsia="仿宋" w:hAnsi="仿宋" w:cs="仿宋" w:hint="eastAsia"/>
            <w:lang w:eastAsia="zh-CN"/>
          </w:rPr>
          <w:t>(五)、偿债能力分析</w:t>
        </w:r>
        <w:r>
          <w:tab/>
        </w:r>
        <w:r>
          <w:fldChar w:fldCharType="begin"/>
        </w:r>
        <w:r>
          <w:instrText xml:space="preserve"> PAGEREF _Toc5310 \h </w:instrText>
        </w:r>
        <w:r>
          <w:fldChar w:fldCharType="separate"/>
        </w:r>
        <w:r>
          <w:t>63</w:t>
        </w:r>
        <w:r>
          <w:fldChar w:fldCharType="end"/>
        </w:r>
      </w:hyperlink>
    </w:p>
    <w:p>
      <w:pPr>
        <w:pStyle w:val="TOC2"/>
        <w:tabs>
          <w:tab w:val="right" w:leader="dot" w:pos="8306"/>
        </w:tabs>
      </w:pPr>
      <w:hyperlink w:anchor="_Toc10723" w:history="1">
        <w:r>
          <w:rPr>
            <w:rFonts w:ascii="仿宋" w:eastAsia="仿宋" w:hAnsi="仿宋" w:cs="仿宋" w:hint="eastAsia"/>
            <w:lang w:eastAsia="zh-CN"/>
          </w:rPr>
          <w:t>(六)、经济评价结论</w:t>
        </w:r>
        <w:r>
          <w:tab/>
        </w:r>
        <w:r>
          <w:fldChar w:fldCharType="begin"/>
        </w:r>
        <w:r>
          <w:instrText xml:space="preserve"> PAGEREF _Toc10723 \h </w:instrText>
        </w:r>
        <w:r>
          <w:fldChar w:fldCharType="separate"/>
        </w:r>
        <w:r>
          <w:t>65</w:t>
        </w:r>
        <w:r>
          <w:fldChar w:fldCharType="end"/>
        </w:r>
      </w:hyperlink>
    </w:p>
    <w:p>
      <w:pPr>
        <w:pStyle w:val="TOC1"/>
        <w:tabs>
          <w:tab w:val="right" w:leader="dot" w:pos="8306"/>
        </w:tabs>
      </w:pPr>
      <w:hyperlink w:anchor="_Toc32744" w:history="1">
        <w:r>
          <w:rPr>
            <w:rFonts w:ascii="仿宋" w:eastAsia="仿宋" w:hAnsi="仿宋" w:cs="仿宋" w:hint="eastAsia"/>
            <w:lang w:eastAsia="zh-CN"/>
          </w:rPr>
          <w:t>十、目标客户和受众分析</w:t>
        </w:r>
        <w:r>
          <w:tab/>
        </w:r>
        <w:r>
          <w:fldChar w:fldCharType="begin"/>
        </w:r>
        <w:r>
          <w:instrText xml:space="preserve"> PAGEREF _Toc32744 \h </w:instrText>
        </w:r>
        <w:r>
          <w:fldChar w:fldCharType="separate"/>
        </w:r>
        <w:r>
          <w:t>65</w:t>
        </w:r>
        <w:r>
          <w:fldChar w:fldCharType="end"/>
        </w:r>
      </w:hyperlink>
    </w:p>
    <w:p>
      <w:pPr>
        <w:pStyle w:val="TOC2"/>
        <w:tabs>
          <w:tab w:val="right" w:leader="dot" w:pos="8306"/>
        </w:tabs>
      </w:pPr>
      <w:hyperlink w:anchor="_Toc19502" w:history="1">
        <w:r>
          <w:rPr>
            <w:rFonts w:ascii="仿宋" w:eastAsia="仿宋" w:hAnsi="仿宋" w:cs="仿宋" w:hint="eastAsia"/>
            <w:lang w:eastAsia="zh-CN"/>
          </w:rPr>
          <w:t>(一)、客户群体描述</w:t>
        </w:r>
        <w:r>
          <w:tab/>
        </w:r>
        <w:r>
          <w:fldChar w:fldCharType="begin"/>
        </w:r>
        <w:r>
          <w:instrText xml:space="preserve"> PAGEREF _Toc19502 \h </w:instrText>
        </w:r>
        <w:r>
          <w:fldChar w:fldCharType="separate"/>
        </w:r>
        <w:r>
          <w:t>65</w:t>
        </w:r>
        <w:r>
          <w:fldChar w:fldCharType="end"/>
        </w:r>
      </w:hyperlink>
    </w:p>
    <w:p>
      <w:pPr>
        <w:pStyle w:val="TOC2"/>
        <w:tabs>
          <w:tab w:val="right" w:leader="dot" w:pos="8306"/>
        </w:tabs>
      </w:pPr>
      <w:hyperlink w:anchor="_Toc4175" w:history="1">
        <w:r>
          <w:rPr>
            <w:rFonts w:ascii="仿宋" w:eastAsia="仿宋" w:hAnsi="仿宋" w:cs="仿宋" w:hint="eastAsia"/>
            <w:lang w:eastAsia="zh-CN"/>
          </w:rPr>
          <w:t>(二)、客户需求和期望</w:t>
        </w:r>
        <w:r>
          <w:tab/>
        </w:r>
        <w:r>
          <w:fldChar w:fldCharType="begin"/>
        </w:r>
        <w:r>
          <w:instrText xml:space="preserve"> PAGEREF _Toc4175 \h </w:instrText>
        </w:r>
        <w:r>
          <w:fldChar w:fldCharType="separate"/>
        </w:r>
        <w:r>
          <w:t>67</w:t>
        </w:r>
        <w:r>
          <w:fldChar w:fldCharType="end"/>
        </w:r>
      </w:hyperlink>
    </w:p>
    <w:p>
      <w:pPr>
        <w:pStyle w:val="TOC2"/>
        <w:tabs>
          <w:tab w:val="right" w:leader="dot" w:pos="8306"/>
        </w:tabs>
      </w:pPr>
      <w:hyperlink w:anchor="_Toc19778" w:history="1">
        <w:r>
          <w:rPr>
            <w:rFonts w:ascii="仿宋" w:eastAsia="仿宋" w:hAnsi="仿宋" w:cs="仿宋" w:hint="eastAsia"/>
            <w:lang w:eastAsia="zh-CN"/>
          </w:rPr>
          <w:t>(三)、客户获取策略</w:t>
        </w:r>
        <w:r>
          <w:tab/>
        </w:r>
        <w:r>
          <w:fldChar w:fldCharType="begin"/>
        </w:r>
        <w:r>
          <w:instrText xml:space="preserve"> PAGEREF _Toc19778 \h </w:instrText>
        </w:r>
        <w:r>
          <w:fldChar w:fldCharType="separate"/>
        </w:r>
        <w:r>
          <w:t>68</w:t>
        </w:r>
        <w:r>
          <w:fldChar w:fldCharType="end"/>
        </w:r>
      </w:hyperlink>
    </w:p>
    <w:p>
      <w:pPr>
        <w:pStyle w:val="TOC2"/>
        <w:tabs>
          <w:tab w:val="right" w:leader="dot" w:pos="8306"/>
        </w:tabs>
      </w:pPr>
      <w:hyperlink w:anchor="_Toc11733" w:history="1">
        <w:r>
          <w:rPr>
            <w:rFonts w:ascii="仿宋" w:eastAsia="仿宋" w:hAnsi="仿宋" w:cs="仿宋" w:hint="eastAsia"/>
            <w:lang w:eastAsia="zh-CN"/>
          </w:rPr>
          <w:t>(四)、客户关系管理</w:t>
        </w:r>
        <w:r>
          <w:tab/>
        </w:r>
        <w:r>
          <w:fldChar w:fldCharType="begin"/>
        </w:r>
        <w:r>
          <w:instrText xml:space="preserve"> PAGEREF _Toc11733 \h </w:instrText>
        </w:r>
        <w:r>
          <w:fldChar w:fldCharType="separate"/>
        </w:r>
        <w:r>
          <w:t>70</w:t>
        </w:r>
        <w:r>
          <w:fldChar w:fldCharType="end"/>
        </w:r>
      </w:hyperlink>
    </w:p>
    <w:p>
      <w:pPr>
        <w:pStyle w:val="TOC1"/>
        <w:tabs>
          <w:tab w:val="right" w:leader="dot" w:pos="8306"/>
        </w:tabs>
      </w:pPr>
      <w:hyperlink w:anchor="_Toc27525" w:history="1">
        <w:r>
          <w:rPr>
            <w:rFonts w:ascii="仿宋" w:eastAsia="仿宋" w:hAnsi="仿宋" w:cs="仿宋" w:hint="eastAsia"/>
            <w:lang w:eastAsia="zh-CN"/>
          </w:rPr>
          <w:t>十一、过滤材料：滤料项目总结分析</w:t>
        </w:r>
        <w:r>
          <w:tab/>
        </w:r>
        <w:r>
          <w:fldChar w:fldCharType="begin"/>
        </w:r>
        <w:r>
          <w:instrText xml:space="preserve"> PAGEREF _Toc27525 \h </w:instrText>
        </w:r>
        <w:r>
          <w:fldChar w:fldCharType="separate"/>
        </w:r>
        <w:r>
          <w:t>72</w:t>
        </w:r>
        <w:r>
          <w:fldChar w:fldCharType="end"/>
        </w:r>
      </w:hyperlink>
    </w:p>
    <w:p>
      <w:pPr>
        <w:pStyle w:val="TOC1"/>
        <w:tabs>
          <w:tab w:val="right" w:leader="dot" w:pos="8306"/>
        </w:tabs>
      </w:pPr>
      <w:hyperlink w:anchor="_Toc25392" w:history="1">
        <w:r>
          <w:rPr>
            <w:rFonts w:ascii="仿宋" w:eastAsia="仿宋" w:hAnsi="仿宋" w:cs="仿宋" w:hint="eastAsia"/>
            <w:lang w:eastAsia="zh-CN"/>
          </w:rPr>
          <w:t>十二、法律和合规事项</w:t>
        </w:r>
        <w:r>
          <w:tab/>
        </w:r>
        <w:r>
          <w:fldChar w:fldCharType="begin"/>
        </w:r>
        <w:r>
          <w:instrText xml:space="preserve"> PAGEREF _Toc25392 \h </w:instrText>
        </w:r>
        <w:r>
          <w:fldChar w:fldCharType="separate"/>
        </w:r>
        <w:r>
          <w:t>74</w:t>
        </w:r>
        <w:r>
          <w:fldChar w:fldCharType="end"/>
        </w:r>
      </w:hyperlink>
    </w:p>
    <w:p>
      <w:pPr>
        <w:pStyle w:val="TOC2"/>
        <w:tabs>
          <w:tab w:val="right" w:leader="dot" w:pos="8306"/>
        </w:tabs>
      </w:pPr>
      <w:hyperlink w:anchor="_Toc15661" w:history="1">
        <w:r>
          <w:rPr>
            <w:rFonts w:ascii="仿宋" w:eastAsia="仿宋" w:hAnsi="仿宋" w:cs="仿宋" w:hint="eastAsia"/>
            <w:lang w:eastAsia="zh-CN"/>
          </w:rPr>
          <w:t>(一)、公司注册和法律地位</w:t>
        </w:r>
        <w:r>
          <w:tab/>
        </w:r>
        <w:r>
          <w:fldChar w:fldCharType="begin"/>
        </w:r>
        <w:r>
          <w:instrText xml:space="preserve"> PAGEREF _Toc15661 \h </w:instrText>
        </w:r>
        <w:r>
          <w:fldChar w:fldCharType="separate"/>
        </w:r>
        <w:r>
          <w:t>74</w:t>
        </w:r>
        <w:r>
          <w:fldChar w:fldCharType="end"/>
        </w:r>
      </w:hyperlink>
    </w:p>
    <w:p>
      <w:pPr>
        <w:pStyle w:val="TOC2"/>
        <w:tabs>
          <w:tab w:val="right" w:leader="dot" w:pos="8306"/>
        </w:tabs>
      </w:pPr>
      <w:hyperlink w:anchor="_Toc12968" w:history="1">
        <w:r>
          <w:rPr>
            <w:rFonts w:ascii="仿宋" w:eastAsia="仿宋" w:hAnsi="仿宋" w:cs="仿宋" w:hint="eastAsia"/>
            <w:lang w:eastAsia="zh-CN"/>
          </w:rPr>
          <w:t>(二)、专业许可与许可证</w:t>
        </w:r>
        <w:r>
          <w:tab/>
        </w:r>
        <w:r>
          <w:fldChar w:fldCharType="begin"/>
        </w:r>
        <w:r>
          <w:instrText xml:space="preserve"> PAGEREF _Toc12968 \h </w:instrText>
        </w:r>
        <w:r>
          <w:fldChar w:fldCharType="separate"/>
        </w:r>
        <w:r>
          <w:t>74</w:t>
        </w:r>
        <w:r>
          <w:fldChar w:fldCharType="end"/>
        </w:r>
      </w:hyperlink>
    </w:p>
    <w:p>
      <w:pPr>
        <w:pStyle w:val="TOC2"/>
        <w:tabs>
          <w:tab w:val="right" w:leader="dot" w:pos="8306"/>
        </w:tabs>
      </w:pPr>
      <w:hyperlink w:anchor="_Toc13454" w:history="1">
        <w:r>
          <w:rPr>
            <w:rFonts w:ascii="仿宋" w:eastAsia="仿宋" w:hAnsi="仿宋" w:cs="仿宋" w:hint="eastAsia"/>
            <w:lang w:eastAsia="zh-CN"/>
          </w:rPr>
          <w:t>(三)、知识产权</w:t>
        </w:r>
        <w:r>
          <w:tab/>
        </w:r>
        <w:r>
          <w:fldChar w:fldCharType="begin"/>
        </w:r>
        <w:r>
          <w:instrText xml:space="preserve"> PAGEREF _Toc13454 \h </w:instrText>
        </w:r>
        <w:r>
          <w:fldChar w:fldCharType="separate"/>
        </w:r>
        <w:r>
          <w:t>75</w:t>
        </w:r>
        <w:r>
          <w:fldChar w:fldCharType="end"/>
        </w:r>
      </w:hyperlink>
    </w:p>
    <w:p>
      <w:pPr>
        <w:pStyle w:val="TOC2"/>
        <w:tabs>
          <w:tab w:val="right" w:leader="dot" w:pos="8306"/>
        </w:tabs>
      </w:pPr>
      <w:hyperlink w:anchor="_Toc460" w:history="1">
        <w:r>
          <w:rPr>
            <w:rFonts w:ascii="仿宋" w:eastAsia="仿宋" w:hAnsi="仿宋" w:cs="仿宋" w:hint="eastAsia"/>
            <w:lang w:eastAsia="zh-CN"/>
          </w:rPr>
          <w:t>(四)、合同与法律义务</w:t>
        </w:r>
        <w:r>
          <w:tab/>
        </w:r>
        <w:r>
          <w:fldChar w:fldCharType="begin"/>
        </w:r>
        <w:r>
          <w:instrText xml:space="preserve"> PAGEREF _Toc460 \h </w:instrText>
        </w:r>
        <w:r>
          <w:fldChar w:fldCharType="separate"/>
        </w:r>
        <w:r>
          <w:t>75</w:t>
        </w:r>
        <w:r>
          <w:fldChar w:fldCharType="end"/>
        </w:r>
      </w:hyperlink>
    </w:p>
    <w:p>
      <w:pPr>
        <w:pStyle w:val="TOC1"/>
        <w:tabs>
          <w:tab w:val="right" w:leader="dot" w:pos="8306"/>
        </w:tabs>
      </w:pPr>
      <w:hyperlink w:anchor="_Toc29556" w:history="1">
        <w:r>
          <w:rPr>
            <w:rFonts w:ascii="仿宋" w:eastAsia="仿宋" w:hAnsi="仿宋" w:cs="仿宋" w:hint="eastAsia"/>
            <w:lang w:eastAsia="zh-CN"/>
          </w:rPr>
          <w:t>十三、战略合作伙伴</w:t>
        </w:r>
        <w:r>
          <w:tab/>
        </w:r>
        <w:r>
          <w:fldChar w:fldCharType="begin"/>
        </w:r>
        <w:r>
          <w:instrText xml:space="preserve"> PAGEREF _Toc29556 \h </w:instrText>
        </w:r>
        <w:r>
          <w:fldChar w:fldCharType="separate"/>
        </w:r>
        <w:r>
          <w:t>75</w:t>
        </w:r>
        <w:r>
          <w:fldChar w:fldCharType="end"/>
        </w:r>
      </w:hyperlink>
    </w:p>
    <w:p>
      <w:pPr>
        <w:pStyle w:val="TOC2"/>
        <w:tabs>
          <w:tab w:val="right" w:leader="dot" w:pos="8306"/>
        </w:tabs>
      </w:pPr>
      <w:hyperlink w:anchor="_Toc23489" w:history="1">
        <w:r>
          <w:rPr>
            <w:rFonts w:ascii="仿宋" w:eastAsia="仿宋" w:hAnsi="仿宋" w:cs="仿宋" w:hint="eastAsia"/>
            <w:lang w:eastAsia="zh-CN"/>
          </w:rPr>
          <w:t>(一)、合作伙伴关系</w:t>
        </w:r>
        <w:r>
          <w:tab/>
        </w:r>
        <w:r>
          <w:fldChar w:fldCharType="begin"/>
        </w:r>
        <w:r>
          <w:instrText xml:space="preserve"> PAGEREF _Toc23489 \h </w:instrText>
        </w:r>
        <w:r>
          <w:fldChar w:fldCharType="separate"/>
        </w:r>
        <w:r>
          <w:t>75</w:t>
        </w:r>
        <w:r>
          <w:fldChar w:fldCharType="end"/>
        </w:r>
      </w:hyperlink>
    </w:p>
    <w:p>
      <w:pPr>
        <w:pStyle w:val="TOC2"/>
        <w:tabs>
          <w:tab w:val="right" w:leader="dot" w:pos="8306"/>
        </w:tabs>
      </w:pPr>
      <w:hyperlink w:anchor="_Toc20157" w:history="1">
        <w:r>
          <w:rPr>
            <w:rFonts w:ascii="仿宋" w:eastAsia="仿宋" w:hAnsi="仿宋" w:cs="仿宋" w:hint="eastAsia"/>
            <w:lang w:eastAsia="zh-CN"/>
          </w:rPr>
          <w:t>(二)、合作过滤材料：滤料项目</w:t>
        </w:r>
        <w:r>
          <w:tab/>
        </w:r>
        <w:r>
          <w:fldChar w:fldCharType="begin"/>
        </w:r>
        <w:r>
          <w:instrText xml:space="preserve"> PAGEREF _Toc20157 \h </w:instrText>
        </w:r>
        <w:r>
          <w:fldChar w:fldCharType="separate"/>
        </w:r>
        <w:r>
          <w:t>76</w:t>
        </w:r>
        <w:r>
          <w:fldChar w:fldCharType="end"/>
        </w:r>
      </w:hyperlink>
    </w:p>
    <w:p>
      <w:pPr>
        <w:pStyle w:val="TOC2"/>
        <w:tabs>
          <w:tab w:val="right" w:leader="dot" w:pos="8306"/>
        </w:tabs>
      </w:pPr>
      <w:hyperlink w:anchor="_Toc1815" w:history="1">
        <w:r>
          <w:rPr>
            <w:rFonts w:ascii="仿宋" w:eastAsia="仿宋" w:hAnsi="仿宋" w:cs="仿宋" w:hint="eastAsia"/>
            <w:lang w:eastAsia="zh-CN"/>
          </w:rPr>
          <w:t>(三)、合作伙伴的作用</w:t>
        </w:r>
        <w:r>
          <w:tab/>
        </w:r>
        <w:r>
          <w:fldChar w:fldCharType="begin"/>
        </w:r>
        <w:r>
          <w:instrText xml:space="preserve"> PAGEREF _Toc1815 \h </w:instrText>
        </w:r>
        <w:r>
          <w:fldChar w:fldCharType="separate"/>
        </w:r>
        <w:r>
          <w:t>77</w:t>
        </w:r>
        <w:r>
          <w:fldChar w:fldCharType="end"/>
        </w:r>
      </w:hyperlink>
    </w:p>
    <w:p>
      <w:pPr>
        <w:pStyle w:val="TOC1"/>
        <w:tabs>
          <w:tab w:val="right" w:leader="dot" w:pos="8306"/>
        </w:tabs>
      </w:pPr>
      <w:hyperlink w:anchor="_Toc11084" w:history="1">
        <w:r>
          <w:rPr>
            <w:rFonts w:ascii="仿宋" w:eastAsia="仿宋" w:hAnsi="仿宋" w:cs="仿宋" w:hint="eastAsia"/>
            <w:lang w:eastAsia="zh-CN"/>
          </w:rPr>
          <w:t>十四、风险分析</w:t>
        </w:r>
        <w:r>
          <w:tab/>
        </w:r>
        <w:r>
          <w:fldChar w:fldCharType="begin"/>
        </w:r>
        <w:r>
          <w:instrText xml:space="preserve"> PAGEREF _Toc11084 \h </w:instrText>
        </w:r>
        <w:r>
          <w:fldChar w:fldCharType="separate"/>
        </w:r>
        <w:r>
          <w:t>77</w:t>
        </w:r>
        <w:r>
          <w:fldChar w:fldCharType="end"/>
        </w:r>
      </w:hyperlink>
    </w:p>
    <w:p>
      <w:pPr>
        <w:pStyle w:val="TOC2"/>
        <w:tabs>
          <w:tab w:val="right" w:leader="dot" w:pos="8306"/>
        </w:tabs>
      </w:pPr>
      <w:hyperlink w:anchor="_Toc4944" w:history="1">
        <w:r>
          <w:rPr>
            <w:rFonts w:ascii="仿宋" w:eastAsia="仿宋" w:hAnsi="仿宋" w:cs="仿宋" w:hint="eastAsia"/>
            <w:lang w:eastAsia="zh-CN"/>
          </w:rPr>
          <w:t>(一)、内部风险</w:t>
        </w:r>
        <w:r>
          <w:tab/>
        </w:r>
        <w:r>
          <w:fldChar w:fldCharType="begin"/>
        </w:r>
        <w:r>
          <w:instrText xml:space="preserve"> PAGEREF _Toc4944 \h </w:instrText>
        </w:r>
        <w:r>
          <w:fldChar w:fldCharType="separate"/>
        </w:r>
        <w:r>
          <w:t>77</w:t>
        </w:r>
        <w:r>
          <w:fldChar w:fldCharType="end"/>
        </w:r>
      </w:hyperlink>
    </w:p>
    <w:p>
      <w:pPr>
        <w:pStyle w:val="TOC2"/>
        <w:tabs>
          <w:tab w:val="right" w:leader="dot" w:pos="8306"/>
        </w:tabs>
      </w:pPr>
      <w:hyperlink w:anchor="_Toc26636" w:history="1">
        <w:r>
          <w:rPr>
            <w:rFonts w:ascii="仿宋" w:eastAsia="仿宋" w:hAnsi="仿宋" w:cs="仿宋" w:hint="eastAsia"/>
            <w:lang w:eastAsia="zh-CN"/>
          </w:rPr>
          <w:t>(二)、外部风险</w:t>
        </w:r>
        <w:r>
          <w:tab/>
        </w:r>
        <w:r>
          <w:fldChar w:fldCharType="begin"/>
        </w:r>
        <w:r>
          <w:instrText xml:space="preserve"> PAGEREF _Toc26636 \h </w:instrText>
        </w:r>
        <w:r>
          <w:fldChar w:fldCharType="separate"/>
        </w:r>
        <w:r>
          <w:t>78</w:t>
        </w:r>
        <w:r>
          <w:fldChar w:fldCharType="end"/>
        </w:r>
      </w:hyperlink>
    </w:p>
    <w:p>
      <w:pPr>
        <w:pStyle w:val="TOC2"/>
        <w:tabs>
          <w:tab w:val="right" w:leader="dot" w:pos="8306"/>
        </w:tabs>
      </w:pPr>
      <w:hyperlink w:anchor="_Toc25458" w:history="1">
        <w:r>
          <w:rPr>
            <w:rFonts w:ascii="仿宋" w:eastAsia="仿宋" w:hAnsi="仿宋" w:cs="仿宋" w:hint="eastAsia"/>
            <w:lang w:eastAsia="zh-CN"/>
          </w:rPr>
          <w:t>(三)、风险管理策略</w:t>
        </w:r>
        <w:r>
          <w:tab/>
        </w:r>
        <w:r>
          <w:fldChar w:fldCharType="begin"/>
        </w:r>
        <w:r>
          <w:instrText xml:space="preserve"> PAGEREF _Toc25458 \h </w:instrText>
        </w:r>
        <w:r>
          <w:fldChar w:fldCharType="separate"/>
        </w:r>
        <w:r>
          <w:t>78</w:t>
        </w:r>
        <w:r>
          <w:fldChar w:fldCharType="end"/>
        </w:r>
      </w:hyperlink>
    </w:p>
    <w:p>
      <w:pPr>
        <w:pStyle w:val="TOC1"/>
        <w:tabs>
          <w:tab w:val="right" w:leader="dot" w:pos="8306"/>
        </w:tabs>
      </w:pPr>
      <w:hyperlink w:anchor="_Toc25761" w:history="1">
        <w:r>
          <w:rPr>
            <w:rFonts w:ascii="仿宋" w:eastAsia="仿宋" w:hAnsi="仿宋" w:cs="仿宋" w:hint="eastAsia"/>
            <w:lang w:eastAsia="zh-CN"/>
          </w:rPr>
          <w:t>十五、市场营销策略</w:t>
        </w:r>
        <w:r>
          <w:tab/>
        </w:r>
        <w:r>
          <w:fldChar w:fldCharType="begin"/>
        </w:r>
        <w:r>
          <w:instrText xml:space="preserve"> PAGEREF _Toc25761 \h </w:instrText>
        </w:r>
        <w:r>
          <w:fldChar w:fldCharType="separate"/>
        </w:r>
        <w:r>
          <w:t>79</w:t>
        </w:r>
        <w:r>
          <w:fldChar w:fldCharType="end"/>
        </w:r>
      </w:hyperlink>
    </w:p>
    <w:p>
      <w:pPr>
        <w:pStyle w:val="TOC2"/>
        <w:tabs>
          <w:tab w:val="right" w:leader="dot" w:pos="8306"/>
        </w:tabs>
      </w:pPr>
      <w:hyperlink w:anchor="_Toc9823" w:history="1">
        <w:r>
          <w:rPr>
            <w:rFonts w:ascii="仿宋" w:eastAsia="仿宋" w:hAnsi="仿宋" w:cs="仿宋" w:hint="eastAsia"/>
            <w:lang w:eastAsia="zh-CN"/>
          </w:rPr>
          <w:t>(一)、市场定位和目标市场</w:t>
        </w:r>
        <w:r>
          <w:tab/>
        </w:r>
        <w:r>
          <w:fldChar w:fldCharType="begin"/>
        </w:r>
        <w:r>
          <w:instrText xml:space="preserve"> PAGEREF _Toc9823 \h </w:instrText>
        </w:r>
        <w:r>
          <w:fldChar w:fldCharType="separate"/>
        </w:r>
        <w:r>
          <w:t>79</w:t>
        </w:r>
        <w:r>
          <w:fldChar w:fldCharType="end"/>
        </w:r>
      </w:hyperlink>
    </w:p>
    <w:p>
      <w:pPr>
        <w:pStyle w:val="TOC2"/>
        <w:tabs>
          <w:tab w:val="right" w:leader="dot" w:pos="8306"/>
        </w:tabs>
      </w:pPr>
      <w:hyperlink w:anchor="_Toc29424" w:history="1">
        <w:r>
          <w:rPr>
            <w:rFonts w:ascii="仿宋" w:eastAsia="仿宋" w:hAnsi="仿宋" w:cs="仿宋" w:hint="eastAsia"/>
            <w:lang w:eastAsia="zh-CN"/>
          </w:rPr>
          <w:t>(二)、定价策略</w:t>
        </w:r>
        <w:r>
          <w:tab/>
        </w:r>
        <w:r>
          <w:fldChar w:fldCharType="begin"/>
        </w:r>
        <w:r>
          <w:instrText xml:space="preserve"> PAGEREF _Toc29424 \h </w:instrText>
        </w:r>
        <w:r>
          <w:fldChar w:fldCharType="separate"/>
        </w:r>
        <w:r>
          <w:t>80</w:t>
        </w:r>
        <w:r>
          <w:fldChar w:fldCharType="end"/>
        </w:r>
      </w:hyperlink>
    </w:p>
    <w:p>
      <w:pPr>
        <w:pStyle w:val="TOC2"/>
        <w:tabs>
          <w:tab w:val="right" w:leader="dot" w:pos="8306"/>
        </w:tabs>
      </w:pPr>
      <w:hyperlink w:anchor="_Toc29391" w:history="1">
        <w:r>
          <w:rPr>
            <w:rFonts w:ascii="仿宋" w:eastAsia="仿宋" w:hAnsi="仿宋" w:cs="仿宋" w:hint="eastAsia"/>
            <w:lang w:eastAsia="zh-CN"/>
          </w:rPr>
          <w:t>(三)、销售和推广策略</w:t>
        </w:r>
        <w:r>
          <w:tab/>
        </w:r>
        <w:r>
          <w:fldChar w:fldCharType="begin"/>
        </w:r>
        <w:r>
          <w:instrText xml:space="preserve"> PAGEREF _Toc29391 \h </w:instrText>
        </w:r>
        <w:r>
          <w:fldChar w:fldCharType="separate"/>
        </w:r>
        <w:r>
          <w:t>81</w:t>
        </w:r>
        <w:r>
          <w:fldChar w:fldCharType="end"/>
        </w:r>
      </w:hyperlink>
    </w:p>
    <w:p>
      <w:pPr>
        <w:pStyle w:val="TOC2"/>
        <w:tabs>
          <w:tab w:val="right" w:leader="dot" w:pos="8306"/>
        </w:tabs>
      </w:pPr>
      <w:hyperlink w:anchor="_Toc12718" w:history="1">
        <w:r>
          <w:rPr>
            <w:rFonts w:ascii="仿宋" w:eastAsia="仿宋" w:hAnsi="仿宋" w:cs="仿宋" w:hint="eastAsia"/>
            <w:lang w:eastAsia="zh-CN"/>
          </w:rPr>
          <w:t>(四)、销售渠道和分销策略</w:t>
        </w:r>
        <w:r>
          <w:tab/>
        </w:r>
        <w:r>
          <w:fldChar w:fldCharType="begin"/>
        </w:r>
        <w:r>
          <w:instrText xml:space="preserve"> PAGEREF _Toc12718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665"/>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8388"/>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3212"/>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https://d.book118.com/456002023230010050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过滤材料：滤料相关行业公司成立方案及可行性研究报告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过滤材料：滤料相关行业公司成立方案及可行性研究报告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过滤材料：滤料相关行业公司成立方案及可行性研究报告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过滤材料：滤料相关行业公司成立方案及可行性研究报告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过滤材料：滤料相关行业公司成立方案及可行性研究报告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56002023230010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2024-01-26T22:32:00Z</dcterms:created>
  <dcterms:modified xsi:type="dcterms:W3CDTF">2024-01-26T22:32:24Z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7A50936B45E24068A09F3DF17C4D98CE_11</vt:lpwstr>
  </property>
  <property fmtid="{D5CDD505-2E9C-101B-9397-08002B2CF9AE}" pid="3" name="KSOProductBuildVer">
    <vt:lpwstr>2052-12.1.0.16120</vt:lpwstr>
  </property>
</Properties>
</file>