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939" w:rsidRPr="00FB2939" w:rsidP="00FB2939">
      <w:pPr>
        <w:jc w:val="center"/>
        <w:rPr>
          <w:rFonts w:ascii="宋体" w:hAnsi="宋体"/>
          <w:b/>
        </w:rPr>
      </w:pPr>
      <w:r w:rsidRPr="00FB2939">
        <w:rPr>
          <w:rFonts w:ascii="微软雅黑" w:eastAsia="微软雅黑" w:hAnsi="微软雅黑"/>
          <w:b/>
          <w:sz w:val="28"/>
        </w:rPr>
        <w:t>《行政职业能力测验》灌阳县2023年公务员考试临考冲刺试题</w:t>
      </w:r>
    </w:p>
    <w:p w:rsidR="00FB2939" w:rsidRPr="00FB2939" w:rsidP="00FB2939">
      <w:pPr>
        <w:jc w:val="left"/>
        <w:rPr>
          <w:rFonts w:ascii="宋体" w:hAnsi="宋体"/>
          <w:b/>
        </w:rPr>
      </w:pPr>
      <w:r w:rsidRPr="00FB2939">
        <w:rPr>
          <w:rFonts w:ascii="微软雅黑" w:eastAsia="微软雅黑" w:hAnsi="微软雅黑"/>
          <w:b/>
          <w:sz w:val="28"/>
        </w:rPr>
        <w:t>一、常识判断</w:t>
      </w:r>
    </w:p>
    <w:p w:rsidR="00FB2939" w:rsidRPr="00FB2939" w:rsidP="007663AE">
      <w:pPr>
        <w:jc w:val="left"/>
        <w:rPr>
          <w:rFonts w:ascii="华文中宋" w:eastAsia="华文中宋" w:hAnsi="华文中宋"/>
          <w:b/>
          <w:sz w:val="30"/>
          <w:szCs w:val="30"/>
        </w:rPr>
      </w:pPr>
      <w:r w:rsidRPr="00FB2939">
        <w:rPr>
          <w:rFonts w:ascii="宋体" w:hAnsi="宋体"/>
          <w:b/>
        </w:rPr>
        <w:t>1．</w:t>
      </w:r>
      <w:r w:rsidRPr="00FB2939">
        <w:rPr>
          <w:rFonts w:ascii="华文中宋" w:eastAsia="华文中宋" w:hAnsi="华文中宋"/>
          <w:b/>
          <w:sz w:val="30"/>
          <w:szCs w:val="30"/>
        </w:rPr>
        <w:t>社会主义经济体制是指（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A、社会主义生产关系的总和</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B、社会主义的基本经济制度</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C、社会主义经济制度的具体实现形式及运行方式</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D、社会主义生产、分配、交换、消费的体系</w:t>
      </w:r>
    </w:p>
    <w:p w:rsidR="00FB2939" w:rsidRPr="00FB2939" w:rsidP="007663AE">
      <w:pPr>
        <w:jc w:val="left"/>
        <w:rPr>
          <w:rFonts w:ascii="华文中宋" w:eastAsia="华文中宋" w:hAnsi="华文中宋"/>
          <w:b/>
          <w:sz w:val="30"/>
          <w:szCs w:val="30"/>
        </w:rPr>
      </w:pPr>
      <w:r w:rsidRPr="00FB2939">
        <w:rPr>
          <w:rFonts w:ascii="宋体" w:hAnsi="宋体"/>
          <w:b/>
        </w:rPr>
        <w:t>2．</w:t>
      </w:r>
      <w:r w:rsidRPr="00FB2939">
        <w:rPr>
          <w:rFonts w:ascii="华文中宋" w:eastAsia="华文中宋" w:hAnsi="华文中宋"/>
          <w:b/>
          <w:sz w:val="30"/>
          <w:szCs w:val="30"/>
        </w:rPr>
        <w:t xml:space="preserve">（　　）之于学校相当于士兵之于（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A、班级——军队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B、班长——连长</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C、学生——部队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D、老师——军校</w:t>
      </w:r>
    </w:p>
    <w:p w:rsidR="00FB2939" w:rsidRPr="00FB2939" w:rsidP="007663AE">
      <w:pPr>
        <w:jc w:val="left"/>
        <w:rPr>
          <w:rFonts w:ascii="华文中宋" w:eastAsia="华文中宋" w:hAnsi="华文中宋"/>
          <w:b/>
          <w:sz w:val="30"/>
          <w:szCs w:val="30"/>
        </w:rPr>
      </w:pPr>
      <w:r w:rsidRPr="00FB2939">
        <w:rPr>
          <w:rFonts w:ascii="宋体" w:hAnsi="宋体"/>
          <w:b/>
        </w:rPr>
        <w:t>3．</w:t>
      </w:r>
      <w:r w:rsidRPr="00FB2939">
        <w:rPr>
          <w:rFonts w:ascii="华文中宋" w:eastAsia="华文中宋" w:hAnsi="华文中宋"/>
          <w:b/>
          <w:sz w:val="30"/>
          <w:szCs w:val="30"/>
        </w:rPr>
        <w:t>行政诉讼中的原、被告一般是（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A、原告为公民、法人或其他组织，被告是国家的行政机关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B、原告是国家机关，被告是国家行政机关工作人员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C、原、被告均是国家行政机关工作人员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D、原告是国家行政机关，被告是公民、法人或其他组织</w:t>
      </w:r>
    </w:p>
    <w:p w:rsidR="00FB2939" w:rsidRPr="00FB2939" w:rsidP="007663AE">
      <w:pPr>
        <w:jc w:val="left"/>
        <w:rPr>
          <w:rFonts w:ascii="华文中宋" w:eastAsia="华文中宋" w:hAnsi="华文中宋"/>
          <w:b/>
          <w:sz w:val="30"/>
          <w:szCs w:val="30"/>
        </w:rPr>
      </w:pPr>
      <w:r w:rsidRPr="00FB2939">
        <w:rPr>
          <w:rFonts w:ascii="宋体" w:hAnsi="宋体"/>
          <w:b/>
        </w:rPr>
        <w:t>4．</w:t>
      </w:r>
      <w:r w:rsidRPr="00FB2939">
        <w:rPr>
          <w:rFonts w:ascii="华文中宋" w:eastAsia="华文中宋" w:hAnsi="华文中宋"/>
          <w:b/>
          <w:sz w:val="30"/>
          <w:szCs w:val="30"/>
        </w:rPr>
        <w:t>关于佛教、基督教和伊斯兰教，下列说法正确的是（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A、都是一神论宗教</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B、都以亚洲为发源地</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C、基督教产生时间最早</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D、目前佛教信仰人数最多</w:t>
      </w:r>
    </w:p>
    <w:p w:rsidR="00FB2939" w:rsidRPr="00FB2939" w:rsidP="007663A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B2939">
        <w:rPr>
          <w:rFonts w:ascii="宋体" w:hAnsi="宋体"/>
          <w:b/>
        </w:rPr>
        <w:t>5．</w:t>
      </w:r>
      <w:r w:rsidRPr="00FB2939">
        <w:rPr>
          <w:rFonts w:ascii="华文中宋" w:eastAsia="华文中宋" w:hAnsi="华文中宋"/>
          <w:b/>
          <w:sz w:val="30"/>
          <w:szCs w:val="30"/>
        </w:rPr>
        <w:t>国债债务依存度是指本年度国债发行额与当年（　　）的比率。</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A、国民生产总值</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B、国内生产总值</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C、财政收入</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D、财政支出</w:t>
      </w:r>
    </w:p>
    <w:p w:rsidR="00FB2939" w:rsidRPr="00FB2939" w:rsidP="007663AE">
      <w:pPr>
        <w:jc w:val="left"/>
        <w:rPr>
          <w:rFonts w:ascii="华文中宋" w:eastAsia="华文中宋" w:hAnsi="华文中宋"/>
          <w:b/>
          <w:sz w:val="30"/>
          <w:szCs w:val="30"/>
        </w:rPr>
      </w:pPr>
      <w:r w:rsidRPr="00FB2939">
        <w:rPr>
          <w:rFonts w:ascii="宋体" w:hAnsi="宋体"/>
          <w:b/>
        </w:rPr>
        <w:t>6．</w:t>
      </w:r>
      <w:r w:rsidRPr="00FB2939">
        <w:rPr>
          <w:rFonts w:ascii="华文中宋" w:eastAsia="华文中宋" w:hAnsi="华文中宋"/>
          <w:b/>
          <w:sz w:val="30"/>
          <w:szCs w:val="30"/>
        </w:rPr>
        <w:t xml:space="preserve">下列著名历史事件，除了哪一项发生地点都在同一个省份?（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A、围魏救赵</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B、官渡之战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C、巨鹿之战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D、澶渊之盟</w:t>
      </w:r>
    </w:p>
    <w:p w:rsidR="00FB2939" w:rsidRPr="00FB2939" w:rsidP="007663AE">
      <w:pPr>
        <w:jc w:val="left"/>
        <w:rPr>
          <w:rFonts w:ascii="华文中宋" w:eastAsia="华文中宋" w:hAnsi="华文中宋"/>
          <w:b/>
          <w:sz w:val="30"/>
          <w:szCs w:val="30"/>
        </w:rPr>
      </w:pPr>
      <w:r w:rsidRPr="00FB2939">
        <w:rPr>
          <w:rFonts w:ascii="宋体" w:hAnsi="宋体"/>
          <w:b/>
        </w:rPr>
        <w:t>7．</w:t>
      </w:r>
      <w:r w:rsidRPr="00FB2939">
        <w:rPr>
          <w:rFonts w:ascii="华文中宋" w:eastAsia="华文中宋" w:hAnsi="华文中宋"/>
          <w:b/>
          <w:sz w:val="30"/>
          <w:szCs w:val="30"/>
        </w:rPr>
        <w:t>根据《宪法》和《组织法》的规定，下列有权制定地方性法规的机关是（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A、北京市海淀区人民代表大会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B、天津市人民政府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C、中共重庆市委</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D、石家庄市人民代表大会</w:t>
      </w:r>
    </w:p>
    <w:p w:rsidR="00FB2939" w:rsidRPr="00FB2939" w:rsidP="007663AE">
      <w:pPr>
        <w:jc w:val="left"/>
        <w:rPr>
          <w:rFonts w:ascii="华文中宋" w:eastAsia="华文中宋" w:hAnsi="华文中宋"/>
          <w:b/>
          <w:sz w:val="30"/>
          <w:szCs w:val="30"/>
        </w:rPr>
      </w:pPr>
      <w:r w:rsidRPr="00FB2939">
        <w:rPr>
          <w:rFonts w:ascii="宋体" w:hAnsi="宋体"/>
          <w:b/>
        </w:rPr>
        <w:t>8．</w:t>
      </w:r>
      <w:r w:rsidRPr="00FB2939">
        <w:rPr>
          <w:rFonts w:ascii="华文中宋" w:eastAsia="华文中宋" w:hAnsi="华文中宋"/>
          <w:b/>
          <w:sz w:val="30"/>
          <w:szCs w:val="30"/>
        </w:rPr>
        <w:t>19世纪末20世纪初，为挽救民族危亡，不属于中国人民进行的重大斗争有（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A、禁烟运动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B、戊戌变法运动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C、义和团运动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D、辛亥革命</w:t>
      </w:r>
    </w:p>
    <w:p w:rsidR="00FB2939" w:rsidRPr="00FB2939" w:rsidP="007663AE">
      <w:pPr>
        <w:jc w:val="left"/>
        <w:rPr>
          <w:rFonts w:ascii="华文中宋" w:eastAsia="华文中宋" w:hAnsi="华文中宋"/>
          <w:b/>
          <w:sz w:val="30"/>
          <w:szCs w:val="30"/>
        </w:rPr>
      </w:pPr>
      <w:r w:rsidRPr="00FB2939">
        <w:rPr>
          <w:rFonts w:ascii="宋体" w:hAnsi="宋体"/>
          <w:b/>
        </w:rPr>
        <w:t>9．</w:t>
      </w:r>
      <w:r w:rsidRPr="00FB2939">
        <w:rPr>
          <w:rFonts w:ascii="华文中宋" w:eastAsia="华文中宋" w:hAnsi="华文中宋"/>
          <w:b/>
          <w:sz w:val="30"/>
          <w:szCs w:val="30"/>
        </w:rPr>
        <w:t>以下科技常识正确的是：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A、原子弹爆炸是核聚变的反应过程</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B2939">
        <w:rPr>
          <w:rFonts w:ascii="华文中宋" w:eastAsia="华文中宋" w:hAnsi="华文中宋"/>
          <w:b/>
          <w:sz w:val="30"/>
          <w:szCs w:val="30"/>
        </w:rPr>
        <w:t>B、使用甲醇含量高的建材进行家庭装修．容易导致室内环境污染</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C、“钛”因耐高温、比铝轻而被称为“太空金属”</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D、维生素D能够促进人体对钙的吸收</w:t>
      </w:r>
    </w:p>
    <w:p w:rsidR="00FB2939" w:rsidRPr="00FB2939" w:rsidP="007663AE">
      <w:pPr>
        <w:jc w:val="left"/>
        <w:rPr>
          <w:rFonts w:ascii="华文中宋" w:eastAsia="华文中宋" w:hAnsi="华文中宋"/>
          <w:b/>
          <w:sz w:val="30"/>
          <w:szCs w:val="30"/>
        </w:rPr>
      </w:pPr>
      <w:r w:rsidRPr="00FB2939">
        <w:rPr>
          <w:rFonts w:ascii="宋体" w:hAnsi="宋体"/>
          <w:b/>
        </w:rPr>
        <w:t>10．</w:t>
      </w:r>
      <w:r w:rsidRPr="00FB2939">
        <w:rPr>
          <w:rFonts w:ascii="华文中宋" w:eastAsia="华文中宋" w:hAnsi="华文中宋"/>
          <w:b/>
          <w:sz w:val="30"/>
          <w:szCs w:val="30"/>
        </w:rPr>
        <w:t>下列关于国际组织的表述不正确的是（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A、八国集团是为解决世界经济和货币危机，协调经济政策，重振西方经济而设立的</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B、欧洲议会是欧盟的三大机构之一，是欧盟的立法、监督和咨询机构</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C、中国是东盟自由贸易区的成员国之一</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D、七十七国集团是发展中国家在反对超级大国的控制、剥削、掠夺的斗争中，逐渐形成和发展起来的一个国际集团，其不设总部、秘书处等常设机构</w:t>
      </w:r>
    </w:p>
    <w:p w:rsidR="00FB2939" w:rsidRPr="00FB2939" w:rsidP="007663AE">
      <w:pPr>
        <w:jc w:val="left"/>
        <w:rPr>
          <w:rFonts w:ascii="华文中宋" w:eastAsia="华文中宋" w:hAnsi="华文中宋"/>
          <w:b/>
          <w:sz w:val="30"/>
          <w:szCs w:val="30"/>
        </w:rPr>
      </w:pPr>
      <w:r w:rsidRPr="00FB2939">
        <w:rPr>
          <w:rFonts w:ascii="宋体" w:hAnsi="宋体"/>
          <w:b/>
        </w:rPr>
        <w:t>11．</w:t>
      </w:r>
      <w:r w:rsidRPr="00FB2939">
        <w:rPr>
          <w:rFonts w:ascii="华文中宋" w:eastAsia="华文中宋" w:hAnsi="华文中宋"/>
          <w:b/>
          <w:sz w:val="30"/>
          <w:szCs w:val="30"/>
        </w:rPr>
        <w:t>下列关于医学常识的说法，错误的是（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A、临床上一般以血红蛋白的浓度值作为诊断贫血的依据</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B、卡介苗是一种疫苗，一般在婴儿出生后接种，可以预防结核病</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C、游戏时应避免将水咽入口中，以免水通过鼻咽部进入中耳引发中耳炎</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D、人体骨密度在达到高峰值后会逐年下降，男性下降幅度较女性大</w:t>
      </w:r>
    </w:p>
    <w:p w:rsidR="00FB2939" w:rsidRPr="00FB2939" w:rsidP="007663AE">
      <w:pPr>
        <w:jc w:val="left"/>
        <w:rPr>
          <w:rFonts w:ascii="华文中宋" w:eastAsia="华文中宋" w:hAnsi="华文中宋"/>
          <w:b/>
          <w:sz w:val="30"/>
          <w:szCs w:val="30"/>
        </w:rPr>
      </w:pPr>
      <w:r w:rsidRPr="00FB2939">
        <w:rPr>
          <w:rFonts w:ascii="宋体" w:hAnsi="宋体"/>
          <w:b/>
        </w:rPr>
        <w:t>12．</w:t>
      </w:r>
      <w:r w:rsidRPr="00FB2939">
        <w:rPr>
          <w:rFonts w:ascii="华文中宋" w:eastAsia="华文中宋" w:hAnsi="华文中宋"/>
          <w:b/>
          <w:sz w:val="30"/>
          <w:szCs w:val="30"/>
        </w:rPr>
        <w:t>在下列人类航天的标志性事件中，说法正确的是（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A、人类历史上第一次太空行走是苏联宇航员走出“联盟一号”飞船</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B、实现首次登月是1969年美国的“阿波罗l3号”，宇航员为阿姆斯特朗</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C、2008年翟志刚从神舟六号飞船上进行了太空行走，中国成为世界第三个能独立进行太空行走的国家</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D、国际载人航天日是为了纪念加加林乘坐“东方一号”宇宙飞船首次飞人太空</w:t>
      </w:r>
    </w:p>
    <w:p w:rsidR="00FB2939" w:rsidRPr="00FB2939" w:rsidP="007663AE">
      <w:pPr>
        <w:jc w:val="left"/>
        <w:rPr>
          <w:rFonts w:ascii="华文中宋" w:eastAsia="华文中宋" w:hAnsi="华文中宋"/>
          <w:b/>
          <w:sz w:val="30"/>
          <w:szCs w:val="30"/>
        </w:rPr>
      </w:pPr>
      <w:r w:rsidRPr="00FB2939">
        <w:rPr>
          <w:rFonts w:ascii="宋体" w:hAnsi="宋体"/>
          <w:b/>
        </w:rPr>
        <w:t>13．</w:t>
      </w:r>
      <w:r w:rsidRPr="00FB2939">
        <w:rPr>
          <w:rFonts w:ascii="华文中宋" w:eastAsia="华文中宋" w:hAnsi="华文中宋"/>
          <w:b/>
          <w:sz w:val="30"/>
          <w:szCs w:val="30"/>
        </w:rPr>
        <w:t>2000年至2006年，国家累计投入退耕还林工程建设资金1300亿元，国家投入巨额资金实施退耕还林工程，说明（　　）。</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B2939">
        <w:rPr>
          <w:rFonts w:ascii="华文中宋" w:eastAsia="华文中宋" w:hAnsi="华文中宋"/>
          <w:b/>
          <w:sz w:val="30"/>
          <w:szCs w:val="30"/>
        </w:rPr>
        <w:t>A、财政在资源配置中起基础性作用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B、国家通过财政可以有效地调节资源配置</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C、农业的发展主要靠国家财政支持</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D、经济发展水平对财政的影响是决定性的</w:t>
      </w:r>
    </w:p>
    <w:p w:rsidR="00FB2939" w:rsidRPr="00FB2939" w:rsidP="007663AE">
      <w:pPr>
        <w:jc w:val="left"/>
        <w:rPr>
          <w:rFonts w:ascii="华文中宋" w:eastAsia="华文中宋" w:hAnsi="华文中宋"/>
          <w:b/>
          <w:sz w:val="30"/>
          <w:szCs w:val="30"/>
        </w:rPr>
      </w:pPr>
      <w:r w:rsidRPr="00FB2939">
        <w:rPr>
          <w:rFonts w:ascii="宋体" w:hAnsi="宋体"/>
          <w:b/>
        </w:rPr>
        <w:t>14．</w:t>
      </w:r>
      <w:r w:rsidRPr="00FB2939">
        <w:rPr>
          <w:rFonts w:ascii="华文中宋" w:eastAsia="华文中宋" w:hAnsi="华文中宋"/>
          <w:b/>
          <w:sz w:val="30"/>
          <w:szCs w:val="30"/>
        </w:rPr>
        <w:t>决定国际间资本流动的主要因素是各国的（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A、收入水平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B、价格水平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C、利率水平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D、利息水平</w:t>
      </w:r>
    </w:p>
    <w:p w:rsidR="00FB2939" w:rsidRPr="00FB2939" w:rsidP="007663AE">
      <w:pPr>
        <w:jc w:val="left"/>
        <w:rPr>
          <w:rFonts w:ascii="华文中宋" w:eastAsia="华文中宋" w:hAnsi="华文中宋"/>
          <w:b/>
          <w:sz w:val="30"/>
          <w:szCs w:val="30"/>
        </w:rPr>
      </w:pPr>
      <w:r w:rsidRPr="00FB2939">
        <w:rPr>
          <w:rFonts w:ascii="宋体" w:hAnsi="宋体"/>
          <w:b/>
        </w:rPr>
        <w:t>15．</w:t>
      </w:r>
      <w:r w:rsidRPr="00FB2939">
        <w:rPr>
          <w:rFonts w:ascii="华文中宋" w:eastAsia="华文中宋" w:hAnsi="华文中宋"/>
          <w:b/>
          <w:sz w:val="30"/>
          <w:szCs w:val="30"/>
        </w:rPr>
        <w:t xml:space="preserve">下列不需要缴纳个人所得税的是（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A、稿酬所得</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B、转让土地使用权所得</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C、福利彩票的奖金 　　—考试大+在线考试中心—</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D、财政部发行的债券利息</w:t>
      </w:r>
    </w:p>
    <w:p w:rsidR="00FB2939" w:rsidRPr="00FB2939" w:rsidP="007663AE">
      <w:pPr>
        <w:jc w:val="left"/>
        <w:rPr>
          <w:rFonts w:ascii="华文中宋" w:eastAsia="华文中宋" w:hAnsi="华文中宋"/>
          <w:b/>
          <w:sz w:val="30"/>
          <w:szCs w:val="30"/>
        </w:rPr>
      </w:pPr>
      <w:r w:rsidRPr="00FB2939">
        <w:rPr>
          <w:rFonts w:ascii="宋体" w:hAnsi="宋体"/>
          <w:b/>
        </w:rPr>
        <w:t>16．</w:t>
      </w:r>
      <w:r w:rsidRPr="00FB2939">
        <w:rPr>
          <w:rFonts w:ascii="华文中宋" w:eastAsia="华文中宋" w:hAnsi="华文中宋"/>
          <w:b/>
          <w:sz w:val="30"/>
          <w:szCs w:val="30"/>
        </w:rPr>
        <w:t>许多人喜欢晨练，但从环境角度来看，城市早晨的空气并不新鲜，原因是（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A、早晨空气中有时有逆温层，不利于污染物的扩散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B、早晨空气中含有大量的二氧化碳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C、早晨公路上汽车太多，污染严重</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D、早晨人们刚刚起床，不适宜在室外锻炼</w:t>
      </w:r>
    </w:p>
    <w:p w:rsidR="00FB2939" w:rsidRPr="00FB2939" w:rsidP="007663AE">
      <w:pPr>
        <w:jc w:val="left"/>
        <w:rPr>
          <w:rFonts w:ascii="华文中宋" w:eastAsia="华文中宋" w:hAnsi="华文中宋"/>
          <w:b/>
          <w:sz w:val="30"/>
          <w:szCs w:val="30"/>
        </w:rPr>
      </w:pPr>
      <w:r w:rsidRPr="00FB2939">
        <w:rPr>
          <w:rFonts w:ascii="宋体" w:hAnsi="宋体"/>
          <w:b/>
        </w:rPr>
        <w:t>17．</w:t>
      </w:r>
      <w:r w:rsidRPr="00FB2939">
        <w:rPr>
          <w:rFonts w:ascii="华文中宋" w:eastAsia="华文中宋" w:hAnsi="华文中宋"/>
          <w:b/>
          <w:sz w:val="30"/>
          <w:szCs w:val="30"/>
        </w:rPr>
        <w:t>下列说法正确的是（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A、国防动员经费按照事权划分的原则，分别列入中央和地方财政预算</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B2939">
        <w:rPr>
          <w:rFonts w:ascii="华文中宋" w:eastAsia="华文中宋" w:hAnsi="华文中宋"/>
          <w:b/>
          <w:sz w:val="30"/>
          <w:szCs w:val="30"/>
        </w:rPr>
        <w:t>B、国家的主权、统一、领土完整和安全遭受威胁时，国家主席依照宪法和有关法律的规定,决定全国总动员或者局部动员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C、患病的公民免予担负国防勤务</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D、个人和家庭的生活用品免予征用</w:t>
      </w:r>
    </w:p>
    <w:p w:rsidR="00FB2939" w:rsidRPr="00FB2939" w:rsidP="007663AE">
      <w:pPr>
        <w:jc w:val="left"/>
        <w:rPr>
          <w:rFonts w:ascii="华文中宋" w:eastAsia="华文中宋" w:hAnsi="华文中宋"/>
          <w:b/>
          <w:sz w:val="30"/>
          <w:szCs w:val="30"/>
        </w:rPr>
      </w:pPr>
      <w:r w:rsidRPr="00FB2939">
        <w:rPr>
          <w:rFonts w:ascii="宋体" w:hAnsi="宋体"/>
          <w:b/>
        </w:rPr>
        <w:t>18．</w:t>
      </w:r>
      <w:r w:rsidRPr="00FB2939">
        <w:rPr>
          <w:rFonts w:ascii="华文中宋" w:eastAsia="华文中宋" w:hAnsi="华文中宋"/>
          <w:b/>
          <w:sz w:val="30"/>
          <w:szCs w:val="30"/>
        </w:rPr>
        <w:t>对下列诗句中的季节说明不当的是（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A、随风潜入夜，润物细无声——春雨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B、七八个星天外，两三点雨山前一一夏雨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C、南朝四百八十寺，多少楼台烟雨中——秋雨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D、夜阑卧听风吹雨，铁马冰河入梦来——冬雨</w:t>
      </w:r>
    </w:p>
    <w:p w:rsidR="00FB2939" w:rsidRPr="00FB2939" w:rsidP="007663AE">
      <w:pPr>
        <w:jc w:val="left"/>
        <w:rPr>
          <w:rFonts w:ascii="华文中宋" w:eastAsia="华文中宋" w:hAnsi="华文中宋"/>
          <w:b/>
          <w:sz w:val="30"/>
          <w:szCs w:val="30"/>
        </w:rPr>
      </w:pPr>
      <w:r w:rsidRPr="00FB2939">
        <w:rPr>
          <w:rFonts w:ascii="宋体" w:hAnsi="宋体"/>
          <w:b/>
        </w:rPr>
        <w:t>19．</w:t>
      </w:r>
      <w:r w:rsidRPr="00FB2939">
        <w:rPr>
          <w:rFonts w:ascii="华文中宋" w:eastAsia="华文中宋" w:hAnsi="华文中宋"/>
          <w:b/>
          <w:sz w:val="30"/>
          <w:szCs w:val="30"/>
        </w:rPr>
        <w:t>关于我国能源以下说法不正确的是（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A、能源资源主要分布在西部，能源消费主要集中在东部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B、长距离、大规模的北煤南运、西电东送、北油南运、西气东输是我国能源运输的基本格局</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C、山西、鄂尔多斯盆地、蒙东、西南、新疆等5个区域的煤炭、油气、水力资源蕴藏量占全国的70％以上</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D、“十二五”时期，火电将不再成为我国的主力电源</w:t>
      </w:r>
    </w:p>
    <w:p w:rsidR="00FB2939" w:rsidRPr="00FB2939" w:rsidP="007663AE">
      <w:pPr>
        <w:jc w:val="left"/>
        <w:rPr>
          <w:rFonts w:ascii="华文中宋" w:eastAsia="华文中宋" w:hAnsi="华文中宋"/>
          <w:b/>
          <w:sz w:val="30"/>
          <w:szCs w:val="30"/>
        </w:rPr>
      </w:pPr>
      <w:r w:rsidRPr="00FB2939">
        <w:rPr>
          <w:rFonts w:ascii="宋体" w:hAnsi="宋体"/>
          <w:b/>
        </w:rPr>
        <w:t>20．</w:t>
      </w:r>
      <w:r w:rsidRPr="00FB2939">
        <w:rPr>
          <w:rFonts w:ascii="华文中宋" w:eastAsia="华文中宋" w:hAnsi="华文中宋"/>
          <w:b/>
          <w:sz w:val="30"/>
          <w:szCs w:val="30"/>
        </w:rPr>
        <w:t xml:space="preserve">下列有关文学常识的表述，不正确的是（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多项选择题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A、加西亚·马尔克斯的代表作《百年孤独》被誉为“再现拉丁美洲历史社会图景的鸿篇巨制”</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B、关汉卿的《窦娥冤》和王实甫的《西厢记》代表了元杂剧的最高成就，汤显祖的《牡丹亭》则是清传奇的代表作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C、唐代杜甫的《春望》和南唐后主的《虞美人》(春花秋月何时了)都抒发了国破家亡之痛</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D、“闰土”这一形象出自鲁迅的小说——《故乡》，这篇作品被收录在散文集《朝花夕拾》中</w:t>
      </w:r>
    </w:p>
    <w:p w:rsidR="00FB2939" w:rsidRPr="00FB2939" w:rsidP="007663AE">
      <w:pPr>
        <w:jc w:val="left"/>
        <w:rPr>
          <w:rFonts w:ascii="华文中宋" w:eastAsia="华文中宋" w:hAnsi="华文中宋"/>
          <w:b/>
          <w:sz w:val="30"/>
          <w:szCs w:val="30"/>
        </w:rPr>
      </w:pPr>
      <w:r w:rsidRPr="00FB2939">
        <w:rPr>
          <w:rFonts w:ascii="宋体" w:hAnsi="宋体"/>
          <w:b/>
        </w:rPr>
        <w:t>21．</w:t>
      </w:r>
      <w:r w:rsidRPr="00FB2939">
        <w:rPr>
          <w:rFonts w:ascii="华文中宋" w:eastAsia="华文中宋" w:hAnsi="华文中宋"/>
          <w:b/>
          <w:sz w:val="30"/>
          <w:szCs w:val="30"/>
        </w:rPr>
        <w:t xml:space="preserve">从所给的四个选项中，选择最合适的一个填入问号处，使之呈现一定的规律性。（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A、B、 alt=\</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 /&gt;</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D、E、 alt=\</w:t>
      </w:r>
    </w:p>
    <w:p w:rsidR="00FB2939" w:rsidRPr="00FB2939" w:rsidP="007663AE">
      <w:pPr>
        <w:jc w:val="left"/>
        <w:rPr>
          <w:rFonts w:ascii="华文中宋" w:eastAsia="华文中宋" w:hAnsi="华文中宋"/>
          <w:b/>
          <w:sz w:val="30"/>
          <w:szCs w:val="30"/>
        </w:rPr>
      </w:pPr>
      <w:r w:rsidRPr="00FB2939">
        <w:rPr>
          <w:rFonts w:ascii="宋体" w:hAnsi="宋体"/>
          <w:b/>
        </w:rPr>
        <w:t>22．</w:t>
      </w:r>
      <w:r w:rsidRPr="00FB2939">
        <w:rPr>
          <w:rFonts w:ascii="华文中宋" w:eastAsia="华文中宋" w:hAnsi="华文中宋"/>
          <w:b/>
          <w:sz w:val="30"/>
          <w:szCs w:val="30"/>
        </w:rPr>
        <w:t>李某属国有企业的财务人员，私自动用了一笔数额较大的公款去炒股，一个月后被领导发现，其行为属于（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A、贪污罪</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B、挪用公款罪</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C、滥用职权罪</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D、职务侵占罪</w:t>
      </w:r>
    </w:p>
    <w:p w:rsidR="00FB2939" w:rsidRPr="00FB2939" w:rsidP="007663AE">
      <w:pPr>
        <w:jc w:val="left"/>
        <w:rPr>
          <w:rFonts w:ascii="华文中宋" w:eastAsia="华文中宋" w:hAnsi="华文中宋"/>
          <w:b/>
          <w:sz w:val="30"/>
          <w:szCs w:val="30"/>
        </w:rPr>
      </w:pPr>
      <w:r w:rsidRPr="00FB2939">
        <w:rPr>
          <w:rFonts w:ascii="宋体" w:hAnsi="宋体"/>
          <w:b/>
        </w:rPr>
        <w:t>23．</w:t>
      </w:r>
      <w:r w:rsidRPr="00FB2939">
        <w:rPr>
          <w:rFonts w:ascii="华文中宋" w:eastAsia="华文中宋" w:hAnsi="华文中宋"/>
          <w:b/>
          <w:sz w:val="30"/>
          <w:szCs w:val="30"/>
        </w:rPr>
        <w:t>中国把捍卫国家主权、安全、领土完整，保障国家发展利益和保护人民利益放在高于一切的位置，努力建设与国家安全和发展利益相适应的巩固国防和强大军队。下列选项中不是新世纪新阶段中国国防政策的基本内容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A、贯彻稳健防御的军事战略方针</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B、坚持自卫防御的核战略</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C、实现国防和军队建设全面协调可持续发展</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D、维护国家安全统一，保障国家发展利益</w:t>
      </w:r>
    </w:p>
    <w:p w:rsidR="00FB2939" w:rsidRPr="00FB2939" w:rsidP="007663AE">
      <w:pPr>
        <w:jc w:val="left"/>
        <w:rPr>
          <w:rFonts w:ascii="华文中宋" w:eastAsia="华文中宋" w:hAnsi="华文中宋"/>
          <w:b/>
          <w:sz w:val="30"/>
          <w:szCs w:val="30"/>
        </w:rPr>
      </w:pPr>
      <w:r w:rsidRPr="00FB2939">
        <w:rPr>
          <w:rFonts w:ascii="宋体" w:hAnsi="宋体"/>
          <w:b/>
        </w:rPr>
        <w:t>24．</w:t>
      </w:r>
      <w:r w:rsidRPr="00FB2939">
        <w:rPr>
          <w:rFonts w:ascii="华文中宋" w:eastAsia="华文中宋" w:hAnsi="华文中宋"/>
          <w:b/>
          <w:sz w:val="30"/>
          <w:szCs w:val="30"/>
        </w:rPr>
        <w:t>官渡之战和赤壁之战的相同点有（　　）。①东汉末年的军阀割据混战②以少胜多的战役③都是以曹操胜利而结束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A、①②③</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B2939">
        <w:rPr>
          <w:rFonts w:ascii="华文中宋" w:eastAsia="华文中宋" w:hAnsi="华文中宋"/>
          <w:b/>
          <w:sz w:val="30"/>
          <w:szCs w:val="30"/>
        </w:rPr>
        <w:t>B、①③</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C、①②</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D、②③</w:t>
      </w:r>
    </w:p>
    <w:p w:rsidR="00FB2939" w:rsidRPr="00FB2939" w:rsidP="007663AE">
      <w:pPr>
        <w:jc w:val="left"/>
        <w:rPr>
          <w:rFonts w:ascii="华文中宋" w:eastAsia="华文中宋" w:hAnsi="华文中宋"/>
          <w:b/>
          <w:sz w:val="30"/>
          <w:szCs w:val="30"/>
        </w:rPr>
      </w:pPr>
      <w:r w:rsidRPr="00FB2939">
        <w:rPr>
          <w:rFonts w:ascii="宋体" w:hAnsi="宋体"/>
          <w:b/>
        </w:rPr>
        <w:t>25．</w:t>
      </w:r>
      <w:r w:rsidRPr="00FB2939">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A、①②③④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B、②④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C、①③⑤</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D、①②③④⑤</w:t>
      </w:r>
    </w:p>
    <w:p w:rsidR="00FB2939" w:rsidRPr="00FB2939" w:rsidP="007663AE">
      <w:pPr>
        <w:jc w:val="left"/>
        <w:rPr>
          <w:rFonts w:ascii="华文中宋" w:eastAsia="华文中宋" w:hAnsi="华文中宋"/>
          <w:b/>
          <w:sz w:val="30"/>
          <w:szCs w:val="30"/>
        </w:rPr>
      </w:pPr>
      <w:r w:rsidRPr="00FB2939">
        <w:rPr>
          <w:rFonts w:ascii="宋体" w:hAnsi="宋体"/>
          <w:b/>
        </w:rPr>
        <w:t>26．</w:t>
      </w:r>
      <w:r w:rsidRPr="00FB2939">
        <w:rPr>
          <w:rFonts w:ascii="华文中宋" w:eastAsia="华文中宋" w:hAnsi="华文中宋"/>
          <w:b/>
          <w:sz w:val="30"/>
          <w:szCs w:val="30"/>
        </w:rPr>
        <w:t>科技创新与民生问题密切相关。下列表述不正确的是（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A、蒸汽机车、蒸汽轮船的出现。使交通运输业发生了革命性改变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B、电冰箱、洗衣机、吸尘器的使用，大大减轻了繁重的家务劳动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C、互联网的出现，标志着人类从信息封闭时代进入大众传播时代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D、“南优二号”杂交水稻的培育．有助于解决未来世界性饥饿问题</w:t>
      </w:r>
    </w:p>
    <w:p w:rsidR="00FB2939" w:rsidRPr="00FB2939" w:rsidP="007663AE">
      <w:pPr>
        <w:jc w:val="left"/>
        <w:rPr>
          <w:rFonts w:ascii="华文中宋" w:eastAsia="华文中宋" w:hAnsi="华文中宋"/>
          <w:b/>
          <w:sz w:val="30"/>
          <w:szCs w:val="30"/>
        </w:rPr>
      </w:pPr>
      <w:r w:rsidRPr="00FB2939">
        <w:rPr>
          <w:rFonts w:ascii="宋体" w:hAnsi="宋体"/>
          <w:b/>
        </w:rPr>
        <w:t>27．</w:t>
      </w:r>
      <w:r w:rsidRPr="00FB2939">
        <w:rPr>
          <w:rFonts w:ascii="华文中宋" w:eastAsia="华文中宋" w:hAnsi="华文中宋"/>
          <w:b/>
          <w:sz w:val="30"/>
          <w:szCs w:val="30"/>
        </w:rPr>
        <w:t>2011年是西藏和平解放60周年，西藏的和平解放捍卫了祖国领土和主权的完整，下面关于我国古代疆域的说法正确的是：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A、秦始皇统一六国后建立西域都护府，标志西域正式归属中央政权</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B、元朝时台湾被称为琉球．隶属福建省管辖</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C、元朝中央政府设立宣政院．专门管理佛教事务和吐蕃地区的军政事务</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D、1661年郑成功打败葡萄牙殖民者，台湾回到祖国怀抱</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B2939">
        <w:rPr>
          <w:rFonts w:ascii="宋体" w:hAnsi="宋体"/>
          <w:b/>
        </w:rPr>
        <w:t>28．</w:t>
      </w:r>
      <w:r w:rsidRPr="00FB2939">
        <w:rPr>
          <w:rFonts w:ascii="华文中宋" w:eastAsia="华文中宋" w:hAnsi="华文中宋"/>
          <w:b/>
          <w:sz w:val="30"/>
          <w:szCs w:val="30"/>
        </w:rPr>
        <w:t>根据《中华人民共和国民族区域自治法》的规定，下列哪一机关不享有自治条例、单行条例的制定权?（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A、自治区人民代表大会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B、自治州人民代表大会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C、自治县人民代表大会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D、辖区内有自治州、自治县的省人民代表大会</w:t>
      </w:r>
    </w:p>
    <w:p w:rsidR="00FB2939" w:rsidRPr="00FB2939" w:rsidP="007663AE">
      <w:pPr>
        <w:jc w:val="left"/>
        <w:rPr>
          <w:rFonts w:ascii="华文中宋" w:eastAsia="华文中宋" w:hAnsi="华文中宋"/>
          <w:b/>
          <w:sz w:val="30"/>
          <w:szCs w:val="30"/>
        </w:rPr>
      </w:pPr>
      <w:r w:rsidRPr="00FB2939">
        <w:rPr>
          <w:rFonts w:ascii="宋体" w:hAnsi="宋体"/>
          <w:b/>
        </w:rPr>
        <w:t>29．</w:t>
      </w:r>
      <w:r w:rsidRPr="00FB2939">
        <w:rPr>
          <w:rFonts w:ascii="华文中宋" w:eastAsia="华文中宋" w:hAnsi="华文中宋"/>
          <w:b/>
          <w:sz w:val="30"/>
          <w:szCs w:val="30"/>
        </w:rPr>
        <w:t xml:space="preserve">城市噪音污染主要来自：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A、交通运输和工业生产</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B、人多嘈杂</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C、商业活动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D、社区活动</w:t>
      </w:r>
    </w:p>
    <w:p w:rsidR="00FB2939" w:rsidRPr="00FB2939" w:rsidP="007663AE">
      <w:pPr>
        <w:jc w:val="left"/>
        <w:rPr>
          <w:rFonts w:ascii="华文中宋" w:eastAsia="华文中宋" w:hAnsi="华文中宋"/>
          <w:b/>
          <w:sz w:val="30"/>
          <w:szCs w:val="30"/>
        </w:rPr>
      </w:pPr>
      <w:r w:rsidRPr="00FB2939">
        <w:rPr>
          <w:rFonts w:ascii="宋体" w:hAnsi="宋体"/>
          <w:b/>
        </w:rPr>
        <w:t>30．</w:t>
      </w:r>
      <w:r w:rsidRPr="00FB2939">
        <w:rPr>
          <w:rFonts w:ascii="华文中宋" w:eastAsia="华文中宋" w:hAnsi="华文中宋"/>
          <w:b/>
          <w:sz w:val="30"/>
          <w:szCs w:val="30"/>
        </w:rPr>
        <w:t>孔子提出“君子和而不同”的思想，“和而不同”反映了中华文化具有的特点是（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A、民族性</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B、阶级性</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C、妥协性</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D、包容性</w:t>
      </w:r>
    </w:p>
    <w:p w:rsidR="00FB2939" w:rsidRPr="00FB2939" w:rsidP="007663AE">
      <w:pPr>
        <w:jc w:val="left"/>
        <w:rPr>
          <w:rFonts w:ascii="华文中宋" w:eastAsia="华文中宋" w:hAnsi="华文中宋"/>
          <w:b/>
          <w:sz w:val="30"/>
          <w:szCs w:val="30"/>
        </w:rPr>
      </w:pPr>
      <w:r w:rsidRPr="00FB2939">
        <w:rPr>
          <w:rFonts w:ascii="宋体" w:hAnsi="宋体"/>
          <w:b/>
        </w:rPr>
        <w:t>31．</w:t>
      </w:r>
      <w:r w:rsidRPr="00FB2939">
        <w:rPr>
          <w:rFonts w:ascii="华文中宋" w:eastAsia="华文中宋" w:hAnsi="华文中宋"/>
          <w:b/>
          <w:sz w:val="30"/>
          <w:szCs w:val="30"/>
        </w:rPr>
        <w:t>下列关于行政组织的管理层次和幅度说法错误的一项是（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A、若行政领导的水平高、能力强，则管理幅度可大些</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B、若工作性质简单、技术单一、则管理幅度可大些</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C、尖型组织结构的行政组织容易导致无政府主义</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D、管理幅度和管理层次在行政组织结构中成反比例关系</w:t>
      </w:r>
    </w:p>
    <w:p w:rsidR="00FB2939" w:rsidRPr="00FB2939" w:rsidP="007663AE">
      <w:pPr>
        <w:jc w:val="left"/>
        <w:rPr>
          <w:rFonts w:ascii="华文中宋" w:eastAsia="华文中宋" w:hAnsi="华文中宋"/>
          <w:b/>
          <w:sz w:val="30"/>
          <w:szCs w:val="30"/>
        </w:rPr>
      </w:pPr>
      <w:r w:rsidRPr="00FB2939">
        <w:rPr>
          <w:rFonts w:ascii="宋体" w:hAnsi="宋体"/>
          <w:b/>
        </w:rPr>
        <w:t>32．</w:t>
      </w:r>
      <w:r w:rsidRPr="00FB2939">
        <w:rPr>
          <w:rFonts w:ascii="华文中宋" w:eastAsia="华文中宋" w:hAnsi="华文中宋"/>
          <w:b/>
          <w:sz w:val="30"/>
          <w:szCs w:val="30"/>
        </w:rPr>
        <w:t xml:space="preserve">在下列行政诉讼中，人民法院应当裁定不予受理的起诉有（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多项选择题</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B2939">
        <w:rPr>
          <w:rFonts w:ascii="华文中宋" w:eastAsia="华文中宋" w:hAnsi="华文中宋"/>
          <w:b/>
          <w:sz w:val="30"/>
          <w:szCs w:val="30"/>
        </w:rPr>
        <w:t>A、李某诉行政监察机关对其作出的撤职处分的决定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B、王某诉县政府运用专项资金扩建办公大楼的决定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C、张某的起诉超过法定期限，但提出了正当理由的</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D、张某诉劳动行政部门不予认定工伤的决定</w:t>
      </w:r>
    </w:p>
    <w:p w:rsidR="00FB2939" w:rsidRPr="00FB2939" w:rsidP="007663AE">
      <w:pPr>
        <w:jc w:val="left"/>
        <w:rPr>
          <w:rFonts w:ascii="华文中宋" w:eastAsia="华文中宋" w:hAnsi="华文中宋"/>
          <w:b/>
          <w:sz w:val="30"/>
          <w:szCs w:val="30"/>
        </w:rPr>
      </w:pPr>
      <w:r w:rsidRPr="00FB2939">
        <w:rPr>
          <w:rFonts w:ascii="宋体" w:hAnsi="宋体"/>
          <w:b/>
        </w:rPr>
        <w:t>33．</w:t>
      </w:r>
      <w:r w:rsidRPr="00FB2939">
        <w:rPr>
          <w:rFonts w:ascii="华文中宋" w:eastAsia="华文中宋" w:hAnsi="华文中宋"/>
          <w:b/>
          <w:sz w:val="30"/>
          <w:szCs w:val="30"/>
        </w:rPr>
        <w:t xml:space="preserve">新材料产业发展对中国成为世界制造强国至关重要。以下对我国目前材料产业发展状况表述不正确的是（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A、中国许多基础原材料以及工业产品的产量位居世界前列</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B、高性能的材料、核心部件和重大装备严重依赖于进口，关键技术受制于人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C、“中国制造”总体水平处在国际产业链高端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D、无论是推进大飞机、高速列车、电动汽车等重点工程，还是发展电子信息、节能环保等重要产业，都面临着一系列关键材料技术突破问题</w:t>
      </w:r>
    </w:p>
    <w:p w:rsidR="00FB2939" w:rsidRPr="00FB2939" w:rsidP="007663AE">
      <w:pPr>
        <w:jc w:val="left"/>
        <w:rPr>
          <w:rFonts w:ascii="华文中宋" w:eastAsia="华文中宋" w:hAnsi="华文中宋"/>
          <w:b/>
          <w:sz w:val="30"/>
          <w:szCs w:val="30"/>
        </w:rPr>
      </w:pPr>
      <w:r w:rsidRPr="00FB2939">
        <w:rPr>
          <w:rFonts w:ascii="宋体" w:hAnsi="宋体"/>
          <w:b/>
        </w:rPr>
        <w:t>34．</w:t>
      </w:r>
      <w:r w:rsidRPr="00FB2939">
        <w:rPr>
          <w:rFonts w:ascii="华文中宋" w:eastAsia="华文中宋" w:hAnsi="华文中宋"/>
          <w:b/>
          <w:sz w:val="30"/>
          <w:szCs w:val="30"/>
        </w:rPr>
        <w:t xml:space="preserve">2012年我国经济社会发展要突出把握好稳中求进的工作总基调。下列选项中符合这一要求且表述正确的是（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A、运用经济手段——国内生产总值增长目标略微调低为7．5%</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B、运用行政手段——调整金融机构存款准备金率</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C、采取积极的财政政策——规范并引导民间融资健康发展</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D、采取稳健的货币政策——落实和完善支持小微企业的税收优惠政策</w:t>
      </w:r>
    </w:p>
    <w:p w:rsidR="00FB2939" w:rsidRPr="00FB2939" w:rsidP="007663AE">
      <w:pPr>
        <w:jc w:val="left"/>
        <w:rPr>
          <w:rFonts w:ascii="华文中宋" w:eastAsia="华文中宋" w:hAnsi="华文中宋"/>
          <w:b/>
          <w:sz w:val="30"/>
          <w:szCs w:val="30"/>
        </w:rPr>
      </w:pPr>
      <w:r w:rsidRPr="00FB2939">
        <w:rPr>
          <w:rFonts w:ascii="宋体" w:hAnsi="宋体"/>
          <w:b/>
        </w:rPr>
        <w:t>35．</w:t>
      </w:r>
      <w:r w:rsidRPr="00FB2939">
        <w:rPr>
          <w:rFonts w:ascii="华文中宋" w:eastAsia="华文中宋" w:hAnsi="华文中宋"/>
          <w:b/>
          <w:sz w:val="30"/>
          <w:szCs w:val="30"/>
        </w:rPr>
        <w:t>关于我国现代史，以下说法不正确的是（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A、川藏、青藏、新藏公路的建成是在“一五”计划时期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B、中国共产党党史上的两次重大、具有深远意义的转折点是遵义会议和十一届三中全会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C、在瓦窑堡会议上制定了抗日民族统一战线，是第一次国共合作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D、七届二中全会在西柏坡举行</w:t>
      </w:r>
    </w:p>
    <w:p w:rsidR="00FB2939" w:rsidRPr="00FB2939" w:rsidP="00FB2939">
      <w:pPr>
        <w:jc w:val="left"/>
        <w:rPr>
          <w:rFonts w:ascii="宋体" w:hAnsi="宋体"/>
          <w:b/>
        </w:rPr>
        <w:sectPr w:rsidSect="008F55F2">
          <w:type w:val="nextPage"/>
          <w:pgSz w:w="11907" w:h="16839" w:code="9"/>
          <w:pgMar w:top="1134" w:right="567" w:bottom="1134" w:left="567" w:header="0" w:footer="0" w:gutter="0"/>
          <w:pgNumType w:start="9"/>
          <w:cols w:sep="1" w:space="425"/>
          <w:titlePg w:val="0"/>
          <w:docGrid w:type="lines" w:linePitch="312"/>
        </w:sectPr>
      </w:pPr>
      <w:r w:rsidRPr="00FB2939">
        <w:rPr>
          <w:rFonts w:ascii="微软雅黑" w:eastAsia="微软雅黑" w:hAnsi="微软雅黑"/>
          <w:b/>
          <w:sz w:val="28"/>
        </w:rPr>
        <w:t>二、判断推理</w:t>
      </w:r>
    </w:p>
    <w:p w:rsidR="00FB2939" w:rsidRPr="00FB2939" w:rsidP="007663AE">
      <w:pPr>
        <w:jc w:val="left"/>
        <w:rPr>
          <w:rFonts w:ascii="华文中宋" w:eastAsia="华文中宋" w:hAnsi="华文中宋"/>
          <w:b/>
          <w:sz w:val="30"/>
          <w:szCs w:val="30"/>
        </w:rPr>
      </w:pPr>
      <w:r w:rsidRPr="00FB2939">
        <w:rPr>
          <w:rFonts w:ascii="宋体" w:hAnsi="宋体"/>
          <w:b/>
        </w:rPr>
        <w:t>36．</w:t>
      </w:r>
      <w:r w:rsidRPr="00FB2939">
        <w:rPr>
          <w:rFonts w:ascii="华文中宋" w:eastAsia="华文中宋" w:hAnsi="华文中宋"/>
          <w:b/>
          <w:sz w:val="30"/>
          <w:szCs w:val="30"/>
        </w:rPr>
        <w:t>熊猫是国宝，季羡林先生也是国宝，但季羡林先生不是熊猫。以下哪项与题面的论述方式最为类似？</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A、京剧是国粹，昆曲不是国粹，但京剧不是昆曲</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B、青蛙是动物，蝴蝶也是动物，但青蛙不是蝴蝶</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C、太阳会毁灭，地球也可能毁灭，但地球不是太阳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D、南京曾经是首都，西安也曾经是首都，但西安不是南京</w:t>
      </w:r>
    </w:p>
    <w:p w:rsidR="00FB2939" w:rsidRPr="00FB2939" w:rsidP="007663AE">
      <w:pPr>
        <w:jc w:val="left"/>
        <w:rPr>
          <w:rFonts w:ascii="华文中宋" w:eastAsia="华文中宋" w:hAnsi="华文中宋"/>
          <w:b/>
          <w:sz w:val="30"/>
          <w:szCs w:val="30"/>
        </w:rPr>
      </w:pPr>
      <w:r w:rsidRPr="00FB2939">
        <w:rPr>
          <w:rFonts w:ascii="宋体" w:hAnsi="宋体"/>
          <w:b/>
        </w:rPr>
        <w:t>37．</w:t>
      </w:r>
      <w:r w:rsidRPr="00FB2939">
        <w:rPr>
          <w:rFonts w:ascii="华文中宋" w:eastAsia="华文中宋" w:hAnsi="华文中宋"/>
          <w:b/>
          <w:sz w:val="30"/>
          <w:szCs w:val="30"/>
        </w:rPr>
        <w:t>展望理论是指人在不确定条件下的决策选择，取决于结果与展望（预期、设想）的差距而非单单结果本身。人在面临获利时，不愿冒风险；而在面临损失时，人人都成了冒险家。 以下不符合展望理论的定义是（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A、很多人在央行降息后仍然选择将钱存在银行或者购买国债，而不是选择投资回报率更高的股票和基金</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B、置之死地而后生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C、某农村合作社在采用某一新品种获得丰收后，对培育该品种的种子公司推出的产量更高的新品种改进型反应冷淡</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D、某事业单位会计在挪用公款炒股投资失败被发现后，携款潜逃</w:t>
      </w:r>
    </w:p>
    <w:p w:rsidR="00FB2939" w:rsidRPr="00FB2939" w:rsidP="007663AE">
      <w:pPr>
        <w:jc w:val="left"/>
        <w:rPr>
          <w:rFonts w:ascii="华文中宋" w:eastAsia="华文中宋" w:hAnsi="华文中宋"/>
          <w:b/>
          <w:sz w:val="30"/>
          <w:szCs w:val="30"/>
        </w:rPr>
      </w:pPr>
      <w:r w:rsidRPr="00FB2939">
        <w:rPr>
          <w:rFonts w:ascii="宋体" w:hAnsi="宋体"/>
          <w:b/>
        </w:rPr>
        <w:t>38．</w:t>
      </w:r>
      <w:r w:rsidRPr="00FB2939">
        <w:rPr>
          <w:rFonts w:ascii="华文中宋" w:eastAsia="华文中宋" w:hAnsi="华文中宋"/>
          <w:b/>
          <w:sz w:val="30"/>
          <w:szCs w:val="30"/>
        </w:rPr>
        <w:t>今天，我国的高等教育是相当专业化的。学工程的学生一般不必学文学课程，学历 史的学生一般不必学数学课程。在这种情况下，学校毕业生要想改换专业应该是比较困难的。根据常理，一个单位在录用人员时看重的应该是一个人的所学专业是否与其将要从事的工作相符合。但是事实上，大学毕业生改变专业、“学非所用、用非所学”的情况又相当普遍。一些农、林院校的毕业生尤其如此。 据此，我们可以认为（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A、我国高等教育结构存在着较明显的问题</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B2939">
        <w:rPr>
          <w:rFonts w:ascii="华文中宋" w:eastAsia="华文中宋" w:hAnsi="华文中宋"/>
          <w:b/>
          <w:sz w:val="30"/>
          <w:szCs w:val="30"/>
        </w:rPr>
        <w:t>B、高等学校的毕业生具有相当强的适应能力</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C、不少单位在选人进入时并不太看重候选人所学专业是否对口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D、过度专业化的教育不利于学生发展广泛的兴趣和培养一般的适应能力</w:t>
      </w:r>
    </w:p>
    <w:p w:rsidR="00FB2939" w:rsidRPr="00FB2939" w:rsidP="007663AE">
      <w:pPr>
        <w:jc w:val="left"/>
        <w:rPr>
          <w:rFonts w:ascii="华文中宋" w:eastAsia="华文中宋" w:hAnsi="华文中宋"/>
          <w:b/>
          <w:sz w:val="30"/>
          <w:szCs w:val="30"/>
        </w:rPr>
      </w:pPr>
      <w:r w:rsidRPr="00FB2939">
        <w:rPr>
          <w:rFonts w:ascii="宋体" w:hAnsi="宋体"/>
          <w:b/>
        </w:rPr>
        <w:t>39．</w:t>
      </w:r>
      <w:r w:rsidRPr="00FB2939">
        <w:rPr>
          <w:rFonts w:ascii="华文中宋" w:eastAsia="华文中宋" w:hAnsi="华文中宋"/>
          <w:b/>
          <w:sz w:val="30"/>
          <w:szCs w:val="30"/>
        </w:rPr>
        <w:t xml:space="preserve">适应现象：指感觉在同一刺激物的持续或重复作用下敏感性发生变化的现象。  下列描述符合上述定义的是（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A、入芝兰之室，久而不闻其香</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B、在15%的蔗糖溶液中加入0．017%的食盐，会感觉到其甜味比不加食盐时要甜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C、饮料中添加麦芽粉使其甜味增强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D、加入姜后，烹饪的鱼的腥味减轻了</w:t>
      </w:r>
    </w:p>
    <w:p w:rsidR="00FB2939" w:rsidRPr="00FB2939" w:rsidP="007663AE">
      <w:pPr>
        <w:jc w:val="left"/>
        <w:rPr>
          <w:rFonts w:ascii="华文中宋" w:eastAsia="华文中宋" w:hAnsi="华文中宋"/>
          <w:b/>
          <w:sz w:val="30"/>
          <w:szCs w:val="30"/>
        </w:rPr>
      </w:pPr>
      <w:r w:rsidRPr="00FB2939">
        <w:rPr>
          <w:rFonts w:ascii="宋体" w:hAnsi="宋体"/>
          <w:b/>
        </w:rPr>
        <w:t>40．</w:t>
      </w:r>
      <w:r w:rsidRPr="00FB2939">
        <w:rPr>
          <w:rFonts w:ascii="华文中宋" w:eastAsia="华文中宋" w:hAnsi="华文中宋"/>
          <w:b/>
          <w:sz w:val="30"/>
          <w:szCs w:val="30"/>
        </w:rPr>
        <w:t>勺子：筷子</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A、电笔：钢笔</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B、打字机：纸张</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C、手套：眼镜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D、绵羊：毛衣</w:t>
      </w:r>
    </w:p>
    <w:p w:rsidR="00FB2939" w:rsidRPr="00FB2939" w:rsidP="007663AE">
      <w:pPr>
        <w:jc w:val="left"/>
        <w:rPr>
          <w:rFonts w:ascii="华文中宋" w:eastAsia="华文中宋" w:hAnsi="华文中宋"/>
          <w:b/>
          <w:sz w:val="30"/>
          <w:szCs w:val="30"/>
        </w:rPr>
      </w:pPr>
      <w:r w:rsidRPr="00FB2939">
        <w:rPr>
          <w:rFonts w:ascii="宋体" w:hAnsi="宋体"/>
          <w:b/>
        </w:rPr>
        <w:t>41．</w:t>
      </w:r>
      <w:r w:rsidRPr="00FB2939">
        <w:rPr>
          <w:rFonts w:ascii="华文中宋" w:eastAsia="华文中宋" w:hAnsi="华文中宋"/>
          <w:b/>
          <w:sz w:val="30"/>
          <w:szCs w:val="30"/>
        </w:rPr>
        <w:t>传统观点认为，导致温室效应的甲烷多半来自湿地和反刍动物的消化道，殊不知能够吸收二氧化碳的绿色植物也会释放甲烷。科学家发现惊人的结果：全球绿色植物每年释放的甲烷量为0．6亿～2．4亿吨，占全球甲烷年总排放量的10%～40%，其中2/3左右来自于植被丰富的热带地区。 以下各项陈述除哪项外，都可以支持科学家的观点?（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A、如果不考虑绿色植物，排除其他所有因素后，全球仍有大量甲烷的来源无法解释</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B、德国科学家通过卫星观测到热带雨林上空出现的甲烷云层，这一现象无法用已知的全球甲烷来源加以解释</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C、美国化学家分析取自委内瑞拉稀树草原的空气样本并得出结论：该地区植被释放的甲烷量为3亿～6亿吨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D、巴西科学家发现，有些热带雨林被全部砍伐后不久，当地甲烷含量就会剧增</w:t>
      </w:r>
    </w:p>
    <w:p w:rsidR="00FB2939" w:rsidRPr="00FB2939" w:rsidP="007663AE">
      <w:pPr>
        <w:jc w:val="left"/>
        <w:rPr>
          <w:rFonts w:ascii="华文中宋" w:eastAsia="华文中宋" w:hAnsi="华文中宋"/>
          <w:b/>
          <w:sz w:val="30"/>
          <w:szCs w:val="30"/>
        </w:rPr>
      </w:pPr>
      <w:r w:rsidRPr="00FB2939">
        <w:rPr>
          <w:rFonts w:ascii="宋体" w:hAnsi="宋体"/>
          <w:b/>
        </w:rPr>
        <w:t>42．</w:t>
      </w:r>
      <w:r w:rsidRPr="00FB2939">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A、妈妈给小莉买了一架钢琴，可小莉对音乐没有什么兴趣，后来，小莉的表妹开始学钢琴，妈妈就把钢琴送给了她</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D、李某花了不少钱买了股票，最近由于金融危机，股市大跌，李某却坚信这只是短期现象，因此并未将股票卖出</w:t>
      </w:r>
    </w:p>
    <w:p w:rsidR="00FB2939" w:rsidRPr="00FB2939" w:rsidP="007663AE">
      <w:pPr>
        <w:jc w:val="left"/>
        <w:rPr>
          <w:rFonts w:ascii="华文中宋" w:eastAsia="华文中宋" w:hAnsi="华文中宋"/>
          <w:b/>
          <w:sz w:val="30"/>
          <w:szCs w:val="30"/>
        </w:rPr>
      </w:pPr>
      <w:r w:rsidRPr="00FB2939">
        <w:rPr>
          <w:rFonts w:ascii="宋体" w:hAnsi="宋体"/>
          <w:b/>
        </w:rPr>
        <w:t>43．</w:t>
      </w:r>
      <w:r w:rsidRPr="00FB2939">
        <w:rPr>
          <w:rFonts w:ascii="华文中宋" w:eastAsia="华文中宋" w:hAnsi="华文中宋"/>
          <w:b/>
          <w:sz w:val="30"/>
          <w:szCs w:val="30"/>
        </w:rPr>
        <w:t>麦克风对于（　　）相当于（　　）对于发动机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A、耳机汽车</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B、话筒引擎</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C、音箱车轮</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D、音频动力</w:t>
      </w:r>
    </w:p>
    <w:p w:rsidR="00FB2939" w:rsidRPr="00FB2939" w:rsidP="007663AE">
      <w:pPr>
        <w:jc w:val="left"/>
        <w:rPr>
          <w:rFonts w:ascii="华文中宋" w:eastAsia="华文中宋" w:hAnsi="华文中宋"/>
          <w:b/>
          <w:sz w:val="30"/>
          <w:szCs w:val="30"/>
        </w:rPr>
      </w:pPr>
      <w:r w:rsidRPr="00FB2939">
        <w:rPr>
          <w:rFonts w:ascii="宋体" w:hAnsi="宋体"/>
          <w:b/>
        </w:rPr>
        <w:t>44．</w:t>
      </w:r>
      <w:r w:rsidRPr="00FB2939">
        <w:rPr>
          <w:rFonts w:ascii="华文中宋" w:eastAsia="华文中宋" w:hAnsi="华文中宋"/>
          <w:b/>
          <w:sz w:val="30"/>
          <w:szCs w:val="30"/>
        </w:rPr>
        <w:t xml:space="preserve">某市电视台推出了一个面向老年观众的养生节目。这个节目在试播时组织了许多老年人观看。获得一致好评。但在正式播出后，收视率非常不理想。 以下最能够解释上述矛盾现象的一项是（　　）。 </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B2939">
        <w:rPr>
          <w:rFonts w:ascii="华文中宋" w:eastAsia="华文中宋" w:hAnsi="华文中宋"/>
          <w:b/>
          <w:sz w:val="30"/>
          <w:szCs w:val="30"/>
        </w:rPr>
        <w:t>A、一些老年人认为节目内容对于养生作用不大</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B、节目的包装过于娱乐化．与老年人的需求不符</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C、看电视时间过长不利于老年人的身体健康</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D、节目播出时间过晚，此时大多数老年人已经休息</w:t>
      </w:r>
    </w:p>
    <w:p w:rsidR="00FB2939" w:rsidRPr="00FB2939" w:rsidP="007663AE">
      <w:pPr>
        <w:jc w:val="left"/>
        <w:rPr>
          <w:rFonts w:ascii="华文中宋" w:eastAsia="华文中宋" w:hAnsi="华文中宋"/>
          <w:b/>
          <w:sz w:val="30"/>
          <w:szCs w:val="30"/>
        </w:rPr>
      </w:pPr>
      <w:r w:rsidRPr="00FB2939">
        <w:rPr>
          <w:rFonts w:ascii="宋体" w:hAnsi="宋体"/>
          <w:b/>
        </w:rPr>
        <w:t>45．</w:t>
      </w:r>
      <w:r w:rsidRPr="00FB2939">
        <w:rPr>
          <w:rFonts w:ascii="华文中宋" w:eastAsia="华文中宋" w:hAnsi="华文中宋"/>
          <w:b/>
          <w:sz w:val="30"/>
          <w:szCs w:val="30"/>
        </w:rPr>
        <w:t xml:space="preserve">画蛇添足：多此一举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A、阳春白雪：雪上加霜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B、囫囵吞枣：不求甚解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C、糟糠之妻：弃如敝屣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D、如履薄冰：声名狼藉</w:t>
      </w:r>
    </w:p>
    <w:p w:rsidR="00FB2939" w:rsidRPr="00FB2939" w:rsidP="007663AE">
      <w:pPr>
        <w:jc w:val="left"/>
        <w:rPr>
          <w:rFonts w:ascii="华文中宋" w:eastAsia="华文中宋" w:hAnsi="华文中宋"/>
          <w:b/>
          <w:sz w:val="30"/>
          <w:szCs w:val="30"/>
        </w:rPr>
      </w:pPr>
      <w:r w:rsidRPr="00FB2939">
        <w:rPr>
          <w:rFonts w:ascii="宋体" w:hAnsi="宋体"/>
          <w:b/>
        </w:rPr>
        <w:t>46．</w:t>
      </w:r>
      <w:r w:rsidRPr="00FB2939">
        <w:rPr>
          <w:rFonts w:ascii="华文中宋" w:eastAsia="华文中宋" w:hAnsi="华文中宋"/>
          <w:b/>
          <w:sz w:val="30"/>
          <w:szCs w:val="30"/>
        </w:rPr>
        <w:t>以“如果孙强、李超不是优秀共青团员，那么周红是优秀共青团员”为一前提，若要必然推出“李超是优秀共青团员”，则需要增加下列哪项作为前提?（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A、周红不是优秀共青团员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B、孙强是优秀共青团员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C、周红是优秀共青团员，而孙强不是优秀共青团员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D、孙强和周红都不是优秀共青团员</w:t>
      </w:r>
    </w:p>
    <w:p w:rsidR="00FB2939" w:rsidRPr="00FB2939" w:rsidP="007663AE">
      <w:pPr>
        <w:jc w:val="left"/>
        <w:rPr>
          <w:rFonts w:ascii="华文中宋" w:eastAsia="华文中宋" w:hAnsi="华文中宋"/>
          <w:b/>
          <w:sz w:val="30"/>
          <w:szCs w:val="30"/>
        </w:rPr>
      </w:pPr>
      <w:r w:rsidRPr="00FB2939">
        <w:rPr>
          <w:rFonts w:ascii="宋体" w:hAnsi="宋体"/>
          <w:b/>
        </w:rPr>
        <w:t>47．</w:t>
      </w:r>
      <w:r w:rsidRPr="00FB2939">
        <w:rPr>
          <w:rFonts w:ascii="华文中宋" w:eastAsia="华文中宋" w:hAnsi="华文中宋"/>
          <w:b/>
          <w:sz w:val="30"/>
          <w:szCs w:val="30"/>
        </w:rPr>
        <w:t xml:space="preserve">燕子：春天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A、知了：夏天</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B、山鸡：高原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C、蟋蟀：冬天</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D、白药：云南</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B2939">
        <w:rPr>
          <w:rFonts w:ascii="宋体" w:hAnsi="宋体"/>
          <w:b/>
        </w:rPr>
        <w:t>48．</w:t>
      </w:r>
      <w:r w:rsidRPr="00FB2939">
        <w:rPr>
          <w:rFonts w:ascii="华文中宋" w:eastAsia="华文中宋" w:hAnsi="华文中宋"/>
          <w:b/>
          <w:sz w:val="30"/>
          <w:szCs w:val="30"/>
        </w:rPr>
        <w:t>大学生小王参加研究生入学考试，一共考了四门科目：政治、英语、专业科目一、专业科目二。政治和专业科目一的成绩之和与另外两门科目的成绩之和相等。政治和专业科目二的成绩之和大于另外两门科目的成绩之和。专业科目一的成绩比政治和英语两门科目的成绩之和还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 xml:space="preserve"> 根据以上条件，小王四门科目的成绩从高到低依次是（　　）。</w:t>
      </w:r>
      <w:r w:rsidRPr="00FB2939">
        <w:rPr>
          <w:rFonts w:ascii="华文中宋" w:eastAsia="华文中宋" w:hAnsi="华文中宋"/>
          <w:b/>
          <w:sz w:val="30"/>
          <w:szCs w:val="30"/>
        </w:rPr>
        <w:t xml:space="preserve">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A、专业科目一、专业科目二、英语、政治</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B、专业科目二、专业科目一、政治、英语</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C、专业科目一、专业科目二、政治、英语</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D、专业科目二、专业科目一、英语、政治</w:t>
      </w:r>
    </w:p>
    <w:p w:rsidR="00FB2939" w:rsidRPr="00FB2939" w:rsidP="007663AE">
      <w:pPr>
        <w:jc w:val="left"/>
        <w:rPr>
          <w:rFonts w:ascii="华文中宋" w:eastAsia="华文中宋" w:hAnsi="华文中宋"/>
          <w:b/>
          <w:sz w:val="30"/>
          <w:szCs w:val="30"/>
        </w:rPr>
      </w:pPr>
      <w:r w:rsidRPr="00FB2939">
        <w:rPr>
          <w:rFonts w:ascii="宋体" w:hAnsi="宋体"/>
          <w:b/>
        </w:rPr>
        <w:t>49．</w:t>
      </w:r>
      <w:r w:rsidRPr="00FB2939">
        <w:rPr>
          <w:rFonts w:ascii="华文中宋" w:eastAsia="华文中宋" w:hAnsi="华文中宋"/>
          <w:b/>
          <w:sz w:val="30"/>
          <w:szCs w:val="30"/>
        </w:rPr>
        <w:t xml:space="preserve">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 根据上述定义，以下现象属于“舌尖现象”的是（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B、老林在逛街时遇到多年前的同学，由于时间太过久远，印象模糊，导致他怎么也叫不出该同学的名字</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C、小轩为了准备即将到来的GRE考试，突击强记英语词汇，但早晨刚记忆的200个词汇，到了晚上就忘记大半</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B2939">
        <w:rPr>
          <w:rFonts w:ascii="宋体" w:hAnsi="宋体"/>
          <w:b/>
        </w:rPr>
        <w:t>50．</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科学研究中使用的形式语言和日常生活中使用的自然语言有很大的不同。形式语言看起来像天书，远离大众，只有一些专业人士才能理解和运用。但其实这是一种误解，自然语言和形式语言的关系就像肉眼与显微镜的关系。肉眼的视域广阔，可以从整体上把握事物的信息；显微镜可以帮助人们看到事物的细节和精微之处。尽管用它看到的范围小。所以，形式语言和自然语言都是人们交流和理解信息的重要工具，把它们结合起来使用，具有强大的力量。以下哪项如果为真，最能支持上述结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A、通过显微镜看到的内容可能成为新的“风景”，说明形式语言可以丰富自然语言的表达，我们应重视形式语言</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B、正如显微镜下显示的信息最终还是要通过肉眼观察一样，形式语言表述的内容最终也要通过自然语言来实现，说明自然语言更基础</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C、科学理论如果仅用形式语言表达，很难被普通民众理解；同样，如果仅用自然语言表达，有可能变得冗长且很难表达准确</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D、科学的发展很大程度上改善了普通民众的日常生活，但人们并没有意识到科学表达的基础——形式语言的重要性</w:t>
      </w:r>
    </w:p>
    <w:p w:rsidR="00FB2939" w:rsidRPr="00FB2939" w:rsidP="007663AE">
      <w:pPr>
        <w:jc w:val="left"/>
        <w:rPr>
          <w:rFonts w:ascii="华文中宋" w:eastAsia="华文中宋" w:hAnsi="华文中宋"/>
          <w:b/>
          <w:sz w:val="30"/>
          <w:szCs w:val="30"/>
        </w:rPr>
      </w:pPr>
      <w:r w:rsidRPr="00FB2939">
        <w:rPr>
          <w:rFonts w:ascii="宋体" w:hAnsi="宋体"/>
          <w:b/>
        </w:rPr>
        <w:t>51．</w:t>
      </w:r>
      <w:r w:rsidRPr="00FB2939">
        <w:rPr>
          <w:rFonts w:ascii="华文中宋" w:eastAsia="华文中宋" w:hAnsi="华文中宋"/>
          <w:b/>
          <w:sz w:val="30"/>
          <w:szCs w:val="30"/>
        </w:rPr>
        <w:t>现在公历的某月某日与那天是星期几是随年份变化的。例如，你去年生日那天是星期日，但今年的生日就不是星期日了。如果约定：每年的1月1日是星期日，全年有52个完整的周，共364天；普通年的最后一天和闰年的最后两天都不属于任何一周。 根据上述约定，则以下哪项一定为真？ Ⅰ．如果某人结婚的那天是星期日，则他的结婚纪念日都是星期日 Ⅱ．如果某人的第一个公休日是星期日，并且必须连续工作六天后休息一天，则他的每个公休日都是星期日 Ⅲ．如果某人的第一个公休日是星期日，并且必须连续工作六天后休息一天，则他的每个公休日都不是星期日</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A、只有Ⅰ</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B、只有Ⅱ</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C、只有Ⅰ和Ⅱ</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D、只有Ⅰ和Ⅲ</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B2939">
        <w:rPr>
          <w:rFonts w:ascii="宋体" w:hAnsi="宋体"/>
          <w:b/>
        </w:rPr>
        <w:t>52．</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光污染泛指影响自然环境，对人类正常生活、工作、休息和娱乐带来不利影响，损害人们观察物体的能力，引起人体不舒适感和损害人体健康的各种光。从广义上来说，光污染还包括了视觉污染，即城市环境中杂乱的视觉环境。</w:t>
      </w:r>
      <w:r w:rsidRPr="00FB2939">
        <w:rPr>
          <w:rFonts w:ascii="华文中宋" w:eastAsia="华文中宋" w:hAnsi="华文中宋"/>
          <w:b/>
          <w:sz w:val="30"/>
          <w:szCs w:val="30"/>
        </w:rPr>
        <w:t xml:space="preserve"> 根据上述定义，下列描述不涉及光污染的是（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A、小亮家楼下新开的一家美发店整天播放震耳欲聋的摇滚乐，还安装了一个旋转激光灯，小亮经常会被激光晃到眼睛。他不堪其扰，愤而打电话投诉</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B、近几年来，某大学的天文系被迫搬了好几次家，从市区搬到郊区，又从郊区搬到荒郊野外，师生们都在抱怨越来越明亮的夜空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C、大卫的房间总是乱糟糟的，杂志、零食、脏衣服……扔得到处都是，妈妈看了就觉得心烦意乱，恨不得全给他扔出去</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D、某城镇规划布局非常不合理，建筑物杂乱无章，街道脏乱、破旧，电线、线杆凌乱不堪，外地人刚来时都觉得简直无法忍受</w:t>
      </w:r>
    </w:p>
    <w:p w:rsidR="00FB2939" w:rsidRPr="00FB2939" w:rsidP="007663AE">
      <w:pPr>
        <w:jc w:val="left"/>
        <w:rPr>
          <w:rFonts w:ascii="华文中宋" w:eastAsia="华文中宋" w:hAnsi="华文中宋"/>
          <w:b/>
          <w:sz w:val="30"/>
          <w:szCs w:val="30"/>
        </w:rPr>
      </w:pPr>
      <w:r w:rsidRPr="00FB2939">
        <w:rPr>
          <w:rFonts w:ascii="宋体" w:hAnsi="宋体"/>
          <w:b/>
        </w:rPr>
        <w:t>53．</w:t>
      </w:r>
      <w:r w:rsidRPr="00FB2939">
        <w:rPr>
          <w:rFonts w:ascii="华文中宋" w:eastAsia="华文中宋" w:hAnsi="华文中宋"/>
          <w:b/>
          <w:sz w:val="30"/>
          <w:szCs w:val="30"/>
        </w:rPr>
        <w:t>易货贸易是指在换货的基础上，把等值的出口货物和进口货物直接结合起来的贸易方式。易货贸易往往是一次性行为买卖过程同时发生大致同时结束。 根据上述定义，下列属于易货贸易的是：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A、改革开放初，中国与锡兰从各自的需要出发，签订的以大米换橡胶为主要内容的政府贸易协定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B、汇源集团创立之初曾与德国客商签订合同，引进德国设备，在国内生产浓缩果汁．条件是分5年将产品返销给德方．抵还设备货款</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C、百事可乐公司与雅虎公司曾进行合作，百事可乐公司在饮料瓶上印有雅虎标志．而雅虎公司则专门为百事可乐公司新开一个网站，以促销百事可乐公司的产品</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B2939">
        <w:rPr>
          <w:rFonts w:ascii="华文中宋" w:eastAsia="华文中宋" w:hAnsi="华文中宋"/>
          <w:b/>
          <w:sz w:val="30"/>
          <w:szCs w:val="30"/>
        </w:rPr>
        <w:t>D、甲外企与乙公司达成协议，由甲外企提供原料、设备，乙公司负责对产品进行加工生产，产品归甲外企所有，乙公司作为该产品在中国的销售代理．销售所得归乙公司所有．用来抵还加工费用</w:t>
      </w:r>
    </w:p>
    <w:p w:rsidR="00FB2939" w:rsidRPr="00FB2939" w:rsidP="007663AE">
      <w:pPr>
        <w:jc w:val="left"/>
        <w:rPr>
          <w:rFonts w:ascii="华文中宋" w:eastAsia="华文中宋" w:hAnsi="华文中宋"/>
          <w:b/>
          <w:sz w:val="30"/>
          <w:szCs w:val="30"/>
        </w:rPr>
      </w:pPr>
      <w:r w:rsidRPr="00FB2939">
        <w:rPr>
          <w:rFonts w:ascii="宋体" w:hAnsi="宋体"/>
          <w:b/>
        </w:rPr>
        <w:t>54．</w:t>
      </w:r>
      <w:r w:rsidRPr="00FB2939">
        <w:rPr>
          <w:rFonts w:ascii="华文中宋" w:eastAsia="华文中宋" w:hAnsi="华文中宋"/>
          <w:b/>
          <w:sz w:val="30"/>
          <w:szCs w:val="30"/>
        </w:rPr>
        <w:t>有一批新产品不合要求，经检查，不合要求的原因不是由于原材料质量差，也不是由于产品设计有差错。由此我们认定，这批产品不合要求是由于工人技术水平低造成的。最能支持以上结论的是(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A、影响产品质量的因素有很多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B、该厂没有对工人进行必要的培训</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C、新产品面世总是会有不少波折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D、产品不合要求，或者是由于原材料质量差或者是由于产品设计有差错，或者是由于工人技术水平低</w:t>
      </w:r>
    </w:p>
    <w:p w:rsidR="00FB2939" w:rsidRPr="00FB2939" w:rsidP="007663AE">
      <w:pPr>
        <w:jc w:val="left"/>
        <w:rPr>
          <w:rFonts w:ascii="华文中宋" w:eastAsia="华文中宋" w:hAnsi="华文中宋"/>
          <w:b/>
          <w:sz w:val="30"/>
          <w:szCs w:val="30"/>
        </w:rPr>
      </w:pPr>
      <w:r w:rsidRPr="00FB2939">
        <w:rPr>
          <w:rFonts w:ascii="宋体" w:hAnsi="宋体"/>
          <w:b/>
        </w:rPr>
        <w:t>55．</w:t>
      </w:r>
      <w:r w:rsidRPr="00FB2939">
        <w:rPr>
          <w:rFonts w:ascii="华文中宋" w:eastAsia="华文中宋" w:hAnsi="华文中宋"/>
          <w:b/>
          <w:sz w:val="30"/>
          <w:szCs w:val="30"/>
        </w:rPr>
        <w:t>天平对于（　　）相当于（　　）对于神圣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A、称量耶稣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B、公平十字架</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C、克教堂</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D、计量忏悔</w:t>
      </w:r>
    </w:p>
    <w:p w:rsidR="00FB2939" w:rsidRPr="00FB2939" w:rsidP="007663AE">
      <w:pPr>
        <w:jc w:val="left"/>
        <w:rPr>
          <w:rFonts w:ascii="华文中宋" w:eastAsia="华文中宋" w:hAnsi="华文中宋"/>
          <w:b/>
          <w:sz w:val="30"/>
          <w:szCs w:val="30"/>
        </w:rPr>
      </w:pPr>
      <w:r w:rsidRPr="00FB2939">
        <w:rPr>
          <w:rFonts w:ascii="宋体" w:hAnsi="宋体"/>
          <w:b/>
        </w:rPr>
        <w:t>56．</w:t>
      </w:r>
      <w:r w:rsidRPr="00FB2939">
        <w:rPr>
          <w:rFonts w:ascii="华文中宋" w:eastAsia="华文中宋" w:hAnsi="华文中宋"/>
          <w:b/>
          <w:sz w:val="30"/>
          <w:szCs w:val="30"/>
        </w:rPr>
        <w:t xml:space="preserve">公共支出：政府公共部门在实施政府职能或从事经济活动等过程中，所消耗的一切费用的总和。根据以上定义，下列不属于公共支出的是（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A、援助印度洋海啸灾区人民的社会捐助资金</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B、某县政府为修筑农村公路所拨付的资金</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C、政府对年老、患病、残疾、失业的劳动者提供的补助</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D、政府支付给公务员的工资及办公费、差旅费等</w:t>
      </w:r>
    </w:p>
    <w:p w:rsidR="00FB2939" w:rsidRPr="00FB2939" w:rsidP="007663AE">
      <w:pPr>
        <w:jc w:val="left"/>
        <w:rPr>
          <w:rFonts w:ascii="华文中宋" w:eastAsia="华文中宋" w:hAnsi="华文中宋"/>
          <w:b/>
          <w:sz w:val="30"/>
          <w:szCs w:val="30"/>
        </w:rPr>
      </w:pPr>
      <w:r w:rsidRPr="00FB2939">
        <w:rPr>
          <w:rFonts w:ascii="宋体" w:hAnsi="宋体"/>
          <w:b/>
        </w:rPr>
        <w:t>57．</w:t>
      </w:r>
      <w:r w:rsidRPr="00FB2939">
        <w:rPr>
          <w:rFonts w:ascii="华文中宋" w:eastAsia="华文中宋" w:hAnsi="华文中宋"/>
          <w:b/>
          <w:sz w:val="30"/>
          <w:szCs w:val="30"/>
        </w:rPr>
        <w:t>初税亩：春秋</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A、一条鞭法：清</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B、摊丁入亩：明</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B2939">
        <w:rPr>
          <w:rFonts w:ascii="华文中宋" w:eastAsia="华文中宋" w:hAnsi="华文中宋"/>
          <w:b/>
          <w:sz w:val="30"/>
          <w:szCs w:val="30"/>
        </w:rPr>
        <w:t>C、方田均税法：宋</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D、租庸调法：汉</w:t>
      </w:r>
    </w:p>
    <w:p w:rsidR="00FB2939" w:rsidRPr="00FB2939" w:rsidP="007663AE">
      <w:pPr>
        <w:jc w:val="left"/>
        <w:rPr>
          <w:rFonts w:ascii="华文中宋" w:eastAsia="华文中宋" w:hAnsi="华文中宋"/>
          <w:b/>
          <w:sz w:val="30"/>
          <w:szCs w:val="30"/>
        </w:rPr>
      </w:pPr>
      <w:r w:rsidRPr="00FB2939">
        <w:rPr>
          <w:rFonts w:ascii="宋体" w:hAnsi="宋体"/>
          <w:b/>
        </w:rPr>
        <w:t>58．</w:t>
      </w:r>
      <w:r w:rsidRPr="00FB2939">
        <w:rPr>
          <w:rFonts w:ascii="华文中宋" w:eastAsia="华文中宋" w:hAnsi="华文中宋"/>
          <w:b/>
          <w:sz w:val="30"/>
          <w:szCs w:val="30"/>
        </w:rPr>
        <w:t xml:space="preserve">耕作是指作物种植以前，或在作物生长期间，为了改善植物生长条件而对土壤进行的机械操作，耕作的基本目的有三个：(1)改良土壤结构；(2)把作物残茬和有机肥料掩埋并掺和到土壤中去；(3)清除杂草或其他不需要的植株。 根据上述定义，以下属于耕作的是（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A、在果园里挖排水沟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B、喷洒除草剂以清除杂草</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C、将雨后板结的表土破碎</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D、冬季在农田里种植绿肥作物</w:t>
      </w:r>
    </w:p>
    <w:p w:rsidR="00FB2939" w:rsidRPr="00FB2939" w:rsidP="007663AE">
      <w:pPr>
        <w:jc w:val="left"/>
        <w:rPr>
          <w:rFonts w:ascii="华文中宋" w:eastAsia="华文中宋" w:hAnsi="华文中宋"/>
          <w:b/>
          <w:sz w:val="30"/>
          <w:szCs w:val="30"/>
        </w:rPr>
      </w:pPr>
      <w:r w:rsidRPr="00FB2939">
        <w:rPr>
          <w:rFonts w:ascii="宋体" w:hAnsi="宋体"/>
          <w:b/>
        </w:rPr>
        <w:t>59．</w:t>
      </w:r>
      <w:r w:rsidRPr="00FB2939">
        <w:rPr>
          <w:rFonts w:ascii="华文中宋" w:eastAsia="华文中宋" w:hAnsi="华文中宋"/>
          <w:b/>
          <w:sz w:val="30"/>
          <w:szCs w:val="30"/>
        </w:rPr>
        <w:t>得W急性病的患者，其血液中的脂肪含量平均水平低于正常人的水平。然而，大多数医生却认为降低血液中的脂肪含量是预防W这种急性病的有效方法。 以下哪项如果为真，能对上文中看似自相矛盾的观点做出最适当的解释?（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A、给实验中的动物注射大量的人造脂肪会产生得W急性病的某些症状，尽管W这种病实际上还没有产生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B、只有当导致W急性病的介质从患者的血液中吸收大量的脂肪时，w才会从慢性转为急性的</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C、得W病的患者血液中的脂肪含量水平在对脂肪的吸收进行限制的饮食结构中，其变化是异常缓慢的</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D、血液中的脂肪含量水平过高会导致其他与W同样严重的疾病</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B2939">
        <w:rPr>
          <w:rFonts w:ascii="宋体" w:hAnsi="宋体"/>
          <w:b/>
        </w:rPr>
        <w:t>60．</w:t>
      </w:r>
      <w:r w:rsidRPr="00FB2939">
        <w:rPr>
          <w:rFonts w:ascii="华文中宋" w:eastAsia="华文中宋" w:hAnsi="华文中宋"/>
          <w:b/>
          <w:sz w:val="30"/>
          <w:szCs w:val="30"/>
        </w:rPr>
        <w:t>销售火爆的iPad2位于成都的制造车间发生爆炸，整条生产线被炸毁，造成大量人员伤亡。一些经销商认为由于生产线瘫痪iPad2会出现供货紧张的情况。如果此时抢购大量ipad2就可以在市场供货不足时以高价售出，获取高额利润。以下哪项如果为真最可能让这些经销商的愿望落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A、许多iPad2的用户认为相比于上一代产品，iPad2并没有太多的创新</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B、iPad2主要由深圳的生产线生产，并且这些生产线完全能够独立满足市场需求</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C、现在市场上有大量iPad2的存货，能够满足很大的市场需求</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D、由于日本地震．iPad2的许多零部件的供应出现了问题</w:t>
      </w:r>
    </w:p>
    <w:p w:rsidR="00FB2939" w:rsidRPr="00FB2939" w:rsidP="007663AE">
      <w:pPr>
        <w:jc w:val="left"/>
        <w:rPr>
          <w:rFonts w:ascii="华文中宋" w:eastAsia="华文中宋" w:hAnsi="华文中宋"/>
          <w:b/>
          <w:sz w:val="30"/>
          <w:szCs w:val="30"/>
        </w:rPr>
      </w:pPr>
      <w:r w:rsidRPr="00FB2939">
        <w:rPr>
          <w:rFonts w:ascii="宋体" w:hAnsi="宋体"/>
          <w:b/>
        </w:rPr>
        <w:t>61．</w:t>
      </w:r>
      <w:r w:rsidRPr="00FB2939">
        <w:rPr>
          <w:rFonts w:ascii="华文中宋" w:eastAsia="华文中宋" w:hAnsi="华文中宋"/>
          <w:b/>
          <w:sz w:val="30"/>
          <w:szCs w:val="30"/>
        </w:rPr>
        <w:t xml:space="preserve">某领导在一次工作会议上说：“我们首先要有‘亲民’意识。有了‘亲民’意识，我们就能站在老百姓的角度来考虑问题，就能负责地为老百姓解决实际问题。如果我们及时帮助群众解决困难，那么干群关系就拉近了。” 从领导的这句话，我们可以推出（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A、如果有“亲民”意识，那么干群关系就拉近了。其结果必然是，我们能及时帮助群众解决困难</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B、如果有“亲民”意识，那么干群关系就拉近了。但是，其前提是，我们能及时帮助群众解决困难</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C、只有具备“亲民”意识，我们才能站在老百姓的角度来考虑问题，才能负责地为百姓解决实际问题。其结果必然是我们密切了干群关系</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D、如果我们能负责地为老百姓解决实际问题，我们就具备“亲民”意识。但是。其前提是，我们必须重视干群关系</w:t>
      </w:r>
    </w:p>
    <w:p w:rsidR="00FB2939" w:rsidRPr="00FB2939" w:rsidP="007663AE">
      <w:pPr>
        <w:jc w:val="left"/>
        <w:rPr>
          <w:rFonts w:ascii="华文中宋" w:eastAsia="华文中宋" w:hAnsi="华文中宋"/>
          <w:b/>
          <w:sz w:val="30"/>
          <w:szCs w:val="30"/>
        </w:rPr>
      </w:pPr>
      <w:r w:rsidRPr="00FB2939">
        <w:rPr>
          <w:rFonts w:ascii="宋体" w:hAnsi="宋体"/>
          <w:b/>
        </w:rPr>
        <w:t>62．</w:t>
      </w:r>
      <w:r w:rsidRPr="00FB2939">
        <w:rPr>
          <w:rFonts w:ascii="华文中宋" w:eastAsia="华文中宋" w:hAnsi="华文中宋"/>
          <w:b/>
          <w:sz w:val="30"/>
          <w:szCs w:val="30"/>
        </w:rPr>
        <w:t>永久型赛马场的休闲用骑乘每年都要拆卸一次，供独立顾问们进行安全检查。流动型赛马场每个月迁移一次，所以可以在长达几年的时间里逃过独立顾问们的安全检查，因此，在流动型赛马场骑马比在永久型赛马场骑马更加危险。  下列哪一项，如果对于流动型赛马场而言是正确的，最能削弱上面论述?（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A、在每次迁移前，管理员们都拆卸其骑乘，检查并修复潜在的危险源，如磨损的滚珠轴承</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B、它们的经理们拥有的用于安全方面及维护骑乘的资金要少于永久型赛马场的经理们</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C、由于它们可用迁移以寻找新的顾客，建立安全方面的良好信誉对于他们而言不是特别重要</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D、在它们迁移时，赛马场无法接收到来自它们的骑乘生产商的设备回收通知</w:t>
      </w:r>
    </w:p>
    <w:p w:rsidR="00FB2939" w:rsidRPr="00FB2939" w:rsidP="007663AE">
      <w:pPr>
        <w:jc w:val="left"/>
        <w:rPr>
          <w:rFonts w:ascii="华文中宋" w:eastAsia="华文中宋" w:hAnsi="华文中宋"/>
          <w:b/>
          <w:sz w:val="30"/>
          <w:szCs w:val="30"/>
        </w:rPr>
      </w:pPr>
      <w:r w:rsidRPr="00FB2939">
        <w:rPr>
          <w:rFonts w:ascii="宋体" w:hAnsi="宋体"/>
          <w:b/>
        </w:rPr>
        <w:t>63．</w:t>
      </w:r>
      <w:r w:rsidRPr="00FB2939">
        <w:rPr>
          <w:rFonts w:ascii="华文中宋" w:eastAsia="华文中宋" w:hAnsi="华文中宋"/>
          <w:b/>
          <w:sz w:val="30"/>
          <w:szCs w:val="30"/>
        </w:rPr>
        <w:t xml:space="preserve">井下作业，旧称“地下作业”，指人们通过从地面向下凿成的通道，进入离地表一定深度的地下从事特定目的的生产活动。 下列不属于井下作业的是（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A、地铁工程的建造</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B、井下机具设备的维修及水、电、风的输送和管线的维护工作等</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C、两山之间架桥</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D、煤矿、钨矿等非露天开采</w:t>
      </w:r>
    </w:p>
    <w:p w:rsidR="00FB2939" w:rsidRPr="00FB2939" w:rsidP="007663AE">
      <w:pPr>
        <w:jc w:val="left"/>
        <w:rPr>
          <w:rFonts w:ascii="华文中宋" w:eastAsia="华文中宋" w:hAnsi="华文中宋"/>
          <w:b/>
          <w:sz w:val="30"/>
          <w:szCs w:val="30"/>
        </w:rPr>
      </w:pPr>
      <w:r w:rsidRPr="00FB2939">
        <w:rPr>
          <w:rFonts w:ascii="宋体" w:hAnsi="宋体"/>
          <w:b/>
        </w:rPr>
        <w:t>64．</w:t>
      </w:r>
      <w:r w:rsidRPr="00FB2939">
        <w:rPr>
          <w:rFonts w:ascii="华文中宋" w:eastAsia="华文中宋" w:hAnsi="华文中宋"/>
          <w:b/>
          <w:sz w:val="30"/>
          <w:szCs w:val="30"/>
        </w:rPr>
        <w:t>某医院为降低对患者的误诊率，花巨资买了一批操作简单、精确度高的先进辅助诊 断设备，使用一年后，统计发现对患者的误诊率不但没有下降，反而有上升的趋势。 以下哪项最能解释上述看来矛盾的断定?（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A、该医院购买的辅助诊断设备存在严重的质量问题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B、医护人员对该设备操作不熟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C、引进新设备后，医院门诊效率大大提高，前来就诊的患者增多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D、医生过分依赖辅助设备检测出的结果，缺少一些必要的经验判断和会诊</w:t>
      </w:r>
    </w:p>
    <w:p w:rsidR="00FB2939" w:rsidRPr="00FB2939" w:rsidP="007663AE">
      <w:pPr>
        <w:jc w:val="left"/>
        <w:rPr>
          <w:rFonts w:ascii="华文中宋" w:eastAsia="华文中宋" w:hAnsi="华文中宋"/>
          <w:b/>
          <w:sz w:val="30"/>
          <w:szCs w:val="30"/>
        </w:rPr>
      </w:pPr>
      <w:r w:rsidRPr="00FB2939">
        <w:rPr>
          <w:rFonts w:ascii="宋体" w:hAnsi="宋体"/>
          <w:b/>
        </w:rPr>
        <w:t>65．</w:t>
      </w:r>
      <w:r w:rsidRPr="00FB2939">
        <w:rPr>
          <w:rFonts w:ascii="华文中宋" w:eastAsia="华文中宋" w:hAnsi="华文中宋"/>
          <w:b/>
          <w:sz w:val="30"/>
          <w:szCs w:val="30"/>
        </w:rPr>
        <w:t xml:space="preserve">太阳直射北回归线是我国二十四节气中的（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A、春分</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B、秋分</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C、夏至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D、冬至</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B2939">
        <w:rPr>
          <w:rFonts w:ascii="宋体" w:hAnsi="宋体"/>
          <w:b/>
        </w:rPr>
        <w:t>66．</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倒脱靴是围棋死活问题中的一种独特的棋形，指在对方提掉自己的数子后，自己再反过来叫吃，擒住对方数子。</w:t>
      </w:r>
      <w:r w:rsidRPr="00FB2939">
        <w:rPr>
          <w:rFonts w:ascii="华文中宋" w:eastAsia="华文中宋" w:hAnsi="华文中宋"/>
          <w:b/>
          <w:sz w:val="30"/>
          <w:szCs w:val="30"/>
        </w:rPr>
        <w:t xml:space="preserve"> </w:t>
      </w:r>
      <w:r w:rsidRPr="00FB2939">
        <w:rPr>
          <w:rFonts w:ascii="华文中宋" w:eastAsia="华文中宋" w:hAnsi="华文中宋"/>
          <w:b/>
          <w:sz w:val="30"/>
          <w:szCs w:val="30"/>
        </w:rPr>
        <w:t xml:space="preserve"> 下列关于倒脱靴的贴切描述是(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A、置之死地而后生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B、一箭双雕</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C、虎口脱险</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D、赴汤蹈火</w:t>
      </w:r>
    </w:p>
    <w:p w:rsidR="00FB2939" w:rsidRPr="00FB2939" w:rsidP="007663AE">
      <w:pPr>
        <w:jc w:val="left"/>
        <w:rPr>
          <w:rFonts w:ascii="华文中宋" w:eastAsia="华文中宋" w:hAnsi="华文中宋"/>
          <w:b/>
          <w:sz w:val="30"/>
          <w:szCs w:val="30"/>
        </w:rPr>
      </w:pPr>
      <w:r w:rsidRPr="00FB2939">
        <w:rPr>
          <w:rFonts w:ascii="宋体" w:hAnsi="宋体"/>
          <w:b/>
        </w:rPr>
        <w:t>67．</w:t>
      </w:r>
      <w:r w:rsidRPr="00FB2939">
        <w:rPr>
          <w:rFonts w:ascii="华文中宋" w:eastAsia="华文中宋" w:hAnsi="华文中宋"/>
          <w:b/>
          <w:sz w:val="30"/>
          <w:szCs w:val="30"/>
        </w:rPr>
        <w:t xml:space="preserve">军人：工程师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A、绿色植物：蔬菜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B、国务委员：国家干部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C、打孔器：订书钉</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D、黄豆：豆浆机</w:t>
      </w:r>
    </w:p>
    <w:p w:rsidR="00FB2939" w:rsidRPr="00FB2939" w:rsidP="007663AE">
      <w:pPr>
        <w:jc w:val="left"/>
        <w:rPr>
          <w:rFonts w:ascii="华文中宋" w:eastAsia="华文中宋" w:hAnsi="华文中宋"/>
          <w:b/>
          <w:sz w:val="30"/>
          <w:szCs w:val="30"/>
        </w:rPr>
      </w:pPr>
      <w:r w:rsidRPr="00FB2939">
        <w:rPr>
          <w:rFonts w:ascii="宋体" w:hAnsi="宋体"/>
          <w:b/>
        </w:rPr>
        <w:t>68．</w:t>
      </w:r>
      <w:r w:rsidRPr="00FB2939">
        <w:rPr>
          <w:rFonts w:ascii="华文中宋" w:eastAsia="华文中宋" w:hAnsi="华文中宋"/>
          <w:b/>
          <w:sz w:val="30"/>
          <w:szCs w:val="30"/>
        </w:rPr>
        <w:t>所有重点大学的学生都是聪明的学生，有些聪明的学生喜欢逃课，小杨不喜欢逃课，所以小杨不是重点大学的学生。以下除哪项外，均与上述推理的形式类似?</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A、所有经济学家都懂经济，有些懂经济的学家爱投资企业，你不爱投资企业；所以，你不是经济学家</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B、所有的鹅都吃青菜，有些吃青菜的也吃鱼，兔子不吃鱼；所以，兔子不是鹅</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C、所有的人都是爱美的，有些爱美的还研究科学，亚里士多德不是爱美的人；所以，亚里士多德不研究科学</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FB2939" w:rsidRPr="00FB2939" w:rsidP="007663AE">
      <w:pPr>
        <w:jc w:val="left"/>
        <w:rPr>
          <w:rFonts w:ascii="华文中宋" w:eastAsia="华文中宋" w:hAnsi="华文中宋"/>
          <w:b/>
          <w:sz w:val="30"/>
          <w:szCs w:val="30"/>
        </w:rPr>
      </w:pPr>
      <w:r w:rsidRPr="00FB2939">
        <w:rPr>
          <w:rFonts w:ascii="宋体" w:hAnsi="宋体"/>
          <w:b/>
        </w:rPr>
        <w:t>69．</w:t>
      </w:r>
      <w:r w:rsidRPr="00FB2939">
        <w:rPr>
          <w:rFonts w:ascii="华文中宋" w:eastAsia="华文中宋" w:hAnsi="华文中宋"/>
          <w:b/>
          <w:sz w:val="30"/>
          <w:szCs w:val="30"/>
        </w:rPr>
        <w:t xml:space="preserve">胡夫金字塔：埃及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A、帕特农神庙：雅典</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B、埃菲尔铁塔：法国</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B2939">
        <w:rPr>
          <w:rFonts w:ascii="华文中宋" w:eastAsia="华文中宋" w:hAnsi="华文中宋"/>
          <w:b/>
          <w:sz w:val="30"/>
          <w:szCs w:val="30"/>
        </w:rPr>
        <w:t>C、秦始皇陵：中国</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D、空中花园：巴比伦</w:t>
      </w:r>
    </w:p>
    <w:p w:rsidR="00FB2939" w:rsidRPr="00FB2939" w:rsidP="007663AE">
      <w:pPr>
        <w:jc w:val="left"/>
        <w:rPr>
          <w:rFonts w:ascii="华文中宋" w:eastAsia="华文中宋" w:hAnsi="华文中宋"/>
          <w:b/>
          <w:sz w:val="30"/>
          <w:szCs w:val="30"/>
        </w:rPr>
      </w:pPr>
      <w:r w:rsidRPr="00FB2939">
        <w:rPr>
          <w:rFonts w:ascii="宋体" w:hAnsi="宋体"/>
          <w:b/>
        </w:rPr>
        <w:t>70．</w:t>
      </w:r>
      <w:r w:rsidRPr="00FB2939">
        <w:rPr>
          <w:rFonts w:ascii="华文中宋" w:eastAsia="华文中宋" w:hAnsi="华文中宋"/>
          <w:b/>
          <w:sz w:val="30"/>
          <w:szCs w:val="30"/>
        </w:rPr>
        <w:t>某次医学调查发现，对同一类病的治疗，使用价格较低的药物与在同一时间内使用价格较高的药物的疗效相当。因此，应该大力推广价格较低的药物，以降低医疗成本。  以下哪项为真，最能削弱上述结论?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A、价格较低的药物的副作用比价格较高的药要小</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B、价格较低的药物在单位时间内服药的次数和每次要服用的剂量都要高于价格较高的药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C、价格较低的药物的利润空间比较小，不利于制药公司的生存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D、中产阶级及富人阶级在医疗过程中比较倾向于使用价格比较高的药物</w:t>
      </w:r>
    </w:p>
    <w:p w:rsidR="00FB2939" w:rsidRPr="00FB2939" w:rsidP="007663AE">
      <w:pPr>
        <w:jc w:val="left"/>
        <w:rPr>
          <w:rFonts w:ascii="华文中宋" w:eastAsia="华文中宋" w:hAnsi="华文中宋"/>
          <w:b/>
          <w:sz w:val="30"/>
          <w:szCs w:val="30"/>
        </w:rPr>
      </w:pPr>
      <w:r w:rsidRPr="00FB2939">
        <w:rPr>
          <w:rFonts w:ascii="宋体" w:hAnsi="宋体"/>
          <w:b/>
        </w:rPr>
        <w:t>71．</w:t>
      </w:r>
      <w:r w:rsidRPr="00FB2939">
        <w:rPr>
          <w:rFonts w:ascii="华文中宋" w:eastAsia="华文中宋" w:hAnsi="华文中宋"/>
          <w:b/>
          <w:sz w:val="30"/>
          <w:szCs w:val="30"/>
        </w:rPr>
        <w:t>任务导向型领导指把重点放在完成组织绩效上的领导行为，即把任务规定得很明确、组织得条理分明、任务委派得职责分明，并使用职权与奖惩去监督和促使绩效目标的实现。 下列属于任务导向型领导的是（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A、某高校中层领导林某在负责组建新系时，挑选了自己的老同学小王，在他看来，虽然小王能力有限，但为人踏实，容易和别的同志搞好团结</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B、某公司领导一贯要求职工要有吃苦精神，为了完成工作任务，经常安排职工加班</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C、某领导很关心自己的下属，经常帮助他们解决工作和生活上的困难</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D、某领导给下属布置工作任务后完成时再验收，平常从不过问下属怎样完成任务和任务完成了多少</w:t>
      </w:r>
    </w:p>
    <w:p w:rsidR="00FB2939" w:rsidRPr="00FB2939" w:rsidP="007663AE">
      <w:pPr>
        <w:jc w:val="left"/>
        <w:rPr>
          <w:rFonts w:ascii="华文中宋" w:eastAsia="华文中宋" w:hAnsi="华文中宋"/>
          <w:b/>
          <w:sz w:val="30"/>
          <w:szCs w:val="30"/>
        </w:rPr>
      </w:pPr>
      <w:r w:rsidRPr="00FB2939">
        <w:rPr>
          <w:rFonts w:ascii="宋体" w:hAnsi="宋体"/>
          <w:b/>
        </w:rPr>
        <w:t>72．</w:t>
      </w:r>
      <w:r w:rsidRPr="00FB2939">
        <w:rPr>
          <w:rFonts w:ascii="华文中宋" w:eastAsia="华文中宋" w:hAnsi="华文中宋"/>
          <w:b/>
          <w:sz w:val="30"/>
          <w:szCs w:val="30"/>
        </w:rPr>
        <w:t>所有与甲型HINl流感患者接触的人都被隔离了。所有被隔离的人都与徐海华接触过。 假设上述命题为真，则下面哪一个命题也是真的?（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A、可能有人没有接触过甲型HINl流感患者，但接触过徐海华</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B2939">
        <w:rPr>
          <w:rFonts w:ascii="华文中宋" w:eastAsia="华文中宋" w:hAnsi="华文中宋"/>
          <w:b/>
          <w:sz w:val="30"/>
          <w:szCs w:val="30"/>
        </w:rPr>
        <w:t>B、徐海华是甲型HINl流感患者</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C、所有与徐海华接触过的人都被隔离了</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D、所有甲型HINl流感患者都与徐海华接触过</w:t>
      </w:r>
    </w:p>
    <w:p w:rsidR="00FB2939" w:rsidRPr="00FB2939" w:rsidP="007663AE">
      <w:pPr>
        <w:jc w:val="left"/>
        <w:rPr>
          <w:rFonts w:ascii="华文中宋" w:eastAsia="华文中宋" w:hAnsi="华文中宋"/>
          <w:b/>
          <w:sz w:val="30"/>
          <w:szCs w:val="30"/>
        </w:rPr>
      </w:pPr>
      <w:r w:rsidRPr="00FB2939">
        <w:rPr>
          <w:rFonts w:ascii="宋体" w:hAnsi="宋体"/>
          <w:b/>
        </w:rPr>
        <w:t>73．</w:t>
      </w:r>
      <w:r w:rsidRPr="00FB2939">
        <w:rPr>
          <w:rFonts w:ascii="华文中宋" w:eastAsia="华文中宋" w:hAnsi="华文中宋"/>
          <w:b/>
          <w:sz w:val="30"/>
          <w:szCs w:val="30"/>
        </w:rPr>
        <w:t>混沌理论：是系统从有序突然变为无序状态的一种演化理论，是对确定性系统中出现的内在“随机过程”形成的途径、机制的研讨。科学家发现许多自然现象即使可化为单纯的数学公式，但是其行径却无法加以预测。如气象学家Edward1orenz发现，简单的热对流现象居然能引起令人无法想象的气象变化，产生所谓的“蝴蝶效应”，亦即某地下大雪，经追根究底却发现是受到几个月前远在异地的蝴蝶拍打翅膀产生气流所造成的。美国数学家Stephen Smale发现，某些物体的行径经过某种规则性的变化之后，随后的发展并无一定的轨迹可寻，呈现失序的混沌状态。 下列属于混沌理论范围的是（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A、解放战争初期，敌我力量悬殊，但是经过辽沈战役、平津战役、淮海战役三大战役之后，一切形势的发展完全在我中国人民解放军的掌控之中，随后势如破竹，迅速解放全中国</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B、1925年人们目睹了秘鲁附近发生的暖洋流，当年3月沙漠地区降雨量多达400毫米，而前5年降水总和不足20毫米。结果，沙漠变成绿洲，几乎整个秘鲁覆盖着茂密的牧草，羊群成倍增多，不毛之地纷纷长出了庄稼</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C、张娜接受去年研究生考试失败的经验教训，认真制定了复习应考计划，设计了有效的复习方法，使得她在今年的考试中技压群雄，独占鳌头</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D、一年四季．“春与秋其代序”，自然之规律；生老病死，亦是自然之规律，大千世界，虽然千奇百怪，纷繁芜杂，但是其规律却是固有的</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B2939">
        <w:rPr>
          <w:rFonts w:ascii="宋体" w:hAnsi="宋体"/>
          <w:b/>
        </w:rPr>
        <w:t>74．</w:t>
      </w:r>
      <w:r w:rsidRPr="00FB2939">
        <w:rPr>
          <w:rFonts w:ascii="华文中宋" w:eastAsia="华文中宋" w:hAnsi="华文中宋"/>
          <w:b/>
          <w:sz w:val="30"/>
          <w:szCs w:val="30"/>
        </w:rPr>
        <w:t>有三个骰子，其中红色骰子上2、4、9点各两面；绿色骰子上3、5、7点各两面；蓝色骰子上1、6、8点各两面。两个人玩掷骰子的游戏，游戏规则是两人先各选一个骰子，然后同时掷，谁的点数大谁获胜。那么，以下说法正确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A、先选骰子的人获胜的概率比后选骰子的人高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B、选红色骰子的人比选绿色骰子的人获胜概率高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C、没有任何一种骰子的获胜概率能同时比其他两个高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D、获胜概率的高低与选哪种颜色的骰子没有关系</w:t>
      </w:r>
    </w:p>
    <w:p w:rsidR="00FB2939" w:rsidRPr="00FB2939" w:rsidP="007663AE">
      <w:pPr>
        <w:jc w:val="left"/>
        <w:rPr>
          <w:rFonts w:ascii="华文中宋" w:eastAsia="华文中宋" w:hAnsi="华文中宋"/>
          <w:b/>
          <w:sz w:val="30"/>
          <w:szCs w:val="30"/>
        </w:rPr>
      </w:pPr>
      <w:r w:rsidRPr="00FB2939">
        <w:rPr>
          <w:rFonts w:ascii="宋体" w:hAnsi="宋体"/>
          <w:b/>
        </w:rPr>
        <w:t>75．</w:t>
      </w:r>
      <w:r w:rsidRPr="00FB2939">
        <w:rPr>
          <w:rFonts w:ascii="华文中宋" w:eastAsia="华文中宋" w:hAnsi="华文中宋"/>
          <w:b/>
          <w:sz w:val="30"/>
          <w:szCs w:val="30"/>
        </w:rPr>
        <w:t>自我价值是指自我的能力、精神和生命的价值。自我价值是一种内在存在，是潜在的价值，必须通过各种实践活动才能外化，对象化，实现为真实的价值。下列哪项不是我们平常说的自我价值的实现?（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A、杨利伟刻苦训练，成为中国太空第一人</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B、刘翔在奥运会上获得110米栏的金牌，破了世界记录</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C、《三毛流浪记》中的三毛给自己标价100元 考试大⊙在线|考试中心♂</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D、大学毕业生毕业后进行创业，成立了自己的公司</w:t>
      </w:r>
    </w:p>
    <w:p w:rsidR="00FB2939" w:rsidRPr="00FB2939" w:rsidP="00FB2939">
      <w:pPr>
        <w:jc w:val="left"/>
        <w:rPr>
          <w:rFonts w:ascii="宋体" w:hAnsi="宋体"/>
          <w:b/>
        </w:rPr>
      </w:pPr>
      <w:r w:rsidRPr="00FB2939">
        <w:rPr>
          <w:rFonts w:ascii="微软雅黑" w:eastAsia="微软雅黑" w:hAnsi="微软雅黑"/>
          <w:b/>
          <w:sz w:val="28"/>
        </w:rPr>
        <w:t>三、言语理解与表达</w:t>
      </w:r>
    </w:p>
    <w:p w:rsidR="00FB2939" w:rsidRPr="00FB2939" w:rsidP="007663AE">
      <w:pPr>
        <w:jc w:val="left"/>
        <w:rPr>
          <w:rFonts w:ascii="华文中宋" w:eastAsia="华文中宋" w:hAnsi="华文中宋"/>
          <w:b/>
          <w:sz w:val="30"/>
          <w:szCs w:val="30"/>
        </w:rPr>
      </w:pPr>
      <w:r w:rsidRPr="00FB2939">
        <w:rPr>
          <w:rFonts w:ascii="宋体" w:hAnsi="宋体"/>
          <w:b/>
        </w:rPr>
        <w:t>76．</w:t>
      </w:r>
      <w:r w:rsidRPr="00FB2939">
        <w:rPr>
          <w:rFonts w:ascii="华文中宋" w:eastAsia="华文中宋" w:hAnsi="华文中宋"/>
          <w:b/>
          <w:sz w:val="30"/>
          <w:szCs w:val="30"/>
        </w:rPr>
        <w:t>把下列带序号的句子组合成语意连贯的一段话并填入横线处，衔接最恰当的一组是（　　）。奥林匹亚的废墟之美，究竟属于哪种美呢? ________。①因而残垣断壁失去部分的构图，也就容易让人通过想象获得②也许废墟和残垣断壁本身就是美，这种美与其整体建筑结构左右对称有关③不论是帕台农神庙还是厄瑞克特翁庙，我们推想它失去的部分时，不是依据实感，而是依据这种想象④我们的感动，就是看到残缺美的感动⑤这想象的喜悦，不是所谓空想的诗，而是悟性的陶醉</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A、②①③④⑤</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B、②①③⑤④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C、①②③⑤④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D、④①②③⑤</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B2939">
        <w:rPr>
          <w:rFonts w:ascii="宋体" w:hAnsi="宋体"/>
          <w:b/>
        </w:rPr>
        <w:t>77．</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许多人热心地请教读书方法，可是如何读书其实是取决于整个人生态度的。开卷有益，也可能有害。过去的天才可以成为自己天宇上的繁星，也可以成为压抑自己的偶像。爱默生俏皮地写道：“温顺的青年人在图书馆里长大，他们相信他们的责任应当是接受西塞罗、洛克、培根的意见；他们忘了西塞罗、洛克与培根写这些书的时候，也不过是图书馆里的青年人。”我要加上一句：幸好那时图书馆的藏书比现在少得多，否则他也许成不了西塞罗、洛克、培根了。</w:t>
      </w:r>
      <w:r w:rsidRPr="00FB2939">
        <w:rPr>
          <w:rFonts w:ascii="华文中宋" w:eastAsia="华文中宋" w:hAnsi="华文中宋"/>
          <w:b/>
          <w:sz w:val="30"/>
          <w:szCs w:val="30"/>
        </w:rPr>
        <w:t xml:space="preserve"> </w:t>
      </w:r>
      <w:r w:rsidRPr="00FB2939">
        <w:rPr>
          <w:rFonts w:ascii="华文中宋" w:eastAsia="华文中宋" w:hAnsi="华文中宋"/>
          <w:b/>
          <w:sz w:val="30"/>
          <w:szCs w:val="30"/>
        </w:rPr>
        <w:t xml:space="preserve"> 这段文字意在说明（　　）。</w:t>
      </w:r>
      <w:r w:rsidRPr="00FB2939">
        <w:rPr>
          <w:rFonts w:ascii="华文中宋" w:eastAsia="华文中宋" w:hAnsi="华文中宋"/>
          <w:b/>
          <w:sz w:val="30"/>
          <w:szCs w:val="30"/>
        </w:rPr>
        <w:t xml:space="preserve">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A、要有选择性地读书</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B、开卷不一定有益</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C、读书要有自己的思想</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D、读书取决于人生态度</w:t>
      </w:r>
    </w:p>
    <w:p w:rsidR="00FB2939" w:rsidRPr="00FB2939" w:rsidP="007663AE">
      <w:pPr>
        <w:jc w:val="left"/>
        <w:rPr>
          <w:rFonts w:ascii="华文中宋" w:eastAsia="华文中宋" w:hAnsi="华文中宋"/>
          <w:b/>
          <w:sz w:val="30"/>
          <w:szCs w:val="30"/>
        </w:rPr>
      </w:pPr>
      <w:r w:rsidRPr="00FB2939">
        <w:rPr>
          <w:rFonts w:ascii="宋体" w:hAnsi="宋体"/>
          <w:b/>
        </w:rPr>
        <w:t>78．</w:t>
      </w:r>
      <w:r w:rsidRPr="00FB2939">
        <w:rPr>
          <w:rFonts w:ascii="华文中宋" w:eastAsia="华文中宋" w:hAnsi="华文中宋"/>
          <w:b/>
          <w:sz w:val="30"/>
          <w:szCs w:val="30"/>
        </w:rPr>
        <w:t xml:space="preserve">中介机构的唯一资产是信誉，如果中介机构不讲信誉，他们就不可能提供真实的信息。为了使中介机构讲信誉，中介不能变成法定的垄断组织，也不应该是政府的附属。目前世界上比较权威的第三方认证机构，比如穆迪标准普尔(S&amp;P)和惠誉(Fitch)都是私人性质的，不属于政府，原因就是第三方认证机构在信息披露的真实性和有效性方面远远强于政府。 这段文字告诉我们（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A、信息化中的信用问题日益突出.成为目前人们关注的重要话题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B、信息的真实性、有效性代表了信息领域新的价值取向</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C、中介机构要在竞争中赢得一席之地必须把握好“信誉”这个法宝</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D、为保证所提供信息的准确性。中介机构应当远离垄断和政府干预</w:t>
      </w:r>
    </w:p>
    <w:p w:rsidR="00FB2939" w:rsidRPr="00FB2939" w:rsidP="007663AE">
      <w:pPr>
        <w:jc w:val="left"/>
        <w:rPr>
          <w:rFonts w:ascii="华文中宋" w:eastAsia="华文中宋" w:hAnsi="华文中宋"/>
          <w:b/>
          <w:sz w:val="30"/>
          <w:szCs w:val="30"/>
        </w:rPr>
      </w:pPr>
      <w:r w:rsidRPr="00FB2939">
        <w:rPr>
          <w:rFonts w:ascii="宋体" w:hAnsi="宋体"/>
          <w:b/>
        </w:rPr>
        <w:t>79．</w:t>
      </w:r>
      <w:r w:rsidRPr="00FB2939">
        <w:rPr>
          <w:rFonts w:ascii="华文中宋" w:eastAsia="华文中宋" w:hAnsi="华文中宋"/>
          <w:b/>
          <w:sz w:val="30"/>
          <w:szCs w:val="30"/>
        </w:rPr>
        <w:t xml:space="preserve">下列关于我国科技成果的说法不正确的是（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A、核心电子器件、高端通用芯片及基础软件产品项目简称“核高基”，是我国“十一五规划”中的第一个科技课题</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B2939">
        <w:rPr>
          <w:rFonts w:ascii="华文中宋" w:eastAsia="华文中宋" w:hAnsi="华文中宋"/>
          <w:b/>
          <w:sz w:val="30"/>
          <w:szCs w:val="30"/>
        </w:rPr>
        <w:t>B、王选院士领导开发的汉字激光照排系统被誉为“汉字印刷术的第二次发明”</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C、上海超级计算中心是国内第一个面向社会开放、实现资源共享的高性能计算公共服务平台</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D、CDMA2000是我国自主研发的3G移动通信标准</w:t>
      </w:r>
    </w:p>
    <w:p w:rsidR="00FB2939" w:rsidRPr="00FB2939" w:rsidP="007663AE">
      <w:pPr>
        <w:jc w:val="left"/>
        <w:rPr>
          <w:rFonts w:ascii="华文中宋" w:eastAsia="华文中宋" w:hAnsi="华文中宋"/>
          <w:b/>
          <w:sz w:val="30"/>
          <w:szCs w:val="30"/>
        </w:rPr>
      </w:pPr>
      <w:r w:rsidRPr="00FB2939">
        <w:rPr>
          <w:rFonts w:ascii="宋体" w:hAnsi="宋体"/>
          <w:b/>
        </w:rPr>
        <w:t>80．</w:t>
      </w:r>
      <w:r w:rsidRPr="00FB2939">
        <w:rPr>
          <w:rFonts w:ascii="华文中宋" w:eastAsia="华文中宋" w:hAnsi="华文中宋"/>
          <w:b/>
          <w:sz w:val="30"/>
          <w:szCs w:val="30"/>
        </w:rPr>
        <w:t>疯狂扩散的蓝藻起初并没有使人们感到__________。往年正常情况下，它顶多影响太湖的一些景观，不会带来什么骚乱。雨季一来，这些小生物会被大量的雨水冲刷稀释，人们会渐渐__________它，直到第二年的来临。还有一些农民把它们捞起来当肥料，地称之为“海油”。 填入划横线部分最恰当的一项是（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A、焦虑　淡忘　亲切</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B、担忧　漠视　形象</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C、异样　适应　生动</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D、奇怪　习惯　幽默</w:t>
      </w:r>
    </w:p>
    <w:p w:rsidR="00FB2939" w:rsidRPr="00FB2939" w:rsidP="007663AE">
      <w:pPr>
        <w:jc w:val="left"/>
        <w:rPr>
          <w:rFonts w:ascii="华文中宋" w:eastAsia="华文中宋" w:hAnsi="华文中宋"/>
          <w:b/>
          <w:sz w:val="30"/>
          <w:szCs w:val="30"/>
        </w:rPr>
      </w:pPr>
      <w:r w:rsidRPr="00FB2939">
        <w:rPr>
          <w:rFonts w:ascii="宋体" w:hAnsi="宋体"/>
          <w:b/>
        </w:rPr>
        <w:t>81．</w:t>
      </w:r>
      <w:r w:rsidRPr="00FB2939">
        <w:rPr>
          <w:rFonts w:ascii="华文中宋" w:eastAsia="华文中宋" w:hAnsi="华文中宋"/>
          <w:b/>
          <w:sz w:val="30"/>
          <w:szCs w:val="30"/>
        </w:rPr>
        <w:t>①有人说日本汽车比德国汽车更舒适，也有人说德国汽车比日本汽车更稳重，但这__________只是个人的不同感受，购车人还是要亲自驾驶一下才能作出判断。②世界上生产维生素C最先进的两步发酵法技术是由我国发明的，由于制药成本大大降低，迫使两个国际药业巨头也不得不__________这一技术。③如果看了时下一些渲染情爱或暴力的小说、电影以后，就盲目地去模仿文学作品中某些人物的偏激行为，只能说明这些读者没有足够的__________能力。填入划横线部分最恰当的一项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A、毕竟　　采纳　　鉴赏</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B、毕竟　　采用　　鉴别</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C、不过　　采用　　鉴别</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D、究竟　　采取　　鉴赏</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B2939">
        <w:rPr>
          <w:rFonts w:ascii="宋体" w:hAnsi="宋体"/>
          <w:b/>
        </w:rPr>
        <w:t>82．</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1983年沃伦和马歇尔发现人的胃内有幽螺菌(HP)，并分离培养成功，为常见的胃病病因和诊治作出了划时代的贡献。世界上约1/3人口感染HP，我国感染率较高，儿童50%以上，成人约70%以上。HP主要通过口口传播，也可经中介物如餐具、牙具或患者排泄物污染他人的手或食物从而导致感染。防止儿童感染HP，在防止青少年胃病，儿童健康成长和社会公共卫生等方面都有重大意义。</w:t>
      </w:r>
      <w:r w:rsidRPr="00FB2939">
        <w:rPr>
          <w:rFonts w:ascii="华文中宋" w:eastAsia="华文中宋" w:hAnsi="华文中宋"/>
          <w:b/>
          <w:sz w:val="30"/>
          <w:szCs w:val="30"/>
        </w:rPr>
        <w:t xml:space="preserve"> 根据以上论述，以下不能有效防止儿童感染HP的一项是（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A、改变大人口嚼食物喂养幼儿的习惯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B、注意补充维生素</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C、大人小孩分床睡</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D、提倡分食或使用公筷公勺</w:t>
      </w:r>
    </w:p>
    <w:p w:rsidR="00FB2939" w:rsidRPr="00FB2939" w:rsidP="007663AE">
      <w:pPr>
        <w:jc w:val="left"/>
        <w:rPr>
          <w:rFonts w:ascii="华文中宋" w:eastAsia="华文中宋" w:hAnsi="华文中宋"/>
          <w:b/>
          <w:sz w:val="30"/>
          <w:szCs w:val="30"/>
        </w:rPr>
      </w:pPr>
      <w:r w:rsidRPr="00FB2939">
        <w:rPr>
          <w:rFonts w:ascii="宋体" w:hAnsi="宋体"/>
          <w:b/>
        </w:rPr>
        <w:t>83．</w:t>
      </w:r>
      <w:r w:rsidRPr="00FB2939">
        <w:rPr>
          <w:rFonts w:ascii="华文中宋" w:eastAsia="华文中宋" w:hAnsi="华文中宋"/>
          <w:b/>
          <w:sz w:val="30"/>
          <w:szCs w:val="30"/>
        </w:rPr>
        <w:t>在少数民族地区要大力推广农业科学技术，提高科技含量，增加科学技术对经济的贡献份额。促进科技与经济的紧密结合。要做到这一点，关键又在于积极发展民族教育，各级政府应下大决心，加大对民族地区教育事业、各种实用技术培训的投入，提高劳动者素质，促进民族地区经济社会协调发展。最能准确复述这段话主要意思的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A、认真实施“科教兴农”战略把民族地区的经济发展真正转移到依靠科技进步和提高劳动者素质上来</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B、要大力提高民族地区农业科技含量</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C、积极发展民族教育，促进民族地区经济社会协调发展</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D、增加科学技术对经济的贡献份额</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B2939">
        <w:rPr>
          <w:rFonts w:ascii="宋体" w:hAnsi="宋体"/>
          <w:b/>
        </w:rPr>
        <w:t>84．</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黄宾虹一生力避卖画，多以画赠友人、知己，虽有润笔，与他的名气相比也很低，他一直严守传统士大夫不言阿堵的精神，过着清寂的学人生活；而张大千却有着对金钱的开通看法和潇洒追求，有过极高的润格，也卖商品画，出手阔绰。不同的人生态度最终体现在他们的画中，黄宾虹的画是典型的恪守传统的雅正的士大夫画，张大千的画则有趋向民间、时尚的意趣。两人都是一代宗师，只是在境界上和被认可的领域不同而已。</w:t>
      </w:r>
      <w:r w:rsidRPr="00FB2939">
        <w:rPr>
          <w:rFonts w:ascii="华文中宋" w:eastAsia="华文中宋" w:hAnsi="华文中宋"/>
          <w:b/>
          <w:sz w:val="30"/>
          <w:szCs w:val="30"/>
        </w:rPr>
        <w:t xml:space="preserve"> </w:t>
      </w:r>
      <w:r w:rsidRPr="00FB2939">
        <w:rPr>
          <w:rFonts w:ascii="华文中宋" w:eastAsia="华文中宋" w:hAnsi="华文中宋"/>
          <w:b/>
          <w:sz w:val="30"/>
          <w:szCs w:val="30"/>
        </w:rPr>
        <w:t xml:space="preserve"> 这段文字的关键词是（　　）。</w:t>
      </w:r>
      <w:r w:rsidRPr="00FB2939">
        <w:rPr>
          <w:rFonts w:ascii="华文中宋" w:eastAsia="华文中宋" w:hAnsi="华文中宋"/>
          <w:b/>
          <w:sz w:val="30"/>
          <w:szCs w:val="30"/>
        </w:rPr>
        <w:t xml:space="preserve">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A、宗师人生态度差异</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B、金钱士大夫开通</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C、画境界宗师</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D、卖画境界领域</w:t>
      </w:r>
    </w:p>
    <w:p w:rsidR="00FB2939" w:rsidRPr="00FB2939" w:rsidP="007663AE">
      <w:pPr>
        <w:jc w:val="left"/>
        <w:rPr>
          <w:rFonts w:ascii="华文中宋" w:eastAsia="华文中宋" w:hAnsi="华文中宋"/>
          <w:b/>
          <w:sz w:val="30"/>
          <w:szCs w:val="30"/>
        </w:rPr>
      </w:pPr>
      <w:r w:rsidRPr="00FB2939">
        <w:rPr>
          <w:rFonts w:ascii="宋体" w:hAnsi="宋体"/>
          <w:b/>
        </w:rPr>
        <w:t>85．</w:t>
      </w:r>
      <w:r w:rsidRPr="00FB2939">
        <w:rPr>
          <w:rFonts w:ascii="华文中宋" w:eastAsia="华文中宋" w:hAnsi="华文中宋"/>
          <w:b/>
          <w:sz w:val="30"/>
          <w:szCs w:val="30"/>
        </w:rPr>
        <w:t xml:space="preserve">高等教育几年前就已从精英教育步人大众化教育阶段，但就业观念却并没能实现同步转变。当前，在一些大学生脑海中，精英就业观念仍根深蒂固。在他们看来，毕业后不能到大城市、沿海城市或经济发达地区就业，不能找到热门的、高薪的、体面的工作，就是自己人生的失败。而社会也对大学生初次就业抱有高期许，在一些人看来，社会职业有着高低贵贱之分，大学生只有坐高级写字楼当“白领”、“金领”，在机关上班捧“金饭碗”，才不是“大材小用”。 对这段文字理解正确的一项是（　　）。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A、大学生就业依旧很困难</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B、高等教育实际上还是精英教育</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C、大学生就业必须从基层做起，不能眼高手低</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D、大学生的精英就业观念需要改变</w:t>
      </w:r>
    </w:p>
    <w:p w:rsidR="00FB2939" w:rsidRPr="00FB2939" w:rsidP="007663AE">
      <w:pPr>
        <w:jc w:val="left"/>
        <w:rPr>
          <w:rFonts w:ascii="华文中宋" w:eastAsia="华文中宋" w:hAnsi="华文中宋"/>
          <w:b/>
          <w:sz w:val="30"/>
          <w:szCs w:val="30"/>
        </w:rPr>
      </w:pPr>
      <w:r w:rsidRPr="00FB2939">
        <w:rPr>
          <w:rFonts w:ascii="宋体" w:hAnsi="宋体"/>
          <w:b/>
        </w:rPr>
        <w:t>86．</w:t>
      </w:r>
      <w:r w:rsidRPr="00FB2939">
        <w:rPr>
          <w:rFonts w:ascii="华文中宋" w:eastAsia="华文中宋" w:hAnsi="华文中宋"/>
          <w:b/>
          <w:sz w:val="30"/>
          <w:szCs w:val="30"/>
        </w:rPr>
        <w:t>机遇从不会给__________的人带来奇迹，扭转乾坤的新局面、豁然生动的新气象，正在锐意变革的勇气之中。 填入划横线部分最恰当的一项是（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A、墨守成规　萌生</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B、因循守旧　孕育</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C、固步自封　酝酿</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B2939">
        <w:rPr>
          <w:rFonts w:ascii="华文中宋" w:eastAsia="华文中宋" w:hAnsi="华文中宋"/>
          <w:b/>
          <w:sz w:val="30"/>
          <w:szCs w:val="30"/>
        </w:rPr>
        <w:t>D、闭门造车　蕴含</w:t>
      </w:r>
    </w:p>
    <w:p w:rsidR="00FB2939" w:rsidRPr="00FB2939" w:rsidP="007663AE">
      <w:pPr>
        <w:jc w:val="left"/>
        <w:rPr>
          <w:rFonts w:ascii="华文中宋" w:eastAsia="华文中宋" w:hAnsi="华文中宋"/>
          <w:b/>
          <w:sz w:val="30"/>
          <w:szCs w:val="30"/>
        </w:rPr>
      </w:pPr>
      <w:r w:rsidRPr="00FB2939">
        <w:rPr>
          <w:rFonts w:ascii="宋体" w:hAnsi="宋体"/>
          <w:b/>
        </w:rPr>
        <w:t>87．</w:t>
      </w:r>
      <w:r w:rsidRPr="00FB2939">
        <w:rPr>
          <w:rFonts w:ascii="华文中宋" w:eastAsia="华文中宋" w:hAnsi="华文中宋"/>
          <w:b/>
          <w:sz w:val="30"/>
          <w:szCs w:val="30"/>
        </w:rPr>
        <w:t>一个画家要明白宣告的宗旨是使得人们对于人生，对于自身，对于自己生活中所能起的作用感兴趣。而要达到这一目的，最好的办法是通过艺术使人们相信人生是一场很有意思的游戏，人人都能参加。任何生活方式，哪怕再高雅，再拘谨，总是会有很多出路和通道。况且人生的乐趣也不归政治家或百万富翁所专有．而是公平分配的，只要我们为它留出一点时间、耐心和想象力，不要只泡在什么具体的目标或粗俗的野心中去。因此，真正的艺术和绘画在我们身边悄悄说出的那个重大秘密是__________。 填人划横线部分最恰当的一句是（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A、我们想要了解的事物，总是始于我们的好奇心</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B、千变万化的生活，决定了我们的人生是否充实</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C、只要我们生活得充实，生活经验本身自有价值</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D、人生的意义完全在于给予。而不在于主动索取</w:t>
      </w:r>
    </w:p>
    <w:p w:rsidR="00FB2939" w:rsidRPr="00FB2939" w:rsidP="007663AE">
      <w:pPr>
        <w:jc w:val="left"/>
        <w:rPr>
          <w:rFonts w:ascii="华文中宋" w:eastAsia="华文中宋" w:hAnsi="华文中宋"/>
          <w:b/>
          <w:sz w:val="30"/>
          <w:szCs w:val="30"/>
        </w:rPr>
      </w:pPr>
      <w:r w:rsidRPr="00FB2939">
        <w:rPr>
          <w:rFonts w:ascii="宋体" w:hAnsi="宋体"/>
          <w:b/>
        </w:rPr>
        <w:t>88．</w:t>
      </w:r>
      <w:r w:rsidRPr="00FB2939">
        <w:rPr>
          <w:rFonts w:ascii="华文中宋" w:eastAsia="华文中宋" w:hAnsi="华文中宋"/>
          <w:b/>
          <w:sz w:val="30"/>
          <w:szCs w:val="30"/>
        </w:rPr>
        <w:t xml:space="preserve">真正美的东西。都是充满了感情的。面对美的东西，我们常常一往情深，或者一见钟情。而感情这个东西很奇怪，一方面，它是个人的，富有极端强烈的个性色彩，只有达到高度个性化的时候，它才是最真挚的。正是因为这样，感情这个东西，常常是隐秘的。人与人之间，难于传达，所谓父不能喻之于子，夫不能喻之于妻。然而，另一方面，感情这个东西却又最具有社会性，最需要普遍的传达，最需要人与人之间的交流。 这段文字意在说明：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A、人们容易对美的东西产生真情</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B、感情既是个人的，又是社会的</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C、充分体现了个人意志的情感才是真挚的</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D、人们之间的感情是隐秘的，不易传达</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B2939">
        <w:rPr>
          <w:rFonts w:ascii="宋体" w:hAnsi="宋体"/>
          <w:b/>
        </w:rPr>
        <w:t>89．</w:t>
      </w:r>
      <w:r w:rsidRPr="00FB2939">
        <w:rPr>
          <w:rFonts w:ascii="华文中宋" w:eastAsia="华文中宋" w:hAnsi="华文中宋"/>
          <w:b/>
          <w:sz w:val="30"/>
          <w:szCs w:val="30"/>
        </w:rPr>
        <w:t>一旦我们把某种东西认为是________的，对于那些熟悉的事物，我们就很难看清它们的真面目，正所谓“只缘身在此山中”。</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 xml:space="preserve"> 填入划横线部分最恰当的一项是（　　）。</w:t>
      </w:r>
      <w:r w:rsidRPr="00FB2939">
        <w:rPr>
          <w:rFonts w:ascii="华文中宋" w:eastAsia="华文中宋" w:hAnsi="华文中宋"/>
          <w:b/>
          <w:sz w:val="30"/>
          <w:szCs w:val="30"/>
        </w:rPr>
        <w:t xml:space="preserve">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A、理所当然</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B、平淡无奇</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C、司空见惯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D、由来已久</w:t>
      </w:r>
    </w:p>
    <w:p w:rsidR="00FB2939" w:rsidRPr="00FB2939" w:rsidP="007663AE">
      <w:pPr>
        <w:jc w:val="left"/>
        <w:rPr>
          <w:rFonts w:ascii="华文中宋" w:eastAsia="华文中宋" w:hAnsi="华文中宋"/>
          <w:b/>
          <w:sz w:val="30"/>
          <w:szCs w:val="30"/>
        </w:rPr>
      </w:pPr>
      <w:r w:rsidRPr="00FB2939">
        <w:rPr>
          <w:rFonts w:ascii="宋体" w:hAnsi="宋体"/>
          <w:b/>
        </w:rPr>
        <w:t>90．</w:t>
      </w:r>
      <w:r w:rsidRPr="00FB2939">
        <w:rPr>
          <w:rFonts w:ascii="华文中宋" w:eastAsia="华文中宋" w:hAnsi="华文中宋"/>
          <w:b/>
          <w:sz w:val="30"/>
          <w:szCs w:val="30"/>
        </w:rPr>
        <w:t>正是有了对现行户籍制度一点一滴的改动和松动，户籍坚冰才会一点一点地消融，彻底打破户籍壁垒才有希望。所以，用公平性标准来评判当前改革尝试和建议的合理性、有效性是非常具有迷惑性的误导，除了会迟滞户籍制度改革进程，不会有任何积极作用。现实永远不会有理想中的完美，但我们生活在现实中，我们应该用发展的眼光去评判，用现实的理性去设计，不要求全责备．而要更多地看到一项措施是否有利于接近乃至实现最终的理想。这段文字表达的主要观点是：</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A、户籍制度改革要慢慢来</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B、应该用公平性标准来评判当前的户籍改革</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C、我们不能对户籍改革求全责备</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D、户籍改革是没有出路的</w:t>
      </w:r>
    </w:p>
    <w:p w:rsidR="00FB2939" w:rsidRPr="00FB2939" w:rsidP="007663AE">
      <w:pPr>
        <w:jc w:val="left"/>
        <w:rPr>
          <w:rFonts w:ascii="华文中宋" w:eastAsia="华文中宋" w:hAnsi="华文中宋"/>
          <w:b/>
          <w:sz w:val="30"/>
          <w:szCs w:val="30"/>
        </w:rPr>
      </w:pPr>
      <w:r w:rsidRPr="00FB2939">
        <w:rPr>
          <w:rFonts w:ascii="宋体" w:hAnsi="宋体"/>
          <w:b/>
        </w:rPr>
        <w:t>91．</w:t>
      </w:r>
      <w:r w:rsidRPr="00FB2939">
        <w:rPr>
          <w:rFonts w:ascii="华文中宋" w:eastAsia="华文中宋" w:hAnsi="华文中宋"/>
          <w:b/>
          <w:sz w:val="30"/>
          <w:szCs w:val="30"/>
        </w:rPr>
        <w:t>一部本来颇有可能写成论文状的著作，读来却丝毫没有艰涩之感，反而 ，实在 。要知道，在这样一个高速运转的社会里，一本 的书往往会被放在桌子上做临时杯垫用。 依次填入画横线部分最恰当的一项是（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A、妙趣横生难能可贵令人费解</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B、引人人胜匠心独具高深莫测</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C、深入浅出叹为观止曲高和寡</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D、平易近人不可多得枯燥无味</w:t>
      </w:r>
    </w:p>
    <w:p w:rsidR="00FB2939" w:rsidRPr="00FB2939" w:rsidP="007663A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B2939">
        <w:rPr>
          <w:rFonts w:ascii="宋体" w:hAnsi="宋体"/>
          <w:b/>
        </w:rPr>
        <w:t>92．</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在清明时节，人们祭拜先祖先烈，祭拜逝去的亲人朋友，表达自己的怀念和感激之情，这种情感是悲伤的。也总是让人想起“清明时节雨纷纷，路上行人欲断魂”的凄凉；除去祭拜，大家还会相邀远足踏青、亲近自然，表达自己对生活的热爱，对春天的期盼，对未来的畅想，这种情感又是快乐的。有的只是“风和日丽人意好，夕阳箫鼓几船归”般的轻松和愉悦。</w:t>
      </w:r>
      <w:r w:rsidRPr="00FB2939">
        <w:rPr>
          <w:rFonts w:ascii="华文中宋" w:eastAsia="华文中宋" w:hAnsi="华文中宋"/>
          <w:b/>
          <w:sz w:val="30"/>
          <w:szCs w:val="30"/>
        </w:rPr>
        <w:t xml:space="preserve"> 这段文字意在说明：</w:t>
      </w:r>
      <w:r w:rsidRPr="00FB2939">
        <w:rPr>
          <w:rFonts w:ascii="华文中宋" w:eastAsia="华文中宋" w:hAnsi="华文中宋"/>
          <w:b/>
          <w:sz w:val="30"/>
          <w:szCs w:val="30"/>
        </w:rPr>
        <w:t xml:space="preserve">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A、好心情在于自己的选择</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B、清明节是一个充满复杂情感因素的节日</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C、现代清明节活动向多元化方向发展</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D、远足踏青是人们过清明节的新方式</w:t>
      </w:r>
    </w:p>
    <w:p w:rsidR="00FB2939" w:rsidRPr="00FB2939" w:rsidP="007663AE">
      <w:pPr>
        <w:jc w:val="left"/>
        <w:rPr>
          <w:rFonts w:ascii="华文中宋" w:eastAsia="华文中宋" w:hAnsi="华文中宋"/>
          <w:b/>
          <w:sz w:val="30"/>
          <w:szCs w:val="30"/>
        </w:rPr>
      </w:pPr>
      <w:r w:rsidRPr="00FB2939">
        <w:rPr>
          <w:rFonts w:ascii="宋体" w:hAnsi="宋体"/>
          <w:b/>
        </w:rPr>
        <w:t>93．</w:t>
      </w:r>
      <w:r w:rsidRPr="00FB2939">
        <w:rPr>
          <w:rFonts w:ascii="华文中宋" w:eastAsia="华文中宋" w:hAnsi="华文中宋"/>
          <w:b/>
          <w:sz w:val="30"/>
          <w:szCs w:val="30"/>
        </w:rPr>
        <w:t>如果法律不能成为公民自卫的武器，他们就没有武器；如果法律不能保障公民合法的权利不受侵犯，他们就不会有权利；如果法律总是出乎公民的意料成为威权的“贤内助”，他们就形同被宣布不配拥有法律，只配拥有宿命；如果执法部门不做出以事实为依据，以法律为准绳的公正审判，__________。 填人划横线部分最恰当的一句是（　　）。</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A、公民就不会得到安全的保障</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B、惩恶扬善的功能就难以实现</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C、政府的公信力就会受到挑战</w:t>
      </w:r>
    </w:p>
    <w:p w:rsidR="00FB2939" w:rsidRPr="00FB2939" w:rsidP="007663AE">
      <w:pPr>
        <w:jc w:val="left"/>
        <w:rPr>
          <w:rFonts w:ascii="华文中宋" w:eastAsia="华文中宋" w:hAnsi="华文中宋"/>
          <w:b/>
          <w:sz w:val="30"/>
          <w:szCs w:val="30"/>
        </w:rPr>
      </w:pPr>
      <w:r w:rsidRPr="00FB2939">
        <w:rPr>
          <w:rFonts w:ascii="华文中宋" w:eastAsia="华文中宋" w:hAnsi="华文中宋"/>
          <w:b/>
          <w:sz w:val="30"/>
          <w:szCs w:val="30"/>
        </w:rPr>
        <w:t>D、社会就不会有公正的立足之地</w:t>
      </w:r>
    </w:p>
    <w:p w:rsidR="00FB2939" w:rsidRPr="00FB2939" w:rsidP="007663AE">
      <w:pPr>
        <w:jc w:val="left"/>
        <w:rPr>
          <w:rFonts w:ascii="华文中宋" w:eastAsia="华文中宋" w:hAnsi="华文中宋"/>
          <w:b/>
          <w:sz w:val="30"/>
          <w:szCs w:val="30"/>
        </w:rPr>
      </w:pPr>
      <w:r w:rsidRPr="00FB2939">
        <w:rPr>
          <w:rFonts w:ascii="宋体" w:hAnsi="宋体"/>
          <w:b/>
        </w:rPr>
        <w:t>94．</w:t>
      </w:r>
      <w:r w:rsidRPr="00FB2939">
        <w:rPr>
          <w:rFonts w:ascii="华文中宋" w:eastAsia="华文中宋" w:hAnsi="华文中宋"/>
          <w:b/>
          <w:sz w:val="30"/>
          <w:szCs w:val="30"/>
        </w:rPr>
        <w:t xml:space="preserve">有人说，凡是知识都是科学的，凡是科学都是无颜色的。并且在追求知识时。应当保持没有颜色的态度。假使这种说法不随意扩大，我也认同。但我们要知道，只要是一个活生生的人，便必然有颜色。对无颜色的知识的追求，必定潜伏着一种有颜色的力量，在后面或底层加以推动。这一推动力量不仅决定一个人追求知识的方向与成果，也决定一个人对知识是否真诚。 这段文字中“有颜色的力量”指的是（　　）。 </w:t>
      </w:r>
      <w:r w:rsidRPr="00FB2939">
        <w:rPr>
          <w:rFonts w:ascii="华文中宋" w:eastAsia="华文中宋" w:hAnsi="华文中宋"/>
          <w:b/>
          <w:sz w:val="30"/>
          <w:szCs w:val="30"/>
        </w:rPr>
        <w:br/>
      </w:r>
      <w:r w:rsidRPr="00FB293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https://d.book118.com/456005024223010102</w:t>
        </w:r>
      </w:hyperlink>
    </w:p>
    <w:p w:rsidR="00FB2939" w:rsidRPr="00FB2939" w:rsidP="007663A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663AE"/>
    <w:rsid w:val="00850032"/>
    <w:rsid w:val="008D2EAE"/>
    <w:rsid w:val="008F1F6E"/>
    <w:rsid w:val="008F55F2"/>
    <w:rsid w:val="00911EF2"/>
    <w:rsid w:val="00A12C77"/>
    <w:rsid w:val="00C57401"/>
    <w:rsid w:val="00FA2C2C"/>
    <w:rsid w:val="00FB2939"/>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6005024223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5950</Words>
  <Characters>33921</Characters>
  <Application>Microsoft Office Word</Application>
  <DocSecurity>0</DocSecurity>
  <Lines>282</Lines>
  <Paragraphs>79</Paragraphs>
  <ScaleCrop>false</ScaleCrop>
  <Company>微软中国</Company>
  <LinksUpToDate>false</LinksUpToDate>
  <CharactersWithSpaces>39792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2023-05-31T17:04:00Z</dcterms:created>
  <dcterms:modified xsi:type="dcterms:W3CDTF">2023-05-31T17:04:00Z</dcterms:modified>
</cp:coreProperties>
</file>