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互联网医院项目规划设计纲要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35" w:history="1">
        <w:r>
          <w:rPr>
            <w:rFonts w:ascii="仿宋" w:eastAsia="仿宋" w:hAnsi="仿宋" w:cs="仿宋" w:hint="eastAsia"/>
            <w:lang w:eastAsia="zh-CN"/>
          </w:rPr>
          <w:t>序言</w:t>
        </w:r>
        <w:r>
          <w:tab/>
        </w:r>
        <w:r>
          <w:fldChar w:fldCharType="begin"/>
        </w:r>
        <w:r>
          <w:instrText xml:space="preserve"> PAGEREF _Toc11835 \h </w:instrText>
        </w:r>
        <w:r>
          <w:fldChar w:fldCharType="separate"/>
        </w:r>
        <w:r>
          <w:t>3</w:t>
        </w:r>
        <w:r>
          <w:fldChar w:fldCharType="end"/>
        </w:r>
      </w:hyperlink>
    </w:p>
    <w:p>
      <w:pPr>
        <w:pStyle w:val="TOC1"/>
        <w:tabs>
          <w:tab w:val="right" w:leader="dot" w:pos="8306"/>
        </w:tabs>
      </w:pPr>
      <w:hyperlink w:anchor="_Toc32442" w:history="1">
        <w:r>
          <w:rPr>
            <w:rFonts w:ascii="仿宋" w:eastAsia="仿宋" w:hAnsi="仿宋" w:cs="仿宋" w:hint="eastAsia"/>
            <w:lang w:eastAsia="zh-CN"/>
          </w:rPr>
          <w:t>一、互联网医院项目土建工程</w:t>
        </w:r>
        <w:r>
          <w:tab/>
        </w:r>
        <w:r>
          <w:fldChar w:fldCharType="begin"/>
        </w:r>
        <w:r>
          <w:instrText xml:space="preserve"> PAGEREF _Toc32442 \h </w:instrText>
        </w:r>
        <w:r>
          <w:fldChar w:fldCharType="separate"/>
        </w:r>
        <w:r>
          <w:t>3</w:t>
        </w:r>
        <w:r>
          <w:fldChar w:fldCharType="end"/>
        </w:r>
      </w:hyperlink>
    </w:p>
    <w:p>
      <w:pPr>
        <w:pStyle w:val="TOC2"/>
        <w:tabs>
          <w:tab w:val="right" w:leader="dot" w:pos="8306"/>
        </w:tabs>
      </w:pPr>
      <w:hyperlink w:anchor="_Toc5819" w:history="1">
        <w:r>
          <w:rPr>
            <w:rFonts w:ascii="仿宋" w:eastAsia="仿宋" w:hAnsi="仿宋" w:cs="仿宋" w:hint="eastAsia"/>
            <w:lang w:eastAsia="zh-CN"/>
          </w:rPr>
          <w:t>(一)、建筑工程设计原则</w:t>
        </w:r>
        <w:r>
          <w:tab/>
        </w:r>
        <w:r>
          <w:fldChar w:fldCharType="begin"/>
        </w:r>
        <w:r>
          <w:instrText xml:space="preserve"> PAGEREF _Toc5819 \h </w:instrText>
        </w:r>
        <w:r>
          <w:fldChar w:fldCharType="separate"/>
        </w:r>
        <w:r>
          <w:t>3</w:t>
        </w:r>
        <w:r>
          <w:fldChar w:fldCharType="end"/>
        </w:r>
      </w:hyperlink>
    </w:p>
    <w:p>
      <w:pPr>
        <w:pStyle w:val="TOC2"/>
        <w:tabs>
          <w:tab w:val="right" w:leader="dot" w:pos="8306"/>
        </w:tabs>
      </w:pPr>
      <w:hyperlink w:anchor="_Toc23531" w:history="1">
        <w:r>
          <w:rPr>
            <w:rFonts w:ascii="仿宋" w:eastAsia="仿宋" w:hAnsi="仿宋" w:cs="仿宋" w:hint="eastAsia"/>
            <w:lang w:eastAsia="zh-CN"/>
          </w:rPr>
          <w:t>(二)、土建工程设计年限及安全等级</w:t>
        </w:r>
        <w:r>
          <w:tab/>
        </w:r>
        <w:r>
          <w:fldChar w:fldCharType="begin"/>
        </w:r>
        <w:r>
          <w:instrText xml:space="preserve"> PAGEREF _Toc23531 \h </w:instrText>
        </w:r>
        <w:r>
          <w:fldChar w:fldCharType="separate"/>
        </w:r>
        <w:r>
          <w:t>4</w:t>
        </w:r>
        <w:r>
          <w:fldChar w:fldCharType="end"/>
        </w:r>
      </w:hyperlink>
    </w:p>
    <w:p>
      <w:pPr>
        <w:pStyle w:val="TOC2"/>
        <w:tabs>
          <w:tab w:val="right" w:leader="dot" w:pos="8306"/>
        </w:tabs>
      </w:pPr>
      <w:hyperlink w:anchor="_Toc10160" w:history="1">
        <w:r>
          <w:rPr>
            <w:rFonts w:ascii="仿宋" w:eastAsia="仿宋" w:hAnsi="仿宋" w:cs="仿宋" w:hint="eastAsia"/>
            <w:lang w:eastAsia="zh-CN"/>
          </w:rPr>
          <w:t>(三)、建筑工程设计总体要求</w:t>
        </w:r>
        <w:r>
          <w:tab/>
        </w:r>
        <w:r>
          <w:fldChar w:fldCharType="begin"/>
        </w:r>
        <w:r>
          <w:instrText xml:space="preserve"> PAGEREF _Toc10160 \h </w:instrText>
        </w:r>
        <w:r>
          <w:fldChar w:fldCharType="separate"/>
        </w:r>
        <w:r>
          <w:t>5</w:t>
        </w:r>
        <w:r>
          <w:fldChar w:fldCharType="end"/>
        </w:r>
      </w:hyperlink>
    </w:p>
    <w:p>
      <w:pPr>
        <w:pStyle w:val="TOC2"/>
        <w:tabs>
          <w:tab w:val="right" w:leader="dot" w:pos="8306"/>
        </w:tabs>
      </w:pPr>
      <w:hyperlink w:anchor="_Toc27030" w:history="1">
        <w:r>
          <w:rPr>
            <w:rFonts w:ascii="仿宋" w:eastAsia="仿宋" w:hAnsi="仿宋" w:cs="仿宋" w:hint="eastAsia"/>
            <w:lang w:eastAsia="zh-CN"/>
          </w:rPr>
          <w:t>(四)、土建工程建设指标</w:t>
        </w:r>
        <w:r>
          <w:tab/>
        </w:r>
        <w:r>
          <w:fldChar w:fldCharType="begin"/>
        </w:r>
        <w:r>
          <w:instrText xml:space="preserve"> PAGEREF _Toc27030 \h </w:instrText>
        </w:r>
        <w:r>
          <w:fldChar w:fldCharType="separate"/>
        </w:r>
        <w:r>
          <w:t>6</w:t>
        </w:r>
        <w:r>
          <w:fldChar w:fldCharType="end"/>
        </w:r>
      </w:hyperlink>
    </w:p>
    <w:p>
      <w:pPr>
        <w:pStyle w:val="TOC1"/>
        <w:tabs>
          <w:tab w:val="right" w:leader="dot" w:pos="8306"/>
        </w:tabs>
      </w:pPr>
      <w:hyperlink w:anchor="_Toc3768" w:history="1">
        <w:r>
          <w:rPr>
            <w:rFonts w:ascii="仿宋" w:eastAsia="仿宋" w:hAnsi="仿宋" w:cs="仿宋" w:hint="eastAsia"/>
            <w:lang w:eastAsia="zh-CN"/>
          </w:rPr>
          <w:t>二、互联网医院项目建设单位说明</w:t>
        </w:r>
        <w:r>
          <w:tab/>
        </w:r>
        <w:r>
          <w:fldChar w:fldCharType="begin"/>
        </w:r>
        <w:r>
          <w:instrText xml:space="preserve"> PAGEREF _Toc3768 \h </w:instrText>
        </w:r>
        <w:r>
          <w:fldChar w:fldCharType="separate"/>
        </w:r>
        <w:r>
          <w:t>6</w:t>
        </w:r>
        <w:r>
          <w:fldChar w:fldCharType="end"/>
        </w:r>
      </w:hyperlink>
    </w:p>
    <w:p>
      <w:pPr>
        <w:pStyle w:val="TOC2"/>
        <w:tabs>
          <w:tab w:val="right" w:leader="dot" w:pos="8306"/>
        </w:tabs>
      </w:pPr>
      <w:hyperlink w:anchor="_Toc3971" w:history="1">
        <w:r>
          <w:rPr>
            <w:rFonts w:ascii="仿宋" w:eastAsia="仿宋" w:hAnsi="仿宋" w:cs="仿宋" w:hint="eastAsia"/>
            <w:lang w:eastAsia="zh-CN"/>
          </w:rPr>
          <w:t>(一)、互联网医院项目承办单位基本情况</w:t>
        </w:r>
        <w:r>
          <w:tab/>
        </w:r>
        <w:r>
          <w:fldChar w:fldCharType="begin"/>
        </w:r>
        <w:r>
          <w:instrText xml:space="preserve"> PAGEREF _Toc3971 \h </w:instrText>
        </w:r>
        <w:r>
          <w:fldChar w:fldCharType="separate"/>
        </w:r>
        <w:r>
          <w:t>6</w:t>
        </w:r>
        <w:r>
          <w:fldChar w:fldCharType="end"/>
        </w:r>
      </w:hyperlink>
    </w:p>
    <w:p>
      <w:pPr>
        <w:pStyle w:val="TOC2"/>
        <w:tabs>
          <w:tab w:val="right" w:leader="dot" w:pos="8306"/>
        </w:tabs>
      </w:pPr>
      <w:hyperlink w:anchor="_Toc27258" w:history="1">
        <w:r>
          <w:rPr>
            <w:rFonts w:ascii="仿宋" w:eastAsia="仿宋" w:hAnsi="仿宋" w:cs="仿宋" w:hint="eastAsia"/>
            <w:lang w:eastAsia="zh-CN"/>
          </w:rPr>
          <w:t>(二)、公司经济效益分析</w:t>
        </w:r>
        <w:r>
          <w:tab/>
        </w:r>
        <w:r>
          <w:fldChar w:fldCharType="begin"/>
        </w:r>
        <w:r>
          <w:instrText xml:space="preserve"> PAGEREF _Toc27258 \h </w:instrText>
        </w:r>
        <w:r>
          <w:fldChar w:fldCharType="separate"/>
        </w:r>
        <w:r>
          <w:t>7</w:t>
        </w:r>
        <w:r>
          <w:fldChar w:fldCharType="end"/>
        </w:r>
      </w:hyperlink>
    </w:p>
    <w:p>
      <w:pPr>
        <w:pStyle w:val="TOC1"/>
        <w:tabs>
          <w:tab w:val="right" w:leader="dot" w:pos="8306"/>
        </w:tabs>
      </w:pPr>
      <w:hyperlink w:anchor="_Toc30654" w:history="1">
        <w:r>
          <w:rPr>
            <w:rFonts w:ascii="仿宋" w:eastAsia="仿宋" w:hAnsi="仿宋" w:cs="仿宋" w:hint="eastAsia"/>
            <w:lang w:eastAsia="zh-CN"/>
          </w:rPr>
          <w:t>三、互联网医院项目危机管理</w:t>
        </w:r>
        <w:r>
          <w:tab/>
        </w:r>
        <w:r>
          <w:fldChar w:fldCharType="begin"/>
        </w:r>
        <w:r>
          <w:instrText xml:space="preserve"> PAGEREF _Toc30654 \h </w:instrText>
        </w:r>
        <w:r>
          <w:fldChar w:fldCharType="separate"/>
        </w:r>
        <w:r>
          <w:t>8</w:t>
        </w:r>
        <w:r>
          <w:fldChar w:fldCharType="end"/>
        </w:r>
      </w:hyperlink>
    </w:p>
    <w:p>
      <w:pPr>
        <w:pStyle w:val="TOC2"/>
        <w:tabs>
          <w:tab w:val="right" w:leader="dot" w:pos="8306"/>
        </w:tabs>
      </w:pPr>
      <w:hyperlink w:anchor="_Toc4840" w:history="1">
        <w:r>
          <w:rPr>
            <w:rFonts w:ascii="仿宋" w:eastAsia="仿宋" w:hAnsi="仿宋" w:cs="仿宋" w:hint="eastAsia"/>
            <w:lang w:eastAsia="zh-CN"/>
          </w:rPr>
          <w:t>(一)、危机预警与识别</w:t>
        </w:r>
        <w:r>
          <w:tab/>
        </w:r>
        <w:r>
          <w:fldChar w:fldCharType="begin"/>
        </w:r>
        <w:r>
          <w:instrText xml:space="preserve"> PAGEREF _Toc4840 \h </w:instrText>
        </w:r>
        <w:r>
          <w:fldChar w:fldCharType="separate"/>
        </w:r>
        <w:r>
          <w:t>8</w:t>
        </w:r>
        <w:r>
          <w:fldChar w:fldCharType="end"/>
        </w:r>
      </w:hyperlink>
    </w:p>
    <w:p>
      <w:pPr>
        <w:pStyle w:val="TOC2"/>
        <w:tabs>
          <w:tab w:val="right" w:leader="dot" w:pos="8306"/>
        </w:tabs>
      </w:pPr>
      <w:hyperlink w:anchor="_Toc24632" w:history="1">
        <w:r>
          <w:rPr>
            <w:rFonts w:ascii="仿宋" w:eastAsia="仿宋" w:hAnsi="仿宋" w:cs="仿宋" w:hint="eastAsia"/>
            <w:lang w:eastAsia="zh-CN"/>
          </w:rPr>
          <w:t>(二)、危机应对与恢复</w:t>
        </w:r>
        <w:r>
          <w:tab/>
        </w:r>
        <w:r>
          <w:fldChar w:fldCharType="begin"/>
        </w:r>
        <w:r>
          <w:instrText xml:space="preserve"> PAGEREF _Toc24632 \h </w:instrText>
        </w:r>
        <w:r>
          <w:fldChar w:fldCharType="separate"/>
        </w:r>
        <w:r>
          <w:t>9</w:t>
        </w:r>
        <w:r>
          <w:fldChar w:fldCharType="end"/>
        </w:r>
      </w:hyperlink>
    </w:p>
    <w:p>
      <w:pPr>
        <w:pStyle w:val="TOC1"/>
        <w:tabs>
          <w:tab w:val="right" w:leader="dot" w:pos="8306"/>
        </w:tabs>
      </w:pPr>
      <w:hyperlink w:anchor="_Toc9425" w:history="1">
        <w:r>
          <w:rPr>
            <w:rFonts w:ascii="仿宋" w:eastAsia="仿宋" w:hAnsi="仿宋" w:cs="仿宋" w:hint="eastAsia"/>
            <w:lang w:eastAsia="zh-CN"/>
          </w:rPr>
          <w:t>四、互联网医院项目建设背景及必要性分析</w:t>
        </w:r>
        <w:r>
          <w:tab/>
        </w:r>
        <w:r>
          <w:fldChar w:fldCharType="begin"/>
        </w:r>
        <w:r>
          <w:instrText xml:space="preserve"> PAGEREF _Toc9425 \h </w:instrText>
        </w:r>
        <w:r>
          <w:fldChar w:fldCharType="separate"/>
        </w:r>
        <w:r>
          <w:t>10</w:t>
        </w:r>
        <w:r>
          <w:fldChar w:fldCharType="end"/>
        </w:r>
      </w:hyperlink>
    </w:p>
    <w:p>
      <w:pPr>
        <w:pStyle w:val="TOC2"/>
        <w:tabs>
          <w:tab w:val="right" w:leader="dot" w:pos="8306"/>
        </w:tabs>
      </w:pPr>
      <w:hyperlink w:anchor="_Toc30367" w:history="1">
        <w:r>
          <w:rPr>
            <w:rFonts w:ascii="仿宋" w:eastAsia="仿宋" w:hAnsi="仿宋" w:cs="仿宋" w:hint="eastAsia"/>
            <w:lang w:eastAsia="zh-CN"/>
          </w:rPr>
          <w:t>(一)、互联网医院项目背景分析</w:t>
        </w:r>
        <w:r>
          <w:tab/>
        </w:r>
        <w:r>
          <w:fldChar w:fldCharType="begin"/>
        </w:r>
        <w:r>
          <w:instrText xml:space="preserve"> PAGEREF _Toc30367 \h </w:instrText>
        </w:r>
        <w:r>
          <w:fldChar w:fldCharType="separate"/>
        </w:r>
        <w:r>
          <w:t>10</w:t>
        </w:r>
        <w:r>
          <w:fldChar w:fldCharType="end"/>
        </w:r>
      </w:hyperlink>
    </w:p>
    <w:p>
      <w:pPr>
        <w:pStyle w:val="TOC2"/>
        <w:tabs>
          <w:tab w:val="right" w:leader="dot" w:pos="8306"/>
        </w:tabs>
      </w:pPr>
      <w:hyperlink w:anchor="_Toc29400" w:history="1">
        <w:r>
          <w:rPr>
            <w:rFonts w:ascii="仿宋" w:eastAsia="仿宋" w:hAnsi="仿宋" w:cs="仿宋" w:hint="eastAsia"/>
            <w:lang w:eastAsia="zh-CN"/>
          </w:rPr>
          <w:t>(二)、互联网医院项目建设必要性分析</w:t>
        </w:r>
        <w:r>
          <w:tab/>
        </w:r>
        <w:r>
          <w:fldChar w:fldCharType="begin"/>
        </w:r>
        <w:r>
          <w:instrText xml:space="preserve"> PAGEREF _Toc29400 \h </w:instrText>
        </w:r>
        <w:r>
          <w:fldChar w:fldCharType="separate"/>
        </w:r>
        <w:r>
          <w:t>12</w:t>
        </w:r>
        <w:r>
          <w:fldChar w:fldCharType="end"/>
        </w:r>
      </w:hyperlink>
    </w:p>
    <w:p>
      <w:pPr>
        <w:pStyle w:val="TOC1"/>
        <w:tabs>
          <w:tab w:val="right" w:leader="dot" w:pos="8306"/>
        </w:tabs>
      </w:pPr>
      <w:hyperlink w:anchor="_Toc30706" w:history="1">
        <w:r>
          <w:rPr>
            <w:rFonts w:ascii="仿宋" w:eastAsia="仿宋" w:hAnsi="仿宋" w:cs="仿宋" w:hint="eastAsia"/>
            <w:lang w:eastAsia="zh-CN"/>
          </w:rPr>
          <w:t>五、互联网医院项目文档管理</w:t>
        </w:r>
        <w:r>
          <w:tab/>
        </w:r>
        <w:r>
          <w:fldChar w:fldCharType="begin"/>
        </w:r>
        <w:r>
          <w:instrText xml:space="preserve"> PAGEREF _Toc30706 \h </w:instrText>
        </w:r>
        <w:r>
          <w:fldChar w:fldCharType="separate"/>
        </w:r>
        <w:r>
          <w:t>13</w:t>
        </w:r>
        <w:r>
          <w:fldChar w:fldCharType="end"/>
        </w:r>
      </w:hyperlink>
    </w:p>
    <w:p>
      <w:pPr>
        <w:pStyle w:val="TOC2"/>
        <w:tabs>
          <w:tab w:val="right" w:leader="dot" w:pos="8306"/>
        </w:tabs>
      </w:pPr>
      <w:hyperlink w:anchor="_Toc20295" w:history="1">
        <w:r>
          <w:rPr>
            <w:rFonts w:ascii="仿宋" w:eastAsia="仿宋" w:hAnsi="仿宋" w:cs="仿宋" w:hint="eastAsia"/>
            <w:lang w:eastAsia="zh-CN"/>
          </w:rPr>
          <w:t>(一)、文档编制与审查</w:t>
        </w:r>
        <w:r>
          <w:tab/>
        </w:r>
        <w:r>
          <w:fldChar w:fldCharType="begin"/>
        </w:r>
        <w:r>
          <w:instrText xml:space="preserve"> PAGEREF _Toc20295 \h </w:instrText>
        </w:r>
        <w:r>
          <w:fldChar w:fldCharType="separate"/>
        </w:r>
        <w:r>
          <w:t>13</w:t>
        </w:r>
        <w:r>
          <w:fldChar w:fldCharType="end"/>
        </w:r>
      </w:hyperlink>
    </w:p>
    <w:p>
      <w:pPr>
        <w:pStyle w:val="TOC2"/>
        <w:tabs>
          <w:tab w:val="right" w:leader="dot" w:pos="8306"/>
        </w:tabs>
      </w:pPr>
      <w:hyperlink w:anchor="_Toc22924" w:history="1">
        <w:r>
          <w:rPr>
            <w:rFonts w:ascii="仿宋" w:eastAsia="仿宋" w:hAnsi="仿宋" w:cs="仿宋" w:hint="eastAsia"/>
            <w:lang w:eastAsia="zh-CN"/>
          </w:rPr>
          <w:t>(二)、文档发布与分发</w:t>
        </w:r>
        <w:r>
          <w:tab/>
        </w:r>
        <w:r>
          <w:fldChar w:fldCharType="begin"/>
        </w:r>
        <w:r>
          <w:instrText xml:space="preserve"> PAGEREF _Toc22924 \h </w:instrText>
        </w:r>
        <w:r>
          <w:fldChar w:fldCharType="separate"/>
        </w:r>
        <w:r>
          <w:t>15</w:t>
        </w:r>
        <w:r>
          <w:fldChar w:fldCharType="end"/>
        </w:r>
      </w:hyperlink>
    </w:p>
    <w:p>
      <w:pPr>
        <w:pStyle w:val="TOC2"/>
        <w:tabs>
          <w:tab w:val="right" w:leader="dot" w:pos="8306"/>
        </w:tabs>
      </w:pPr>
      <w:hyperlink w:anchor="_Toc32091" w:history="1">
        <w:r>
          <w:rPr>
            <w:rFonts w:ascii="仿宋" w:eastAsia="仿宋" w:hAnsi="仿宋" w:cs="仿宋" w:hint="eastAsia"/>
            <w:lang w:eastAsia="zh-CN"/>
          </w:rPr>
          <w:t>(三)、文档存档与归档</w:t>
        </w:r>
        <w:r>
          <w:tab/>
        </w:r>
        <w:r>
          <w:fldChar w:fldCharType="begin"/>
        </w:r>
        <w:r>
          <w:instrText xml:space="preserve"> PAGEREF _Toc32091 \h </w:instrText>
        </w:r>
        <w:r>
          <w:fldChar w:fldCharType="separate"/>
        </w:r>
        <w:r>
          <w:t>15</w:t>
        </w:r>
        <w:r>
          <w:fldChar w:fldCharType="end"/>
        </w:r>
      </w:hyperlink>
    </w:p>
    <w:p>
      <w:pPr>
        <w:pStyle w:val="TOC1"/>
        <w:tabs>
          <w:tab w:val="right" w:leader="dot" w:pos="8306"/>
        </w:tabs>
      </w:pPr>
      <w:hyperlink w:anchor="_Toc12229" w:history="1">
        <w:r>
          <w:rPr>
            <w:rFonts w:ascii="仿宋" w:eastAsia="仿宋" w:hAnsi="仿宋" w:cs="仿宋" w:hint="eastAsia"/>
            <w:lang w:eastAsia="zh-CN"/>
          </w:rPr>
          <w:t>六、互联网医院项目概论</w:t>
        </w:r>
        <w:r>
          <w:tab/>
        </w:r>
        <w:r>
          <w:fldChar w:fldCharType="begin"/>
        </w:r>
        <w:r>
          <w:instrText xml:space="preserve"> PAGEREF _Toc12229 \h </w:instrText>
        </w:r>
        <w:r>
          <w:fldChar w:fldCharType="separate"/>
        </w:r>
        <w:r>
          <w:t>17</w:t>
        </w:r>
        <w:r>
          <w:fldChar w:fldCharType="end"/>
        </w:r>
      </w:hyperlink>
    </w:p>
    <w:p>
      <w:pPr>
        <w:pStyle w:val="TOC2"/>
        <w:tabs>
          <w:tab w:val="right" w:leader="dot" w:pos="8306"/>
        </w:tabs>
      </w:pPr>
      <w:hyperlink w:anchor="_Toc19956" w:history="1">
        <w:r>
          <w:rPr>
            <w:rFonts w:ascii="仿宋" w:eastAsia="仿宋" w:hAnsi="仿宋" w:cs="仿宋" w:hint="eastAsia"/>
            <w:lang w:eastAsia="zh-CN"/>
          </w:rPr>
          <w:t>(一)、互联网医院项目概况</w:t>
        </w:r>
        <w:r>
          <w:tab/>
        </w:r>
        <w:r>
          <w:fldChar w:fldCharType="begin"/>
        </w:r>
        <w:r>
          <w:instrText xml:space="preserve"> PAGEREF _Toc19956 \h </w:instrText>
        </w:r>
        <w:r>
          <w:fldChar w:fldCharType="separate"/>
        </w:r>
        <w:r>
          <w:t>17</w:t>
        </w:r>
        <w:r>
          <w:fldChar w:fldCharType="end"/>
        </w:r>
      </w:hyperlink>
    </w:p>
    <w:p>
      <w:pPr>
        <w:pStyle w:val="TOC2"/>
        <w:tabs>
          <w:tab w:val="right" w:leader="dot" w:pos="8306"/>
        </w:tabs>
      </w:pPr>
      <w:hyperlink w:anchor="_Toc26198" w:history="1">
        <w:r>
          <w:rPr>
            <w:rFonts w:ascii="仿宋" w:eastAsia="仿宋" w:hAnsi="仿宋" w:cs="仿宋" w:hint="eastAsia"/>
            <w:lang w:eastAsia="zh-CN"/>
          </w:rPr>
          <w:t>(二)、互联网医院项目目标</w:t>
        </w:r>
        <w:r>
          <w:tab/>
        </w:r>
        <w:r>
          <w:fldChar w:fldCharType="begin"/>
        </w:r>
        <w:r>
          <w:instrText xml:space="preserve"> PAGEREF _Toc26198 \h </w:instrText>
        </w:r>
        <w:r>
          <w:fldChar w:fldCharType="separate"/>
        </w:r>
        <w:r>
          <w:t>19</w:t>
        </w:r>
        <w:r>
          <w:fldChar w:fldCharType="end"/>
        </w:r>
      </w:hyperlink>
    </w:p>
    <w:p>
      <w:pPr>
        <w:pStyle w:val="TOC2"/>
        <w:tabs>
          <w:tab w:val="right" w:leader="dot" w:pos="8306"/>
        </w:tabs>
      </w:pPr>
      <w:hyperlink w:anchor="_Toc19154" w:history="1">
        <w:r>
          <w:rPr>
            <w:rFonts w:ascii="仿宋" w:eastAsia="仿宋" w:hAnsi="仿宋" w:cs="仿宋" w:hint="eastAsia"/>
            <w:lang w:eastAsia="zh-CN"/>
          </w:rPr>
          <w:t>(三)、互联网医院项目提出的理由</w:t>
        </w:r>
        <w:r>
          <w:tab/>
        </w:r>
        <w:r>
          <w:fldChar w:fldCharType="begin"/>
        </w:r>
        <w:r>
          <w:instrText xml:space="preserve"> PAGEREF _Toc19154 \h </w:instrText>
        </w:r>
        <w:r>
          <w:fldChar w:fldCharType="separate"/>
        </w:r>
        <w:r>
          <w:t>20</w:t>
        </w:r>
        <w:r>
          <w:fldChar w:fldCharType="end"/>
        </w:r>
      </w:hyperlink>
    </w:p>
    <w:p>
      <w:pPr>
        <w:pStyle w:val="TOC2"/>
        <w:tabs>
          <w:tab w:val="right" w:leader="dot" w:pos="8306"/>
        </w:tabs>
      </w:pPr>
      <w:hyperlink w:anchor="_Toc16675" w:history="1">
        <w:r>
          <w:rPr>
            <w:rFonts w:ascii="仿宋" w:eastAsia="仿宋" w:hAnsi="仿宋" w:cs="仿宋" w:hint="eastAsia"/>
            <w:lang w:eastAsia="zh-CN"/>
          </w:rPr>
          <w:t>(四)、互联网医院项目意义</w:t>
        </w:r>
        <w:r>
          <w:tab/>
        </w:r>
        <w:r>
          <w:fldChar w:fldCharType="begin"/>
        </w:r>
        <w:r>
          <w:instrText xml:space="preserve"> PAGEREF _Toc16675 \h </w:instrText>
        </w:r>
        <w:r>
          <w:fldChar w:fldCharType="separate"/>
        </w:r>
        <w:r>
          <w:t>21</w:t>
        </w:r>
        <w:r>
          <w:fldChar w:fldCharType="end"/>
        </w:r>
      </w:hyperlink>
    </w:p>
    <w:p>
      <w:pPr>
        <w:pStyle w:val="TOC2"/>
        <w:tabs>
          <w:tab w:val="right" w:leader="dot" w:pos="8306"/>
        </w:tabs>
      </w:pPr>
      <w:hyperlink w:anchor="_Toc11472" w:history="1">
        <w:r>
          <w:rPr>
            <w:rFonts w:ascii="仿宋" w:eastAsia="仿宋" w:hAnsi="仿宋" w:cs="仿宋" w:hint="eastAsia"/>
            <w:lang w:eastAsia="zh-CN"/>
          </w:rPr>
          <w:t>(五)、互联网医院项目背景</w:t>
        </w:r>
        <w:r>
          <w:tab/>
        </w:r>
        <w:r>
          <w:fldChar w:fldCharType="begin"/>
        </w:r>
        <w:r>
          <w:instrText xml:space="preserve"> PAGEREF _Toc11472 \h </w:instrText>
        </w:r>
        <w:r>
          <w:fldChar w:fldCharType="separate"/>
        </w:r>
        <w:r>
          <w:t>22</w:t>
        </w:r>
        <w:r>
          <w:fldChar w:fldCharType="end"/>
        </w:r>
      </w:hyperlink>
    </w:p>
    <w:p>
      <w:pPr>
        <w:pStyle w:val="TOC1"/>
        <w:tabs>
          <w:tab w:val="right" w:leader="dot" w:pos="8306"/>
        </w:tabs>
      </w:pPr>
      <w:hyperlink w:anchor="_Toc4125" w:history="1">
        <w:r>
          <w:rPr>
            <w:rFonts w:ascii="仿宋" w:eastAsia="仿宋" w:hAnsi="仿宋" w:cs="仿宋" w:hint="eastAsia"/>
            <w:lang w:eastAsia="zh-CN"/>
          </w:rPr>
          <w:t>七、互联网医院项目计划安排</w:t>
        </w:r>
        <w:r>
          <w:tab/>
        </w:r>
        <w:r>
          <w:fldChar w:fldCharType="begin"/>
        </w:r>
        <w:r>
          <w:instrText xml:space="preserve"> PAGEREF _Toc4125 \h </w:instrText>
        </w:r>
        <w:r>
          <w:fldChar w:fldCharType="separate"/>
        </w:r>
        <w:r>
          <w:t>23</w:t>
        </w:r>
        <w:r>
          <w:fldChar w:fldCharType="end"/>
        </w:r>
      </w:hyperlink>
    </w:p>
    <w:p>
      <w:pPr>
        <w:pStyle w:val="TOC2"/>
        <w:tabs>
          <w:tab w:val="right" w:leader="dot" w:pos="8306"/>
        </w:tabs>
      </w:pPr>
      <w:hyperlink w:anchor="_Toc31915" w:history="1">
        <w:r>
          <w:rPr>
            <w:rFonts w:ascii="仿宋" w:eastAsia="仿宋" w:hAnsi="仿宋" w:cs="仿宋" w:hint="eastAsia"/>
            <w:lang w:eastAsia="zh-CN"/>
          </w:rPr>
          <w:t>(一)、建设周期</w:t>
        </w:r>
        <w:r>
          <w:tab/>
        </w:r>
        <w:r>
          <w:fldChar w:fldCharType="begin"/>
        </w:r>
        <w:r>
          <w:instrText xml:space="preserve"> PAGEREF _Toc31915 \h </w:instrText>
        </w:r>
        <w:r>
          <w:fldChar w:fldCharType="separate"/>
        </w:r>
        <w:r>
          <w:t>23</w:t>
        </w:r>
        <w:r>
          <w:fldChar w:fldCharType="end"/>
        </w:r>
      </w:hyperlink>
    </w:p>
    <w:p>
      <w:pPr>
        <w:pStyle w:val="TOC2"/>
        <w:tabs>
          <w:tab w:val="right" w:leader="dot" w:pos="8306"/>
        </w:tabs>
      </w:pPr>
      <w:hyperlink w:anchor="_Toc5968" w:history="1">
        <w:r>
          <w:rPr>
            <w:rFonts w:ascii="仿宋" w:eastAsia="仿宋" w:hAnsi="仿宋" w:cs="仿宋" w:hint="eastAsia"/>
            <w:lang w:eastAsia="zh-CN"/>
          </w:rPr>
          <w:t>(二)、建设进度</w:t>
        </w:r>
        <w:r>
          <w:tab/>
        </w:r>
        <w:r>
          <w:fldChar w:fldCharType="begin"/>
        </w:r>
        <w:r>
          <w:instrText xml:space="preserve"> PAGEREF _Toc5968 \h </w:instrText>
        </w:r>
        <w:r>
          <w:fldChar w:fldCharType="separate"/>
        </w:r>
        <w:r>
          <w:t>24</w:t>
        </w:r>
        <w:r>
          <w:fldChar w:fldCharType="end"/>
        </w:r>
      </w:hyperlink>
    </w:p>
    <w:p>
      <w:pPr>
        <w:pStyle w:val="TOC2"/>
        <w:tabs>
          <w:tab w:val="right" w:leader="dot" w:pos="8306"/>
        </w:tabs>
      </w:pPr>
      <w:hyperlink w:anchor="_Toc31584" w:history="1">
        <w:r>
          <w:rPr>
            <w:rFonts w:ascii="仿宋" w:eastAsia="仿宋" w:hAnsi="仿宋" w:cs="仿宋" w:hint="eastAsia"/>
            <w:lang w:eastAsia="zh-CN"/>
          </w:rPr>
          <w:t>(三)、进度安排注意事项</w:t>
        </w:r>
        <w:r>
          <w:tab/>
        </w:r>
        <w:r>
          <w:fldChar w:fldCharType="begin"/>
        </w:r>
        <w:r>
          <w:instrText xml:space="preserve"> PAGEREF _Toc31584 \h </w:instrText>
        </w:r>
        <w:r>
          <w:fldChar w:fldCharType="separate"/>
        </w:r>
        <w:r>
          <w:t>25</w:t>
        </w:r>
        <w:r>
          <w:fldChar w:fldCharType="end"/>
        </w:r>
      </w:hyperlink>
    </w:p>
    <w:p>
      <w:pPr>
        <w:pStyle w:val="TOC2"/>
        <w:tabs>
          <w:tab w:val="right" w:leader="dot" w:pos="8306"/>
        </w:tabs>
      </w:pPr>
      <w:hyperlink w:anchor="_Toc29797" w:history="1">
        <w:r>
          <w:rPr>
            <w:rFonts w:ascii="仿宋" w:eastAsia="仿宋" w:hAnsi="仿宋" w:cs="仿宋" w:hint="eastAsia"/>
            <w:lang w:eastAsia="zh-CN"/>
          </w:rPr>
          <w:t>(四)、人力资源配置</w:t>
        </w:r>
        <w:r>
          <w:tab/>
        </w:r>
        <w:r>
          <w:fldChar w:fldCharType="begin"/>
        </w:r>
        <w:r>
          <w:instrText xml:space="preserve"> PAGEREF _Toc29797 \h </w:instrText>
        </w:r>
        <w:r>
          <w:fldChar w:fldCharType="separate"/>
        </w:r>
        <w:r>
          <w:t>27</w:t>
        </w:r>
        <w:r>
          <w:fldChar w:fldCharType="end"/>
        </w:r>
      </w:hyperlink>
    </w:p>
    <w:p>
      <w:pPr>
        <w:pStyle w:val="TOC1"/>
        <w:tabs>
          <w:tab w:val="right" w:leader="dot" w:pos="8306"/>
        </w:tabs>
      </w:pPr>
      <w:hyperlink w:anchor="_Toc5672" w:history="1">
        <w:r>
          <w:rPr>
            <w:rFonts w:ascii="仿宋" w:eastAsia="仿宋" w:hAnsi="仿宋" w:cs="仿宋" w:hint="eastAsia"/>
            <w:lang w:eastAsia="zh-CN"/>
          </w:rPr>
          <w:t>八、互联网医院项目风险管理</w:t>
        </w:r>
        <w:r>
          <w:tab/>
        </w:r>
        <w:r>
          <w:fldChar w:fldCharType="begin"/>
        </w:r>
        <w:r>
          <w:instrText xml:space="preserve"> PAGEREF _Toc5672 \h </w:instrText>
        </w:r>
        <w:r>
          <w:fldChar w:fldCharType="separate"/>
        </w:r>
        <w:r>
          <w:t>27</w:t>
        </w:r>
        <w:r>
          <w:fldChar w:fldCharType="end"/>
        </w:r>
      </w:hyperlink>
    </w:p>
    <w:p>
      <w:pPr>
        <w:pStyle w:val="TOC2"/>
        <w:tabs>
          <w:tab w:val="right" w:leader="dot" w:pos="8306"/>
        </w:tabs>
      </w:pPr>
      <w:hyperlink w:anchor="_Toc21783" w:history="1">
        <w:r>
          <w:rPr>
            <w:rFonts w:ascii="仿宋" w:eastAsia="仿宋" w:hAnsi="仿宋" w:cs="仿宋" w:hint="eastAsia"/>
            <w:lang w:eastAsia="zh-CN"/>
          </w:rPr>
          <w:t>(一)、风险识别与评估</w:t>
        </w:r>
        <w:r>
          <w:tab/>
        </w:r>
        <w:r>
          <w:fldChar w:fldCharType="begin"/>
        </w:r>
        <w:r>
          <w:instrText xml:space="preserve"> PAGEREF _Toc21783 \h </w:instrText>
        </w:r>
        <w:r>
          <w:fldChar w:fldCharType="separate"/>
        </w:r>
        <w:r>
          <w:t>27</w:t>
        </w:r>
        <w:r>
          <w:fldChar w:fldCharType="end"/>
        </w:r>
      </w:hyperlink>
    </w:p>
    <w:p>
      <w:pPr>
        <w:pStyle w:val="TOC2"/>
        <w:tabs>
          <w:tab w:val="right" w:leader="dot" w:pos="8306"/>
        </w:tabs>
      </w:pPr>
      <w:hyperlink w:anchor="_Toc2965" w:history="1">
        <w:r>
          <w:rPr>
            <w:rFonts w:ascii="仿宋" w:eastAsia="仿宋" w:hAnsi="仿宋" w:cs="仿宋" w:hint="eastAsia"/>
            <w:lang w:eastAsia="zh-CN"/>
          </w:rPr>
          <w:t>(二)、风险应对策略</w:t>
        </w:r>
        <w:r>
          <w:tab/>
        </w:r>
        <w:r>
          <w:fldChar w:fldCharType="begin"/>
        </w:r>
        <w:r>
          <w:instrText xml:space="preserve"> PAGEREF _Toc2965 \h </w:instrText>
        </w:r>
        <w:r>
          <w:fldChar w:fldCharType="separate"/>
        </w:r>
        <w:r>
          <w:t>29</w:t>
        </w:r>
        <w:r>
          <w:fldChar w:fldCharType="end"/>
        </w:r>
      </w:hyperlink>
    </w:p>
    <w:p>
      <w:pPr>
        <w:pStyle w:val="TOC2"/>
        <w:tabs>
          <w:tab w:val="right" w:leader="dot" w:pos="8306"/>
        </w:tabs>
      </w:pPr>
      <w:hyperlink w:anchor="_Toc11884" w:history="1">
        <w:r>
          <w:rPr>
            <w:rFonts w:ascii="仿宋" w:eastAsia="仿宋" w:hAnsi="仿宋" w:cs="仿宋" w:hint="eastAsia"/>
            <w:lang w:eastAsia="zh-CN"/>
          </w:rPr>
          <w:t>(三)、风险监控与控制</w:t>
        </w:r>
        <w:r>
          <w:tab/>
        </w:r>
        <w:r>
          <w:fldChar w:fldCharType="begin"/>
        </w:r>
        <w:r>
          <w:instrText xml:space="preserve"> PAGEREF _Toc11884 \h </w:instrText>
        </w:r>
        <w:r>
          <w:fldChar w:fldCharType="separate"/>
        </w:r>
        <w:r>
          <w:t>30</w:t>
        </w:r>
        <w:r>
          <w:fldChar w:fldCharType="end"/>
        </w:r>
      </w:hyperlink>
    </w:p>
    <w:p>
      <w:pPr>
        <w:pStyle w:val="TOC1"/>
        <w:tabs>
          <w:tab w:val="right" w:leader="dot" w:pos="8306"/>
        </w:tabs>
      </w:pPr>
      <w:hyperlink w:anchor="_Toc21090" w:history="1">
        <w:r>
          <w:rPr>
            <w:rFonts w:ascii="仿宋" w:eastAsia="仿宋" w:hAnsi="仿宋" w:cs="仿宋" w:hint="eastAsia"/>
            <w:lang w:eastAsia="zh-CN"/>
          </w:rPr>
          <w:t>九、互联网医院项目人力资源管理</w:t>
        </w:r>
        <w:r>
          <w:tab/>
        </w:r>
        <w:r>
          <w:fldChar w:fldCharType="begin"/>
        </w:r>
        <w:r>
          <w:instrText xml:space="preserve"> PAGEREF _Toc21090 \h </w:instrText>
        </w:r>
        <w:r>
          <w:fldChar w:fldCharType="separate"/>
        </w:r>
        <w:r>
          <w:t>31</w:t>
        </w:r>
        <w:r>
          <w:fldChar w:fldCharType="end"/>
        </w:r>
      </w:hyperlink>
    </w:p>
    <w:p>
      <w:pPr>
        <w:pStyle w:val="TOC2"/>
        <w:tabs>
          <w:tab w:val="right" w:leader="dot" w:pos="8306"/>
        </w:tabs>
      </w:pPr>
      <w:hyperlink w:anchor="_Toc25276" w:history="1">
        <w:r>
          <w:rPr>
            <w:rFonts w:ascii="仿宋" w:eastAsia="仿宋" w:hAnsi="仿宋" w:cs="仿宋" w:hint="eastAsia"/>
            <w:lang w:eastAsia="zh-CN"/>
          </w:rPr>
          <w:t>(一)、建立健全的预算管理制度</w:t>
        </w:r>
        <w:r>
          <w:tab/>
        </w:r>
        <w:r>
          <w:fldChar w:fldCharType="begin"/>
        </w:r>
        <w:r>
          <w:instrText xml:space="preserve"> PAGEREF _Toc25276 \h </w:instrText>
        </w:r>
        <w:r>
          <w:fldChar w:fldCharType="separate"/>
        </w:r>
        <w:r>
          <w:t>31</w:t>
        </w:r>
        <w:r>
          <w:fldChar w:fldCharType="end"/>
        </w:r>
      </w:hyperlink>
    </w:p>
    <w:p>
      <w:pPr>
        <w:pStyle w:val="TOC2"/>
        <w:tabs>
          <w:tab w:val="right" w:leader="dot" w:pos="8306"/>
        </w:tabs>
      </w:pPr>
      <w:hyperlink w:anchor="_Toc6129" w:history="1">
        <w:r>
          <w:rPr>
            <w:rFonts w:ascii="仿宋" w:eastAsia="仿宋" w:hAnsi="仿宋" w:cs="仿宋" w:hint="eastAsia"/>
            <w:lang w:eastAsia="zh-CN"/>
          </w:rPr>
          <w:t>(二)、加强资金流动监控</w:t>
        </w:r>
        <w:r>
          <w:tab/>
        </w:r>
        <w:r>
          <w:fldChar w:fldCharType="begin"/>
        </w:r>
        <w:r>
          <w:instrText xml:space="preserve"> PAGEREF _Toc6129 \h </w:instrText>
        </w:r>
        <w:r>
          <w:fldChar w:fldCharType="separate"/>
        </w:r>
        <w:r>
          <w:t>33</w:t>
        </w:r>
        <w:r>
          <w:fldChar w:fldCharType="end"/>
        </w:r>
      </w:hyperlink>
    </w:p>
    <w:p>
      <w:pPr>
        <w:pStyle w:val="TOC2"/>
        <w:tabs>
          <w:tab w:val="right" w:leader="dot" w:pos="8306"/>
        </w:tabs>
      </w:pPr>
      <w:hyperlink w:anchor="_Toc29884" w:history="1">
        <w:r>
          <w:rPr>
            <w:rFonts w:ascii="仿宋" w:eastAsia="仿宋" w:hAnsi="仿宋" w:cs="仿宋" w:hint="eastAsia"/>
            <w:lang w:eastAsia="zh-CN"/>
          </w:rPr>
          <w:t>(三)、制定完善的风险控制机制</w:t>
        </w:r>
        <w:r>
          <w:tab/>
        </w:r>
        <w:r>
          <w:fldChar w:fldCharType="begin"/>
        </w:r>
        <w:r>
          <w:instrText xml:space="preserve"> PAGEREF _Toc29884 \h </w:instrText>
        </w:r>
        <w:r>
          <w:fldChar w:fldCharType="separate"/>
        </w:r>
        <w:r>
          <w:t>34</w:t>
        </w:r>
        <w:r>
          <w:fldChar w:fldCharType="end"/>
        </w:r>
      </w:hyperlink>
    </w:p>
    <w:p>
      <w:pPr>
        <w:pStyle w:val="TOC2"/>
        <w:tabs>
          <w:tab w:val="right" w:leader="dot" w:pos="8306"/>
        </w:tabs>
      </w:pPr>
      <w:hyperlink w:anchor="_Toc7053" w:history="1">
        <w:r>
          <w:rPr>
            <w:rFonts w:ascii="仿宋" w:eastAsia="仿宋" w:hAnsi="仿宋" w:cs="仿宋" w:hint="eastAsia"/>
            <w:lang w:eastAsia="zh-CN"/>
          </w:rPr>
          <w:t>(四)、优化成本管理</w:t>
        </w:r>
        <w:r>
          <w:tab/>
        </w:r>
        <w:r>
          <w:fldChar w:fldCharType="begin"/>
        </w:r>
        <w:r>
          <w:instrText xml:space="preserve"> PAGEREF _Toc7053 \h </w:instrText>
        </w:r>
        <w:r>
          <w:fldChar w:fldCharType="separate"/>
        </w:r>
        <w:r>
          <w:t>35</w:t>
        </w:r>
        <w:r>
          <w:fldChar w:fldCharType="end"/>
        </w:r>
      </w:hyperlink>
    </w:p>
    <w:p>
      <w:pPr>
        <w:pStyle w:val="TOC1"/>
        <w:tabs>
          <w:tab w:val="right" w:leader="dot" w:pos="8306"/>
        </w:tabs>
      </w:pPr>
      <w:hyperlink w:anchor="_Toc6193" w:history="1">
        <w:r>
          <w:rPr>
            <w:rFonts w:ascii="仿宋" w:eastAsia="仿宋" w:hAnsi="仿宋" w:cs="仿宋" w:hint="eastAsia"/>
            <w:lang w:eastAsia="zh-CN"/>
          </w:rPr>
          <w:t>十、互联网医院项目经营效益</w:t>
        </w:r>
        <w:r>
          <w:tab/>
        </w:r>
        <w:r>
          <w:fldChar w:fldCharType="begin"/>
        </w:r>
        <w:r>
          <w:instrText xml:space="preserve"> PAGEREF _Toc6193 \h </w:instrText>
        </w:r>
        <w:r>
          <w:fldChar w:fldCharType="separate"/>
        </w:r>
        <w:r>
          <w:t>37</w:t>
        </w:r>
        <w:r>
          <w:fldChar w:fldCharType="end"/>
        </w:r>
      </w:hyperlink>
    </w:p>
    <w:p>
      <w:pPr>
        <w:pStyle w:val="TOC2"/>
        <w:tabs>
          <w:tab w:val="right" w:leader="dot" w:pos="8306"/>
        </w:tabs>
      </w:pPr>
      <w:hyperlink w:anchor="_Toc5355" w:history="1">
        <w:r>
          <w:rPr>
            <w:rFonts w:ascii="仿宋" w:eastAsia="仿宋" w:hAnsi="仿宋" w:cs="仿宋" w:hint="eastAsia"/>
            <w:lang w:eastAsia="zh-CN"/>
          </w:rPr>
          <w:t>(一)、经济评价财务测算</w:t>
        </w:r>
        <w:r>
          <w:tab/>
        </w:r>
        <w:r>
          <w:fldChar w:fldCharType="begin"/>
        </w:r>
        <w:r>
          <w:instrText xml:space="preserve"> PAGEREF _Toc5355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64" w:history="1">
        <w:r>
          <w:rPr>
            <w:rFonts w:ascii="仿宋" w:eastAsia="仿宋" w:hAnsi="仿宋" w:cs="仿宋" w:hint="eastAsia"/>
            <w:lang w:eastAsia="zh-CN"/>
          </w:rPr>
          <w:t>(二)、互联网医院项目盈利能力分析</w:t>
        </w:r>
        <w:r>
          <w:tab/>
        </w:r>
        <w:r>
          <w:fldChar w:fldCharType="begin"/>
        </w:r>
        <w:r>
          <w:instrText xml:space="preserve"> PAGEREF _Toc13564 \h </w:instrText>
        </w:r>
        <w:r>
          <w:fldChar w:fldCharType="separate"/>
        </w:r>
        <w:r>
          <w:t>38</w:t>
        </w:r>
        <w:r>
          <w:fldChar w:fldCharType="end"/>
        </w:r>
      </w:hyperlink>
    </w:p>
    <w:p>
      <w:pPr>
        <w:pStyle w:val="TOC1"/>
        <w:tabs>
          <w:tab w:val="right" w:leader="dot" w:pos="8306"/>
        </w:tabs>
      </w:pPr>
      <w:hyperlink w:anchor="_Toc1917" w:history="1">
        <w:r>
          <w:rPr>
            <w:rFonts w:ascii="仿宋" w:eastAsia="仿宋" w:hAnsi="仿宋" w:cs="仿宋" w:hint="eastAsia"/>
            <w:lang w:eastAsia="zh-CN"/>
          </w:rPr>
          <w:t>十一、互联网医院项目人力资源培养与发展</w:t>
        </w:r>
        <w:r>
          <w:tab/>
        </w:r>
        <w:r>
          <w:fldChar w:fldCharType="begin"/>
        </w:r>
        <w:r>
          <w:instrText xml:space="preserve"> PAGEREF _Toc1917 \h </w:instrText>
        </w:r>
        <w:r>
          <w:fldChar w:fldCharType="separate"/>
        </w:r>
        <w:r>
          <w:t>39</w:t>
        </w:r>
        <w:r>
          <w:fldChar w:fldCharType="end"/>
        </w:r>
      </w:hyperlink>
    </w:p>
    <w:p>
      <w:pPr>
        <w:pStyle w:val="TOC2"/>
        <w:tabs>
          <w:tab w:val="right" w:leader="dot" w:pos="8306"/>
        </w:tabs>
      </w:pPr>
      <w:hyperlink w:anchor="_Toc22412" w:history="1">
        <w:r>
          <w:rPr>
            <w:rFonts w:ascii="仿宋" w:eastAsia="仿宋" w:hAnsi="仿宋" w:cs="仿宋" w:hint="eastAsia"/>
            <w:lang w:eastAsia="zh-CN"/>
          </w:rPr>
          <w:t>(一)、人才需求与规划</w:t>
        </w:r>
        <w:r>
          <w:tab/>
        </w:r>
        <w:r>
          <w:fldChar w:fldCharType="begin"/>
        </w:r>
        <w:r>
          <w:instrText xml:space="preserve"> PAGEREF _Toc22412 \h </w:instrText>
        </w:r>
        <w:r>
          <w:fldChar w:fldCharType="separate"/>
        </w:r>
        <w:r>
          <w:t>39</w:t>
        </w:r>
        <w:r>
          <w:fldChar w:fldCharType="end"/>
        </w:r>
      </w:hyperlink>
    </w:p>
    <w:p>
      <w:pPr>
        <w:pStyle w:val="TOC2"/>
        <w:tabs>
          <w:tab w:val="right" w:leader="dot" w:pos="8306"/>
        </w:tabs>
      </w:pPr>
      <w:hyperlink w:anchor="_Toc12693" w:history="1">
        <w:r>
          <w:rPr>
            <w:rFonts w:ascii="仿宋" w:eastAsia="仿宋" w:hAnsi="仿宋" w:cs="仿宋" w:hint="eastAsia"/>
            <w:lang w:eastAsia="zh-CN"/>
          </w:rPr>
          <w:t>(二)、培训与发展计划</w:t>
        </w:r>
        <w:r>
          <w:tab/>
        </w:r>
        <w:r>
          <w:fldChar w:fldCharType="begin"/>
        </w:r>
        <w:r>
          <w:instrText xml:space="preserve"> PAGEREF _Toc12693 \h </w:instrText>
        </w:r>
        <w:r>
          <w:fldChar w:fldCharType="separate"/>
        </w:r>
        <w:r>
          <w:t>39</w:t>
        </w:r>
        <w:r>
          <w:fldChar w:fldCharType="end"/>
        </w:r>
      </w:hyperlink>
    </w:p>
    <w:p>
      <w:pPr>
        <w:pStyle w:val="TOC1"/>
        <w:tabs>
          <w:tab w:val="right" w:leader="dot" w:pos="8306"/>
        </w:tabs>
      </w:pPr>
      <w:hyperlink w:anchor="_Toc8715" w:history="1">
        <w:r>
          <w:rPr>
            <w:rFonts w:ascii="仿宋" w:eastAsia="仿宋" w:hAnsi="仿宋" w:cs="仿宋" w:hint="eastAsia"/>
            <w:lang w:eastAsia="zh-CN"/>
          </w:rPr>
          <w:t>十二、互联网医院项目技术管理</w:t>
        </w:r>
        <w:r>
          <w:tab/>
        </w:r>
        <w:r>
          <w:fldChar w:fldCharType="begin"/>
        </w:r>
        <w:r>
          <w:instrText xml:space="preserve"> PAGEREF _Toc8715 \h </w:instrText>
        </w:r>
        <w:r>
          <w:fldChar w:fldCharType="separate"/>
        </w:r>
        <w:r>
          <w:t>40</w:t>
        </w:r>
        <w:r>
          <w:fldChar w:fldCharType="end"/>
        </w:r>
      </w:hyperlink>
    </w:p>
    <w:p>
      <w:pPr>
        <w:pStyle w:val="TOC2"/>
        <w:tabs>
          <w:tab w:val="right" w:leader="dot" w:pos="8306"/>
        </w:tabs>
      </w:pPr>
      <w:hyperlink w:anchor="_Toc32105" w:history="1">
        <w:r>
          <w:rPr>
            <w:rFonts w:ascii="仿宋" w:eastAsia="仿宋" w:hAnsi="仿宋" w:cs="仿宋" w:hint="eastAsia"/>
            <w:lang w:eastAsia="zh-CN"/>
          </w:rPr>
          <w:t>(一)、技术方案选用方向</w:t>
        </w:r>
        <w:r>
          <w:tab/>
        </w:r>
        <w:r>
          <w:fldChar w:fldCharType="begin"/>
        </w:r>
        <w:r>
          <w:instrText xml:space="preserve"> PAGEREF _Toc32105 \h </w:instrText>
        </w:r>
        <w:r>
          <w:fldChar w:fldCharType="separate"/>
        </w:r>
        <w:r>
          <w:t>40</w:t>
        </w:r>
        <w:r>
          <w:fldChar w:fldCharType="end"/>
        </w:r>
      </w:hyperlink>
    </w:p>
    <w:p>
      <w:pPr>
        <w:pStyle w:val="TOC2"/>
        <w:tabs>
          <w:tab w:val="right" w:leader="dot" w:pos="8306"/>
        </w:tabs>
      </w:pPr>
      <w:hyperlink w:anchor="_Toc11193" w:history="1">
        <w:r>
          <w:rPr>
            <w:rFonts w:ascii="仿宋" w:eastAsia="仿宋" w:hAnsi="仿宋" w:cs="仿宋" w:hint="eastAsia"/>
            <w:lang w:eastAsia="zh-CN"/>
          </w:rPr>
          <w:t>(二)、工艺技术方案选用原则</w:t>
        </w:r>
        <w:r>
          <w:tab/>
        </w:r>
        <w:r>
          <w:fldChar w:fldCharType="begin"/>
        </w:r>
        <w:r>
          <w:instrText xml:space="preserve"> PAGEREF _Toc11193 \h </w:instrText>
        </w:r>
        <w:r>
          <w:fldChar w:fldCharType="separate"/>
        </w:r>
        <w:r>
          <w:t>42</w:t>
        </w:r>
        <w:r>
          <w:fldChar w:fldCharType="end"/>
        </w:r>
      </w:hyperlink>
    </w:p>
    <w:p>
      <w:pPr>
        <w:pStyle w:val="TOC2"/>
        <w:tabs>
          <w:tab w:val="right" w:leader="dot" w:pos="8306"/>
        </w:tabs>
      </w:pPr>
      <w:hyperlink w:anchor="_Toc19324" w:history="1">
        <w:r>
          <w:rPr>
            <w:rFonts w:ascii="仿宋" w:eastAsia="仿宋" w:hAnsi="仿宋" w:cs="仿宋" w:hint="eastAsia"/>
            <w:lang w:eastAsia="zh-CN"/>
          </w:rPr>
          <w:t>(三)、工艺技术方案要求</w:t>
        </w:r>
        <w:r>
          <w:tab/>
        </w:r>
        <w:r>
          <w:fldChar w:fldCharType="begin"/>
        </w:r>
        <w:r>
          <w:instrText xml:space="preserve"> PAGEREF _Toc19324 \h </w:instrText>
        </w:r>
        <w:r>
          <w:fldChar w:fldCharType="separate"/>
        </w:r>
        <w:r>
          <w:t>44</w:t>
        </w:r>
        <w:r>
          <w:fldChar w:fldCharType="end"/>
        </w:r>
      </w:hyperlink>
    </w:p>
    <w:p>
      <w:pPr>
        <w:pStyle w:val="TOC1"/>
        <w:tabs>
          <w:tab w:val="right" w:leader="dot" w:pos="8306"/>
        </w:tabs>
      </w:pPr>
      <w:hyperlink w:anchor="_Toc26704" w:history="1">
        <w:r>
          <w:rPr>
            <w:rFonts w:ascii="仿宋" w:eastAsia="仿宋" w:hAnsi="仿宋" w:cs="仿宋" w:hint="eastAsia"/>
            <w:lang w:eastAsia="zh-CN"/>
          </w:rPr>
          <w:t>十三、互联网医院项目工程方案分析</w:t>
        </w:r>
        <w:r>
          <w:tab/>
        </w:r>
        <w:r>
          <w:fldChar w:fldCharType="begin"/>
        </w:r>
        <w:r>
          <w:instrText xml:space="preserve"> PAGEREF _Toc26704 \h </w:instrText>
        </w:r>
        <w:r>
          <w:fldChar w:fldCharType="separate"/>
        </w:r>
        <w:r>
          <w:t>46</w:t>
        </w:r>
        <w:r>
          <w:fldChar w:fldCharType="end"/>
        </w:r>
      </w:hyperlink>
    </w:p>
    <w:p>
      <w:pPr>
        <w:pStyle w:val="TOC2"/>
        <w:tabs>
          <w:tab w:val="right" w:leader="dot" w:pos="8306"/>
        </w:tabs>
      </w:pPr>
      <w:hyperlink w:anchor="_Toc26864" w:history="1">
        <w:r>
          <w:rPr>
            <w:rFonts w:ascii="仿宋" w:eastAsia="仿宋" w:hAnsi="仿宋" w:cs="仿宋" w:hint="eastAsia"/>
            <w:lang w:eastAsia="zh-CN"/>
          </w:rPr>
          <w:t>(一)、建筑工程设计原则</w:t>
        </w:r>
        <w:r>
          <w:tab/>
        </w:r>
        <w:r>
          <w:fldChar w:fldCharType="begin"/>
        </w:r>
        <w:r>
          <w:instrText xml:space="preserve"> PAGEREF _Toc26864 \h </w:instrText>
        </w:r>
        <w:r>
          <w:fldChar w:fldCharType="separate"/>
        </w:r>
        <w:r>
          <w:t>46</w:t>
        </w:r>
        <w:r>
          <w:fldChar w:fldCharType="end"/>
        </w:r>
      </w:hyperlink>
    </w:p>
    <w:p>
      <w:pPr>
        <w:pStyle w:val="TOC2"/>
        <w:tabs>
          <w:tab w:val="right" w:leader="dot" w:pos="8306"/>
        </w:tabs>
      </w:pPr>
      <w:hyperlink w:anchor="_Toc16236" w:history="1">
        <w:r>
          <w:rPr>
            <w:rFonts w:ascii="仿宋" w:eastAsia="仿宋" w:hAnsi="仿宋" w:cs="仿宋" w:hint="eastAsia"/>
            <w:lang w:eastAsia="zh-CN"/>
          </w:rPr>
          <w:t>(二)、土建工程建设指标</w:t>
        </w:r>
        <w:r>
          <w:tab/>
        </w:r>
        <w:r>
          <w:fldChar w:fldCharType="begin"/>
        </w:r>
        <w:r>
          <w:instrText xml:space="preserve"> PAGEREF _Toc16236 \h </w:instrText>
        </w:r>
        <w:r>
          <w:fldChar w:fldCharType="separate"/>
        </w:r>
        <w:r>
          <w:t>49</w:t>
        </w:r>
        <w:r>
          <w:fldChar w:fldCharType="end"/>
        </w:r>
      </w:hyperlink>
    </w:p>
    <w:p>
      <w:pPr>
        <w:pStyle w:val="TOC1"/>
        <w:tabs>
          <w:tab w:val="right" w:leader="dot" w:pos="8306"/>
        </w:tabs>
      </w:pPr>
      <w:hyperlink w:anchor="_Toc22991" w:history="1">
        <w:r>
          <w:rPr>
            <w:rFonts w:ascii="仿宋" w:eastAsia="仿宋" w:hAnsi="仿宋" w:cs="仿宋" w:hint="eastAsia"/>
            <w:lang w:eastAsia="zh-CN"/>
          </w:rPr>
          <w:t>十四、风险识别与分类</w:t>
        </w:r>
        <w:r>
          <w:tab/>
        </w:r>
        <w:r>
          <w:fldChar w:fldCharType="begin"/>
        </w:r>
        <w:r>
          <w:instrText xml:space="preserve"> PAGEREF _Toc22991 \h </w:instrText>
        </w:r>
        <w:r>
          <w:fldChar w:fldCharType="separate"/>
        </w:r>
        <w:r>
          <w:t>51</w:t>
        </w:r>
        <w:r>
          <w:fldChar w:fldCharType="end"/>
        </w:r>
      </w:hyperlink>
    </w:p>
    <w:p>
      <w:pPr>
        <w:pStyle w:val="TOC2"/>
        <w:tabs>
          <w:tab w:val="right" w:leader="dot" w:pos="8306"/>
        </w:tabs>
      </w:pPr>
      <w:hyperlink w:anchor="_Toc31819" w:history="1">
        <w:r>
          <w:rPr>
            <w:rFonts w:ascii="仿宋" w:eastAsia="仿宋" w:hAnsi="仿宋" w:cs="仿宋" w:hint="eastAsia"/>
            <w:lang w:eastAsia="zh-CN"/>
          </w:rPr>
          <w:t>(一)、风险识别</w:t>
        </w:r>
        <w:r>
          <w:tab/>
        </w:r>
        <w:r>
          <w:fldChar w:fldCharType="begin"/>
        </w:r>
        <w:r>
          <w:instrText xml:space="preserve"> PAGEREF _Toc31819 \h </w:instrText>
        </w:r>
        <w:r>
          <w:fldChar w:fldCharType="separate"/>
        </w:r>
        <w:r>
          <w:t>51</w:t>
        </w:r>
        <w:r>
          <w:fldChar w:fldCharType="end"/>
        </w:r>
      </w:hyperlink>
    </w:p>
    <w:p>
      <w:pPr>
        <w:pStyle w:val="TOC2"/>
        <w:tabs>
          <w:tab w:val="right" w:leader="dot" w:pos="8306"/>
        </w:tabs>
      </w:pPr>
      <w:hyperlink w:anchor="_Toc7769" w:history="1">
        <w:r>
          <w:rPr>
            <w:rFonts w:ascii="仿宋" w:eastAsia="仿宋" w:hAnsi="仿宋" w:cs="仿宋" w:hint="eastAsia"/>
            <w:lang w:eastAsia="zh-CN"/>
          </w:rPr>
          <w:t>(二)、风险分类</w:t>
        </w:r>
        <w:r>
          <w:tab/>
        </w:r>
        <w:r>
          <w:fldChar w:fldCharType="begin"/>
        </w:r>
        <w:r>
          <w:instrText xml:space="preserve"> PAGEREF _Toc7769 \h </w:instrText>
        </w:r>
        <w:r>
          <w:fldChar w:fldCharType="separate"/>
        </w:r>
        <w:r>
          <w:t>52</w:t>
        </w:r>
        <w:r>
          <w:fldChar w:fldCharType="end"/>
        </w:r>
      </w:hyperlink>
    </w:p>
    <w:p>
      <w:pPr>
        <w:pStyle w:val="TOC1"/>
        <w:tabs>
          <w:tab w:val="right" w:leader="dot" w:pos="8306"/>
        </w:tabs>
      </w:pPr>
      <w:hyperlink w:anchor="_Toc16474" w:history="1">
        <w:r>
          <w:rPr>
            <w:rFonts w:ascii="仿宋" w:eastAsia="仿宋" w:hAnsi="仿宋" w:cs="仿宋" w:hint="eastAsia"/>
            <w:lang w:eastAsia="zh-CN"/>
          </w:rPr>
          <w:t>十五、质量管理体系</w:t>
        </w:r>
        <w:r>
          <w:tab/>
        </w:r>
        <w:r>
          <w:fldChar w:fldCharType="begin"/>
        </w:r>
        <w:r>
          <w:instrText xml:space="preserve"> PAGEREF _Toc16474 \h </w:instrText>
        </w:r>
        <w:r>
          <w:fldChar w:fldCharType="separate"/>
        </w:r>
        <w:r>
          <w:t>54</w:t>
        </w:r>
        <w:r>
          <w:fldChar w:fldCharType="end"/>
        </w:r>
      </w:hyperlink>
    </w:p>
    <w:p>
      <w:pPr>
        <w:pStyle w:val="TOC2"/>
        <w:tabs>
          <w:tab w:val="right" w:leader="dot" w:pos="8306"/>
        </w:tabs>
      </w:pPr>
      <w:hyperlink w:anchor="_Toc5060" w:history="1">
        <w:r>
          <w:rPr>
            <w:rFonts w:ascii="仿宋" w:eastAsia="仿宋" w:hAnsi="仿宋" w:cs="仿宋" w:hint="eastAsia"/>
            <w:lang w:eastAsia="zh-CN"/>
          </w:rPr>
          <w:t>(一)、质量目标与方针</w:t>
        </w:r>
        <w:r>
          <w:tab/>
        </w:r>
        <w:r>
          <w:fldChar w:fldCharType="begin"/>
        </w:r>
        <w:r>
          <w:instrText xml:space="preserve"> PAGEREF _Toc5060 \h </w:instrText>
        </w:r>
        <w:r>
          <w:fldChar w:fldCharType="separate"/>
        </w:r>
        <w:r>
          <w:t>54</w:t>
        </w:r>
        <w:r>
          <w:fldChar w:fldCharType="end"/>
        </w:r>
      </w:hyperlink>
    </w:p>
    <w:p>
      <w:pPr>
        <w:pStyle w:val="TOC2"/>
        <w:tabs>
          <w:tab w:val="right" w:leader="dot" w:pos="8306"/>
        </w:tabs>
      </w:pPr>
      <w:hyperlink w:anchor="_Toc14192" w:history="1">
        <w:r>
          <w:rPr>
            <w:rFonts w:ascii="仿宋" w:eastAsia="仿宋" w:hAnsi="仿宋" w:cs="仿宋" w:hint="eastAsia"/>
            <w:lang w:eastAsia="zh-CN"/>
          </w:rPr>
          <w:t>(二)、质量管理责任</w:t>
        </w:r>
        <w:r>
          <w:tab/>
        </w:r>
        <w:r>
          <w:fldChar w:fldCharType="begin"/>
        </w:r>
        <w:r>
          <w:instrText xml:space="preserve"> PAGEREF _Toc14192 \h </w:instrText>
        </w:r>
        <w:r>
          <w:fldChar w:fldCharType="separate"/>
        </w:r>
        <w:r>
          <w:t>55</w:t>
        </w:r>
        <w:r>
          <w:fldChar w:fldCharType="end"/>
        </w:r>
      </w:hyperlink>
    </w:p>
    <w:p>
      <w:pPr>
        <w:pStyle w:val="TOC2"/>
        <w:tabs>
          <w:tab w:val="right" w:leader="dot" w:pos="8306"/>
        </w:tabs>
      </w:pPr>
      <w:hyperlink w:anchor="_Toc21535" w:history="1">
        <w:r>
          <w:rPr>
            <w:rFonts w:ascii="仿宋" w:eastAsia="仿宋" w:hAnsi="仿宋" w:cs="仿宋" w:hint="eastAsia"/>
            <w:lang w:eastAsia="zh-CN"/>
          </w:rPr>
          <w:t>(三)、质量管理体系文件</w:t>
        </w:r>
        <w:r>
          <w:tab/>
        </w:r>
        <w:r>
          <w:fldChar w:fldCharType="begin"/>
        </w:r>
        <w:r>
          <w:instrText xml:space="preserve"> PAGEREF _Toc21535 \h </w:instrText>
        </w:r>
        <w:r>
          <w:fldChar w:fldCharType="separate"/>
        </w:r>
        <w:r>
          <w:t>56</w:t>
        </w:r>
        <w:r>
          <w:fldChar w:fldCharType="end"/>
        </w:r>
      </w:hyperlink>
    </w:p>
    <w:p>
      <w:pPr>
        <w:pStyle w:val="TOC2"/>
        <w:tabs>
          <w:tab w:val="right" w:leader="dot" w:pos="8306"/>
        </w:tabs>
      </w:pPr>
      <w:hyperlink w:anchor="_Toc681" w:history="1">
        <w:r>
          <w:rPr>
            <w:rFonts w:ascii="仿宋" w:eastAsia="仿宋" w:hAnsi="仿宋" w:cs="仿宋" w:hint="eastAsia"/>
            <w:lang w:eastAsia="zh-CN"/>
          </w:rPr>
          <w:t>(四)、质量培训与教育</w:t>
        </w:r>
        <w:r>
          <w:tab/>
        </w:r>
        <w:r>
          <w:fldChar w:fldCharType="begin"/>
        </w:r>
        <w:r>
          <w:instrText xml:space="preserve"> PAGEREF _Toc681 \h </w:instrText>
        </w:r>
        <w:r>
          <w:fldChar w:fldCharType="separate"/>
        </w:r>
        <w:r>
          <w:t>59</w:t>
        </w:r>
        <w:r>
          <w:fldChar w:fldCharType="end"/>
        </w:r>
      </w:hyperlink>
    </w:p>
    <w:p>
      <w:pPr>
        <w:pStyle w:val="TOC2"/>
        <w:tabs>
          <w:tab w:val="right" w:leader="dot" w:pos="8306"/>
        </w:tabs>
      </w:pPr>
      <w:hyperlink w:anchor="_Toc22072" w:history="1">
        <w:r>
          <w:rPr>
            <w:rFonts w:ascii="仿宋" w:eastAsia="仿宋" w:hAnsi="仿宋" w:cs="仿宋" w:hint="eastAsia"/>
            <w:lang w:eastAsia="zh-CN"/>
          </w:rPr>
          <w:t>(五)、质量审核与评价</w:t>
        </w:r>
        <w:r>
          <w:tab/>
        </w:r>
        <w:r>
          <w:fldChar w:fldCharType="begin"/>
        </w:r>
        <w:r>
          <w:instrText xml:space="preserve"> PAGEREF _Toc22072 \h </w:instrText>
        </w:r>
        <w:r>
          <w:fldChar w:fldCharType="separate"/>
        </w:r>
        <w:r>
          <w:t>60</w:t>
        </w:r>
        <w:r>
          <w:fldChar w:fldCharType="end"/>
        </w:r>
      </w:hyperlink>
    </w:p>
    <w:p>
      <w:pPr>
        <w:pStyle w:val="TOC2"/>
        <w:tabs>
          <w:tab w:val="right" w:leader="dot" w:pos="8306"/>
        </w:tabs>
      </w:pPr>
      <w:hyperlink w:anchor="_Toc14134" w:history="1">
        <w:r>
          <w:rPr>
            <w:rFonts w:ascii="仿宋" w:eastAsia="仿宋" w:hAnsi="仿宋" w:cs="仿宋" w:hint="eastAsia"/>
            <w:lang w:eastAsia="zh-CN"/>
          </w:rPr>
          <w:t>(六)、不符合与纠正措施</w:t>
        </w:r>
        <w:r>
          <w:tab/>
        </w:r>
        <w:r>
          <w:fldChar w:fldCharType="begin"/>
        </w:r>
        <w:r>
          <w:instrText xml:space="preserve"> PAGEREF _Toc14134 \h </w:instrText>
        </w:r>
        <w:r>
          <w:fldChar w:fldCharType="separate"/>
        </w:r>
        <w:r>
          <w:t>61</w:t>
        </w:r>
        <w:r>
          <w:fldChar w:fldCharType="end"/>
        </w:r>
      </w:hyperlink>
    </w:p>
    <w:p>
      <w:pPr>
        <w:pStyle w:val="TOC1"/>
        <w:tabs>
          <w:tab w:val="right" w:leader="dot" w:pos="8306"/>
        </w:tabs>
      </w:pPr>
      <w:hyperlink w:anchor="_Toc21933" w:history="1">
        <w:r>
          <w:rPr>
            <w:rFonts w:ascii="仿宋" w:eastAsia="仿宋" w:hAnsi="仿宋" w:cs="仿宋" w:hint="eastAsia"/>
            <w:lang w:eastAsia="zh-CN"/>
          </w:rPr>
          <w:t>十六、互联网医院项目实施保障措施</w:t>
        </w:r>
        <w:r>
          <w:tab/>
        </w:r>
        <w:r>
          <w:fldChar w:fldCharType="begin"/>
        </w:r>
        <w:r>
          <w:instrText xml:space="preserve"> PAGEREF _Toc21933 \h </w:instrText>
        </w:r>
        <w:r>
          <w:fldChar w:fldCharType="separate"/>
        </w:r>
        <w:r>
          <w:t>62</w:t>
        </w:r>
        <w:r>
          <w:fldChar w:fldCharType="end"/>
        </w:r>
      </w:hyperlink>
    </w:p>
    <w:p>
      <w:pPr>
        <w:pStyle w:val="TOC2"/>
        <w:tabs>
          <w:tab w:val="right" w:leader="dot" w:pos="8306"/>
        </w:tabs>
      </w:pPr>
      <w:hyperlink w:anchor="_Toc30885" w:history="1">
        <w:r>
          <w:rPr>
            <w:rFonts w:ascii="仿宋" w:eastAsia="仿宋" w:hAnsi="仿宋" w:cs="仿宋" w:hint="eastAsia"/>
            <w:lang w:eastAsia="zh-CN"/>
          </w:rPr>
          <w:t>(一)、互联网医院项目实施保障机制</w:t>
        </w:r>
        <w:r>
          <w:tab/>
        </w:r>
        <w:r>
          <w:fldChar w:fldCharType="begin"/>
        </w:r>
        <w:r>
          <w:instrText xml:space="preserve"> PAGEREF _Toc30885 \h </w:instrText>
        </w:r>
        <w:r>
          <w:fldChar w:fldCharType="separate"/>
        </w:r>
        <w:r>
          <w:t>62</w:t>
        </w:r>
        <w:r>
          <w:fldChar w:fldCharType="end"/>
        </w:r>
      </w:hyperlink>
    </w:p>
    <w:p>
      <w:pPr>
        <w:pStyle w:val="TOC2"/>
        <w:tabs>
          <w:tab w:val="right" w:leader="dot" w:pos="8306"/>
        </w:tabs>
      </w:pPr>
      <w:hyperlink w:anchor="_Toc3222" w:history="1">
        <w:r>
          <w:rPr>
            <w:rFonts w:ascii="仿宋" w:eastAsia="仿宋" w:hAnsi="仿宋" w:cs="仿宋" w:hint="eastAsia"/>
            <w:lang w:eastAsia="zh-CN"/>
          </w:rPr>
          <w:t>(二)、互联网医院项目法律合规要求</w:t>
        </w:r>
        <w:r>
          <w:tab/>
        </w:r>
        <w:r>
          <w:fldChar w:fldCharType="begin"/>
        </w:r>
        <w:r>
          <w:instrText xml:space="preserve"> PAGEREF _Toc3222 \h </w:instrText>
        </w:r>
        <w:r>
          <w:fldChar w:fldCharType="separate"/>
        </w:r>
        <w:r>
          <w:t>66</w:t>
        </w:r>
        <w:r>
          <w:fldChar w:fldCharType="end"/>
        </w:r>
      </w:hyperlink>
    </w:p>
    <w:p>
      <w:pPr>
        <w:pStyle w:val="TOC2"/>
        <w:tabs>
          <w:tab w:val="right" w:leader="dot" w:pos="8306"/>
        </w:tabs>
      </w:pPr>
      <w:hyperlink w:anchor="_Toc12907" w:history="1">
        <w:r>
          <w:rPr>
            <w:rFonts w:ascii="仿宋" w:eastAsia="仿宋" w:hAnsi="仿宋" w:cs="仿宋" w:hint="eastAsia"/>
            <w:lang w:eastAsia="zh-CN"/>
          </w:rPr>
          <w:t>(三)、互联网医院项目合同管理与法律事务</w:t>
        </w:r>
        <w:r>
          <w:tab/>
        </w:r>
        <w:r>
          <w:fldChar w:fldCharType="begin"/>
        </w:r>
        <w:r>
          <w:instrText xml:space="preserve"> PAGEREF _Toc12907 \h </w:instrText>
        </w:r>
        <w:r>
          <w:fldChar w:fldCharType="separate"/>
        </w:r>
        <w:r>
          <w:t>70</w:t>
        </w:r>
        <w:r>
          <w:fldChar w:fldCharType="end"/>
        </w:r>
      </w:hyperlink>
    </w:p>
    <w:p>
      <w:pPr>
        <w:pStyle w:val="TOC2"/>
        <w:tabs>
          <w:tab w:val="right" w:leader="dot" w:pos="8306"/>
        </w:tabs>
      </w:pPr>
      <w:hyperlink w:anchor="_Toc21350" w:history="1">
        <w:r>
          <w:rPr>
            <w:rFonts w:ascii="仿宋" w:eastAsia="仿宋" w:hAnsi="仿宋" w:cs="仿宋" w:hint="eastAsia"/>
            <w:lang w:eastAsia="zh-CN"/>
          </w:rPr>
          <w:t>(四)、互联网医院项目知识产权保护策略</w:t>
        </w:r>
        <w:r>
          <w:tab/>
        </w:r>
        <w:r>
          <w:fldChar w:fldCharType="begin"/>
        </w:r>
        <w:r>
          <w:instrText xml:space="preserve"> PAGEREF _Toc21350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442"/>
      <w:r>
        <w:rPr>
          <w:rFonts w:ascii="仿宋" w:eastAsia="仿宋" w:hAnsi="仿宋" w:cs="仿宋" w:hint="eastAsia"/>
          <w:sz w:val="28"/>
          <w:lang w:eastAsia="zh-CN"/>
        </w:rPr>
        <w:t>一、互联网医院项目土建工程</w:t>
      </w:r>
      <w:bookmarkEnd w:id="2"/>
    </w:p>
    <w:p>
      <w:pPr>
        <w:pStyle w:val="Heading2"/>
        <w:rPr>
          <w:rFonts w:ascii="仿宋" w:eastAsia="仿宋" w:hAnsi="仿宋" w:cs="仿宋" w:hint="eastAsia"/>
          <w:lang w:eastAsia="zh-CN"/>
        </w:rPr>
      </w:pPr>
      <w:bookmarkStart w:id="3" w:name="_Toc581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在互联网医院项目的建筑工程设计中，我们将秉承一系列重要的设计原则，以确保互联网医院项目建筑在功能、美观、可持续性等方面达到最佳效果。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首要原则是确保建筑的功能性得到最大化的发挥。我们将充分理解互联网医院项目的实际需求，合理布局各个功能区域，保证建筑在满足业务需求的同时，提供高效的工作环境。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在建筑设计中，我们将综合考虑建设和运营成本。通过精细的经济效益分析，确保设计方案在高效利用资源的同时，对互联网医院项目的长期盈利能力有积极的贡献。</w:t>
      </w:r>
    </w:p>
    <w:p>
      <w:pPr>
        <w:pStyle w:val="Heading2"/>
        <w:ind w:firstLine="560" w:firstLineChars="200"/>
        <w:rPr>
          <w:rFonts w:ascii="仿宋" w:eastAsia="仿宋" w:hAnsi="仿宋" w:cs="仿宋" w:hint="eastAsia"/>
          <w:sz w:val="28"/>
          <w:lang w:eastAsia="zh-CN"/>
        </w:rPr>
      </w:pPr>
      <w:bookmarkStart w:id="4" w:name="_Toc2353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互联网医院项目的土建工程设计中，我们将精准设定设计年限，结合互联网医院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互联网医院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016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互联网医院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互联网医院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互联网医院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03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本期工程互联网医院项目预计总建筑面积XXX平方米，其中：计容建筑面积XXX平方米，计划建筑工程投资XX万元，占互联网医院项目总投资的XX%。</w:t>
      </w:r>
    </w:p>
    <w:p>
      <w:pPr>
        <w:pStyle w:val="Heading1"/>
        <w:ind w:firstLine="560" w:firstLineChars="200"/>
        <w:rPr>
          <w:rFonts w:ascii="仿宋" w:eastAsia="仿宋" w:hAnsi="仿宋" w:cs="仿宋" w:hint="eastAsia"/>
          <w:sz w:val="28"/>
          <w:lang w:eastAsia="zh-CN"/>
        </w:rPr>
      </w:pPr>
      <w:bookmarkStart w:id="7" w:name="_Toc3768"/>
      <w:r>
        <w:rPr>
          <w:rFonts w:ascii="仿宋" w:eastAsia="仿宋" w:hAnsi="仿宋" w:cs="仿宋" w:hint="eastAsia"/>
          <w:sz w:val="28"/>
          <w:lang w:eastAsia="zh-CN"/>
        </w:rPr>
        <w:t>二、互联网医院项目建设单位说明</w:t>
      </w:r>
      <w:bookmarkEnd w:id="7"/>
    </w:p>
    <w:p>
      <w:pPr>
        <w:pStyle w:val="Heading2"/>
        <w:rPr>
          <w:rFonts w:ascii="仿宋" w:eastAsia="仿宋" w:hAnsi="仿宋" w:cs="仿宋" w:hint="eastAsia"/>
          <w:lang w:eastAsia="zh-CN"/>
        </w:rPr>
      </w:pPr>
      <w:bookmarkStart w:id="8" w:name="_Toc3971"/>
      <w:r>
        <w:rPr>
          <w:rFonts w:ascii="仿宋" w:eastAsia="仿宋" w:hAnsi="仿宋" w:cs="仿宋" w:hint="eastAsia"/>
          <w:lang w:eastAsia="zh-CN"/>
        </w:rPr>
        <w:t>(一)、互联网医院项目承办单位基本情况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7258"/>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互联网医院项目承办单位的XXXX，我们着眼于实现可持续的经济效益。通过技术创新和解决方案的提供，公司预计在互联网医院项目执行期间将获得可观的收入增长。这一收入来源主要包括互联网医院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同时，我们注重成本控制和效率提升，以确保互联网医院项目的可持续盈利。透过精细的管理和资源优化，公司期望实现互联网医院项目利润最大化。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互联网医院项目实施进行全面的投资评估，包括互联网医院项目启动阶段的资金投入和后续运营成本。通过对互联网医院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互联网医院项目实施过程中具备足够的资金流动性，公司将进行详尽的现金流分析。这包括资金需求的合理预测、互联网医院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30654"/>
      <w:r>
        <w:rPr>
          <w:rFonts w:ascii="仿宋" w:eastAsia="仿宋" w:hAnsi="仿宋" w:cs="仿宋" w:hint="eastAsia"/>
          <w:sz w:val="28"/>
          <w:lang w:eastAsia="zh-CN"/>
        </w:rPr>
        <w:t>三、互联网医院项目危机管理</w:t>
      </w:r>
      <w:bookmarkEnd w:id="10"/>
    </w:p>
    <w:p>
      <w:pPr>
        <w:pStyle w:val="Heading2"/>
        <w:rPr>
          <w:rFonts w:ascii="仿宋" w:eastAsia="仿宋" w:hAnsi="仿宋" w:cs="仿宋" w:hint="eastAsia"/>
          <w:lang w:eastAsia="zh-CN"/>
        </w:rPr>
      </w:pPr>
      <w:bookmarkStart w:id="11" w:name="_Toc4840"/>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互联网医院项目危机管理中，危机预警与识别是确保互联网医院项目稳健运行的核心步骤。通过建立全面的监测机制，互联网医院项目团队旨在及时发现和理解潜在的风险和危机因素，以便采取及时的预防和应对措施，确保互联网医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首先，通过深入的风险评估，互联网医院项目团队全面分析了整个互联网医院项目和各个阶段可能存在的威胁。这包括准确评估每个潜在风险的发生概率和可能影响的程度，为后续危机预警提供了有力支持。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互联网医院项目团队着重于明确定义互联网医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实时监测作为危机预警的关键手段，通过对互联网医院项目进展的持续监控，团队能够及时发现潜在问题并作出迅速反应。互联网医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在这一阶段，团队的专业素养和反应速度将发挥至关重要的作用，以确保潜在危机能够在初期得到有效的处理，最大程度地减轻负面影响。通过危机预警与识别，互联网医院项目得以更有序、可控地推进。</w:t>
      </w:r>
    </w:p>
    <w:p>
      <w:pPr>
        <w:pStyle w:val="Heading2"/>
        <w:ind w:firstLine="560" w:firstLineChars="200"/>
        <w:rPr>
          <w:rFonts w:ascii="仿宋" w:eastAsia="仿宋" w:hAnsi="仿宋" w:cs="仿宋" w:hint="eastAsia"/>
          <w:sz w:val="28"/>
          <w:lang w:eastAsia="zh-CN"/>
        </w:rPr>
      </w:pPr>
      <w:bookmarkStart w:id="12" w:name="_Toc24632"/>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在危机发生时，互联网医院项目团队立即行动，成立了应急小组。该小组的任务是迅速制定并实施紧急应对措施，以最小化潜在损失。以下是采取的主要措施：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暂停互联网医院项目进度：为遏制危机蔓延，互联网医院项目暂时停止进行，以便全面评估当前状况。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资源重新分配：重新评估互联网医院项目资源的分配，确保最大限度地减小损失。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实时沟通：与关键利益相关者建立实时沟通机制，向他们传递互联网医院项目危机的实际状况，保障互联网医院项目核心利益。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在紧急应对的同时，互联网医院项目团队强调了团队协作和有效沟通的重要性。以下是团队协作的关键举措：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信息共享机制：建立了信息共享平台，确保团队成员能够及时获取互联网医院项目危机的实时信息。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领导者沟通：互联网医院项目领导者通过定期会议和即时沟通工具，指导团队应对危机，保持团队稳定运行。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随着危机得到初步控制，互联网医院项目团队转向制定恢复计划，以确保互联网医院项目能够从中迅速恢复。主要恢复计划包括：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修复受损的进度计划：重新评估互联网医院项目进度，制定修复计划，确保互联网医院项目尽快回归正常进程。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重新调整资源分配：优化资源分配，确保互联网医院项目在有限资源下高效运转。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风险管理机制加强：对互联网医院项目风险进行全面评估，制定更强化的风险管理策略，以预防未来可能的危机。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9425"/>
      <w:r>
        <w:rPr>
          <w:rFonts w:ascii="仿宋" w:eastAsia="仿宋" w:hAnsi="仿宋" w:cs="仿宋" w:hint="eastAsia"/>
          <w:sz w:val="28"/>
          <w:lang w:eastAsia="zh-CN"/>
        </w:rPr>
        <w:t>四、互联网医院项目建设背景及必要性分析</w:t>
      </w:r>
      <w:bookmarkEnd w:id="13"/>
    </w:p>
    <w:p>
      <w:pPr>
        <w:pStyle w:val="Heading2"/>
        <w:rPr>
          <w:rFonts w:ascii="仿宋" w:eastAsia="仿宋" w:hAnsi="仿宋" w:cs="仿宋" w:hint="eastAsia"/>
          <w:lang w:eastAsia="zh-CN"/>
        </w:rPr>
      </w:pPr>
      <w:bookmarkStart w:id="14" w:name="_Toc30367"/>
      <w:r>
        <w:rPr>
          <w:rFonts w:ascii="仿宋" w:eastAsia="仿宋" w:hAnsi="仿宋" w:cs="仿宋" w:hint="eastAsia"/>
          <w:lang w:eastAsia="zh-CN"/>
        </w:rPr>
        <w:t>(一)、互联网医院项目背景分析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医院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互联网医院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互联网医院项目在这个潮流中的定位。同时，我们将关注行业内涌现的新兴机遇，以便互联网医院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互联网医院项目提供了强大的发展动力。我们将聚焦于行业内最新的技术发展趋势，包括但不限于人工智能、大数据分析、物联网等领域。通过深度的技术研究，我们将确保互联网医院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互联网医院项目发展的源泉。我们将投入更多的精力对市场需求进行深入剖析，超越表面的需求，深入挖掘潜在的市场痛点和机遇。通过对市场需求的细致了解，互联网医院项目将更有针对性地设计解决方案，满足市场的多样化需求，从而更好地促进互联网医院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互联网医院项目战略至关重要。我们将对竞争态势进行更为深入的分析，包括但不限于市场份额、产品特点、客户满意度等多个维度。通过深度的竞争分析，互联网医院项目将能够更准确地把握市场脉搏，制定具有竞争力的互联网医院项目推进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互联网医院项目的发展具有直接的影响。我们将进行更为全面的法规和政策分析，了解行业发展中的潜在法律风险和合规挑战。通过充分了解和遵守相关法规，互联网医院项目将确保在法律框架内合法合规运营，为互联网医院项目的稳健发展提供有力支持。</w:t>
      </w:r>
    </w:p>
    <w:p>
      <w:pPr>
        <w:pStyle w:val="Heading2"/>
        <w:ind w:firstLine="560" w:firstLineChars="200"/>
        <w:rPr>
          <w:rFonts w:ascii="仿宋" w:eastAsia="仿宋" w:hAnsi="仿宋" w:cs="仿宋" w:hint="eastAsia"/>
          <w:sz w:val="28"/>
          <w:lang w:eastAsia="zh-CN"/>
        </w:rPr>
      </w:pPr>
      <w:bookmarkStart w:id="15" w:name="_Toc29400"/>
      <w:r>
        <w:rPr>
          <w:rFonts w:ascii="仿宋" w:eastAsia="仿宋" w:hAnsi="仿宋" w:cs="仿宋" w:hint="eastAsia"/>
          <w:sz w:val="28"/>
          <w:lang w:eastAsia="zh-CN"/>
        </w:rPr>
        <w:t>(二)、互联网医院项目建设必要性分析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医院项目建设的迫切性源于对行业发展趋势的深刻洞察。我们正处于一个行业变革的时代，科技创新、数字化转型成为企业发展的关键动力。互联网医院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医院项目建设不仅仅是为了跟上潮流，更是为了通过技术创新推动企业的持续发展。通过引入先进的技术和解决方案，互联网医院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互联网医院项目的建设成为必然选择，通过提高产品质量、拓展服务领域，从而在竞争中获得更多的机会。互联网医院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互联网医院项目建设的必要性体现在对客户需求更精准的满足。通过互联网医院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医院项目建设的背后是对企业持续创新的追求。只有通过不断创新，企业才能在竞争中立于不败之地。互联网医院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30706"/>
      <w:r>
        <w:rPr>
          <w:rFonts w:ascii="仿宋" w:eastAsia="仿宋" w:hAnsi="仿宋" w:cs="仿宋" w:hint="eastAsia"/>
          <w:sz w:val="28"/>
          <w:lang w:eastAsia="zh-CN"/>
        </w:rPr>
        <w:t>五、互联网医院项目文档管理</w:t>
      </w:r>
      <w:bookmarkEnd w:id="16"/>
    </w:p>
    <w:p>
      <w:pPr>
        <w:pStyle w:val="Heading2"/>
        <w:rPr>
          <w:rFonts w:ascii="仿宋" w:eastAsia="仿宋" w:hAnsi="仿宋" w:cs="仿宋" w:hint="eastAsia"/>
          <w:lang w:eastAsia="zh-CN"/>
        </w:rPr>
      </w:pPr>
      <w:bookmarkStart w:id="17" w:name="_Toc20295"/>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互联网医院项目高度重视文档的质量和准确性，以支持互联网医院项目的各项活动和决策。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互联网医院项目文档的编制始于互联网医院项目计划的初期，我们制定了详细的文档编制计划，明确了每个文档的内容、格式和编写责任人。在互联网医院项目启动阶段，我们首先编制了互联网医院项目章程，明确定义了互联网医院项目的目标、范围、风险等关键要素。随后，互联网医院项目团队根据计划陆续编制了需求文档、设计文档、测试文档等各类文档，确保互联网医院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互联网医院项目管理中的重要环节，旨在确保互联网医院项目文档符合质量标准和互联网医院项目需求。在互联网医院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互联网医院项目相关利益方和专业领域的专家对文档进行独立审查。这有助于获取更全面、客观的反馈，确保互联网医院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互联网医院项目在文档编制与审查方面建立了严格的管理机制，通过规范的流程和多维度的审查，确保互联网医院项目文档的质量、准确性和可靠性，为互联网医院项目的顺利推进提供了有力支持。</w:t>
      </w:r>
    </w:p>
    <w:p>
      <w:pPr>
        <w:pStyle w:val="Heading2"/>
        <w:ind w:firstLine="560" w:firstLineChars="200"/>
        <w:rPr>
          <w:rFonts w:ascii="仿宋" w:eastAsia="仿宋" w:hAnsi="仿宋" w:cs="仿宋" w:hint="eastAsia"/>
          <w:sz w:val="28"/>
          <w:lang w:eastAsia="zh-CN"/>
        </w:rPr>
      </w:pPr>
      <w:bookmarkStart w:id="18" w:name="_Toc22924"/>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在互联网医院项目中，我们致力于优化文档发布与分发过程，以确保信息的高效传递和团队间协作的顺畅进行。以下是我们采取的关键优化策略：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我们通过多渠道发布文档，包括电子邮件、互联网医院项目管理平台、内部网站等，以满足不同团队成员的偏好和需求。多渠道发布确保了信息的全面覆盖。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我们采用了精细的权限控制，确保只有授权人员可以访问敏感信息。这种安全措施保护了互联网医院项目文档的机密性，防止了未经授权的信息泄露。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32091"/>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文档存档与归档是互联网医院项目生命周期中一个至关重要的环节，直接关系到互联网医院项目信息的长期保存和历史记录的完整性。在互联网医院项目中，我们实施了一系列有效的文档存档与归档管理策略：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https://d.book118.com/456005234033010044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互联网医院项目规划设计纲要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4A7DB9"/>
    <w:rsid w:val="2A4A7D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6005234033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2024-02-02T07:20:00Z</dcterms:created>
  <dcterms:modified xsi:type="dcterms:W3CDTF">2024-02-02T07:20:32Z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110BE193BCFE44FD969965AD4D1A2E8D_11</vt:lpwstr>
  </property>
  <property fmtid="{D5CDD505-2E9C-101B-9397-08002B2CF9AE}" pid="3" name="KSOProductBuildVer">
    <vt:lpwstr>2052-12.1.0.16250</vt:lpwstr>
  </property>
</Properties>
</file>