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580492" w14:paraId="33990CA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80492" w14:paraId="7893FA7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80492" w14:paraId="545A989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80492" w:rsidRPr="00580492" w14:paraId="40F4CA29" w14:textId="50AAD3C5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580492">
        <w:rPr>
          <w:rFonts w:ascii="宋体" w:eastAsia="宋体" w:hAnsi="宋体" w:hint="eastAsia"/>
          <w:b/>
          <w:sz w:val="60"/>
        </w:rPr>
        <w:t>建筑胶水相关行业可行性分析报告</w:t>
      </w:r>
    </w:p>
    <w:p w:rsidR="00580492" w:rsidP="00580492" w14:paraId="07E417E5" w14:textId="30517B52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580492">
        <w:rPr>
          <w:rFonts w:ascii="仿宋" w:eastAsia="仿宋" w:hAnsi="仿宋" w:hint="eastAsia"/>
          <w:b/>
          <w:sz w:val="40"/>
        </w:rPr>
        <w:t>目录</w:t>
      </w:r>
    </w:p>
    <w:p w:rsidR="00580492" w14:paraId="546B77AE" w14:textId="621EC13A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_Toc153567603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580492" w14:paraId="39DB2727" w14:textId="22C5D08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一、质量管理和产品认证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_Toc153567604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80492" w14:paraId="2779CDF3" w14:textId="287B5A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(一)、质量管理体系和产品认证要求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_Toc153567605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80492" w14:paraId="06DEA166" w14:textId="374BE3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(二)、质量控制的关键环节和措施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_Toc153567606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580492" w14:paraId="25E2696C" w14:textId="5FE6DA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(三)、质量问题和改进措施的跟踪和处理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_Toc153567607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580492" w14:paraId="79F323E1" w14:textId="2FD40C8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二、建筑胶水项目投资估算与资金筹措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_Toc153567608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580492" w14:paraId="7FB47229" w14:textId="587658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(一)、投资估算依据和说明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_Toc153567609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580492" w14:paraId="488C7FD0" w14:textId="16222A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_Toc153567610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580492" w14:paraId="51101E36" w14:textId="081845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_Toc153567611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580492" w14:paraId="7263DAAD" w14:textId="6D7A49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(四)、建筑胶水项目经济评价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_Toc153567612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580492" w14:paraId="7BC90F9D" w14:textId="134D794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三、物资采购和管理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_Toc153567613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580492" w14:paraId="6B68E21C" w14:textId="4A4D88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(一)、物资采购的程序和标准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_Toc153567614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580492" w14:paraId="31B7318D" w14:textId="4D0A10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(二)、物资管理的措施和办法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_Toc153567615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580492" w14:paraId="5BF4BEEB" w14:textId="76B587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(三)、物资质量和库存的控制和监督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_Toc153567616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580492" w14:paraId="574D2F43" w14:textId="0A8D054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四、建筑胶水行业社会文化影响评估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_Toc153567617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580492" w14:paraId="471AFAC6" w14:textId="1A8CC2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(一)、建筑胶水在文化和艺术中的地位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_Toc153567618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580492" w14:paraId="71136B2C" w14:textId="681F69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(二)、文化趋势对建筑胶水需求的影响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_Toc153567619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580492" w14:paraId="110370BF" w14:textId="627711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(三)、社会文化因素的可行性分析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_Toc153567620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580492" w14:paraId="4C09094E" w14:textId="30827BC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五、建筑胶水项目概论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_Toc153567621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580492" w14:paraId="11B6DED7" w14:textId="0D1AC9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(一)、建筑胶水项目名称及承办单位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_Toc153567622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580492" w14:paraId="2F8F87FE" w14:textId="0CC307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(二)、建筑胶水项目拟建地址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_Toc153567623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https://d.book118.com/456010050121010030</w:t>
        </w:r>
      </w:hyperlink>
    </w:p>
    <w:p w:rsidR="00580492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0492" w:rsidP="009434C1" w14:paraId="21E27DF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80492" w14:paraId="64227022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0492" w:rsidP="009434C1" w14:paraId="09068ACE" w14:textId="4F4A2D8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580492" w14:paraId="399BECC7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0492" w14:paraId="5273CA88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0492" w:rsidP="009434C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80492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0492" w:rsidP="009434C1" w14:textId="4F4A2D8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580492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0492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0492" w14:paraId="1D272D3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0492" w:rsidRPr="00580492" w:rsidP="00580492" w14:paraId="05D0C676" w14:textId="542FC8F9">
    <w:pPr>
      <w:pStyle w:val="Header"/>
      <w:rPr>
        <w:rFonts w:ascii="仿宋" w:eastAsia="仿宋" w:hAnsi="仿宋"/>
      </w:rPr>
    </w:pPr>
    <w:r w:rsidRPr="00580492">
      <w:rPr>
        <w:rFonts w:ascii="仿宋" w:eastAsia="仿宋" w:hAnsi="仿宋" w:hint="eastAsia"/>
      </w:rPr>
      <w:t>建筑胶水可行性报告</w:t>
    </w:r>
    <w:r w:rsidRPr="00580492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0492" w14:paraId="3B38B83B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0492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0492" w:rsidRPr="00580492" w:rsidP="00580492" w14:textId="542FC8F9">
    <w:pPr>
      <w:pStyle w:val="Header"/>
      <w:rPr>
        <w:rFonts w:ascii="仿宋" w:eastAsia="仿宋" w:hAnsi="仿宋"/>
      </w:rPr>
    </w:pPr>
    <w:r w:rsidRPr="00580492">
      <w:rPr>
        <w:rFonts w:ascii="仿宋" w:eastAsia="仿宋" w:hAnsi="仿宋" w:hint="eastAsia"/>
      </w:rPr>
      <w:t>建筑胶水可行性报告</w:t>
    </w:r>
    <w:r w:rsidRPr="00580492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0492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0492"/>
    <w:rsid w:val="00580492"/>
    <w:rsid w:val="009434C1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CFA9D39"/>
  <w15:chartTrackingRefBased/>
  <w15:docId w15:val="{F3AD80E2-3CB4-4445-A718-8367DE372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58049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580492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580492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580492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58049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580492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58049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580492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580492"/>
  </w:style>
  <w:style w:type="paragraph" w:styleId="TOC1">
    <w:name w:val="toc 1"/>
    <w:basedOn w:val="Normal"/>
    <w:next w:val="Normal"/>
    <w:autoRedefine/>
    <w:uiPriority w:val="39"/>
    <w:unhideWhenUsed/>
    <w:rsid w:val="00580492"/>
  </w:style>
  <w:style w:type="paragraph" w:styleId="TOC2">
    <w:name w:val="toc 2"/>
    <w:basedOn w:val="Normal"/>
    <w:next w:val="Normal"/>
    <w:autoRedefine/>
    <w:uiPriority w:val="39"/>
    <w:unhideWhenUsed/>
    <w:rsid w:val="00580492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456010050121010030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5147</Words>
  <Characters>29340</Characters>
  <Application>Microsoft Office Word</Application>
  <DocSecurity>0</DocSecurity>
  <Lines>244</Lines>
  <Paragraphs>68</Paragraphs>
  <ScaleCrop>false</ScaleCrop>
  <Company/>
  <LinksUpToDate>false</LinksUpToDate>
  <CharactersWithSpaces>34419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2023-12-15T13:19:00Z</dcterms:created>
  <dcterms:modified xsi:type="dcterms:W3CDTF">2023-12-15T13:19:00Z</dcterms:modified>
</cp:coreProperties>
</file>