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40" w:lineRule="exact"/>
      </w:pPr>
      <w:bookmarkStart w:id="0" w:name="1"/>
      <w:bookmarkEnd w:id="0"/>
    </w:p>
    <w:p>
      <w:pPr>
        <w:spacing w:before="0" w:after="0" w:line="240" w:lineRule="exact"/>
      </w:pPr>
    </w:p>
    <w:p>
      <w:pPr>
        <w:spacing w:before="0" w:after="0" w:line="240" w:lineRule="exact"/>
      </w:pPr>
    </w:p>
    <w:p>
      <w:pPr>
        <w:spacing w:before="0" w:after="0" w:line="442" w:lineRule="exact"/>
      </w:pPr>
    </w:p>
    <w:p>
      <w:pPr>
        <w:widowControl/>
        <w:jc w:val="left"/>
        <w:sectPr>
          <w:type w:val="continuous"/>
          <w:pgSz w:w="11906" w:h="16839"/>
          <w:pgMar w:top="1241" w:right="614" w:bottom="1001" w:left="974" w:header="0" w:footer="0" w:gutter="0"/>
          <w:cols w:num="1" w:space="720"/>
          <w:docGrid w:type="lines" w:linePitch="312" w:charSpace="0"/>
        </w:sectPr>
      </w:pPr>
    </w:p>
    <w:p>
      <w:pPr>
        <w:spacing w:before="0" w:after="0" w:line="622" w:lineRule="exact"/>
        <w:ind w:left="60" w:firstLine="0"/>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25" type="#_x0000_t75" style="width:171pt;height:75pt;margin-top:31pt;margin-left:310pt;mso-height-relative:page;mso-position-horizontal-relative:page;mso-position-vertical-relative:page;mso-width-relative:page;position:absolute;z-index:-251654144"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49" o:spid="_x0000_s1026" type="#_x0000_t12" style="width:472.65pt;height:43.45pt;margin-top:736.85pt;margin-left:44.55pt;mso-height-relative:page;mso-position-horizontal-relative:page;mso-position-vertical-relative:page;mso-width-relative:page;position:absolute;z-index:-251653120" coordsize="21600,21600" fillcolor="white" stroked="f">
            <v:stroke joinstyle="miter"/>
          </v:shape>
        </w:pict>
      </w:r>
      <w:r>
        <w:pict>
          <v:shape id="WS_polygon58" o:spid="_x0000_s1027" type="#_x0000_t12" style="width:461.8pt;height:32.55pt;margin-top:707.9pt;margin-left:52.65pt;mso-height-relative:page;mso-position-horizontal-relative:page;mso-position-vertical-relative:page;mso-width-relative:page;position:absolute;z-index:-251652096" coordsize="21600,21600" fillcolor="white" stroked="f">
            <v:stroke joinstyle="miter"/>
          </v:shape>
        </w:pict>
      </w:r>
      <w:r>
        <w:pict>
          <v:shape id="WS_polygon78" o:spid="_x0000_s1028" type="#_x0000_t12" style="width:481.8pt;height:2pt;margin-top:211.5pt;margin-left:58pt;mso-height-relative:page;mso-position-horizontal-relative:page;mso-position-vertical-relative:page;mso-width-relative:page;position:absolute;z-index:251658240" coordsize="21600,21600" stroked="t" strokecolor="black">
            <v:fill opacity="0"/>
            <v:stroke joinstyle="miter"/>
          </v:shape>
        </w:pict>
      </w:r>
      <w:r>
        <w:pict>
          <v:shape id="WS_polygon79" o:spid="_x0000_s1029" type="#_x0000_t12" style="width:451pt;height:2pt;margin-top:738.45pt;margin-left:52.15pt;mso-height-relative:page;mso-position-horizontal-relative:page;mso-position-vertical-relative:page;mso-width-relative:page;position:absolute;z-index:251659264" coordsize="21600,21600" stroked="t" strokecolor="black">
            <v:fill opacity="0"/>
            <v:stroke joinstyle="miter"/>
          </v:shape>
        </w:pict>
      </w:r>
      <w:r>
        <w:pict>
          <v:shape id="WS_polygon80" o:spid="_x0000_s1030" type="#_x0000_t12" style="width:1.75pt;height:1.75pt;margin-top:454.8pt;margin-left:286.8pt;mso-height-relative:page;mso-position-horizontal-relative:page;mso-position-vertical-relative:page;mso-width-relative:page;position:absolute;z-index:251660288" coordsize="21600,21600" stroked="t" strokecolor="black">
            <v:fill opacity="0"/>
            <v:stroke joinstyle="miter"/>
          </v:shape>
        </w:pict>
      </w:r>
      <w:r>
        <w:pict>
          <v:shape id="WS_polygon81" o:spid="_x0000_s1031" type="#_x0000_t12" style="width:1.75pt;height:1.75pt;margin-top:454.8pt;margin-left:281.55pt;mso-height-relative:page;mso-position-horizontal-relative:page;mso-position-vertical-relative:page;mso-width-relative:page;position:absolute;z-index:251661312" coordsize="21600,21600" stroked="t" strokecolor="black">
            <v:fill opacity="0"/>
            <v:stroke joinstyle="miter"/>
          </v:shape>
        </w:pict>
      </w:r>
      <w:r>
        <w:rPr>
          <w:rFonts w:ascii="宋体" w:eastAsia="宋体" w:hAnsi="宋体" w:cs="宋体"/>
          <w:color w:val="000000"/>
          <w:spacing w:val="0"/>
          <w:w w:val="142"/>
          <w:position w:val="0"/>
          <w:sz w:val="52"/>
          <w:u w:val="none"/>
        </w:rPr>
        <w:t>中华人民共和国</w:t>
      </w:r>
      <w:r>
        <w:rPr>
          <w:rFonts w:ascii="宋体" w:eastAsia="宋体" w:hAnsi="宋体" w:cs="宋体"/>
          <w:color w:val="000000"/>
          <w:spacing w:val="0"/>
          <w:w w:val="167"/>
          <w:position w:val="0"/>
          <w:sz w:val="52"/>
          <w:u w:val="none"/>
        </w:rPr>
        <w:t>地方计量技术规范</w:t>
      </w:r>
    </w:p>
    <w:p>
      <w:pPr>
        <w:spacing w:before="0" w:after="0" w:line="240" w:lineRule="exact"/>
        <w:ind w:left="60" w:firstLine="0"/>
      </w:pPr>
    </w:p>
    <w:p>
      <w:pPr>
        <w:spacing w:before="0" w:after="0" w:line="453" w:lineRule="exact"/>
        <w:ind w:left="60" w:firstLine="5700"/>
        <w:jc w:val="left"/>
      </w:pPr>
      <w:r>
        <w:rPr>
          <w:rFonts w:ascii="黑体" w:hAnsi="黑体" w:cs="黑体"/>
          <w:color w:val="000000"/>
          <w:spacing w:val="3"/>
          <w:w w:val="100"/>
          <w:position w:val="0"/>
          <w:sz w:val="28"/>
          <w:u w:val="none"/>
        </w:rPr>
        <w:t>JJF(</w:t>
      </w:r>
      <w:r>
        <w:rPr>
          <w:rFonts w:ascii="黑体" w:eastAsia="黑体" w:hAnsi="黑体" w:cs="黑体"/>
          <w:color w:val="000000"/>
          <w:spacing w:val="0"/>
          <w:w w:val="100"/>
          <w:position w:val="0"/>
          <w:sz w:val="28"/>
          <w:u w:val="none"/>
        </w:rPr>
        <w:t>冀</w:t>
      </w:r>
      <w:r>
        <w:rPr>
          <w:rFonts w:ascii="黑体" w:hAnsi="黑体" w:cs="黑体"/>
          <w:color w:val="000000"/>
          <w:spacing w:val="0"/>
          <w:w w:val="100"/>
          <w:position w:val="0"/>
          <w:sz w:val="28"/>
          <w:u w:val="none"/>
        </w:rPr>
        <w:t>)</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3013—2021</w:t>
      </w:r>
    </w:p>
    <w:p>
      <w:pPr>
        <w:widowControl/>
        <w:jc w:val="left"/>
        <w:sectPr>
          <w:type w:val="continuous"/>
          <w:pgSz w:w="11906" w:h="16839"/>
          <w:pgMar w:top="1241" w:right="614" w:bottom="1001" w:left="974" w:header="0" w:footer="0" w:gutter="0"/>
          <w:pgNumType w:start="2"/>
          <w:cols w:num="1" w:space="708" w:equalWidth="0">
            <w:col w:w="10318" w:space="0"/>
          </w:cols>
          <w:docGrid w:type="lines" w:linePitch="312" w:charSpace="0"/>
        </w:sectPr>
      </w:pPr>
    </w:p>
    <w:p>
      <w:pPr>
        <w:spacing w:before="0" w:after="0" w:line="240" w:lineRule="exact"/>
        <w:ind w:left="60" w:firstLine="5700"/>
      </w:pPr>
    </w:p>
    <w:p>
      <w:pPr>
        <w:spacing w:before="0" w:after="0" w:line="240" w:lineRule="exact"/>
        <w:ind w:left="60" w:firstLine="5700"/>
      </w:pPr>
    </w:p>
    <w:p>
      <w:pPr>
        <w:spacing w:before="0" w:after="0" w:line="240" w:lineRule="exact"/>
        <w:ind w:left="60" w:firstLine="5700"/>
      </w:pPr>
    </w:p>
    <w:p>
      <w:pPr>
        <w:spacing w:before="0" w:after="0" w:line="240" w:lineRule="exact"/>
        <w:ind w:left="60" w:firstLine="5700"/>
      </w:pPr>
    </w:p>
    <w:p>
      <w:pPr>
        <w:spacing w:before="0" w:after="0" w:line="240" w:lineRule="exact"/>
        <w:ind w:left="60" w:firstLine="5700"/>
      </w:pPr>
    </w:p>
    <w:p>
      <w:pPr>
        <w:spacing w:before="0" w:after="0" w:line="240" w:lineRule="exact"/>
        <w:ind w:left="60" w:firstLine="5700"/>
      </w:pPr>
    </w:p>
    <w:p>
      <w:pPr>
        <w:spacing w:before="0" w:after="0" w:line="240" w:lineRule="exact"/>
        <w:ind w:left="60" w:firstLine="5700"/>
      </w:pPr>
    </w:p>
    <w:p>
      <w:pPr>
        <w:spacing w:before="0" w:after="0" w:line="240" w:lineRule="exact"/>
        <w:ind w:left="60" w:firstLine="5700"/>
      </w:pPr>
    </w:p>
    <w:p>
      <w:pPr>
        <w:spacing w:before="0" w:after="0" w:line="240" w:lineRule="exact"/>
        <w:ind w:left="60" w:firstLine="5700"/>
      </w:pPr>
    </w:p>
    <w:p>
      <w:pPr>
        <w:spacing w:before="0" w:after="0" w:line="240" w:lineRule="exact"/>
        <w:ind w:left="60" w:firstLine="5700"/>
      </w:pPr>
    </w:p>
    <w:p>
      <w:pPr>
        <w:spacing w:before="0" w:after="0" w:line="322" w:lineRule="exact"/>
        <w:ind w:left="60" w:firstLine="5700"/>
      </w:pPr>
    </w:p>
    <w:p>
      <w:pPr>
        <w:widowControl/>
        <w:jc w:val="left"/>
        <w:sectPr>
          <w:type w:val="continuous"/>
          <w:pgSz w:w="11906" w:h="16839"/>
          <w:pgMar w:top="1241" w:right="614" w:bottom="1001" w:left="974" w:header="0" w:footer="0" w:gutter="0"/>
          <w:pgNumType w:start="3"/>
          <w:cols w:num="1" w:space="720"/>
          <w:docGrid w:type="lines" w:linePitch="312" w:charSpace="0"/>
        </w:sectPr>
      </w:pPr>
    </w:p>
    <w:p>
      <w:pPr>
        <w:spacing w:before="0" w:after="0" w:line="529" w:lineRule="exact"/>
        <w:ind w:left="2126" w:firstLine="0"/>
        <w:jc w:val="left"/>
      </w:pPr>
      <w:r>
        <w:rPr>
          <w:rFonts w:ascii="黑体" w:eastAsia="黑体" w:hAnsi="黑体" w:cs="黑体"/>
          <w:color w:val="000000"/>
          <w:spacing w:val="0"/>
          <w:w w:val="100"/>
          <w:position w:val="0"/>
          <w:sz w:val="52"/>
          <w:u w:val="none"/>
        </w:rPr>
        <w:t>超声理疗仪校准规范</w:t>
      </w:r>
    </w:p>
    <w:p>
      <w:pPr>
        <w:spacing w:before="0" w:after="0" w:line="436" w:lineRule="exact"/>
        <w:ind w:left="2126" w:firstLine="0"/>
      </w:pPr>
    </w:p>
    <w:p>
      <w:pPr>
        <w:spacing w:before="0" w:after="0" w:line="285" w:lineRule="exact"/>
        <w:ind w:left="2126" w:firstLine="161"/>
        <w:jc w:val="left"/>
      </w:pPr>
      <w:r>
        <w:rPr>
          <w:rFonts w:ascii="黑体" w:hAnsi="黑体" w:cs="黑体"/>
          <w:color w:val="000000"/>
          <w:spacing w:val="-1"/>
          <w:w w:val="100"/>
          <w:position w:val="0"/>
          <w:sz w:val="28"/>
          <w:u w:val="none"/>
        </w:rPr>
        <w:t>Calibration</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Specification</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for</w:t>
      </w:r>
    </w:p>
    <w:p>
      <w:pPr>
        <w:spacing w:before="0" w:after="0" w:line="240" w:lineRule="exact"/>
        <w:ind w:left="2126" w:firstLine="161"/>
      </w:pPr>
    </w:p>
    <w:p>
      <w:pPr>
        <w:spacing w:before="0" w:after="0" w:line="384" w:lineRule="exact"/>
        <w:ind w:left="2126" w:firstLine="161"/>
        <w:jc w:val="left"/>
      </w:pPr>
      <w:r>
        <w:rPr>
          <w:rFonts w:ascii="黑体" w:hAnsi="黑体" w:cs="黑体"/>
          <w:color w:val="000000"/>
          <w:spacing w:val="0"/>
          <w:w w:val="100"/>
          <w:position w:val="0"/>
          <w:sz w:val="28"/>
          <w:u w:val="none"/>
        </w:rPr>
        <w:t>Ultrasonic</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Physiotherapy</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Instrument</w:t>
      </w:r>
    </w:p>
    <w:p>
      <w:pPr>
        <w:widowControl/>
        <w:jc w:val="left"/>
        <w:sectPr>
          <w:type w:val="continuous"/>
          <w:pgSz w:w="11906" w:h="16839"/>
          <w:pgMar w:top="1241" w:right="614" w:bottom="1001" w:left="974" w:header="0" w:footer="0" w:gutter="0"/>
          <w:pgNumType w:start="4"/>
          <w:cols w:num="1" w:space="708" w:equalWidth="0">
            <w:col w:w="10318" w:space="0"/>
          </w:cols>
          <w:docGrid w:type="lines" w:linePitch="312" w:charSpace="0"/>
        </w:sectPr>
      </w:pPr>
    </w:p>
    <w:p>
      <w:pPr>
        <w:spacing w:before="0" w:after="0" w:line="240" w:lineRule="exact"/>
        <w:ind w:left="2126" w:firstLine="161"/>
      </w:pPr>
    </w:p>
    <w:p>
      <w:pPr>
        <w:spacing w:before="0" w:after="0" w:line="240" w:lineRule="exact"/>
        <w:ind w:left="2126" w:firstLine="161"/>
      </w:pPr>
    </w:p>
    <w:p>
      <w:pPr>
        <w:spacing w:before="0" w:after="0" w:line="240" w:lineRule="exact"/>
        <w:ind w:left="2126" w:firstLine="161"/>
      </w:pPr>
    </w:p>
    <w:p>
      <w:pPr>
        <w:spacing w:before="0" w:after="0" w:line="240" w:lineRule="exact"/>
        <w:ind w:left="2126" w:firstLine="161"/>
      </w:pPr>
    </w:p>
    <w:p>
      <w:pPr>
        <w:spacing w:before="0" w:after="0" w:line="240" w:lineRule="exact"/>
        <w:ind w:left="2126" w:firstLine="161"/>
      </w:pPr>
    </w:p>
    <w:p>
      <w:pPr>
        <w:spacing w:before="0" w:after="0" w:line="240" w:lineRule="exact"/>
        <w:ind w:left="2126" w:firstLine="161"/>
      </w:pPr>
    </w:p>
    <w:p>
      <w:pPr>
        <w:spacing w:before="0" w:after="0" w:line="240" w:lineRule="exact"/>
        <w:ind w:left="2126" w:firstLine="161"/>
      </w:pPr>
    </w:p>
    <w:p>
      <w:pPr>
        <w:spacing w:before="0" w:after="0" w:line="240" w:lineRule="exact"/>
        <w:ind w:left="2126" w:firstLine="161"/>
      </w:pPr>
    </w:p>
    <w:p>
      <w:pPr>
        <w:spacing w:before="0" w:after="0" w:line="240" w:lineRule="exact"/>
      </w:pPr>
    </w:p>
    <w:p>
      <w:pPr>
        <w:spacing w:before="0" w:after="0" w:line="240" w:lineRule="exact"/>
        <w:ind w:left="2126" w:firstLine="161"/>
      </w:pPr>
    </w:p>
    <w:p>
      <w:pPr>
        <w:spacing w:before="0" w:after="0" w:line="240" w:lineRule="exact"/>
        <w:ind w:left="2126" w:firstLine="161"/>
      </w:pPr>
    </w:p>
    <w:p>
      <w:pPr>
        <w:spacing w:before="0" w:after="0" w:line="240" w:lineRule="exact"/>
        <w:ind w:left="2126" w:firstLine="161"/>
      </w:pPr>
    </w:p>
    <w:p>
      <w:pPr>
        <w:spacing w:before="0" w:after="0" w:line="240" w:lineRule="exact"/>
        <w:ind w:left="2126" w:firstLine="161"/>
      </w:pPr>
    </w:p>
    <w:p>
      <w:pPr>
        <w:spacing w:before="0" w:after="0" w:line="240" w:lineRule="exact"/>
        <w:ind w:left="2126" w:firstLine="161"/>
      </w:pPr>
    </w:p>
    <w:p>
      <w:pPr>
        <w:spacing w:before="0" w:after="0" w:line="240" w:lineRule="exact"/>
        <w:ind w:left="2126" w:firstLine="161"/>
      </w:pPr>
    </w:p>
    <w:p>
      <w:pPr>
        <w:spacing w:before="0" w:after="0" w:line="240" w:lineRule="exact"/>
        <w:ind w:left="2126" w:firstLine="161"/>
      </w:pPr>
    </w:p>
    <w:p>
      <w:pPr>
        <w:spacing w:before="0" w:after="0" w:line="240" w:lineRule="exact"/>
        <w:ind w:left="2126" w:firstLine="161"/>
      </w:pPr>
    </w:p>
    <w:p>
      <w:pPr>
        <w:spacing w:before="0" w:after="0" w:line="240" w:lineRule="exact"/>
        <w:ind w:left="2126" w:firstLine="161"/>
      </w:pPr>
    </w:p>
    <w:p>
      <w:pPr>
        <w:spacing w:before="0" w:after="0" w:line="240" w:lineRule="exact"/>
        <w:ind w:left="2126" w:firstLine="161"/>
      </w:pPr>
    </w:p>
    <w:p>
      <w:pPr>
        <w:spacing w:before="0" w:after="0" w:line="240" w:lineRule="exact"/>
        <w:ind w:left="2126" w:firstLine="161"/>
      </w:pPr>
    </w:p>
    <w:p>
      <w:pPr>
        <w:spacing w:before="0" w:after="0" w:line="327" w:lineRule="exact"/>
        <w:ind w:left="2126" w:firstLine="161"/>
      </w:pPr>
    </w:p>
    <w:p>
      <w:pPr>
        <w:widowControl/>
        <w:jc w:val="left"/>
        <w:sectPr>
          <w:type w:val="continuous"/>
          <w:pgSz w:w="11906" w:h="16839"/>
          <w:pgMar w:top="1241" w:right="614" w:bottom="1001" w:left="974" w:header="0" w:footer="0" w:gutter="0"/>
          <w:pgNumType w:start="5"/>
          <w:cols w:num="1" w:space="720"/>
          <w:docGrid w:type="lines" w:linePitch="312" w:charSpace="0"/>
        </w:sectPr>
      </w:pPr>
    </w:p>
    <w:p>
      <w:pPr>
        <w:tabs>
          <w:tab w:val="left" w:pos="6456"/>
        </w:tabs>
        <w:spacing w:before="0" w:after="0" w:line="285" w:lineRule="exact"/>
        <w:ind w:left="504" w:firstLine="0"/>
        <w:jc w:val="left"/>
      </w:pPr>
      <w:r>
        <w:rPr>
          <w:rFonts w:ascii="黑体" w:hAnsi="黑体" w:cs="黑体"/>
          <w:color w:val="000000"/>
          <w:spacing w:val="0"/>
          <w:w w:val="100"/>
          <w:position w:val="0"/>
          <w:sz w:val="28"/>
          <w:u w:val="none"/>
        </w:rPr>
        <w:t>2021-04-16</w:t>
      </w:r>
      <w:r>
        <w:rPr>
          <w:rFonts w:ascii="Calibri" w:hAnsi="Calibri" w:cs="Calibri"/>
          <w:color w:val="000000"/>
          <w:spacing w:val="4"/>
          <w:w w:val="100"/>
          <w:sz w:val="28"/>
          <w:u w:val="none"/>
        </w:rPr>
        <w:t> </w:t>
      </w:r>
      <w:r>
        <w:rPr>
          <w:rFonts w:ascii="黑体" w:eastAsia="黑体" w:hAnsi="黑体" w:cs="黑体"/>
          <w:color w:val="000000"/>
          <w:spacing w:val="0"/>
          <w:w w:val="100"/>
          <w:position w:val="0"/>
          <w:sz w:val="28"/>
          <w:u w:val="none"/>
        </w:rPr>
        <w:t>发布</w:t>
      </w:r>
      <w:r>
        <w:rPr>
          <w:rFonts w:cs="Calibri"/>
          <w:color w:val="000000"/>
          <w:spacing w:val="3"/>
          <w:w w:val="100"/>
          <w:u w:val="none"/>
        </w:rPr>
        <w:tab/>
      </w:r>
      <w:r>
        <w:rPr>
          <w:rFonts w:ascii="黑体" w:hAnsi="黑体" w:cs="黑体"/>
          <w:color w:val="000000"/>
          <w:spacing w:val="0"/>
          <w:w w:val="100"/>
          <w:position w:val="0"/>
          <w:sz w:val="28"/>
          <w:u w:val="none"/>
        </w:rPr>
        <w:t>2021-05-16</w:t>
      </w:r>
      <w:r>
        <w:rPr>
          <w:rFonts w:ascii="Calibri" w:hAnsi="Calibri" w:cs="Calibri"/>
          <w:color w:val="000000"/>
          <w:spacing w:val="3"/>
          <w:w w:val="100"/>
          <w:sz w:val="28"/>
          <w:u w:val="none"/>
        </w:rPr>
        <w:t> </w:t>
      </w:r>
      <w:r>
        <w:rPr>
          <w:rFonts w:ascii="黑体" w:eastAsia="黑体" w:hAnsi="黑体" w:cs="黑体"/>
          <w:color w:val="000000"/>
          <w:spacing w:val="0"/>
          <w:w w:val="100"/>
          <w:position w:val="0"/>
          <w:sz w:val="28"/>
          <w:u w:val="none"/>
        </w:rPr>
        <w:t>实施</w:t>
      </w:r>
    </w:p>
    <w:p>
      <w:pPr>
        <w:widowControl/>
        <w:jc w:val="left"/>
        <w:sectPr>
          <w:type w:val="continuous"/>
          <w:pgSz w:w="11906" w:h="16839"/>
          <w:pgMar w:top="1241" w:right="614" w:bottom="1001" w:left="974" w:header="0" w:footer="0" w:gutter="0"/>
          <w:pgNumType w:start="6"/>
          <w:cols w:num="1" w:space="708" w:equalWidth="0">
            <w:col w:w="10318" w:space="0"/>
          </w:cols>
          <w:docGrid w:type="lines" w:linePitch="312" w:charSpace="0"/>
        </w:sectPr>
      </w:pPr>
    </w:p>
    <w:p>
      <w:pPr>
        <w:spacing w:before="0" w:after="0" w:line="328" w:lineRule="exact"/>
        <w:ind w:left="504" w:firstLine="0"/>
      </w:pPr>
    </w:p>
    <w:p>
      <w:pPr>
        <w:widowControl/>
        <w:jc w:val="left"/>
        <w:sectPr>
          <w:type w:val="continuous"/>
          <w:pgSz w:w="11906" w:h="16839"/>
          <w:pgMar w:top="1241" w:right="614" w:bottom="1001" w:left="974" w:header="0" w:footer="0" w:gutter="0"/>
          <w:pgNumType w:start="7"/>
          <w:cols w:num="1" w:space="720"/>
          <w:docGrid w:type="lines" w:linePitch="312" w:charSpace="0"/>
        </w:sectPr>
      </w:pPr>
    </w:p>
    <w:p>
      <w:pPr>
        <w:spacing w:before="0" w:after="0" w:line="523" w:lineRule="exact"/>
        <w:ind w:left="986" w:firstLine="0"/>
        <w:jc w:val="left"/>
      </w:pPr>
      <w:r>
        <w:rPr>
          <w:rFonts w:ascii="宋体" w:eastAsia="宋体" w:hAnsi="宋体" w:cs="宋体"/>
          <w:color w:val="000000"/>
          <w:spacing w:val="0"/>
          <w:w w:val="177"/>
          <w:position w:val="0"/>
          <w:sz w:val="44"/>
          <w:u w:val="none"/>
        </w:rPr>
        <w:t>河北省市场监督管理局</w:t>
      </w:r>
    </w:p>
    <w:p>
      <w:pPr>
        <w:spacing w:before="0" w:after="0" w:line="440" w:lineRule="exact"/>
        <w:ind w:firstLine="0"/>
        <w:jc w:val="left"/>
      </w:pPr>
      <w:r>
        <w:br w:type="column"/>
      </w:r>
      <w:r>
        <w:rPr>
          <w:rFonts w:ascii="黑体" w:eastAsia="黑体" w:hAnsi="黑体" w:cs="黑体"/>
          <w:color w:val="000000"/>
          <w:spacing w:val="0"/>
          <w:w w:val="100"/>
          <w:position w:val="0"/>
          <w:sz w:val="28"/>
          <w:u w:val="none"/>
        </w:rPr>
        <w:t>发</w:t>
      </w:r>
      <w:r>
        <w:rPr>
          <w:rFonts w:ascii="Calibri" w:hAnsi="Calibri" w:cs="Calibri"/>
          <w:color w:val="000000"/>
          <w:spacing w:val="0"/>
          <w:w w:val="254"/>
          <w:sz w:val="28"/>
          <w:u w:val="none"/>
        </w:rPr>
        <w:t> </w:t>
      </w:r>
      <w:r>
        <w:rPr>
          <w:rFonts w:ascii="黑体" w:eastAsia="黑体" w:hAnsi="黑体" w:cs="黑体"/>
          <w:color w:val="000000"/>
          <w:spacing w:val="0"/>
          <w:w w:val="100"/>
          <w:position w:val="0"/>
          <w:sz w:val="28"/>
          <w:u w:val="none"/>
        </w:rPr>
        <w:t>布</w:t>
      </w:r>
    </w:p>
    <w:p>
      <w:pPr>
        <w:widowControl/>
        <w:jc w:val="left"/>
        <w:sectPr>
          <w:type w:val="continuous"/>
          <w:pgSz w:w="11906" w:h="16839"/>
          <w:pgMar w:top="1241" w:right="614" w:bottom="1001" w:left="974" w:header="0" w:footer="0" w:gutter="0"/>
          <w:pgNumType w:start="8"/>
          <w:cols w:num="2" w:space="708" w:equalWidth="0">
            <w:col w:w="7418" w:space="0"/>
            <w:col w:w="2899" w:space="0"/>
          </w:cols>
          <w:docGrid w:type="lines" w:linePitch="312" w:charSpace="0"/>
        </w:sectPr>
      </w:pPr>
    </w:p>
    <w:p>
      <w:pPr>
        <w:sectPr>
          <w:pgSz w:w="11906" w:h="16838"/>
          <w:pgMar w:top="0" w:right="0" w:bottom="0" w:left="0" w:header="0" w:footer="0" w:gutter="0"/>
          <w:pgNumType w:start="9"/>
          <w:cols w:num="1" w:space="425"/>
        </w:sectPr>
      </w:pPr>
      <w:bookmarkStart w:id="1" w:name="2"/>
      <w:bookmarkEnd w:id="1"/>
    </w:p>
    <w:p>
      <w:pPr>
        <w:spacing w:before="0" w:after="0" w:line="274" w:lineRule="exact"/>
        <w:ind w:left="60" w:firstLine="3502"/>
        <w:jc w:val="left"/>
      </w:pPr>
      <w:bookmarkStart w:id="2" w:name="3"/>
      <w:bookmarkEnd w:id="2"/>
      <w:r>
        <w:pict>
          <v:shape id="imagerId9" o:spid="_x0000_s1032" type="#_x0000_t75" style="width:153pt;height:65pt;margin-top:133pt;margin-left:349pt;mso-height-relative:page;mso-position-horizontal-relative:page;mso-position-vertical-relative:page;mso-width-relative:page;position:absolute;z-index:-251649024" coordsize="21600,21600" filled="f">
            <v:imagedata r:id="rId6" o:title=""/>
            <o:lock v:ext="edit" aspectratio="t"/>
          </v:shape>
        </w:pict>
      </w:r>
      <w:r>
        <w:pict>
          <v:shape id="_x0000_s2058" o:spid="_x0000_s1033" type="#_x0000_t12" style="width:456.35pt;height:0.95pt;margin-top:85.55pt;margin-left:69.45pt;mso-height-relative:page;mso-position-horizontal-relative:page;mso-position-vertical-relative:page;mso-width-relative:page;position:absolute;z-index:251665408" coordsize="21600,21600" stroked="t" strokecolor="black">
            <v:fill opacity="0"/>
            <v:stroke joinstyle="miter"/>
          </v:shape>
        </w:pict>
      </w:r>
      <w:r>
        <w:pict>
          <v:shape id="WS_polygon67" o:spid="_x0000_s1034" type="#_x0000_t12" style="width:454.55pt;height:2pt;margin-top:249pt;margin-left:70pt;mso-height-relative:page;mso-position-horizontal-relative:page;mso-position-vertical-relative:page;mso-width-relative:page;position:absolute;z-index:251666432" coordsize="21600,21600" stroked="t" strokecolor="black">
            <v:fill opacity="0"/>
            <v:stroke joinstyle="miter"/>
          </v:shape>
        </w:pict>
      </w:r>
      <w:r>
        <w:pict>
          <v:shape id="WS_polygon87" o:spid="_x0000_s1035" type="#_x0000_t12" style="width:430pt;height:30pt;margin-top:731.2pt;margin-left:76.5pt;mso-height-relative:page;mso-position-horizontal-relative:page;mso-position-vertical-relative:page;mso-width-relative:page;position:absolute;z-index:-251648000" coordsize="21600,21600" fillcolor="white" stroked="f">
            <v:stroke joinstyle="miter"/>
          </v:shape>
        </w:pict>
      </w:r>
      <w:r>
        <w:rPr>
          <w:rFonts w:ascii="黑体" w:hAnsi="黑体" w:cs="黑体"/>
          <w:color w:val="000000"/>
          <w:spacing w:val="0"/>
          <w:w w:val="100"/>
          <w:position w:val="0"/>
          <w:sz w:val="21"/>
          <w:u w:val="none"/>
        </w:rPr>
        <w:t>JJF(</w:t>
      </w:r>
      <w:r>
        <w:rPr>
          <w:rFonts w:ascii="黑体" w:eastAsia="黑体" w:hAnsi="黑体" w:cs="黑体"/>
          <w:color w:val="000000"/>
          <w:spacing w:val="0"/>
          <w:w w:val="100"/>
          <w:position w:val="0"/>
          <w:sz w:val="21"/>
          <w:u w:val="none"/>
        </w:rPr>
        <w:t>冀</w:t>
      </w:r>
      <w:r>
        <w:rPr>
          <w:rFonts w:ascii="黑体" w:hAnsi="黑体" w:cs="黑体"/>
          <w:color w:val="000000"/>
          <w:spacing w:val="0"/>
          <w:w w:val="100"/>
          <w:position w:val="0"/>
          <w:sz w:val="21"/>
          <w:u w:val="none"/>
        </w:rPr>
        <w: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3013-2021</w:t>
      </w:r>
    </w:p>
    <w:p>
      <w:pPr>
        <w:spacing w:before="0" w:after="0" w:line="240" w:lineRule="exact"/>
        <w:ind w:left="60" w:firstLine="3502"/>
      </w:pPr>
    </w:p>
    <w:p>
      <w:pPr>
        <w:spacing w:before="0" w:after="0" w:line="240" w:lineRule="exact"/>
        <w:ind w:left="60" w:firstLine="3502"/>
      </w:pPr>
    </w:p>
    <w:p>
      <w:pPr>
        <w:spacing w:before="0" w:after="0" w:line="240" w:lineRule="exact"/>
        <w:ind w:left="60" w:firstLine="3502"/>
      </w:pPr>
    </w:p>
    <w:p>
      <w:pPr>
        <w:spacing w:before="0" w:after="0" w:line="581" w:lineRule="exact"/>
        <w:ind w:left="60" w:firstLine="0"/>
        <w:jc w:val="left"/>
      </w:pPr>
      <w:r>
        <w:rPr>
          <w:rFonts w:ascii="黑体" w:eastAsia="黑体" w:hAnsi="黑体" w:cs="黑体"/>
          <w:color w:val="000000"/>
          <w:spacing w:val="0"/>
          <w:w w:val="100"/>
          <w:position w:val="0"/>
          <w:sz w:val="52"/>
          <w:u w:val="none"/>
        </w:rPr>
        <w:t>超声理疗仪校准规范</w:t>
      </w:r>
    </w:p>
    <w:p>
      <w:pPr>
        <w:widowControl/>
        <w:jc w:val="left"/>
        <w:sectPr>
          <w:type w:val="continuous"/>
          <w:pgSz w:w="11906" w:h="16839"/>
          <w:pgMar w:top="1391" w:right="1138" w:bottom="1151" w:left="1498" w:header="0" w:footer="0" w:gutter="0"/>
          <w:pgNumType w:start="10"/>
          <w:cols w:num="1" w:space="708" w:equalWidth="0">
            <w:col w:w="9271" w:space="0"/>
          </w:cols>
          <w:docGrid w:type="lines" w:linePitch="312" w:charSpace="0"/>
        </w:sectPr>
      </w:pPr>
    </w:p>
    <w:p>
      <w:pPr>
        <w:spacing w:before="0" w:after="0" w:line="107" w:lineRule="exact"/>
        <w:ind w:left="60" w:firstLine="0"/>
      </w:pPr>
    </w:p>
    <w:p>
      <w:pPr>
        <w:widowControl/>
        <w:jc w:val="left"/>
        <w:sectPr>
          <w:type w:val="continuous"/>
          <w:pgSz w:w="11906" w:h="16839"/>
          <w:pgMar w:top="1391" w:right="1138" w:bottom="1151" w:left="1498" w:header="0" w:footer="0" w:gutter="0"/>
          <w:pgNumType w:start="11"/>
          <w:cols w:num="1" w:space="720"/>
          <w:docGrid w:type="lines" w:linePitch="312" w:charSpace="0"/>
        </w:sectPr>
      </w:pPr>
    </w:p>
    <w:p>
      <w:pPr>
        <w:spacing w:before="0" w:after="0" w:line="285" w:lineRule="exact"/>
        <w:ind w:left="5746" w:firstLine="0"/>
        <w:jc w:val="left"/>
      </w:pPr>
      <w:r>
        <w:rPr>
          <w:rFonts w:ascii="黑体" w:hAnsi="黑体" w:cs="黑体"/>
          <w:color w:val="000000"/>
          <w:spacing w:val="-1"/>
          <w:w w:val="100"/>
          <w:position w:val="0"/>
          <w:sz w:val="28"/>
          <w:u w:val="none"/>
        </w:rPr>
        <w:t>JJF(</w:t>
      </w:r>
      <w:r>
        <w:rPr>
          <w:rFonts w:ascii="黑体" w:eastAsia="黑体" w:hAnsi="黑体" w:cs="黑体"/>
          <w:color w:val="000000"/>
          <w:spacing w:val="0"/>
          <w:w w:val="100"/>
          <w:position w:val="0"/>
          <w:sz w:val="28"/>
          <w:u w:val="none"/>
        </w:rPr>
        <w:t>冀</w:t>
      </w:r>
      <w:r>
        <w:rPr>
          <w:rFonts w:ascii="黑体" w:hAnsi="黑体" w:cs="黑体"/>
          <w:color w:val="000000"/>
          <w:spacing w:val="0"/>
          <w:w w:val="100"/>
          <w:position w:val="0"/>
          <w:sz w:val="28"/>
          <w:u w:val="none"/>
        </w:rPr>
        <w:t>)</w:t>
      </w:r>
      <w:r>
        <w:rPr>
          <w:rFonts w:ascii="Calibri" w:hAnsi="Calibri" w:cs="Calibri"/>
          <w:color w:val="000000"/>
          <w:spacing w:val="0"/>
          <w:w w:val="218"/>
          <w:sz w:val="28"/>
          <w:u w:val="none"/>
        </w:rPr>
        <w:t> </w:t>
      </w:r>
      <w:r>
        <w:rPr>
          <w:rFonts w:ascii="黑体" w:hAnsi="黑体" w:cs="黑体"/>
          <w:color w:val="000000"/>
          <w:spacing w:val="-2"/>
          <w:w w:val="100"/>
          <w:position w:val="0"/>
          <w:sz w:val="28"/>
          <w:u w:val="none"/>
        </w:rPr>
        <w:t>3013—2021</w:t>
      </w:r>
    </w:p>
    <w:p>
      <w:pPr>
        <w:widowControl/>
        <w:jc w:val="left"/>
        <w:sectPr>
          <w:type w:val="continuous"/>
          <w:pgSz w:w="11906" w:h="16839"/>
          <w:pgMar w:top="1391" w:right="1138" w:bottom="1151" w:left="1498" w:header="0" w:footer="0" w:gutter="0"/>
          <w:pgNumType w:start="12"/>
          <w:cols w:num="1" w:space="708" w:equalWidth="0">
            <w:col w:w="9271" w:space="0"/>
          </w:cols>
          <w:docGrid w:type="lines" w:linePitch="312" w:charSpace="0"/>
        </w:sectPr>
      </w:pPr>
    </w:p>
    <w:p>
      <w:pPr>
        <w:spacing w:before="0" w:after="0" w:line="307" w:lineRule="exact"/>
        <w:ind w:left="62" w:firstLine="420"/>
        <w:jc w:val="left"/>
      </w:pPr>
      <w:r>
        <w:rPr>
          <w:rFonts w:ascii="黑体" w:hAnsi="黑体" w:cs="黑体"/>
          <w:color w:val="000000"/>
          <w:spacing w:val="0"/>
          <w:w w:val="100"/>
          <w:position w:val="0"/>
          <w:sz w:val="28"/>
          <w:u w:val="none"/>
        </w:rPr>
        <w:t>Calibration</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Specification</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for</w:t>
      </w:r>
    </w:p>
    <w:p>
      <w:pPr>
        <w:spacing w:before="0" w:after="0" w:line="240" w:lineRule="exact"/>
        <w:ind w:left="62" w:firstLine="420"/>
      </w:pPr>
    </w:p>
    <w:p>
      <w:pPr>
        <w:spacing w:before="0" w:after="0" w:line="384" w:lineRule="exact"/>
        <w:ind w:left="62" w:firstLine="0"/>
        <w:jc w:val="left"/>
      </w:pPr>
      <w:r>
        <w:rPr>
          <w:rFonts w:ascii="黑体" w:hAnsi="黑体" w:cs="黑体"/>
          <w:color w:val="000000"/>
          <w:spacing w:val="0"/>
          <w:w w:val="100"/>
          <w:position w:val="0"/>
          <w:sz w:val="28"/>
          <w:u w:val="none"/>
        </w:rPr>
        <w:t>Ultrasonic</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Physiotherapy</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Instrument</w:t>
      </w:r>
    </w:p>
    <w:p>
      <w:pPr>
        <w:widowControl/>
        <w:jc w:val="left"/>
        <w:sectPr>
          <w:type w:val="continuous"/>
          <w:pgSz w:w="11906" w:h="16839"/>
          <w:pgMar w:top="1391" w:right="1138" w:bottom="1151" w:left="1498" w:header="0" w:footer="0" w:gutter="0"/>
          <w:pgNumType w:start="13"/>
          <w:cols w:num="1" w:space="708" w:equalWidth="0">
            <w:col w:w="9271" w:space="0"/>
          </w:cols>
          <w:docGrid w:type="lines" w:linePitch="312" w:charSpace="0"/>
        </w:sectPr>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62" w:lineRule="exact"/>
        <w:ind w:left="62" w:firstLine="0"/>
      </w:pPr>
    </w:p>
    <w:p>
      <w:pPr>
        <w:widowControl/>
        <w:jc w:val="left"/>
        <w:sectPr>
          <w:type w:val="continuous"/>
          <w:pgSz w:w="11906" w:h="16839"/>
          <w:pgMar w:top="1391" w:right="1138" w:bottom="1151" w:left="1498" w:header="0" w:footer="0" w:gutter="0"/>
          <w:pgNumType w:start="14"/>
          <w:cols w:num="1" w:space="720"/>
          <w:docGrid w:type="lines" w:linePitch="312" w:charSpace="0"/>
        </w:sectPr>
      </w:pPr>
    </w:p>
    <w:p>
      <w:pPr>
        <w:spacing w:before="0" w:after="0" w:line="285" w:lineRule="exact"/>
        <w:ind w:left="1320" w:firstLine="0"/>
        <w:jc w:val="left"/>
      </w:pPr>
      <w:r>
        <w:rPr>
          <w:rFonts w:ascii="黑体" w:eastAsia="黑体" w:hAnsi="黑体" w:cs="黑体"/>
          <w:color w:val="000000"/>
          <w:spacing w:val="0"/>
          <w:w w:val="100"/>
          <w:position w:val="0"/>
          <w:sz w:val="28"/>
          <w:u w:val="none"/>
        </w:rPr>
        <w:t>归</w:t>
      </w:r>
      <w:r>
        <w:rPr>
          <w:rFonts w:ascii="Calibri" w:hAnsi="Calibri" w:cs="Calibri"/>
          <w:color w:val="000000"/>
          <w:spacing w:val="0"/>
          <w:w w:val="303"/>
          <w:sz w:val="28"/>
          <w:u w:val="none"/>
        </w:rPr>
        <w:t> </w:t>
      </w:r>
      <w:r>
        <w:rPr>
          <w:rFonts w:ascii="黑体" w:eastAsia="黑体" w:hAnsi="黑体" w:cs="黑体"/>
          <w:color w:val="000000"/>
          <w:spacing w:val="0"/>
          <w:w w:val="100"/>
          <w:position w:val="0"/>
          <w:sz w:val="28"/>
          <w:u w:val="none"/>
        </w:rPr>
        <w:t>口</w:t>
      </w:r>
      <w:r>
        <w:rPr>
          <w:rFonts w:ascii="Calibri" w:hAnsi="Calibri" w:cs="Calibri"/>
          <w:color w:val="000000"/>
          <w:spacing w:val="0"/>
          <w:w w:val="307"/>
          <w:sz w:val="28"/>
          <w:u w:val="none"/>
        </w:rPr>
        <w:t> </w:t>
      </w:r>
      <w:r>
        <w:rPr>
          <w:rFonts w:ascii="黑体" w:eastAsia="黑体" w:hAnsi="黑体" w:cs="黑体"/>
          <w:color w:val="000000"/>
          <w:spacing w:val="0"/>
          <w:w w:val="100"/>
          <w:position w:val="0"/>
          <w:sz w:val="28"/>
          <w:u w:val="none"/>
        </w:rPr>
        <w:t>单</w:t>
      </w:r>
      <w:r>
        <w:rPr>
          <w:rFonts w:ascii="Calibri" w:hAnsi="Calibri" w:cs="Calibri"/>
          <w:color w:val="000000"/>
          <w:spacing w:val="0"/>
          <w:w w:val="303"/>
          <w:sz w:val="28"/>
          <w:u w:val="none"/>
        </w:rPr>
        <w:t> </w:t>
      </w:r>
      <w:r>
        <w:rPr>
          <w:rFonts w:ascii="黑体" w:eastAsia="黑体" w:hAnsi="黑体" w:cs="黑体"/>
          <w:color w:val="000000"/>
          <w:spacing w:val="0"/>
          <w:w w:val="100"/>
          <w:position w:val="0"/>
          <w:sz w:val="28"/>
          <w:u w:val="none"/>
        </w:rPr>
        <w:t>位</w:t>
      </w:r>
      <w:r>
        <w:rPr>
          <w:rFonts w:ascii="Calibri" w:hAnsi="Calibri" w:cs="Calibri"/>
          <w:color w:val="000000"/>
          <w:spacing w:val="0"/>
          <w:w w:val="41"/>
          <w:sz w:val="28"/>
          <w:u w:val="none"/>
        </w:rPr>
        <w:t> </w:t>
      </w:r>
      <w:r>
        <w:rPr>
          <w:rFonts w:ascii="黑体" w:eastAsia="黑体" w:hAnsi="黑体" w:cs="黑体"/>
          <w:color w:val="000000"/>
          <w:spacing w:val="0"/>
          <w:w w:val="100"/>
          <w:position w:val="0"/>
          <w:sz w:val="28"/>
          <w:u w:val="none"/>
        </w:rPr>
        <w:t>：</w:t>
      </w:r>
      <w:r>
        <w:rPr>
          <w:rFonts w:ascii="Calibri" w:hAnsi="Calibri" w:cs="Calibri"/>
          <w:color w:val="000000"/>
          <w:spacing w:val="0"/>
          <w:w w:val="337"/>
          <w:sz w:val="28"/>
          <w:u w:val="none"/>
        </w:rPr>
        <w:t> </w:t>
      </w:r>
      <w:r>
        <w:rPr>
          <w:rFonts w:ascii="黑体" w:eastAsia="黑体" w:hAnsi="黑体" w:cs="黑体"/>
          <w:color w:val="000000"/>
          <w:spacing w:val="0"/>
          <w:w w:val="100"/>
          <w:position w:val="0"/>
          <w:sz w:val="28"/>
          <w:u w:val="none"/>
        </w:rPr>
        <w:t>河北省市场监督管理局</w:t>
      </w:r>
    </w:p>
    <w:p>
      <w:pPr>
        <w:spacing w:before="0" w:after="0" w:line="240" w:lineRule="exact"/>
        <w:ind w:left="1320" w:firstLine="0"/>
      </w:pPr>
    </w:p>
    <w:p>
      <w:pPr>
        <w:spacing w:before="0" w:after="0" w:line="413" w:lineRule="exact"/>
        <w:ind w:left="1320" w:firstLine="0"/>
        <w:jc w:val="left"/>
      </w:pPr>
      <w:r>
        <w:rPr>
          <w:rFonts w:ascii="黑体" w:eastAsia="黑体" w:hAnsi="黑体" w:cs="黑体"/>
          <w:color w:val="000000"/>
          <w:spacing w:val="0"/>
          <w:w w:val="100"/>
          <w:position w:val="0"/>
          <w:sz w:val="28"/>
          <w:u w:val="none"/>
        </w:rPr>
        <w:t>起</w:t>
      </w:r>
      <w:r>
        <w:rPr>
          <w:rFonts w:ascii="Calibri" w:hAnsi="Calibri" w:cs="Calibri"/>
          <w:color w:val="000000"/>
          <w:spacing w:val="0"/>
          <w:w w:val="238"/>
          <w:sz w:val="28"/>
          <w:u w:val="none"/>
        </w:rPr>
        <w:t> </w:t>
      </w:r>
      <w:r>
        <w:rPr>
          <w:rFonts w:ascii="黑体" w:eastAsia="黑体" w:hAnsi="黑体" w:cs="黑体"/>
          <w:color w:val="000000"/>
          <w:spacing w:val="0"/>
          <w:w w:val="100"/>
          <w:position w:val="0"/>
          <w:sz w:val="28"/>
          <w:u w:val="none"/>
        </w:rPr>
        <w:t>草</w:t>
      </w:r>
      <w:r>
        <w:rPr>
          <w:rFonts w:ascii="Calibri" w:hAnsi="Calibri" w:cs="Calibri"/>
          <w:color w:val="000000"/>
          <w:spacing w:val="0"/>
          <w:w w:val="238"/>
          <w:sz w:val="28"/>
          <w:u w:val="none"/>
        </w:rPr>
        <w:t> </w:t>
      </w:r>
      <w:r>
        <w:rPr>
          <w:rFonts w:ascii="黑体" w:eastAsia="黑体" w:hAnsi="黑体" w:cs="黑体"/>
          <w:color w:val="000000"/>
          <w:spacing w:val="0"/>
          <w:w w:val="100"/>
          <w:position w:val="0"/>
          <w:sz w:val="28"/>
          <w:u w:val="none"/>
        </w:rPr>
        <w:t>单</w:t>
      </w:r>
      <w:r>
        <w:rPr>
          <w:rFonts w:ascii="Calibri" w:hAnsi="Calibri" w:cs="Calibri"/>
          <w:color w:val="000000"/>
          <w:spacing w:val="0"/>
          <w:w w:val="238"/>
          <w:sz w:val="28"/>
          <w:u w:val="none"/>
        </w:rPr>
        <w:t> </w:t>
      </w:r>
      <w:r>
        <w:rPr>
          <w:rFonts w:ascii="黑体" w:eastAsia="黑体" w:hAnsi="黑体" w:cs="黑体"/>
          <w:color w:val="000000"/>
          <w:spacing w:val="0"/>
          <w:w w:val="100"/>
          <w:position w:val="0"/>
          <w:sz w:val="28"/>
          <w:u w:val="none"/>
        </w:rPr>
        <w:t>位</w:t>
      </w:r>
      <w:r>
        <w:rPr>
          <w:rFonts w:ascii="Calibri" w:hAnsi="Calibri" w:cs="Calibri"/>
          <w:color w:val="000000"/>
          <w:spacing w:val="0"/>
          <w:w w:val="239"/>
          <w:sz w:val="28"/>
          <w:u w:val="none"/>
        </w:rPr>
        <w:t> </w:t>
      </w:r>
      <w:r>
        <w:rPr>
          <w:rFonts w:ascii="黑体" w:eastAsia="黑体" w:hAnsi="黑体" w:cs="黑体"/>
          <w:color w:val="000000"/>
          <w:spacing w:val="0"/>
          <w:w w:val="100"/>
          <w:position w:val="0"/>
          <w:sz w:val="28"/>
          <w:u w:val="none"/>
        </w:rPr>
        <w:t>：</w:t>
      </w:r>
      <w:r>
        <w:rPr>
          <w:rFonts w:ascii="Calibri" w:hAnsi="Calibri" w:cs="Calibri"/>
          <w:color w:val="000000"/>
          <w:spacing w:val="0"/>
          <w:w w:val="337"/>
          <w:sz w:val="28"/>
          <w:u w:val="none"/>
        </w:rPr>
        <w:t> </w:t>
      </w:r>
      <w:r>
        <w:rPr>
          <w:rFonts w:ascii="黑体" w:eastAsia="黑体" w:hAnsi="黑体" w:cs="黑体"/>
          <w:color w:val="000000"/>
          <w:spacing w:val="0"/>
          <w:w w:val="100"/>
          <w:position w:val="0"/>
          <w:sz w:val="28"/>
          <w:u w:val="none"/>
        </w:rPr>
        <w:t>河北省计量监督检测研究院</w:t>
      </w:r>
    </w:p>
    <w:p>
      <w:pPr>
        <w:spacing w:before="0" w:after="0" w:line="240" w:lineRule="exact"/>
        <w:ind w:left="1320" w:firstLine="0"/>
      </w:pPr>
    </w:p>
    <w:p>
      <w:pPr>
        <w:spacing w:before="0" w:after="0" w:line="240" w:lineRule="exact"/>
        <w:ind w:left="1320" w:firstLine="0"/>
      </w:pPr>
    </w:p>
    <w:p>
      <w:pPr>
        <w:spacing w:before="0" w:after="0" w:line="286" w:lineRule="exact"/>
        <w:ind w:left="1320" w:firstLine="2223"/>
        <w:jc w:val="left"/>
      </w:pPr>
      <w:r>
        <w:rPr>
          <w:rFonts w:ascii="黑体" w:eastAsia="黑体" w:hAnsi="黑体" w:cs="黑体"/>
          <w:color w:val="000000"/>
          <w:spacing w:val="0"/>
          <w:w w:val="100"/>
          <w:position w:val="0"/>
          <w:sz w:val="28"/>
          <w:u w:val="none"/>
        </w:rPr>
        <w:t>北京市计量检测科学研究院</w:t>
      </w:r>
    </w:p>
    <w:p>
      <w:pPr>
        <w:spacing w:before="0" w:after="0" w:line="240" w:lineRule="exact"/>
        <w:ind w:left="1320" w:firstLine="2223"/>
      </w:pPr>
    </w:p>
    <w:p>
      <w:pPr>
        <w:spacing w:before="0" w:after="0" w:line="240" w:lineRule="exact"/>
        <w:ind w:left="1320" w:firstLine="2223"/>
      </w:pPr>
    </w:p>
    <w:p>
      <w:pPr>
        <w:spacing w:before="0" w:after="0" w:line="307" w:lineRule="exact"/>
        <w:ind w:left="1320" w:firstLine="2240"/>
        <w:jc w:val="left"/>
      </w:pPr>
      <w:r>
        <w:rPr>
          <w:rFonts w:ascii="黑体" w:eastAsia="黑体" w:hAnsi="黑体" w:cs="黑体"/>
          <w:color w:val="000000"/>
          <w:spacing w:val="0"/>
          <w:w w:val="100"/>
          <w:position w:val="0"/>
          <w:sz w:val="28"/>
          <w:u w:val="none"/>
        </w:rPr>
        <w:t>天津市计量监督检测科学研究院</w:t>
      </w:r>
    </w:p>
    <w:p>
      <w:pPr>
        <w:widowControl/>
        <w:jc w:val="left"/>
        <w:sectPr>
          <w:type w:val="continuous"/>
          <w:pgSz w:w="11906" w:h="16839"/>
          <w:pgMar w:top="1391" w:right="1138" w:bottom="1151" w:left="1498" w:header="0" w:footer="0" w:gutter="0"/>
          <w:pgNumType w:start="15"/>
          <w:cols w:num="1" w:space="708" w:equalWidth="0">
            <w:col w:w="9271" w:space="0"/>
          </w:cols>
          <w:docGrid w:type="lines" w:linePitch="312" w:charSpace="0"/>
        </w:sectPr>
      </w:pPr>
    </w:p>
    <w:p>
      <w:pPr>
        <w:spacing w:before="0" w:after="0" w:line="240" w:lineRule="exact"/>
        <w:ind w:left="1320" w:firstLine="2240"/>
      </w:pPr>
    </w:p>
    <w:p>
      <w:pPr>
        <w:spacing w:before="0" w:after="0" w:line="240" w:lineRule="exact"/>
        <w:ind w:left="1320" w:firstLine="2240"/>
      </w:pPr>
    </w:p>
    <w:p>
      <w:pPr>
        <w:spacing w:before="0" w:after="0" w:line="240" w:lineRule="exact"/>
        <w:ind w:left="1320" w:firstLine="2240"/>
      </w:pPr>
    </w:p>
    <w:p>
      <w:pPr>
        <w:spacing w:before="0" w:after="0" w:line="240" w:lineRule="exact"/>
        <w:ind w:left="1320" w:firstLine="2240"/>
      </w:pPr>
    </w:p>
    <w:p>
      <w:pPr>
        <w:spacing w:before="0" w:after="0" w:line="240" w:lineRule="exact"/>
        <w:ind w:left="1320" w:firstLine="2240"/>
      </w:pPr>
    </w:p>
    <w:p>
      <w:pPr>
        <w:spacing w:before="0" w:after="0" w:line="240" w:lineRule="exact"/>
        <w:ind w:left="1320" w:firstLine="2240"/>
      </w:pPr>
    </w:p>
    <w:p>
      <w:pPr>
        <w:spacing w:before="0" w:after="0" w:line="240" w:lineRule="exact"/>
        <w:ind w:left="1320" w:firstLine="2240"/>
      </w:pPr>
    </w:p>
    <w:p>
      <w:pPr>
        <w:spacing w:before="0" w:after="0" w:line="240" w:lineRule="exact"/>
        <w:ind w:left="1320" w:firstLine="2240"/>
      </w:pPr>
    </w:p>
    <w:p>
      <w:pPr>
        <w:spacing w:before="0" w:after="0" w:line="240" w:lineRule="exact"/>
        <w:ind w:left="1320" w:firstLine="2240"/>
      </w:pPr>
    </w:p>
    <w:p>
      <w:pPr>
        <w:spacing w:before="0" w:after="0" w:line="240" w:lineRule="exact"/>
        <w:ind w:left="1320" w:firstLine="2240"/>
      </w:pPr>
    </w:p>
    <w:p>
      <w:pPr>
        <w:spacing w:before="0" w:after="0" w:line="240" w:lineRule="exact"/>
        <w:ind w:left="1320" w:firstLine="2240"/>
      </w:pPr>
    </w:p>
    <w:p>
      <w:pPr>
        <w:spacing w:before="0" w:after="0" w:line="240" w:lineRule="exact"/>
        <w:ind w:left="1320" w:firstLine="2240"/>
      </w:pPr>
    </w:p>
    <w:p>
      <w:pPr>
        <w:spacing w:before="0" w:after="0" w:line="240" w:lineRule="exact"/>
        <w:ind w:left="1320" w:firstLine="2240"/>
      </w:pPr>
    </w:p>
    <w:p>
      <w:pPr>
        <w:spacing w:before="0" w:after="0" w:line="240" w:lineRule="exact"/>
        <w:ind w:left="1320" w:firstLine="2240"/>
      </w:pPr>
    </w:p>
    <w:p>
      <w:pPr>
        <w:spacing w:before="0" w:after="0" w:line="240" w:lineRule="exact"/>
        <w:ind w:left="1320" w:firstLine="2240"/>
      </w:pPr>
    </w:p>
    <w:p>
      <w:pPr>
        <w:spacing w:before="0" w:after="0" w:line="385" w:lineRule="exact"/>
        <w:ind w:left="1320" w:firstLine="2240"/>
      </w:pPr>
    </w:p>
    <w:p>
      <w:pPr>
        <w:widowControl/>
        <w:jc w:val="left"/>
        <w:sectPr>
          <w:type w:val="continuous"/>
          <w:pgSz w:w="11906" w:h="16839"/>
          <w:pgMar w:top="1391" w:right="1138" w:bottom="1151" w:left="1498" w:header="0" w:footer="0" w:gutter="0"/>
          <w:pgNumType w:start="16"/>
          <w:cols w:num="1" w:space="720"/>
          <w:docGrid w:type="lines" w:linePitch="312" w:charSpace="0"/>
        </w:sectPr>
      </w:pPr>
    </w:p>
    <w:p>
      <w:pPr>
        <w:spacing w:before="0" w:after="0" w:line="282" w:lineRule="exact"/>
        <w:ind w:left="1154" w:firstLine="0"/>
        <w:jc w:val="left"/>
      </w:pPr>
      <w:r>
        <w:rPr>
          <w:rFonts w:ascii="宋体" w:eastAsia="宋体" w:hAnsi="宋体" w:cs="宋体"/>
          <w:color w:val="000000"/>
          <w:spacing w:val="-1"/>
          <w:w w:val="100"/>
          <w:position w:val="0"/>
          <w:sz w:val="28"/>
          <w:u w:val="none"/>
        </w:rPr>
        <w:t>本规范委托河北省计量监督检测研究院负责解释</w:t>
      </w:r>
    </w:p>
    <w:p>
      <w:pPr>
        <w:widowControl/>
        <w:jc w:val="left"/>
        <w:sectPr>
          <w:type w:val="continuous"/>
          <w:pgSz w:w="11906" w:h="16839"/>
          <w:pgMar w:top="1391" w:right="1138" w:bottom="1151" w:left="1498" w:header="0" w:footer="0" w:gutter="0"/>
          <w:pgNumType w:start="17"/>
          <w:cols w:num="1" w:space="708" w:equalWidth="0">
            <w:col w:w="9271" w:space="0"/>
          </w:cols>
          <w:docGrid w:type="lines" w:linePitch="312" w:charSpace="0"/>
        </w:sectPr>
      </w:pPr>
    </w:p>
    <w:p>
      <w:pPr>
        <w:spacing w:before="0" w:after="0" w:line="274" w:lineRule="exact"/>
        <w:ind w:left="3562" w:firstLine="0"/>
        <w:jc w:val="left"/>
        <w:rPr>
          <w:rFonts w:ascii="黑体" w:hAnsi="黑体" w:cs="黑体"/>
          <w:color w:val="000000"/>
          <w:spacing w:val="0"/>
          <w:w w:val="100"/>
          <w:position w:val="0"/>
          <w:u w:val="none"/>
        </w:rPr>
        <w:sectPr>
          <w:type w:val="continuous"/>
          <w:pgSz w:w="11906" w:h="16839"/>
          <w:pgMar w:top="1388" w:right="1138" w:bottom="1148" w:left="1498" w:header="0" w:footer="0" w:gutter="0"/>
          <w:pgNumType w:start="18"/>
          <w:cols w:num="1" w:space="708" w:equalWidth="0">
            <w:col w:w="9271" w:space="0"/>
          </w:cols>
          <w:docGrid w:type="lines" w:linePitch="312" w:charSpace="0"/>
        </w:sectPr>
      </w:pPr>
      <w:bookmarkStart w:id="3" w:name="4"/>
      <w:bookmarkEnd w:id="3"/>
      <w:bookmarkStart w:id="4" w:name="5"/>
      <w:bookmarkEnd w:id="4"/>
    </w:p>
    <w:p>
      <w:pPr>
        <w:spacing w:before="0" w:after="0" w:line="274" w:lineRule="exact"/>
        <w:ind w:left="3562" w:firstLine="0"/>
        <w:jc w:val="left"/>
      </w:pPr>
      <w:r>
        <w:pict>
          <v:shape id="WS_polygon11" o:spid="_x0000_s1036" type="#_x0000_t12" style="width:456.35pt;height:0.95pt;margin-top:85.55pt;margin-left:69.45pt;mso-height-relative:page;mso-position-horizontal-relative:page;mso-position-vertical-relative:page;mso-width-relative:page;position:absolute;z-index:251669504" coordsize="21600,21600" stroked="t" strokecolor="black">
            <v:fill opacity="0"/>
            <v:stroke joinstyle="miter"/>
          </v:shape>
        </w:pict>
      </w:r>
      <w:r>
        <w:rPr>
          <w:rFonts w:ascii="黑体" w:hAnsi="黑体" w:cs="黑体"/>
          <w:color w:val="000000"/>
          <w:spacing w:val="0"/>
          <w:w w:val="100"/>
          <w:position w:val="0"/>
          <w:sz w:val="21"/>
          <w:u w:val="none"/>
        </w:rPr>
        <w:t>JJF(</w:t>
      </w:r>
      <w:r>
        <w:rPr>
          <w:rFonts w:ascii="黑体" w:eastAsia="黑体" w:hAnsi="黑体" w:cs="黑体"/>
          <w:color w:val="000000"/>
          <w:spacing w:val="0"/>
          <w:w w:val="100"/>
          <w:position w:val="0"/>
          <w:sz w:val="21"/>
          <w:u w:val="none"/>
        </w:rPr>
        <w:t>冀</w:t>
      </w:r>
      <w:r>
        <w:rPr>
          <w:rFonts w:ascii="黑体" w:hAnsi="黑体" w:cs="黑体"/>
          <w:color w:val="000000"/>
          <w:spacing w:val="0"/>
          <w:w w:val="100"/>
          <w:position w:val="0"/>
          <w:sz w:val="21"/>
          <w:u w:val="none"/>
        </w:rPr>
        <w: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3013-2021</w:t>
      </w:r>
    </w:p>
    <w:p>
      <w:pPr>
        <w:widowControl/>
        <w:jc w:val="left"/>
        <w:sectPr>
          <w:type w:val="nextPage"/>
          <w:pgSz w:w="11906" w:h="16839"/>
          <w:pgMar w:top="1388" w:right="1138" w:bottom="1148" w:left="1498" w:header="0" w:footer="0" w:gutter="0"/>
          <w:pgNumType w:start="19"/>
          <w:cols w:num="1" w:space="708" w:equalWidth="0">
            <w:col w:w="9271" w:space="0"/>
          </w:cols>
          <w:titlePg w:val="0"/>
          <w:docGrid w:type="lines" w:linePitch="312" w:charSpace="0"/>
        </w:sectPr>
      </w:pPr>
    </w:p>
    <w:p>
      <w:pPr>
        <w:spacing w:before="0" w:after="0" w:line="240" w:lineRule="exact"/>
        <w:ind w:left="3562" w:firstLine="0"/>
      </w:pPr>
    </w:p>
    <w:p>
      <w:pPr>
        <w:spacing w:before="0" w:after="0" w:line="240" w:lineRule="exact"/>
        <w:ind w:left="3562" w:firstLine="0"/>
      </w:pPr>
    </w:p>
    <w:p>
      <w:pPr>
        <w:spacing w:before="0" w:after="0" w:line="240" w:lineRule="exact"/>
        <w:ind w:left="3562" w:firstLine="0"/>
      </w:pPr>
    </w:p>
    <w:p>
      <w:pPr>
        <w:spacing w:before="0" w:after="0" w:line="240" w:lineRule="exact"/>
        <w:ind w:left="3562" w:firstLine="0"/>
      </w:pPr>
    </w:p>
    <w:p>
      <w:pPr>
        <w:spacing w:before="0" w:after="0" w:line="240" w:lineRule="exact"/>
        <w:ind w:left="3562" w:firstLine="0"/>
      </w:pPr>
    </w:p>
    <w:p>
      <w:pPr>
        <w:spacing w:before="0" w:after="0" w:line="287" w:lineRule="exact"/>
        <w:ind w:left="3562" w:firstLine="0"/>
      </w:pPr>
    </w:p>
    <w:p>
      <w:pPr>
        <w:widowControl/>
        <w:jc w:val="left"/>
        <w:sectPr>
          <w:type w:val="continuous"/>
          <w:pgSz w:w="11906" w:h="16839"/>
          <w:pgMar w:top="1388" w:right="1138" w:bottom="1148" w:left="1498" w:header="0" w:footer="0" w:gutter="0"/>
          <w:pgNumType w:start="20"/>
          <w:cols w:num="1" w:space="720"/>
          <w:docGrid w:type="lines" w:linePitch="312" w:charSpace="0"/>
        </w:sectPr>
      </w:pPr>
    </w:p>
    <w:p>
      <w:pPr>
        <w:spacing w:before="0" w:after="0" w:line="285" w:lineRule="exact"/>
        <w:ind w:left="60" w:firstLine="0"/>
        <w:jc w:val="left"/>
      </w:pPr>
      <w:r>
        <w:rPr>
          <w:rFonts w:ascii="黑体" w:eastAsia="黑体" w:hAnsi="黑体" w:cs="黑体"/>
          <w:color w:val="000000"/>
          <w:spacing w:val="0"/>
          <w:w w:val="100"/>
          <w:position w:val="0"/>
          <w:sz w:val="28"/>
          <w:u w:val="none"/>
        </w:rPr>
        <w:t>本规范主要起草人：</w:t>
      </w:r>
    </w:p>
    <w:p>
      <w:pPr>
        <w:spacing w:before="0" w:after="0" w:line="240" w:lineRule="exact"/>
        <w:ind w:left="60" w:firstLine="0"/>
      </w:pPr>
    </w:p>
    <w:p>
      <w:pPr>
        <w:tabs>
          <w:tab w:val="left" w:pos="2863"/>
        </w:tabs>
        <w:spacing w:before="0" w:after="0" w:line="384" w:lineRule="exact"/>
        <w:ind w:left="60" w:firstLine="1402"/>
        <w:jc w:val="left"/>
      </w:pPr>
      <w:r>
        <w:rPr>
          <w:rFonts w:ascii="黑体" w:eastAsia="黑体" w:hAnsi="黑体" w:cs="黑体"/>
          <w:color w:val="000000"/>
          <w:spacing w:val="0"/>
          <w:w w:val="100"/>
          <w:position w:val="0"/>
          <w:sz w:val="28"/>
          <w:u w:val="none"/>
        </w:rPr>
        <w:t>李文博</w:t>
      </w:r>
      <w:r>
        <w:rPr>
          <w:rFonts w:cs="Calibri"/>
          <w:color w:val="000000"/>
          <w:spacing w:val="0"/>
          <w:w w:val="100"/>
          <w:u w:val="none"/>
        </w:rPr>
        <w:tab/>
      </w:r>
      <w:r>
        <w:rPr>
          <w:rFonts w:ascii="黑体" w:hAnsi="黑体" w:cs="黑体"/>
          <w:color w:val="000000"/>
          <w:spacing w:val="0"/>
          <w:w w:val="100"/>
          <w:position w:val="0"/>
          <w:sz w:val="28"/>
          <w:u w:val="none"/>
        </w:rPr>
        <w:t>(</w:t>
      </w:r>
      <w:r>
        <w:rPr>
          <w:rFonts w:ascii="黑体" w:eastAsia="黑体" w:hAnsi="黑体" w:cs="黑体"/>
          <w:color w:val="000000"/>
          <w:spacing w:val="0"/>
          <w:w w:val="100"/>
          <w:position w:val="0"/>
          <w:sz w:val="28"/>
          <w:u w:val="none"/>
        </w:rPr>
        <w:t>河北省计量监督检测研究院</w:t>
      </w:r>
      <w:r>
        <w:rPr>
          <w:rFonts w:ascii="黑体" w:hAnsi="黑体" w:cs="黑体"/>
          <w:color w:val="000000"/>
          <w:spacing w:val="0"/>
          <w:w w:val="100"/>
          <w:position w:val="0"/>
          <w:sz w:val="28"/>
          <w:u w:val="none"/>
        </w:rPr>
        <w:t>)</w:t>
      </w:r>
    </w:p>
    <w:p>
      <w:pPr>
        <w:spacing w:before="0" w:after="0" w:line="240" w:lineRule="exact"/>
        <w:ind w:left="60" w:firstLine="1402"/>
      </w:pPr>
    </w:p>
    <w:p>
      <w:pPr>
        <w:tabs>
          <w:tab w:val="left" w:pos="2801"/>
        </w:tabs>
        <w:spacing w:before="0" w:after="0" w:line="384" w:lineRule="exact"/>
        <w:ind w:left="60" w:firstLine="1339"/>
        <w:jc w:val="left"/>
      </w:pPr>
      <w:r>
        <w:rPr>
          <w:rFonts w:ascii="黑体" w:eastAsia="黑体" w:hAnsi="黑体" w:cs="黑体"/>
          <w:color w:val="000000"/>
          <w:spacing w:val="0"/>
          <w:w w:val="100"/>
          <w:position w:val="0"/>
          <w:sz w:val="28"/>
          <w:u w:val="none"/>
        </w:rPr>
        <w:t>蒋君杰</w:t>
      </w:r>
      <w:r>
        <w:rPr>
          <w:rFonts w:cs="Calibri"/>
          <w:color w:val="000000"/>
          <w:spacing w:val="0"/>
          <w:w w:val="100"/>
          <w:u w:val="none"/>
        </w:rPr>
        <w:tab/>
      </w:r>
      <w:r>
        <w:rPr>
          <w:rFonts w:ascii="黑体" w:hAnsi="黑体" w:cs="黑体"/>
          <w:color w:val="000000"/>
          <w:spacing w:val="0"/>
          <w:w w:val="100"/>
          <w:position w:val="0"/>
          <w:sz w:val="28"/>
          <w:u w:val="none"/>
        </w:rPr>
        <w:t>(</w:t>
      </w:r>
      <w:r>
        <w:rPr>
          <w:rFonts w:ascii="黑体" w:eastAsia="黑体" w:hAnsi="黑体" w:cs="黑体"/>
          <w:color w:val="000000"/>
          <w:spacing w:val="0"/>
          <w:w w:val="100"/>
          <w:position w:val="0"/>
          <w:sz w:val="28"/>
          <w:u w:val="none"/>
        </w:rPr>
        <w:t>天津市计量监督检测科学研究院</w:t>
      </w:r>
      <w:r>
        <w:rPr>
          <w:rFonts w:ascii="黑体" w:hAnsi="黑体" w:cs="黑体"/>
          <w:color w:val="000000"/>
          <w:spacing w:val="0"/>
          <w:w w:val="100"/>
          <w:position w:val="0"/>
          <w:sz w:val="28"/>
          <w:u w:val="none"/>
        </w:rPr>
        <w:t>)</w:t>
      </w:r>
    </w:p>
    <w:p>
      <w:pPr>
        <w:spacing w:before="0" w:after="0" w:line="240" w:lineRule="exact"/>
        <w:ind w:left="60" w:firstLine="1339"/>
      </w:pPr>
    </w:p>
    <w:p>
      <w:pPr>
        <w:tabs>
          <w:tab w:val="left" w:pos="2660"/>
        </w:tabs>
        <w:spacing w:before="0" w:after="0" w:line="384" w:lineRule="exact"/>
        <w:ind w:left="60" w:firstLine="1339"/>
        <w:jc w:val="left"/>
      </w:pPr>
      <w:r>
        <w:rPr>
          <w:rFonts w:ascii="黑体" w:eastAsia="黑体" w:hAnsi="黑体" w:cs="黑体"/>
          <w:color w:val="000000"/>
          <w:spacing w:val="0"/>
          <w:w w:val="100"/>
          <w:position w:val="0"/>
          <w:sz w:val="28"/>
          <w:u w:val="none"/>
        </w:rPr>
        <w:t>范培蕾</w:t>
      </w:r>
      <w:r>
        <w:rPr>
          <w:rFonts w:cs="Calibri"/>
          <w:color w:val="000000"/>
          <w:spacing w:val="0"/>
          <w:w w:val="100"/>
          <w:u w:val="none"/>
        </w:rPr>
        <w:tab/>
      </w:r>
      <w:r>
        <w:rPr>
          <w:rFonts w:ascii="黑体" w:eastAsia="黑体" w:hAnsi="黑体" w:cs="黑体"/>
          <w:color w:val="000000"/>
          <w:spacing w:val="0"/>
          <w:w w:val="100"/>
          <w:position w:val="0"/>
          <w:sz w:val="28"/>
          <w:u w:val="none"/>
        </w:rPr>
        <w:t>（北京市计量检测科学研究院</w:t>
      </w:r>
    </w:p>
    <w:p>
      <w:pPr>
        <w:spacing w:before="0" w:after="0" w:line="240" w:lineRule="exact"/>
        <w:ind w:left="60" w:firstLine="1339"/>
      </w:pPr>
    </w:p>
    <w:p>
      <w:pPr>
        <w:tabs>
          <w:tab w:val="left" w:pos="1959"/>
          <w:tab w:val="left" w:pos="2801"/>
        </w:tabs>
        <w:spacing w:before="0" w:after="0" w:line="384" w:lineRule="exact"/>
        <w:ind w:left="60" w:firstLine="1339"/>
        <w:jc w:val="left"/>
      </w:pPr>
      <w:r>
        <w:rPr>
          <w:rFonts w:ascii="黑体" w:eastAsia="黑体" w:hAnsi="黑体" w:cs="黑体"/>
          <w:color w:val="000000"/>
          <w:spacing w:val="0"/>
          <w:w w:val="100"/>
          <w:position w:val="0"/>
          <w:sz w:val="28"/>
          <w:u w:val="none"/>
        </w:rPr>
        <w:t>丁</w:t>
      </w:r>
      <w:r>
        <w:rPr>
          <w:rFonts w:cs="Calibri"/>
          <w:spacing w:val="0"/>
          <w:w w:val="100"/>
        </w:rPr>
        <w:tab/>
      </w:r>
      <w:r>
        <w:rPr>
          <w:rFonts w:ascii="黑体" w:eastAsia="黑体" w:hAnsi="黑体" w:cs="黑体"/>
          <w:color w:val="000000"/>
          <w:spacing w:val="0"/>
          <w:w w:val="100"/>
          <w:position w:val="0"/>
          <w:sz w:val="28"/>
          <w:u w:val="none"/>
        </w:rPr>
        <w:t>猛</w:t>
      </w:r>
      <w:r>
        <w:rPr>
          <w:rFonts w:cs="Calibri"/>
          <w:color w:val="000000"/>
          <w:spacing w:val="0"/>
          <w:w w:val="100"/>
          <w:u w:val="none"/>
        </w:rPr>
        <w:tab/>
      </w:r>
      <w:r>
        <w:rPr>
          <w:rFonts w:ascii="黑体" w:hAnsi="黑体" w:cs="黑体"/>
          <w:color w:val="000000"/>
          <w:spacing w:val="0"/>
          <w:w w:val="100"/>
          <w:position w:val="0"/>
          <w:sz w:val="28"/>
          <w:u w:val="none"/>
        </w:rPr>
        <w:t>(</w:t>
      </w:r>
      <w:r>
        <w:rPr>
          <w:rFonts w:ascii="黑体" w:eastAsia="黑体" w:hAnsi="黑体" w:cs="黑体"/>
          <w:color w:val="000000"/>
          <w:spacing w:val="-1"/>
          <w:w w:val="100"/>
          <w:position w:val="0"/>
          <w:sz w:val="28"/>
          <w:u w:val="none"/>
        </w:rPr>
        <w:t>河北省计量监督检测研究院</w:t>
      </w:r>
      <w:r>
        <w:rPr>
          <w:rFonts w:ascii="黑体" w:hAnsi="黑体" w:cs="黑体"/>
          <w:color w:val="000000"/>
          <w:spacing w:val="0"/>
          <w:w w:val="100"/>
          <w:position w:val="0"/>
          <w:sz w:val="28"/>
          <w:u w:val="none"/>
        </w:rPr>
        <w:t>)</w:t>
      </w:r>
    </w:p>
    <w:p>
      <w:pPr>
        <w:spacing w:before="0" w:after="0" w:line="240" w:lineRule="exact"/>
        <w:ind w:left="60" w:firstLine="1339"/>
      </w:pPr>
    </w:p>
    <w:p>
      <w:pPr>
        <w:spacing w:before="0" w:after="0" w:line="384" w:lineRule="exact"/>
        <w:ind w:left="60" w:firstLine="840"/>
        <w:jc w:val="left"/>
      </w:pPr>
      <w:r>
        <w:rPr>
          <w:rFonts w:ascii="黑体" w:eastAsia="黑体" w:hAnsi="黑体" w:cs="黑体"/>
          <w:color w:val="000000"/>
          <w:spacing w:val="0"/>
          <w:w w:val="100"/>
          <w:position w:val="0"/>
          <w:sz w:val="28"/>
          <w:u w:val="none"/>
        </w:rPr>
        <w:t>参加起草人：</w:t>
      </w:r>
    </w:p>
    <w:p>
      <w:pPr>
        <w:spacing w:before="0" w:after="0" w:line="240" w:lineRule="exact"/>
        <w:ind w:left="60" w:firstLine="840"/>
      </w:pPr>
    </w:p>
    <w:p>
      <w:pPr>
        <w:tabs>
          <w:tab w:val="left" w:pos="2801"/>
        </w:tabs>
        <w:spacing w:before="0" w:after="0" w:line="384" w:lineRule="exact"/>
        <w:ind w:left="60" w:firstLine="1340"/>
        <w:jc w:val="left"/>
      </w:pPr>
      <w:r>
        <w:rPr>
          <w:rFonts w:ascii="黑体" w:eastAsia="黑体" w:hAnsi="黑体" w:cs="黑体"/>
          <w:color w:val="000000"/>
          <w:spacing w:val="0"/>
          <w:w w:val="100"/>
          <w:position w:val="0"/>
          <w:sz w:val="28"/>
          <w:u w:val="none"/>
        </w:rPr>
        <w:t>徐树兴</w:t>
      </w:r>
      <w:r>
        <w:rPr>
          <w:rFonts w:cs="Calibri"/>
          <w:color w:val="000000"/>
          <w:spacing w:val="0"/>
          <w:w w:val="100"/>
          <w:u w:val="none"/>
        </w:rPr>
        <w:tab/>
      </w:r>
      <w:r>
        <w:rPr>
          <w:rFonts w:ascii="黑体" w:hAnsi="黑体" w:cs="黑体"/>
          <w:color w:val="000000"/>
          <w:spacing w:val="0"/>
          <w:w w:val="100"/>
          <w:position w:val="0"/>
          <w:sz w:val="28"/>
          <w:u w:val="none"/>
        </w:rPr>
        <w:t>(</w:t>
      </w:r>
      <w:r>
        <w:rPr>
          <w:rFonts w:ascii="黑体" w:eastAsia="黑体" w:hAnsi="黑体" w:cs="黑体"/>
          <w:color w:val="000000"/>
          <w:spacing w:val="-1"/>
          <w:w w:val="100"/>
          <w:position w:val="0"/>
          <w:sz w:val="28"/>
          <w:u w:val="none"/>
        </w:rPr>
        <w:t>河北省计量监督检测研究院</w:t>
      </w:r>
      <w:r>
        <w:rPr>
          <w:rFonts w:ascii="黑体" w:hAnsi="黑体" w:cs="黑体"/>
          <w:color w:val="000000"/>
          <w:spacing w:val="0"/>
          <w:w w:val="100"/>
          <w:position w:val="0"/>
          <w:sz w:val="28"/>
          <w:u w:val="none"/>
        </w:rPr>
        <w:t>)</w:t>
      </w:r>
    </w:p>
    <w:p>
      <w:pPr>
        <w:spacing w:before="0" w:after="0" w:line="240" w:lineRule="exact"/>
        <w:ind w:left="60" w:firstLine="1340"/>
      </w:pPr>
    </w:p>
    <w:p>
      <w:pPr>
        <w:tabs>
          <w:tab w:val="left" w:pos="2021"/>
          <w:tab w:val="left" w:pos="2862"/>
        </w:tabs>
        <w:spacing w:before="0" w:after="0" w:line="384" w:lineRule="exact"/>
        <w:ind w:left="60" w:firstLine="1402"/>
        <w:jc w:val="left"/>
      </w:pPr>
      <w:r>
        <w:rPr>
          <w:rFonts w:ascii="黑体" w:eastAsia="黑体" w:hAnsi="黑体" w:cs="黑体"/>
          <w:color w:val="000000"/>
          <w:spacing w:val="0"/>
          <w:w w:val="100"/>
          <w:position w:val="0"/>
          <w:sz w:val="28"/>
          <w:u w:val="none"/>
        </w:rPr>
        <w:t>赵</w:t>
      </w:r>
      <w:r>
        <w:rPr>
          <w:rFonts w:cs="Calibri"/>
          <w:spacing w:val="0"/>
          <w:w w:val="100"/>
        </w:rPr>
        <w:tab/>
      </w:r>
      <w:r>
        <w:rPr>
          <w:rFonts w:ascii="黑体" w:eastAsia="黑体" w:hAnsi="黑体" w:cs="黑体"/>
          <w:color w:val="000000"/>
          <w:spacing w:val="0"/>
          <w:w w:val="100"/>
          <w:position w:val="0"/>
          <w:sz w:val="28"/>
          <w:u w:val="none"/>
        </w:rPr>
        <w:t>特</w:t>
      </w:r>
      <w:r>
        <w:rPr>
          <w:rFonts w:cs="Calibri"/>
          <w:color w:val="000000"/>
          <w:spacing w:val="0"/>
          <w:w w:val="100"/>
          <w:u w:val="none"/>
        </w:rPr>
        <w:tab/>
      </w:r>
      <w:r>
        <w:rPr>
          <w:rFonts w:ascii="黑体" w:hAnsi="黑体" w:cs="黑体"/>
          <w:color w:val="000000"/>
          <w:spacing w:val="0"/>
          <w:w w:val="100"/>
          <w:position w:val="0"/>
          <w:sz w:val="28"/>
          <w:u w:val="none"/>
        </w:rPr>
        <w:t>(</w:t>
      </w:r>
      <w:r>
        <w:rPr>
          <w:rFonts w:ascii="黑体" w:eastAsia="黑体" w:hAnsi="黑体" w:cs="黑体"/>
          <w:color w:val="000000"/>
          <w:spacing w:val="0"/>
          <w:w w:val="100"/>
          <w:position w:val="0"/>
          <w:sz w:val="28"/>
          <w:u w:val="none"/>
        </w:rPr>
        <w:t>河北省计量监督检测研究院</w:t>
      </w:r>
      <w:r>
        <w:rPr>
          <w:rFonts w:ascii="黑体" w:hAnsi="黑体" w:cs="黑体"/>
          <w:color w:val="000000"/>
          <w:spacing w:val="0"/>
          <w:w w:val="100"/>
          <w:position w:val="0"/>
          <w:sz w:val="28"/>
          <w:u w:val="none"/>
        </w:rPr>
        <w:t>)</w:t>
      </w:r>
    </w:p>
    <w:p>
      <w:pPr>
        <w:spacing w:before="0" w:after="0" w:line="240" w:lineRule="exact"/>
        <w:ind w:left="60" w:firstLine="1402"/>
      </w:pPr>
    </w:p>
    <w:p>
      <w:pPr>
        <w:tabs>
          <w:tab w:val="left" w:pos="2057"/>
          <w:tab w:val="left" w:pos="2897"/>
        </w:tabs>
        <w:spacing w:before="0" w:after="0" w:line="385" w:lineRule="exact"/>
        <w:ind w:left="60" w:firstLine="1435"/>
        <w:jc w:val="left"/>
      </w:pPr>
      <w:r>
        <w:rPr>
          <w:rFonts w:ascii="黑体" w:eastAsia="黑体" w:hAnsi="黑体" w:cs="黑体"/>
          <w:color w:val="000000"/>
          <w:spacing w:val="0"/>
          <w:w w:val="100"/>
          <w:position w:val="0"/>
          <w:sz w:val="28"/>
          <w:u w:val="none"/>
        </w:rPr>
        <w:t>郝</w:t>
      </w:r>
      <w:r>
        <w:rPr>
          <w:rFonts w:cs="Calibri"/>
          <w:color w:val="000000"/>
          <w:spacing w:val="0"/>
          <w:w w:val="100"/>
          <w:u w:val="none"/>
        </w:rPr>
        <w:tab/>
      </w:r>
      <w:r>
        <w:rPr>
          <w:rFonts w:ascii="黑体" w:eastAsia="黑体" w:hAnsi="黑体" w:cs="黑体"/>
          <w:color w:val="000000"/>
          <w:spacing w:val="0"/>
          <w:w w:val="100"/>
          <w:position w:val="0"/>
          <w:sz w:val="28"/>
          <w:u w:val="none"/>
        </w:rPr>
        <w:t>蒙</w:t>
      </w:r>
      <w:r>
        <w:rPr>
          <w:rFonts w:cs="Calibri"/>
          <w:color w:val="000000"/>
          <w:spacing w:val="0"/>
          <w:w w:val="100"/>
          <w:u w:val="none"/>
        </w:rPr>
        <w:tab/>
      </w:r>
      <w:r>
        <w:rPr>
          <w:rFonts w:ascii="黑体" w:hAnsi="黑体" w:cs="黑体"/>
          <w:color w:val="000000"/>
          <w:spacing w:val="0"/>
          <w:w w:val="100"/>
          <w:position w:val="0"/>
          <w:sz w:val="28"/>
          <w:u w:val="none"/>
        </w:rPr>
        <w:t>(</w:t>
      </w:r>
      <w:r>
        <w:rPr>
          <w:rFonts w:ascii="黑体" w:eastAsia="黑体" w:hAnsi="黑体" w:cs="黑体"/>
          <w:color w:val="000000"/>
          <w:spacing w:val="0"/>
          <w:w w:val="100"/>
          <w:position w:val="0"/>
          <w:sz w:val="28"/>
          <w:u w:val="none"/>
        </w:rPr>
        <w:t>河北省计量监督检测研究院</w:t>
      </w:r>
      <w:r>
        <w:rPr>
          <w:rFonts w:ascii="黑体" w:hAnsi="黑体" w:cs="黑体"/>
          <w:color w:val="000000"/>
          <w:spacing w:val="0"/>
          <w:w w:val="100"/>
          <w:position w:val="0"/>
          <w:sz w:val="28"/>
          <w:u w:val="none"/>
        </w:rPr>
        <w:t>)</w:t>
      </w:r>
    </w:p>
    <w:p>
      <w:pPr>
        <w:spacing w:before="0" w:after="0" w:line="240" w:lineRule="exact"/>
        <w:ind w:left="60" w:firstLine="1435"/>
      </w:pPr>
    </w:p>
    <w:p>
      <w:pPr>
        <w:tabs>
          <w:tab w:val="left" w:pos="1985"/>
          <w:tab w:val="left" w:pos="2827"/>
        </w:tabs>
        <w:spacing w:before="0" w:after="0" w:line="384" w:lineRule="exact"/>
        <w:ind w:left="60" w:firstLine="1366"/>
        <w:jc w:val="left"/>
      </w:pPr>
      <w:r>
        <w:rPr>
          <w:rFonts w:ascii="黑体" w:eastAsia="黑体" w:hAnsi="黑体" w:cs="黑体"/>
          <w:color w:val="000000"/>
          <w:spacing w:val="0"/>
          <w:w w:val="100"/>
          <w:position w:val="0"/>
          <w:sz w:val="28"/>
          <w:u w:val="none"/>
        </w:rPr>
        <w:t>刘</w:t>
      </w:r>
      <w:r>
        <w:rPr>
          <w:rFonts w:cs="Calibri"/>
          <w:spacing w:val="0"/>
          <w:w w:val="100"/>
        </w:rPr>
        <w:tab/>
      </w:r>
      <w:r>
        <w:rPr>
          <w:rFonts w:ascii="黑体" w:eastAsia="黑体" w:hAnsi="黑体" w:cs="黑体"/>
          <w:color w:val="000000"/>
          <w:spacing w:val="0"/>
          <w:w w:val="100"/>
          <w:position w:val="0"/>
          <w:sz w:val="28"/>
          <w:u w:val="none"/>
        </w:rPr>
        <w:t>辉</w:t>
      </w:r>
      <w:r>
        <w:rPr>
          <w:rFonts w:cs="Calibri"/>
          <w:color w:val="000000"/>
          <w:spacing w:val="0"/>
          <w:w w:val="100"/>
          <w:u w:val="none"/>
        </w:rPr>
        <w:tab/>
      </w:r>
      <w:r>
        <w:rPr>
          <w:rFonts w:ascii="黑体" w:hAnsi="黑体" w:cs="黑体"/>
          <w:color w:val="000000"/>
          <w:spacing w:val="0"/>
          <w:w w:val="100"/>
          <w:position w:val="0"/>
          <w:sz w:val="28"/>
          <w:u w:val="none"/>
        </w:rPr>
        <w:t>(</w:t>
      </w:r>
      <w:r>
        <w:rPr>
          <w:rFonts w:ascii="黑体" w:eastAsia="黑体" w:hAnsi="黑体" w:cs="黑体"/>
          <w:color w:val="000000"/>
          <w:spacing w:val="0"/>
          <w:w w:val="100"/>
          <w:position w:val="0"/>
          <w:sz w:val="28"/>
          <w:u w:val="none"/>
        </w:rPr>
        <w:t>河北省计量监督检测研究院</w:t>
      </w:r>
      <w:r>
        <w:rPr>
          <w:rFonts w:ascii="黑体" w:hAnsi="黑体" w:cs="黑体"/>
          <w:color w:val="000000"/>
          <w:spacing w:val="0"/>
          <w:w w:val="100"/>
          <w:position w:val="0"/>
          <w:sz w:val="28"/>
          <w:u w:val="none"/>
        </w:rPr>
        <w:t>)</w:t>
      </w:r>
    </w:p>
    <w:p>
      <w:pPr>
        <w:widowControl/>
        <w:jc w:val="left"/>
        <w:sectPr>
          <w:type w:val="continuous"/>
          <w:pgSz w:w="11906" w:h="16839"/>
          <w:pgMar w:top="1388" w:right="1138" w:bottom="1148" w:left="1498" w:header="0" w:footer="0" w:gutter="0"/>
          <w:pgNumType w:start="21"/>
          <w:cols w:num="1" w:space="708" w:equalWidth="0">
            <w:col w:w="9271" w:space="0"/>
          </w:cols>
          <w:docGrid w:type="lines" w:linePitch="312" w:charSpace="0"/>
        </w:sectPr>
      </w:pPr>
    </w:p>
    <w:p>
      <w:pPr>
        <w:spacing w:before="0" w:after="0" w:line="446" w:lineRule="exact"/>
      </w:pPr>
      <w:bookmarkStart w:id="5" w:name="6"/>
      <w:bookmarkEnd w:id="5"/>
      <w:bookmarkStart w:id="6" w:name="7"/>
      <w:bookmarkEnd w:id="6"/>
    </w:p>
    <w:p>
      <w:pPr>
        <w:spacing w:before="0" w:after="0" w:line="446" w:lineRule="exact"/>
      </w:pPr>
    </w:p>
    <w:p>
      <w:pPr>
        <w:spacing w:before="0" w:after="0" w:line="446" w:lineRule="exact"/>
      </w:pPr>
    </w:p>
    <w:p>
      <w:pPr>
        <w:spacing w:before="0" w:after="0" w:line="446" w:lineRule="exact"/>
      </w:pPr>
    </w:p>
    <w:p>
      <w:pPr>
        <w:spacing w:before="0" w:after="0" w:line="446" w:lineRule="exact"/>
      </w:pPr>
    </w:p>
    <w:p>
      <w:pPr>
        <w:spacing w:before="0" w:after="0" w:line="446" w:lineRule="exact"/>
      </w:pPr>
    </w:p>
    <w:p>
      <w:pPr>
        <w:spacing w:before="0" w:after="0" w:line="446" w:lineRule="exact"/>
      </w:pPr>
    </w:p>
    <w:p>
      <w:pPr>
        <w:spacing w:before="0" w:after="0" w:line="446" w:lineRule="exact"/>
      </w:pPr>
    </w:p>
    <w:p>
      <w:pPr>
        <w:spacing w:before="0" w:after="0" w:line="446" w:lineRule="exact"/>
      </w:pPr>
    </w:p>
    <w:p>
      <w:pPr>
        <w:spacing w:before="0" w:after="0" w:line="446" w:lineRule="exact"/>
      </w:pPr>
    </w:p>
    <w:p>
      <w:pPr>
        <w:spacing w:before="0" w:after="0" w:line="446" w:lineRule="exact"/>
      </w:pPr>
    </w:p>
    <w:p>
      <w:pPr>
        <w:spacing w:before="0" w:after="0" w:line="446" w:lineRule="exact"/>
      </w:pPr>
    </w:p>
    <w:p>
      <w:pPr>
        <w:spacing w:before="0" w:after="0" w:line="446" w:lineRule="exact"/>
      </w:pPr>
    </w:p>
    <w:p>
      <w:pPr>
        <w:spacing w:before="0" w:after="0" w:line="446" w:lineRule="exact"/>
        <w:sectPr>
          <w:type w:val="continuous"/>
          <w:pgSz w:w="11906" w:h="16839"/>
          <w:pgMar w:top="1003" w:right="998" w:bottom="763" w:left="1358" w:header="0" w:footer="0" w:gutter="0"/>
          <w:pgNumType w:start="22"/>
          <w:cols w:num="1" w:space="720"/>
          <w:docGrid w:type="lines" w:linePitch="312" w:charSpace="0"/>
        </w:sectPr>
      </w:pPr>
    </w:p>
    <w:p>
      <w:pPr>
        <w:spacing w:before="0" w:after="0" w:line="446" w:lineRule="exact"/>
      </w:pPr>
    </w:p>
    <w:p>
      <w:pPr>
        <w:widowControl/>
        <w:jc w:val="left"/>
        <w:sectPr>
          <w:type w:val="nextPage"/>
          <w:pgSz w:w="11906" w:h="16839"/>
          <w:pgMar w:top="1003" w:right="998" w:bottom="763" w:left="1358" w:header="0" w:footer="0" w:gutter="0"/>
          <w:pgNumType w:start="23"/>
          <w:cols w:num="1" w:space="720"/>
          <w:titlePg w:val="0"/>
          <w:docGrid w:type="lines" w:linePitch="312" w:charSpace="0"/>
        </w:sectPr>
      </w:pPr>
    </w:p>
    <w:p>
      <w:pPr>
        <w:spacing w:before="0" w:after="0" w:line="214" w:lineRule="exact"/>
        <w:ind w:left="60" w:firstLine="3641"/>
        <w:jc w:val="left"/>
      </w:pPr>
      <w:r>
        <w:pict>
          <v:shape id="_x0000_s2062" o:spid="_x0000_s1037" type="#_x0000_t12" style="width:456.35pt;height:0.95pt;margin-top:85.55pt;margin-left:69.45pt;mso-height-relative:page;mso-position-horizontal-relative:page;mso-position-vertical-relative:page;mso-width-relative:page;position:absolute;z-index:251670528" coordsize="21600,21600" stroked="t" strokecolor="black">
            <v:fill opacity="0"/>
            <v:stroke joinstyle="miter"/>
          </v:shape>
        </w:pict>
      </w:r>
      <w:r>
        <w:rPr>
          <w:rFonts w:ascii="黑体" w:hAnsi="黑体" w:cs="黑体"/>
          <w:color w:val="000000"/>
          <w:spacing w:val="0"/>
          <w:w w:val="100"/>
          <w:position w:val="0"/>
          <w:sz w:val="21"/>
          <w:u w:val="none"/>
        </w:rPr>
        <w:t>JJF(</w:t>
      </w:r>
      <w:r>
        <w:rPr>
          <w:rFonts w:ascii="黑体" w:eastAsia="黑体" w:hAnsi="黑体" w:cs="黑体"/>
          <w:color w:val="000000"/>
          <w:spacing w:val="0"/>
          <w:w w:val="100"/>
          <w:position w:val="0"/>
          <w:sz w:val="21"/>
          <w:u w:val="none"/>
        </w:rPr>
        <w:t>冀</w:t>
      </w:r>
      <w:r>
        <w:rPr>
          <w:rFonts w:ascii="黑体" w:hAnsi="黑体" w:cs="黑体"/>
          <w:color w:val="000000"/>
          <w:spacing w:val="0"/>
          <w:w w:val="100"/>
          <w:position w:val="0"/>
          <w:sz w:val="21"/>
          <w:u w:val="none"/>
        </w:rPr>
        <w: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3013-2021</w:t>
      </w:r>
    </w:p>
    <w:p>
      <w:pPr>
        <w:spacing w:before="0" w:after="0" w:line="240" w:lineRule="exact"/>
        <w:ind w:left="60" w:firstLine="3641"/>
      </w:pPr>
    </w:p>
    <w:p>
      <w:pPr>
        <w:spacing w:before="0" w:after="0" w:line="240" w:lineRule="exact"/>
        <w:ind w:left="60" w:firstLine="3641"/>
      </w:pPr>
    </w:p>
    <w:p>
      <w:pPr>
        <w:spacing w:before="0" w:after="0" w:line="240" w:lineRule="exact"/>
        <w:ind w:left="60" w:firstLine="3641"/>
      </w:pPr>
    </w:p>
    <w:p>
      <w:pPr>
        <w:tabs>
          <w:tab w:val="left" w:pos="4795"/>
        </w:tabs>
        <w:spacing w:before="0" w:after="0" w:line="508" w:lineRule="exact"/>
        <w:ind w:left="60" w:firstLine="3854"/>
        <w:jc w:val="left"/>
      </w:pPr>
      <w:r>
        <w:rPr>
          <w:rFonts w:ascii="黑体" w:eastAsia="黑体" w:hAnsi="黑体" w:cs="黑体"/>
          <w:color w:val="000000"/>
          <w:spacing w:val="-1"/>
          <w:w w:val="100"/>
          <w:position w:val="0"/>
          <w:sz w:val="44"/>
          <w:u w:val="none"/>
        </w:rPr>
        <w:t>目</w:t>
      </w:r>
      <w:r>
        <w:rPr>
          <w:rFonts w:cs="Calibri"/>
          <w:color w:val="000000"/>
          <w:spacing w:val="-1"/>
          <w:w w:val="100"/>
          <w:u w:val="none"/>
        </w:rPr>
        <w:tab/>
      </w:r>
      <w:r>
        <w:rPr>
          <w:rFonts w:ascii="黑体" w:eastAsia="黑体" w:hAnsi="黑体" w:cs="黑体"/>
          <w:color w:val="000000"/>
          <w:spacing w:val="-1"/>
          <w:w w:val="100"/>
          <w:position w:val="0"/>
          <w:sz w:val="44"/>
          <w:u w:val="none"/>
        </w:rPr>
        <w:t>录</w:t>
      </w:r>
    </w:p>
    <w:p>
      <w:pPr>
        <w:spacing w:before="0" w:after="0" w:line="240" w:lineRule="exact"/>
        <w:ind w:left="60" w:firstLine="3854"/>
      </w:pPr>
    </w:p>
    <w:p>
      <w:pPr>
        <w:tabs>
          <w:tab w:val="left" w:pos="8479"/>
        </w:tabs>
        <w:spacing w:before="0" w:after="0" w:line="451" w:lineRule="exact"/>
        <w:ind w:left="60" w:firstLine="0"/>
        <w:jc w:val="left"/>
      </w:pPr>
      <w:hyperlink w:anchor="8" w:history="1">
        <w:r>
          <w:rPr>
            <w:rStyle w:val="Hyperlink"/>
            <w:rFonts w:ascii="宋体" w:eastAsia="宋体" w:hAnsi="宋体" w:cs="宋体"/>
            <w:color w:val="000000"/>
            <w:spacing w:val="-1"/>
            <w:w w:val="100"/>
            <w:position w:val="0"/>
            <w:sz w:val="24"/>
            <w:u w:val="none"/>
          </w:rPr>
          <w:t>引</w:t>
        </w:r>
      </w:hyperlink>
      <w:r>
        <w:rPr>
          <w:rFonts w:ascii="Calibri" w:hAnsi="Calibri" w:cs="Calibri"/>
          <w:color w:val="000000"/>
          <w:spacing w:val="0"/>
          <w:w w:val="221"/>
          <w:sz w:val="24"/>
          <w:u w:val="none"/>
        </w:rPr>
        <w:t> </w:t>
      </w:r>
      <w:hyperlink w:anchor="8" w:history="1">
        <w:r>
          <w:rPr>
            <w:rStyle w:val="Hyperlink"/>
            <w:rFonts w:ascii="宋体" w:eastAsia="宋体" w:hAnsi="宋体" w:cs="宋体"/>
            <w:color w:val="000000"/>
            <w:spacing w:val="-1"/>
            <w:w w:val="100"/>
            <w:position w:val="0"/>
            <w:sz w:val="24"/>
            <w:u w:val="none"/>
          </w:rPr>
          <w:t>言</w:t>
        </w:r>
      </w:hyperlink>
      <w:r>
        <w:rPr>
          <w:rFonts w:ascii="Calibri" w:hAnsi="Calibri" w:cs="Calibri"/>
          <w:color w:val="000000"/>
          <w:spacing w:val="0"/>
          <w:w w:val="39"/>
          <w:sz w:val="24"/>
          <w:u w:val="none"/>
        </w:rPr>
        <w:t> </w:t>
      </w:r>
      <w:hyperlink w:anchor="8"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2"/>
          <w:w w:val="100"/>
          <w:sz w:val="24"/>
          <w:u w:val="none"/>
        </w:rPr>
        <w:t> </w:t>
      </w:r>
      <w:r>
        <w:rPr>
          <w:rFonts w:cs="Calibri"/>
          <w:w w:val="100"/>
        </w:rPr>
        <w:tab/>
      </w:r>
      <w:hyperlink w:anchor="8" w:history="1">
        <w:r>
          <w:rPr>
            <w:rStyle w:val="Hyperlink"/>
            <w:rFonts w:ascii="宋体" w:eastAsia="宋体" w:hAnsi="宋体" w:cs="宋体"/>
            <w:color w:val="000000"/>
            <w:spacing w:val="-1"/>
            <w:w w:val="100"/>
            <w:position w:val="0"/>
            <w:sz w:val="24"/>
            <w:u w:val="none"/>
          </w:rPr>
          <w:t>（</w:t>
        </w:r>
      </w:hyperlink>
      <w:hyperlink w:anchor="8" w:history="1">
        <w:r>
          <w:rPr>
            <w:rStyle w:val="Hyperlink"/>
            <w:rFonts w:ascii="Times New Roman" w:hAnsi="Times New Roman" w:cs="Times New Roman"/>
            <w:color w:val="000000"/>
            <w:spacing w:val="-1"/>
            <w:w w:val="100"/>
            <w:position w:val="0"/>
            <w:sz w:val="24"/>
            <w:u w:val="none"/>
          </w:rPr>
          <w:t>II</w:t>
        </w:r>
      </w:hyperlink>
      <w:hyperlink w:anchor="8" w:history="1">
        <w:r>
          <w:rPr>
            <w:rStyle w:val="Hyperlink"/>
            <w:rFonts w:ascii="宋体" w:eastAsia="宋体" w:hAnsi="宋体" w:cs="宋体"/>
            <w:color w:val="000000"/>
            <w:spacing w:val="-1"/>
            <w:w w:val="100"/>
            <w:position w:val="0"/>
            <w:sz w:val="24"/>
            <w:u w:val="none"/>
          </w:rPr>
          <w:t>）</w:t>
        </w:r>
      </w:hyperlink>
    </w:p>
    <w:p>
      <w:pPr>
        <w:tabs>
          <w:tab w:val="left" w:pos="8520"/>
        </w:tabs>
        <w:spacing w:before="0" w:after="0" w:line="312" w:lineRule="exact"/>
        <w:ind w:left="60" w:firstLine="0"/>
        <w:jc w:val="left"/>
      </w:pPr>
      <w:hyperlink w:anchor="9" w:history="1">
        <w:r>
          <w:rPr>
            <w:rStyle w:val="Hyperlink"/>
            <w:rFonts w:ascii="Times New Roman" w:hAnsi="Times New Roman" w:cs="Times New Roman"/>
            <w:color w:val="000000"/>
            <w:spacing w:val="-1"/>
            <w:w w:val="100"/>
            <w:position w:val="0"/>
            <w:sz w:val="24"/>
            <w:u w:val="none"/>
          </w:rPr>
          <w:t>1</w:t>
        </w:r>
      </w:hyperlink>
      <w:r>
        <w:rPr>
          <w:rFonts w:ascii="Calibri" w:hAnsi="Calibri" w:cs="Calibri"/>
          <w:color w:val="000000"/>
          <w:spacing w:val="0"/>
          <w:w w:val="221"/>
          <w:sz w:val="24"/>
          <w:u w:val="none"/>
        </w:rPr>
        <w:t> </w:t>
      </w:r>
      <w:hyperlink w:anchor="9" w:history="1">
        <w:r>
          <w:rPr>
            <w:rStyle w:val="Hyperlink"/>
            <w:rFonts w:ascii="宋体" w:eastAsia="宋体" w:hAnsi="宋体" w:cs="宋体"/>
            <w:color w:val="000000"/>
            <w:spacing w:val="-1"/>
            <w:w w:val="100"/>
            <w:position w:val="0"/>
            <w:sz w:val="24"/>
            <w:u w:val="none"/>
          </w:rPr>
          <w:t>范围</w:t>
        </w:r>
      </w:hyperlink>
      <w:r>
        <w:rPr>
          <w:rFonts w:ascii="Calibri" w:hAnsi="Calibri" w:cs="Calibri"/>
          <w:color w:val="000000"/>
          <w:spacing w:val="0"/>
          <w:w w:val="39"/>
          <w:sz w:val="24"/>
          <w:u w:val="none"/>
        </w:rPr>
        <w:t> </w:t>
      </w:r>
      <w:hyperlink w:anchor="9"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6"/>
          <w:w w:val="100"/>
          <w:sz w:val="24"/>
          <w:u w:val="none"/>
        </w:rPr>
        <w:t> </w:t>
      </w:r>
      <w:r>
        <w:rPr>
          <w:rFonts w:cs="Calibri"/>
          <w:w w:val="100"/>
        </w:rPr>
        <w:tab/>
      </w:r>
      <w:hyperlink w:anchor="9" w:history="1">
        <w:r>
          <w:rPr>
            <w:rStyle w:val="Hyperlink"/>
            <w:rFonts w:ascii="宋体" w:eastAsia="宋体" w:hAnsi="宋体" w:cs="宋体"/>
            <w:color w:val="000000"/>
            <w:spacing w:val="-1"/>
            <w:w w:val="100"/>
            <w:position w:val="0"/>
            <w:sz w:val="24"/>
            <w:u w:val="none"/>
          </w:rPr>
          <w:t>（</w:t>
        </w:r>
      </w:hyperlink>
      <w:hyperlink w:anchor="9" w:history="1">
        <w:r>
          <w:rPr>
            <w:rStyle w:val="Hyperlink"/>
            <w:rFonts w:ascii="Times New Roman" w:hAnsi="Times New Roman" w:cs="Times New Roman"/>
            <w:color w:val="000000"/>
            <w:spacing w:val="-1"/>
            <w:w w:val="100"/>
            <w:position w:val="0"/>
            <w:sz w:val="24"/>
            <w:u w:val="none"/>
          </w:rPr>
          <w:t>1</w:t>
        </w:r>
      </w:hyperlink>
      <w:hyperlink w:anchor="9" w:history="1">
        <w:r>
          <w:rPr>
            <w:rStyle w:val="Hyperlink"/>
            <w:rFonts w:ascii="宋体" w:eastAsia="宋体" w:hAnsi="宋体" w:cs="宋体"/>
            <w:color w:val="000000"/>
            <w:spacing w:val="-1"/>
            <w:w w:val="100"/>
            <w:position w:val="0"/>
            <w:sz w:val="24"/>
            <w:u w:val="none"/>
          </w:rPr>
          <w:t>）</w:t>
        </w:r>
      </w:hyperlink>
    </w:p>
    <w:p>
      <w:pPr>
        <w:tabs>
          <w:tab w:val="left" w:pos="8520"/>
        </w:tabs>
        <w:spacing w:before="0" w:after="0" w:line="312" w:lineRule="exact"/>
        <w:ind w:left="60" w:firstLine="0"/>
        <w:jc w:val="left"/>
      </w:pPr>
      <w:hyperlink w:anchor="9" w:history="1">
        <w:r>
          <w:rPr>
            <w:rStyle w:val="Hyperlink"/>
            <w:rFonts w:ascii="Times New Roman" w:hAnsi="Times New Roman" w:cs="Times New Roman"/>
            <w:color w:val="000000"/>
            <w:spacing w:val="-1"/>
            <w:w w:val="100"/>
            <w:position w:val="0"/>
            <w:sz w:val="24"/>
            <w:u w:val="none"/>
          </w:rPr>
          <w:t>2</w:t>
        </w:r>
      </w:hyperlink>
      <w:r>
        <w:rPr>
          <w:rFonts w:ascii="Calibri" w:hAnsi="Calibri" w:cs="Calibri"/>
          <w:color w:val="000000"/>
          <w:spacing w:val="0"/>
          <w:w w:val="221"/>
          <w:sz w:val="24"/>
          <w:u w:val="none"/>
        </w:rPr>
        <w:t> </w:t>
      </w:r>
      <w:hyperlink w:anchor="9" w:history="1">
        <w:r>
          <w:rPr>
            <w:rStyle w:val="Hyperlink"/>
            <w:rFonts w:ascii="宋体" w:eastAsia="宋体" w:hAnsi="宋体" w:cs="宋体"/>
            <w:color w:val="000000"/>
            <w:spacing w:val="-1"/>
            <w:w w:val="100"/>
            <w:position w:val="0"/>
            <w:sz w:val="24"/>
            <w:u w:val="none"/>
          </w:rPr>
          <w:t>引用文件</w:t>
        </w:r>
      </w:hyperlink>
      <w:r>
        <w:rPr>
          <w:rFonts w:ascii="Calibri" w:hAnsi="Calibri" w:cs="Calibri"/>
          <w:color w:val="000000"/>
          <w:spacing w:val="0"/>
          <w:w w:val="39"/>
          <w:sz w:val="24"/>
          <w:u w:val="none"/>
        </w:rPr>
        <w:t> </w:t>
      </w:r>
      <w:hyperlink w:anchor="9"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6"/>
          <w:w w:val="100"/>
          <w:sz w:val="24"/>
          <w:u w:val="none"/>
        </w:rPr>
        <w:t> </w:t>
      </w:r>
      <w:r>
        <w:rPr>
          <w:rFonts w:cs="Calibri"/>
          <w:w w:val="100"/>
        </w:rPr>
        <w:tab/>
      </w:r>
      <w:hyperlink w:anchor="9" w:history="1">
        <w:r>
          <w:rPr>
            <w:rStyle w:val="Hyperlink"/>
            <w:rFonts w:ascii="宋体" w:eastAsia="宋体" w:hAnsi="宋体" w:cs="宋体"/>
            <w:color w:val="000000"/>
            <w:spacing w:val="-1"/>
            <w:w w:val="100"/>
            <w:position w:val="0"/>
            <w:sz w:val="24"/>
            <w:u w:val="none"/>
          </w:rPr>
          <w:t>（</w:t>
        </w:r>
      </w:hyperlink>
      <w:hyperlink w:anchor="9" w:history="1">
        <w:r>
          <w:rPr>
            <w:rStyle w:val="Hyperlink"/>
            <w:rFonts w:ascii="Times New Roman" w:hAnsi="Times New Roman" w:cs="Times New Roman"/>
            <w:color w:val="000000"/>
            <w:spacing w:val="-1"/>
            <w:w w:val="100"/>
            <w:position w:val="0"/>
            <w:sz w:val="24"/>
            <w:u w:val="none"/>
          </w:rPr>
          <w:t>1</w:t>
        </w:r>
      </w:hyperlink>
      <w:hyperlink w:anchor="9" w:history="1">
        <w:r>
          <w:rPr>
            <w:rStyle w:val="Hyperlink"/>
            <w:rFonts w:ascii="宋体" w:eastAsia="宋体" w:hAnsi="宋体" w:cs="宋体"/>
            <w:color w:val="000000"/>
            <w:spacing w:val="-1"/>
            <w:w w:val="100"/>
            <w:position w:val="0"/>
            <w:sz w:val="24"/>
            <w:u w:val="none"/>
          </w:rPr>
          <w:t>）</w:t>
        </w:r>
      </w:hyperlink>
    </w:p>
    <w:p>
      <w:pPr>
        <w:tabs>
          <w:tab w:val="left" w:pos="8520"/>
        </w:tabs>
        <w:spacing w:before="0" w:after="0" w:line="312" w:lineRule="exact"/>
        <w:ind w:left="60" w:firstLine="0"/>
        <w:jc w:val="left"/>
      </w:pPr>
      <w:hyperlink w:anchor="9" w:history="1">
        <w:r>
          <w:rPr>
            <w:rStyle w:val="Hyperlink"/>
            <w:rFonts w:ascii="Times New Roman" w:hAnsi="Times New Roman" w:cs="Times New Roman"/>
            <w:color w:val="000000"/>
            <w:spacing w:val="-1"/>
            <w:w w:val="100"/>
            <w:position w:val="0"/>
            <w:sz w:val="24"/>
            <w:u w:val="none"/>
          </w:rPr>
          <w:t>3</w:t>
        </w:r>
      </w:hyperlink>
      <w:r>
        <w:rPr>
          <w:rFonts w:ascii="Calibri" w:hAnsi="Calibri" w:cs="Calibri"/>
          <w:color w:val="000000"/>
          <w:spacing w:val="0"/>
          <w:w w:val="221"/>
          <w:sz w:val="24"/>
          <w:u w:val="none"/>
        </w:rPr>
        <w:t> </w:t>
      </w:r>
      <w:hyperlink w:anchor="9" w:history="1">
        <w:r>
          <w:rPr>
            <w:rStyle w:val="Hyperlink"/>
            <w:rFonts w:ascii="宋体" w:eastAsia="宋体" w:hAnsi="宋体" w:cs="宋体"/>
            <w:color w:val="000000"/>
            <w:spacing w:val="-1"/>
            <w:w w:val="100"/>
            <w:position w:val="0"/>
            <w:sz w:val="24"/>
            <w:u w:val="none"/>
          </w:rPr>
          <w:t>术语和计量单位</w:t>
        </w:r>
      </w:hyperlink>
      <w:r>
        <w:rPr>
          <w:rFonts w:ascii="Calibri" w:hAnsi="Calibri" w:cs="Calibri"/>
          <w:color w:val="000000"/>
          <w:spacing w:val="0"/>
          <w:w w:val="39"/>
          <w:sz w:val="24"/>
          <w:u w:val="none"/>
        </w:rPr>
        <w:t> </w:t>
      </w:r>
      <w:hyperlink w:anchor="9"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6"/>
          <w:w w:val="100"/>
          <w:sz w:val="24"/>
          <w:u w:val="none"/>
        </w:rPr>
        <w:t> </w:t>
      </w:r>
      <w:r>
        <w:rPr>
          <w:rFonts w:cs="Calibri"/>
          <w:w w:val="100"/>
        </w:rPr>
        <w:tab/>
      </w:r>
      <w:hyperlink w:anchor="9" w:history="1">
        <w:r>
          <w:rPr>
            <w:rStyle w:val="Hyperlink"/>
            <w:rFonts w:ascii="宋体" w:eastAsia="宋体" w:hAnsi="宋体" w:cs="宋体"/>
            <w:color w:val="000000"/>
            <w:spacing w:val="-1"/>
            <w:w w:val="100"/>
            <w:position w:val="0"/>
            <w:sz w:val="24"/>
            <w:u w:val="none"/>
          </w:rPr>
          <w:t>（</w:t>
        </w:r>
      </w:hyperlink>
      <w:hyperlink w:anchor="9" w:history="1">
        <w:r>
          <w:rPr>
            <w:rStyle w:val="Hyperlink"/>
            <w:rFonts w:ascii="Times New Roman" w:hAnsi="Times New Roman" w:cs="Times New Roman"/>
            <w:color w:val="000000"/>
            <w:spacing w:val="-1"/>
            <w:w w:val="100"/>
            <w:position w:val="0"/>
            <w:sz w:val="24"/>
            <w:u w:val="none"/>
          </w:rPr>
          <w:t>1</w:t>
        </w:r>
      </w:hyperlink>
      <w:hyperlink w:anchor="9" w:history="1">
        <w:r>
          <w:rPr>
            <w:rStyle w:val="Hyperlink"/>
            <w:rFonts w:ascii="宋体" w:eastAsia="宋体" w:hAnsi="宋体" w:cs="宋体"/>
            <w:color w:val="000000"/>
            <w:spacing w:val="-1"/>
            <w:w w:val="100"/>
            <w:position w:val="0"/>
            <w:sz w:val="24"/>
            <w:u w:val="none"/>
          </w:rPr>
          <w:t>）</w:t>
        </w:r>
      </w:hyperlink>
    </w:p>
    <w:p>
      <w:pPr>
        <w:tabs>
          <w:tab w:val="left" w:pos="8520"/>
        </w:tabs>
        <w:spacing w:before="0" w:after="0" w:line="312" w:lineRule="exact"/>
        <w:ind w:left="60" w:firstLine="0"/>
        <w:jc w:val="left"/>
      </w:pPr>
      <w:hyperlink w:anchor="9" w:history="1">
        <w:r>
          <w:rPr>
            <w:rStyle w:val="Hyperlink"/>
            <w:rFonts w:ascii="Times New Roman" w:hAnsi="Times New Roman" w:cs="Times New Roman"/>
            <w:color w:val="000000"/>
            <w:spacing w:val="-1"/>
            <w:w w:val="100"/>
            <w:position w:val="0"/>
            <w:sz w:val="24"/>
            <w:u w:val="none"/>
          </w:rPr>
          <w:t>3.1</w:t>
        </w:r>
      </w:hyperlink>
      <w:r>
        <w:rPr>
          <w:rFonts w:ascii="Calibri" w:hAnsi="Calibri" w:cs="Calibri"/>
          <w:color w:val="000000"/>
          <w:spacing w:val="0"/>
          <w:w w:val="221"/>
          <w:sz w:val="24"/>
          <w:u w:val="none"/>
        </w:rPr>
        <w:t> </w:t>
      </w:r>
      <w:hyperlink w:anchor="9" w:history="1">
        <w:r>
          <w:rPr>
            <w:rStyle w:val="Hyperlink"/>
            <w:rFonts w:ascii="宋体" w:eastAsia="宋体" w:hAnsi="宋体" w:cs="宋体"/>
            <w:color w:val="000000"/>
            <w:spacing w:val="-1"/>
            <w:w w:val="100"/>
            <w:position w:val="0"/>
            <w:sz w:val="24"/>
            <w:u w:val="none"/>
          </w:rPr>
          <w:t>输出功率</w:t>
        </w:r>
      </w:hyperlink>
      <w:r>
        <w:rPr>
          <w:rFonts w:ascii="Calibri" w:hAnsi="Calibri" w:cs="Calibri"/>
          <w:color w:val="000000"/>
          <w:spacing w:val="4"/>
          <w:w w:val="100"/>
          <w:sz w:val="24"/>
          <w:u w:val="none"/>
        </w:rPr>
        <w:t> </w:t>
      </w:r>
      <w:hyperlink w:anchor="9" w:history="1">
        <w:r>
          <w:rPr>
            <w:rStyle w:val="Hyperlink"/>
            <w:rFonts w:ascii="Times New Roman" w:hAnsi="Times New Roman" w:cs="Times New Roman"/>
            <w:color w:val="000000"/>
            <w:spacing w:val="0"/>
            <w:w w:val="100"/>
            <w:position w:val="0"/>
            <w:sz w:val="24"/>
            <w:u w:val="none"/>
          </w:rPr>
          <w:t>output</w:t>
        </w:r>
      </w:hyperlink>
      <w:r>
        <w:rPr>
          <w:rFonts w:ascii="Calibri" w:hAnsi="Calibri" w:cs="Calibri"/>
          <w:color w:val="000000"/>
          <w:spacing w:val="5"/>
          <w:w w:val="100"/>
          <w:sz w:val="24"/>
          <w:u w:val="none"/>
        </w:rPr>
        <w:t> </w:t>
      </w:r>
      <w:hyperlink w:anchor="9" w:history="1">
        <w:r>
          <w:rPr>
            <w:rStyle w:val="Hyperlink"/>
            <w:rFonts w:ascii="Times New Roman" w:hAnsi="Times New Roman" w:cs="Times New Roman"/>
            <w:color w:val="000000"/>
            <w:spacing w:val="-1"/>
            <w:w w:val="100"/>
            <w:position w:val="0"/>
            <w:sz w:val="24"/>
            <w:u w:val="none"/>
          </w:rPr>
          <w:t>power</w:t>
        </w:r>
      </w:hyperlink>
      <w:hyperlink w:anchor="9"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6"/>
          <w:w w:val="100"/>
          <w:sz w:val="24"/>
          <w:u w:val="none"/>
        </w:rPr>
        <w:t> </w:t>
      </w:r>
      <w:r>
        <w:rPr>
          <w:rFonts w:cs="Calibri"/>
          <w:w w:val="100"/>
        </w:rPr>
        <w:tab/>
      </w:r>
      <w:hyperlink w:anchor="9" w:history="1">
        <w:r>
          <w:rPr>
            <w:rStyle w:val="Hyperlink"/>
            <w:rFonts w:ascii="宋体" w:eastAsia="宋体" w:hAnsi="宋体" w:cs="宋体"/>
            <w:color w:val="000000"/>
            <w:spacing w:val="-1"/>
            <w:w w:val="100"/>
            <w:position w:val="0"/>
            <w:sz w:val="24"/>
            <w:u w:val="none"/>
          </w:rPr>
          <w:t>（</w:t>
        </w:r>
      </w:hyperlink>
      <w:hyperlink w:anchor="9" w:history="1">
        <w:r>
          <w:rPr>
            <w:rStyle w:val="Hyperlink"/>
            <w:rFonts w:ascii="Times New Roman" w:hAnsi="Times New Roman" w:cs="Times New Roman"/>
            <w:color w:val="000000"/>
            <w:spacing w:val="-1"/>
            <w:w w:val="100"/>
            <w:position w:val="0"/>
            <w:sz w:val="24"/>
            <w:u w:val="none"/>
          </w:rPr>
          <w:t>1</w:t>
        </w:r>
      </w:hyperlink>
      <w:hyperlink w:anchor="9" w:history="1">
        <w:r>
          <w:rPr>
            <w:rStyle w:val="Hyperlink"/>
            <w:rFonts w:ascii="宋体" w:eastAsia="宋体" w:hAnsi="宋体" w:cs="宋体"/>
            <w:color w:val="000000"/>
            <w:spacing w:val="-1"/>
            <w:w w:val="100"/>
            <w:position w:val="0"/>
            <w:sz w:val="24"/>
            <w:u w:val="none"/>
          </w:rPr>
          <w:t>）</w:t>
        </w:r>
      </w:hyperlink>
    </w:p>
    <w:p>
      <w:pPr>
        <w:tabs>
          <w:tab w:val="left" w:pos="8520"/>
        </w:tabs>
        <w:spacing w:before="0" w:after="0" w:line="312" w:lineRule="exact"/>
        <w:ind w:left="60" w:firstLine="0"/>
        <w:jc w:val="left"/>
      </w:pPr>
      <w:hyperlink w:anchor="9" w:history="1">
        <w:r>
          <w:rPr>
            <w:rStyle w:val="Hyperlink"/>
            <w:rFonts w:ascii="Times New Roman" w:hAnsi="Times New Roman" w:cs="Times New Roman"/>
            <w:color w:val="000000"/>
            <w:spacing w:val="-1"/>
            <w:w w:val="100"/>
            <w:position w:val="0"/>
            <w:sz w:val="24"/>
            <w:u w:val="none"/>
          </w:rPr>
          <w:t>3.2</w:t>
        </w:r>
      </w:hyperlink>
      <w:r>
        <w:rPr>
          <w:rFonts w:ascii="Calibri" w:hAnsi="Calibri" w:cs="Calibri"/>
          <w:color w:val="000000"/>
          <w:spacing w:val="0"/>
          <w:w w:val="221"/>
          <w:sz w:val="24"/>
          <w:u w:val="none"/>
        </w:rPr>
        <w:t> </w:t>
      </w:r>
      <w:hyperlink w:anchor="9" w:history="1">
        <w:r>
          <w:rPr>
            <w:rStyle w:val="Hyperlink"/>
            <w:rFonts w:ascii="宋体" w:eastAsia="宋体" w:hAnsi="宋体" w:cs="宋体"/>
            <w:color w:val="000000"/>
            <w:spacing w:val="-1"/>
            <w:w w:val="100"/>
            <w:position w:val="0"/>
            <w:sz w:val="24"/>
            <w:u w:val="none"/>
          </w:rPr>
          <w:t>有效辐射面积</w:t>
        </w:r>
      </w:hyperlink>
      <w:r>
        <w:rPr>
          <w:rFonts w:ascii="Calibri" w:hAnsi="Calibri" w:cs="Calibri"/>
          <w:color w:val="000000"/>
          <w:spacing w:val="4"/>
          <w:w w:val="100"/>
          <w:sz w:val="24"/>
          <w:u w:val="none"/>
        </w:rPr>
        <w:t> </w:t>
      </w:r>
      <w:hyperlink w:anchor="9" w:history="1">
        <w:r>
          <w:rPr>
            <w:rStyle w:val="Hyperlink"/>
            <w:rFonts w:ascii="Times New Roman" w:hAnsi="Times New Roman" w:cs="Times New Roman"/>
            <w:color w:val="000000"/>
            <w:spacing w:val="-1"/>
            <w:w w:val="100"/>
            <w:position w:val="0"/>
            <w:sz w:val="24"/>
            <w:u w:val="none"/>
          </w:rPr>
          <w:t>effective</w:t>
        </w:r>
      </w:hyperlink>
      <w:r>
        <w:rPr>
          <w:rFonts w:ascii="Calibri" w:hAnsi="Calibri" w:cs="Calibri"/>
          <w:color w:val="000000"/>
          <w:spacing w:val="4"/>
          <w:w w:val="100"/>
          <w:sz w:val="24"/>
          <w:u w:val="none"/>
        </w:rPr>
        <w:t> </w:t>
      </w:r>
      <w:hyperlink w:anchor="9" w:history="1">
        <w:r>
          <w:rPr>
            <w:rStyle w:val="Hyperlink"/>
            <w:rFonts w:ascii="Times New Roman" w:hAnsi="Times New Roman" w:cs="Times New Roman"/>
            <w:color w:val="000000"/>
            <w:spacing w:val="-1"/>
            <w:w w:val="100"/>
            <w:position w:val="0"/>
            <w:sz w:val="24"/>
            <w:u w:val="none"/>
          </w:rPr>
          <w:t>radiating</w:t>
        </w:r>
      </w:hyperlink>
      <w:r>
        <w:rPr>
          <w:rFonts w:ascii="Calibri" w:hAnsi="Calibri" w:cs="Calibri"/>
          <w:color w:val="000000"/>
          <w:spacing w:val="5"/>
          <w:w w:val="100"/>
          <w:sz w:val="24"/>
          <w:u w:val="none"/>
        </w:rPr>
        <w:t> </w:t>
      </w:r>
      <w:hyperlink w:anchor="9" w:history="1">
        <w:r>
          <w:rPr>
            <w:rStyle w:val="Hyperlink"/>
            <w:rFonts w:ascii="Times New Roman" w:hAnsi="Times New Roman" w:cs="Times New Roman"/>
            <w:color w:val="000000"/>
            <w:spacing w:val="-1"/>
            <w:w w:val="100"/>
            <w:position w:val="0"/>
            <w:sz w:val="24"/>
            <w:u w:val="none"/>
          </w:rPr>
          <w:t>area</w:t>
        </w:r>
      </w:hyperlink>
      <w:r>
        <w:rPr>
          <w:rFonts w:ascii="Calibri" w:hAnsi="Calibri" w:cs="Calibri"/>
          <w:color w:val="000000"/>
          <w:spacing w:val="-20"/>
          <w:w w:val="100"/>
          <w:sz w:val="24"/>
          <w:u w:val="none"/>
        </w:rPr>
        <w:t> </w:t>
      </w:r>
      <w:hyperlink w:anchor="9"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6"/>
          <w:w w:val="100"/>
          <w:sz w:val="24"/>
          <w:u w:val="none"/>
        </w:rPr>
        <w:t> </w:t>
      </w:r>
      <w:r>
        <w:rPr>
          <w:rFonts w:cs="Calibri"/>
          <w:w w:val="100"/>
        </w:rPr>
        <w:tab/>
      </w:r>
      <w:hyperlink w:anchor="9" w:history="1">
        <w:r>
          <w:rPr>
            <w:rStyle w:val="Hyperlink"/>
            <w:rFonts w:ascii="宋体" w:eastAsia="宋体" w:hAnsi="宋体" w:cs="宋体"/>
            <w:color w:val="000000"/>
            <w:spacing w:val="-1"/>
            <w:w w:val="100"/>
            <w:position w:val="0"/>
            <w:sz w:val="24"/>
            <w:u w:val="none"/>
          </w:rPr>
          <w:t>（</w:t>
        </w:r>
      </w:hyperlink>
      <w:hyperlink w:anchor="9" w:history="1">
        <w:r>
          <w:rPr>
            <w:rStyle w:val="Hyperlink"/>
            <w:rFonts w:ascii="Times New Roman" w:hAnsi="Times New Roman" w:cs="Times New Roman"/>
            <w:color w:val="000000"/>
            <w:spacing w:val="-1"/>
            <w:w w:val="100"/>
            <w:position w:val="0"/>
            <w:sz w:val="24"/>
            <w:u w:val="none"/>
          </w:rPr>
          <w:t>1</w:t>
        </w:r>
      </w:hyperlink>
      <w:hyperlink w:anchor="9" w:history="1">
        <w:r>
          <w:rPr>
            <w:rStyle w:val="Hyperlink"/>
            <w:rFonts w:ascii="宋体" w:eastAsia="宋体" w:hAnsi="宋体" w:cs="宋体"/>
            <w:color w:val="000000"/>
            <w:spacing w:val="-1"/>
            <w:w w:val="100"/>
            <w:position w:val="0"/>
            <w:sz w:val="24"/>
            <w:u w:val="none"/>
          </w:rPr>
          <w:t>）</w:t>
        </w:r>
      </w:hyperlink>
    </w:p>
    <w:p>
      <w:pPr>
        <w:tabs>
          <w:tab w:val="left" w:pos="8520"/>
        </w:tabs>
        <w:spacing w:before="0" w:after="0" w:line="312" w:lineRule="exact"/>
        <w:ind w:left="60" w:firstLine="0"/>
        <w:jc w:val="left"/>
      </w:pPr>
      <w:hyperlink w:anchor="9" w:history="1">
        <w:r>
          <w:rPr>
            <w:rStyle w:val="Hyperlink"/>
            <w:rFonts w:ascii="Times New Roman" w:hAnsi="Times New Roman" w:cs="Times New Roman"/>
            <w:color w:val="000000"/>
            <w:spacing w:val="-1"/>
            <w:w w:val="100"/>
            <w:position w:val="0"/>
            <w:sz w:val="24"/>
            <w:u w:val="none"/>
          </w:rPr>
          <w:t>3.3</w:t>
        </w:r>
      </w:hyperlink>
      <w:r>
        <w:rPr>
          <w:rFonts w:ascii="Calibri" w:hAnsi="Calibri" w:cs="Calibri"/>
          <w:color w:val="000000"/>
          <w:spacing w:val="0"/>
          <w:w w:val="221"/>
          <w:sz w:val="24"/>
          <w:u w:val="none"/>
        </w:rPr>
        <w:t> </w:t>
      </w:r>
      <w:hyperlink w:anchor="9" w:history="1">
        <w:r>
          <w:rPr>
            <w:rStyle w:val="Hyperlink"/>
            <w:rFonts w:ascii="宋体" w:eastAsia="宋体" w:hAnsi="宋体" w:cs="宋体"/>
            <w:color w:val="000000"/>
            <w:spacing w:val="-1"/>
            <w:w w:val="100"/>
            <w:position w:val="0"/>
            <w:sz w:val="24"/>
            <w:u w:val="none"/>
          </w:rPr>
          <w:t>有效声强</w:t>
        </w:r>
      </w:hyperlink>
      <w:r>
        <w:rPr>
          <w:rFonts w:ascii="Calibri" w:hAnsi="Calibri" w:cs="Calibri"/>
          <w:color w:val="000000"/>
          <w:spacing w:val="4"/>
          <w:w w:val="100"/>
          <w:sz w:val="24"/>
          <w:u w:val="none"/>
        </w:rPr>
        <w:t> </w:t>
      </w:r>
      <w:hyperlink w:anchor="9" w:history="1">
        <w:r>
          <w:rPr>
            <w:rStyle w:val="Hyperlink"/>
            <w:rFonts w:ascii="Times New Roman" w:hAnsi="Times New Roman" w:cs="Times New Roman"/>
            <w:color w:val="000000"/>
            <w:spacing w:val="-1"/>
            <w:w w:val="100"/>
            <w:position w:val="0"/>
            <w:sz w:val="24"/>
            <w:u w:val="none"/>
          </w:rPr>
          <w:t>effective</w:t>
        </w:r>
      </w:hyperlink>
      <w:r>
        <w:rPr>
          <w:rFonts w:ascii="Calibri" w:hAnsi="Calibri" w:cs="Calibri"/>
          <w:color w:val="000000"/>
          <w:spacing w:val="4"/>
          <w:w w:val="100"/>
          <w:sz w:val="24"/>
          <w:u w:val="none"/>
        </w:rPr>
        <w:t> </w:t>
      </w:r>
      <w:hyperlink w:anchor="9" w:history="1">
        <w:r>
          <w:rPr>
            <w:rStyle w:val="Hyperlink"/>
            <w:rFonts w:ascii="Times New Roman" w:hAnsi="Times New Roman" w:cs="Times New Roman"/>
            <w:color w:val="000000"/>
            <w:spacing w:val="0"/>
            <w:w w:val="100"/>
            <w:position w:val="0"/>
            <w:sz w:val="24"/>
            <w:u w:val="none"/>
          </w:rPr>
          <w:t>intensity</w:t>
        </w:r>
      </w:hyperlink>
      <w:r>
        <w:rPr>
          <w:rFonts w:ascii="Calibri" w:hAnsi="Calibri" w:cs="Calibri"/>
          <w:color w:val="000000"/>
          <w:spacing w:val="-19"/>
          <w:w w:val="100"/>
          <w:sz w:val="24"/>
          <w:u w:val="none"/>
        </w:rPr>
        <w:t> </w:t>
      </w:r>
      <w:hyperlink w:anchor="9"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6"/>
          <w:w w:val="100"/>
          <w:sz w:val="24"/>
          <w:u w:val="none"/>
        </w:rPr>
        <w:t> </w:t>
      </w:r>
      <w:r>
        <w:rPr>
          <w:rFonts w:cs="Calibri"/>
          <w:w w:val="100"/>
        </w:rPr>
        <w:tab/>
      </w:r>
      <w:hyperlink w:anchor="9" w:history="1">
        <w:r>
          <w:rPr>
            <w:rStyle w:val="Hyperlink"/>
            <w:rFonts w:ascii="宋体" w:eastAsia="宋体" w:hAnsi="宋体" w:cs="宋体"/>
            <w:color w:val="000000"/>
            <w:spacing w:val="-1"/>
            <w:w w:val="100"/>
            <w:position w:val="0"/>
            <w:sz w:val="24"/>
            <w:u w:val="none"/>
          </w:rPr>
          <w:t>（</w:t>
        </w:r>
      </w:hyperlink>
      <w:hyperlink w:anchor="9" w:history="1">
        <w:r>
          <w:rPr>
            <w:rStyle w:val="Hyperlink"/>
            <w:rFonts w:ascii="Times New Roman" w:hAnsi="Times New Roman" w:cs="Times New Roman"/>
            <w:color w:val="000000"/>
            <w:spacing w:val="-1"/>
            <w:w w:val="100"/>
            <w:position w:val="0"/>
            <w:sz w:val="24"/>
            <w:u w:val="none"/>
          </w:rPr>
          <w:t>1</w:t>
        </w:r>
      </w:hyperlink>
      <w:hyperlink w:anchor="9" w:history="1">
        <w:r>
          <w:rPr>
            <w:rStyle w:val="Hyperlink"/>
            <w:rFonts w:ascii="宋体" w:eastAsia="宋体" w:hAnsi="宋体" w:cs="宋体"/>
            <w:color w:val="000000"/>
            <w:spacing w:val="-1"/>
            <w:w w:val="100"/>
            <w:position w:val="0"/>
            <w:sz w:val="24"/>
            <w:u w:val="none"/>
          </w:rPr>
          <w:t>）</w:t>
        </w:r>
      </w:hyperlink>
    </w:p>
    <w:p>
      <w:pPr>
        <w:tabs>
          <w:tab w:val="left" w:pos="8520"/>
        </w:tabs>
        <w:spacing w:before="0" w:after="0" w:line="312" w:lineRule="exact"/>
        <w:ind w:left="60" w:firstLine="0"/>
        <w:jc w:val="left"/>
      </w:pPr>
      <w:hyperlink w:anchor="10" w:history="1">
        <w:r>
          <w:rPr>
            <w:rStyle w:val="Hyperlink"/>
            <w:rFonts w:ascii="Times New Roman" w:hAnsi="Times New Roman" w:cs="Times New Roman"/>
            <w:color w:val="000000"/>
            <w:spacing w:val="-1"/>
            <w:w w:val="100"/>
            <w:position w:val="0"/>
            <w:sz w:val="24"/>
            <w:u w:val="none"/>
          </w:rPr>
          <w:t>3.4</w:t>
        </w:r>
      </w:hyperlink>
      <w:r>
        <w:rPr>
          <w:rFonts w:ascii="Calibri" w:hAnsi="Calibri" w:cs="Calibri"/>
          <w:color w:val="000000"/>
          <w:spacing w:val="0"/>
          <w:w w:val="221"/>
          <w:sz w:val="24"/>
          <w:u w:val="none"/>
        </w:rPr>
        <w:t> </w:t>
      </w:r>
      <w:hyperlink w:anchor="10" w:history="1">
        <w:r>
          <w:rPr>
            <w:rStyle w:val="Hyperlink"/>
            <w:rFonts w:ascii="宋体" w:eastAsia="宋体" w:hAnsi="宋体" w:cs="宋体"/>
            <w:color w:val="000000"/>
            <w:spacing w:val="-1"/>
            <w:w w:val="100"/>
            <w:position w:val="0"/>
            <w:sz w:val="24"/>
            <w:u w:val="none"/>
          </w:rPr>
          <w:t>声工作频率</w:t>
        </w:r>
      </w:hyperlink>
      <w:r>
        <w:rPr>
          <w:rFonts w:ascii="Calibri" w:hAnsi="Calibri" w:cs="Calibri"/>
          <w:color w:val="000000"/>
          <w:spacing w:val="4"/>
          <w:w w:val="100"/>
          <w:sz w:val="24"/>
          <w:u w:val="none"/>
        </w:rPr>
        <w:t> </w:t>
      </w:r>
      <w:hyperlink w:anchor="10" w:history="1">
        <w:r>
          <w:rPr>
            <w:rStyle w:val="Hyperlink"/>
            <w:rFonts w:ascii="Times New Roman" w:hAnsi="Times New Roman" w:cs="Times New Roman"/>
            <w:color w:val="000000"/>
            <w:spacing w:val="-1"/>
            <w:w w:val="100"/>
            <w:position w:val="0"/>
            <w:sz w:val="24"/>
            <w:u w:val="none"/>
          </w:rPr>
          <w:t>acoustic-working</w:t>
        </w:r>
      </w:hyperlink>
      <w:r>
        <w:rPr>
          <w:rFonts w:ascii="Calibri" w:hAnsi="Calibri" w:cs="Calibri"/>
          <w:color w:val="000000"/>
          <w:spacing w:val="2"/>
          <w:w w:val="100"/>
          <w:sz w:val="24"/>
          <w:u w:val="none"/>
        </w:rPr>
        <w:t> </w:t>
      </w:r>
      <w:hyperlink w:anchor="10" w:history="1">
        <w:r>
          <w:rPr>
            <w:rStyle w:val="Hyperlink"/>
            <w:rFonts w:ascii="Times New Roman" w:hAnsi="Times New Roman" w:cs="Times New Roman"/>
            <w:color w:val="000000"/>
            <w:spacing w:val="0"/>
            <w:w w:val="100"/>
            <w:position w:val="0"/>
            <w:sz w:val="24"/>
            <w:u w:val="none"/>
          </w:rPr>
          <w:t>frequency</w:t>
        </w:r>
      </w:hyperlink>
      <w:r>
        <w:rPr>
          <w:rFonts w:ascii="Calibri" w:hAnsi="Calibri" w:cs="Calibri"/>
          <w:color w:val="000000"/>
          <w:spacing w:val="-21"/>
          <w:w w:val="100"/>
          <w:sz w:val="24"/>
          <w:u w:val="none"/>
        </w:rPr>
        <w:t> </w:t>
      </w:r>
      <w:hyperlink w:anchor="10"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6"/>
          <w:w w:val="100"/>
          <w:sz w:val="24"/>
          <w:u w:val="none"/>
        </w:rPr>
        <w:t> </w:t>
      </w:r>
      <w:r>
        <w:rPr>
          <w:rFonts w:cs="Calibri"/>
          <w:w w:val="100"/>
        </w:rPr>
        <w:tab/>
      </w:r>
      <w:hyperlink w:anchor="10" w:history="1">
        <w:r>
          <w:rPr>
            <w:rStyle w:val="Hyperlink"/>
            <w:rFonts w:ascii="宋体" w:eastAsia="宋体" w:hAnsi="宋体" w:cs="宋体"/>
            <w:color w:val="000000"/>
            <w:spacing w:val="-1"/>
            <w:w w:val="100"/>
            <w:position w:val="0"/>
            <w:sz w:val="24"/>
            <w:u w:val="none"/>
          </w:rPr>
          <w:t>（</w:t>
        </w:r>
      </w:hyperlink>
      <w:hyperlink w:anchor="10" w:history="1">
        <w:r>
          <w:rPr>
            <w:rStyle w:val="Hyperlink"/>
            <w:rFonts w:ascii="Times New Roman" w:hAnsi="Times New Roman" w:cs="Times New Roman"/>
            <w:color w:val="000000"/>
            <w:spacing w:val="-1"/>
            <w:w w:val="100"/>
            <w:position w:val="0"/>
            <w:sz w:val="24"/>
            <w:u w:val="none"/>
          </w:rPr>
          <w:t>2</w:t>
        </w:r>
      </w:hyperlink>
      <w:hyperlink w:anchor="10" w:history="1">
        <w:r>
          <w:rPr>
            <w:rStyle w:val="Hyperlink"/>
            <w:rFonts w:ascii="宋体" w:eastAsia="宋体" w:hAnsi="宋体" w:cs="宋体"/>
            <w:color w:val="000000"/>
            <w:spacing w:val="-1"/>
            <w:w w:val="100"/>
            <w:position w:val="0"/>
            <w:sz w:val="24"/>
            <w:u w:val="none"/>
          </w:rPr>
          <w:t>）</w:t>
        </w:r>
      </w:hyperlink>
    </w:p>
    <w:p>
      <w:pPr>
        <w:tabs>
          <w:tab w:val="left" w:pos="8520"/>
        </w:tabs>
        <w:spacing w:before="0" w:after="0" w:line="312" w:lineRule="exact"/>
        <w:ind w:left="60" w:firstLine="0"/>
        <w:jc w:val="left"/>
      </w:pPr>
      <w:hyperlink w:anchor="10" w:history="1">
        <w:r>
          <w:rPr>
            <w:rStyle w:val="Hyperlink"/>
            <w:rFonts w:ascii="Times New Roman" w:hAnsi="Times New Roman" w:cs="Times New Roman"/>
            <w:color w:val="000000"/>
            <w:spacing w:val="-1"/>
            <w:w w:val="100"/>
            <w:position w:val="0"/>
            <w:sz w:val="24"/>
            <w:u w:val="none"/>
          </w:rPr>
          <w:t>3.5</w:t>
        </w:r>
      </w:hyperlink>
      <w:r>
        <w:rPr>
          <w:rFonts w:ascii="Calibri" w:hAnsi="Calibri" w:cs="Calibri"/>
          <w:color w:val="000000"/>
          <w:spacing w:val="0"/>
          <w:w w:val="221"/>
          <w:sz w:val="24"/>
          <w:u w:val="none"/>
        </w:rPr>
        <w:t> </w:t>
      </w:r>
      <w:hyperlink w:anchor="10" w:history="1">
        <w:r>
          <w:rPr>
            <w:rStyle w:val="Hyperlink"/>
            <w:rFonts w:ascii="宋体" w:eastAsia="宋体" w:hAnsi="宋体" w:cs="宋体"/>
            <w:color w:val="000000"/>
            <w:spacing w:val="-1"/>
            <w:w w:val="100"/>
            <w:position w:val="0"/>
            <w:sz w:val="24"/>
            <w:u w:val="none"/>
          </w:rPr>
          <w:t>波束不均匀性系数</w:t>
        </w:r>
      </w:hyperlink>
      <w:r>
        <w:rPr>
          <w:rFonts w:ascii="Calibri" w:hAnsi="Calibri" w:cs="Calibri"/>
          <w:color w:val="000000"/>
          <w:spacing w:val="4"/>
          <w:w w:val="100"/>
          <w:sz w:val="24"/>
          <w:u w:val="none"/>
        </w:rPr>
        <w:t> </w:t>
      </w:r>
      <w:hyperlink w:anchor="10" w:history="1">
        <w:r>
          <w:rPr>
            <w:rStyle w:val="Hyperlink"/>
            <w:rFonts w:ascii="Times New Roman" w:hAnsi="Times New Roman" w:cs="Times New Roman"/>
            <w:color w:val="000000"/>
            <w:spacing w:val="-1"/>
            <w:w w:val="100"/>
            <w:position w:val="0"/>
            <w:sz w:val="24"/>
            <w:u w:val="none"/>
          </w:rPr>
          <w:t>beam</w:t>
        </w:r>
      </w:hyperlink>
      <w:r>
        <w:rPr>
          <w:rFonts w:ascii="Calibri" w:hAnsi="Calibri" w:cs="Calibri"/>
          <w:color w:val="000000"/>
          <w:spacing w:val="5"/>
          <w:w w:val="100"/>
          <w:sz w:val="24"/>
          <w:u w:val="none"/>
        </w:rPr>
        <w:t> </w:t>
      </w:r>
      <w:hyperlink w:anchor="10" w:history="1">
        <w:r>
          <w:rPr>
            <w:rStyle w:val="Hyperlink"/>
            <w:rFonts w:ascii="Times New Roman" w:hAnsi="Times New Roman" w:cs="Times New Roman"/>
            <w:color w:val="000000"/>
            <w:spacing w:val="0"/>
            <w:w w:val="100"/>
            <w:position w:val="0"/>
            <w:sz w:val="24"/>
            <w:u w:val="none"/>
          </w:rPr>
          <w:t>non-uniformity</w:t>
        </w:r>
      </w:hyperlink>
      <w:r>
        <w:rPr>
          <w:rFonts w:ascii="Calibri" w:hAnsi="Calibri" w:cs="Calibri"/>
          <w:color w:val="000000"/>
          <w:spacing w:val="0"/>
          <w:w w:val="100"/>
          <w:sz w:val="24"/>
          <w:u w:val="none"/>
        </w:rPr>
        <w:t> </w:t>
      </w:r>
      <w:hyperlink w:anchor="10" w:history="1">
        <w:r>
          <w:rPr>
            <w:rStyle w:val="Hyperlink"/>
            <w:rFonts w:ascii="Times New Roman" w:hAnsi="Times New Roman" w:cs="Times New Roman"/>
            <w:color w:val="000000"/>
            <w:spacing w:val="0"/>
            <w:w w:val="100"/>
            <w:position w:val="0"/>
            <w:sz w:val="24"/>
            <w:u w:val="none"/>
          </w:rPr>
          <w:t>ratio</w:t>
        </w:r>
      </w:hyperlink>
      <w:r>
        <w:rPr>
          <w:rFonts w:ascii="Calibri" w:hAnsi="Calibri" w:cs="Calibri"/>
          <w:color w:val="000000"/>
          <w:spacing w:val="0"/>
          <w:w w:val="100"/>
          <w:sz w:val="24"/>
          <w:u w:val="none"/>
        </w:rPr>
        <w:t> </w:t>
      </w:r>
      <w:hyperlink w:anchor="10"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6"/>
          <w:w w:val="100"/>
          <w:sz w:val="24"/>
          <w:u w:val="none"/>
        </w:rPr>
        <w:t> </w:t>
      </w:r>
      <w:r>
        <w:rPr>
          <w:rFonts w:cs="Calibri"/>
          <w:w w:val="100"/>
        </w:rPr>
        <w:tab/>
      </w:r>
      <w:hyperlink w:anchor="10" w:history="1">
        <w:r>
          <w:rPr>
            <w:rStyle w:val="Hyperlink"/>
            <w:rFonts w:ascii="宋体" w:eastAsia="宋体" w:hAnsi="宋体" w:cs="宋体"/>
            <w:color w:val="000000"/>
            <w:spacing w:val="-1"/>
            <w:w w:val="100"/>
            <w:position w:val="0"/>
            <w:sz w:val="24"/>
            <w:u w:val="none"/>
          </w:rPr>
          <w:t>（</w:t>
        </w:r>
      </w:hyperlink>
      <w:hyperlink w:anchor="10" w:history="1">
        <w:r>
          <w:rPr>
            <w:rStyle w:val="Hyperlink"/>
            <w:rFonts w:ascii="Times New Roman" w:hAnsi="Times New Roman" w:cs="Times New Roman"/>
            <w:color w:val="000000"/>
            <w:spacing w:val="-1"/>
            <w:w w:val="100"/>
            <w:position w:val="0"/>
            <w:sz w:val="24"/>
            <w:u w:val="none"/>
          </w:rPr>
          <w:t>2</w:t>
        </w:r>
      </w:hyperlink>
      <w:hyperlink w:anchor="10" w:history="1">
        <w:r>
          <w:rPr>
            <w:rStyle w:val="Hyperlink"/>
            <w:rFonts w:ascii="宋体" w:eastAsia="宋体" w:hAnsi="宋体" w:cs="宋体"/>
            <w:color w:val="000000"/>
            <w:spacing w:val="-1"/>
            <w:w w:val="100"/>
            <w:position w:val="0"/>
            <w:sz w:val="24"/>
            <w:u w:val="none"/>
          </w:rPr>
          <w:t>）</w:t>
        </w:r>
      </w:hyperlink>
    </w:p>
    <w:p>
      <w:pPr>
        <w:tabs>
          <w:tab w:val="left" w:pos="8520"/>
        </w:tabs>
        <w:spacing w:before="0" w:after="0" w:line="312" w:lineRule="exact"/>
        <w:ind w:left="60" w:firstLine="0"/>
        <w:jc w:val="left"/>
      </w:pPr>
      <w:hyperlink w:anchor="10" w:history="1">
        <w:r>
          <w:rPr>
            <w:rStyle w:val="Hyperlink"/>
            <w:rFonts w:ascii="Times New Roman" w:hAnsi="Times New Roman" w:cs="Times New Roman"/>
            <w:color w:val="000000"/>
            <w:spacing w:val="-1"/>
            <w:w w:val="100"/>
            <w:position w:val="0"/>
            <w:sz w:val="24"/>
            <w:u w:val="none"/>
          </w:rPr>
          <w:t>4</w:t>
        </w:r>
      </w:hyperlink>
      <w:r>
        <w:rPr>
          <w:rFonts w:ascii="Calibri" w:hAnsi="Calibri" w:cs="Calibri"/>
          <w:color w:val="000000"/>
          <w:spacing w:val="0"/>
          <w:w w:val="221"/>
          <w:sz w:val="24"/>
          <w:u w:val="none"/>
        </w:rPr>
        <w:t> </w:t>
      </w:r>
      <w:hyperlink w:anchor="10" w:history="1">
        <w:r>
          <w:rPr>
            <w:rStyle w:val="Hyperlink"/>
            <w:rFonts w:ascii="宋体" w:eastAsia="宋体" w:hAnsi="宋体" w:cs="宋体"/>
            <w:color w:val="000000"/>
            <w:spacing w:val="-1"/>
            <w:w w:val="100"/>
            <w:position w:val="0"/>
            <w:sz w:val="24"/>
            <w:u w:val="none"/>
          </w:rPr>
          <w:t>概述</w:t>
        </w:r>
      </w:hyperlink>
      <w:r>
        <w:rPr>
          <w:rFonts w:ascii="Calibri" w:hAnsi="Calibri" w:cs="Calibri"/>
          <w:color w:val="000000"/>
          <w:spacing w:val="0"/>
          <w:w w:val="39"/>
          <w:sz w:val="24"/>
          <w:u w:val="none"/>
        </w:rPr>
        <w:t> </w:t>
      </w:r>
      <w:hyperlink w:anchor="10"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6"/>
          <w:w w:val="100"/>
          <w:sz w:val="24"/>
          <w:u w:val="none"/>
        </w:rPr>
        <w:t> </w:t>
      </w:r>
      <w:r>
        <w:rPr>
          <w:rFonts w:cs="Calibri"/>
          <w:w w:val="100"/>
        </w:rPr>
        <w:tab/>
      </w:r>
      <w:hyperlink w:anchor="10" w:history="1">
        <w:r>
          <w:rPr>
            <w:rStyle w:val="Hyperlink"/>
            <w:rFonts w:ascii="宋体" w:eastAsia="宋体" w:hAnsi="宋体" w:cs="宋体"/>
            <w:color w:val="000000"/>
            <w:spacing w:val="-1"/>
            <w:w w:val="100"/>
            <w:position w:val="0"/>
            <w:sz w:val="24"/>
            <w:u w:val="none"/>
          </w:rPr>
          <w:t>（</w:t>
        </w:r>
      </w:hyperlink>
      <w:hyperlink w:anchor="10" w:history="1">
        <w:r>
          <w:rPr>
            <w:rStyle w:val="Hyperlink"/>
            <w:rFonts w:ascii="Times New Roman" w:hAnsi="Times New Roman" w:cs="Times New Roman"/>
            <w:color w:val="000000"/>
            <w:spacing w:val="-1"/>
            <w:w w:val="100"/>
            <w:position w:val="0"/>
            <w:sz w:val="24"/>
            <w:u w:val="none"/>
          </w:rPr>
          <w:t>2</w:t>
        </w:r>
      </w:hyperlink>
      <w:hyperlink w:anchor="10" w:history="1">
        <w:r>
          <w:rPr>
            <w:rStyle w:val="Hyperlink"/>
            <w:rFonts w:ascii="宋体" w:eastAsia="宋体" w:hAnsi="宋体" w:cs="宋体"/>
            <w:color w:val="000000"/>
            <w:spacing w:val="-1"/>
            <w:w w:val="100"/>
            <w:position w:val="0"/>
            <w:sz w:val="24"/>
            <w:u w:val="none"/>
          </w:rPr>
          <w:t>）</w:t>
        </w:r>
      </w:hyperlink>
    </w:p>
    <w:p>
      <w:pPr>
        <w:tabs>
          <w:tab w:val="left" w:pos="8520"/>
        </w:tabs>
        <w:spacing w:before="0" w:after="0" w:line="312" w:lineRule="exact"/>
        <w:ind w:left="60" w:firstLine="0"/>
        <w:jc w:val="left"/>
      </w:pPr>
      <w:hyperlink w:anchor="10" w:history="1">
        <w:r>
          <w:rPr>
            <w:rStyle w:val="Hyperlink"/>
            <w:rFonts w:ascii="Times New Roman" w:hAnsi="Times New Roman" w:cs="Times New Roman"/>
            <w:color w:val="000000"/>
            <w:spacing w:val="-1"/>
            <w:w w:val="100"/>
            <w:position w:val="0"/>
            <w:sz w:val="24"/>
            <w:u w:val="none"/>
          </w:rPr>
          <w:t>5</w:t>
        </w:r>
      </w:hyperlink>
      <w:r>
        <w:rPr>
          <w:rFonts w:ascii="Calibri" w:hAnsi="Calibri" w:cs="Calibri"/>
          <w:color w:val="000000"/>
          <w:spacing w:val="0"/>
          <w:w w:val="221"/>
          <w:sz w:val="24"/>
          <w:u w:val="none"/>
        </w:rPr>
        <w:t> </w:t>
      </w:r>
      <w:hyperlink w:anchor="10" w:history="1">
        <w:r>
          <w:rPr>
            <w:rStyle w:val="Hyperlink"/>
            <w:rFonts w:ascii="宋体" w:eastAsia="宋体" w:hAnsi="宋体" w:cs="宋体"/>
            <w:color w:val="000000"/>
            <w:spacing w:val="-1"/>
            <w:w w:val="100"/>
            <w:position w:val="0"/>
            <w:sz w:val="24"/>
            <w:u w:val="none"/>
          </w:rPr>
          <w:t>计量特性</w:t>
        </w:r>
      </w:hyperlink>
      <w:r>
        <w:rPr>
          <w:rFonts w:ascii="Calibri" w:hAnsi="Calibri" w:cs="Calibri"/>
          <w:color w:val="000000"/>
          <w:spacing w:val="0"/>
          <w:w w:val="39"/>
          <w:sz w:val="24"/>
          <w:u w:val="none"/>
        </w:rPr>
        <w:t> </w:t>
      </w:r>
      <w:hyperlink w:anchor="10"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6"/>
          <w:w w:val="100"/>
          <w:sz w:val="24"/>
          <w:u w:val="none"/>
        </w:rPr>
        <w:t> </w:t>
      </w:r>
      <w:r>
        <w:rPr>
          <w:rFonts w:cs="Calibri"/>
          <w:w w:val="100"/>
        </w:rPr>
        <w:tab/>
      </w:r>
      <w:hyperlink w:anchor="10" w:history="1">
        <w:r>
          <w:rPr>
            <w:rStyle w:val="Hyperlink"/>
            <w:rFonts w:ascii="宋体" w:eastAsia="宋体" w:hAnsi="宋体" w:cs="宋体"/>
            <w:color w:val="000000"/>
            <w:spacing w:val="-1"/>
            <w:w w:val="100"/>
            <w:position w:val="0"/>
            <w:sz w:val="24"/>
            <w:u w:val="none"/>
          </w:rPr>
          <w:t>（</w:t>
        </w:r>
      </w:hyperlink>
      <w:hyperlink w:anchor="10" w:history="1">
        <w:r>
          <w:rPr>
            <w:rStyle w:val="Hyperlink"/>
            <w:rFonts w:ascii="Times New Roman" w:hAnsi="Times New Roman" w:cs="Times New Roman"/>
            <w:color w:val="000000"/>
            <w:spacing w:val="-1"/>
            <w:w w:val="100"/>
            <w:position w:val="0"/>
            <w:sz w:val="24"/>
            <w:u w:val="none"/>
          </w:rPr>
          <w:t>2</w:t>
        </w:r>
      </w:hyperlink>
      <w:hyperlink w:anchor="10" w:history="1">
        <w:r>
          <w:rPr>
            <w:rStyle w:val="Hyperlink"/>
            <w:rFonts w:ascii="宋体" w:eastAsia="宋体" w:hAnsi="宋体" w:cs="宋体"/>
            <w:color w:val="000000"/>
            <w:spacing w:val="-1"/>
            <w:w w:val="100"/>
            <w:position w:val="0"/>
            <w:sz w:val="24"/>
            <w:u w:val="none"/>
          </w:rPr>
          <w:t>）</w:t>
        </w:r>
      </w:hyperlink>
    </w:p>
    <w:p>
      <w:pPr>
        <w:tabs>
          <w:tab w:val="left" w:pos="8520"/>
        </w:tabs>
        <w:spacing w:before="0" w:after="0" w:line="312" w:lineRule="exact"/>
        <w:ind w:left="60" w:firstLine="0"/>
        <w:jc w:val="left"/>
      </w:pPr>
      <w:hyperlink w:anchor="10" w:history="1">
        <w:r>
          <w:rPr>
            <w:rStyle w:val="Hyperlink"/>
            <w:rFonts w:ascii="Times New Roman" w:hAnsi="Times New Roman" w:cs="Times New Roman"/>
            <w:color w:val="000000"/>
            <w:spacing w:val="-1"/>
            <w:w w:val="100"/>
            <w:position w:val="0"/>
            <w:sz w:val="24"/>
            <w:u w:val="none"/>
          </w:rPr>
          <w:t>5.1</w:t>
        </w:r>
      </w:hyperlink>
      <w:r>
        <w:rPr>
          <w:rFonts w:ascii="Calibri" w:hAnsi="Calibri" w:cs="Calibri"/>
          <w:color w:val="000000"/>
          <w:spacing w:val="0"/>
          <w:w w:val="221"/>
          <w:sz w:val="24"/>
          <w:u w:val="none"/>
        </w:rPr>
        <w:t> </w:t>
      </w:r>
      <w:hyperlink w:anchor="10" w:history="1">
        <w:r>
          <w:rPr>
            <w:rStyle w:val="Hyperlink"/>
            <w:rFonts w:ascii="宋体" w:eastAsia="宋体" w:hAnsi="宋体" w:cs="宋体"/>
            <w:color w:val="000000"/>
            <w:spacing w:val="-1"/>
            <w:w w:val="100"/>
            <w:position w:val="0"/>
            <w:sz w:val="24"/>
            <w:u w:val="none"/>
          </w:rPr>
          <w:t>超声输出功率</w:t>
        </w:r>
      </w:hyperlink>
      <w:r>
        <w:rPr>
          <w:rFonts w:ascii="Calibri" w:hAnsi="Calibri" w:cs="Calibri"/>
          <w:color w:val="000000"/>
          <w:spacing w:val="0"/>
          <w:w w:val="39"/>
          <w:sz w:val="24"/>
          <w:u w:val="none"/>
        </w:rPr>
        <w:t> </w:t>
      </w:r>
      <w:hyperlink w:anchor="10"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6"/>
          <w:w w:val="100"/>
          <w:sz w:val="24"/>
          <w:u w:val="none"/>
        </w:rPr>
        <w:t> </w:t>
      </w:r>
      <w:r>
        <w:rPr>
          <w:rFonts w:cs="Calibri"/>
          <w:w w:val="100"/>
        </w:rPr>
        <w:tab/>
      </w:r>
      <w:hyperlink w:anchor="10" w:history="1">
        <w:r>
          <w:rPr>
            <w:rStyle w:val="Hyperlink"/>
            <w:rFonts w:ascii="宋体" w:eastAsia="宋体" w:hAnsi="宋体" w:cs="宋体"/>
            <w:color w:val="000000"/>
            <w:spacing w:val="-1"/>
            <w:w w:val="100"/>
            <w:position w:val="0"/>
            <w:sz w:val="24"/>
            <w:u w:val="none"/>
          </w:rPr>
          <w:t>（</w:t>
        </w:r>
      </w:hyperlink>
      <w:hyperlink w:anchor="10" w:history="1">
        <w:r>
          <w:rPr>
            <w:rStyle w:val="Hyperlink"/>
            <w:rFonts w:ascii="Times New Roman" w:hAnsi="Times New Roman" w:cs="Times New Roman"/>
            <w:color w:val="000000"/>
            <w:spacing w:val="-1"/>
            <w:w w:val="100"/>
            <w:position w:val="0"/>
            <w:sz w:val="24"/>
            <w:u w:val="none"/>
          </w:rPr>
          <w:t>2</w:t>
        </w:r>
      </w:hyperlink>
      <w:hyperlink w:anchor="10" w:history="1">
        <w:r>
          <w:rPr>
            <w:rStyle w:val="Hyperlink"/>
            <w:rFonts w:ascii="宋体" w:eastAsia="宋体" w:hAnsi="宋体" w:cs="宋体"/>
            <w:color w:val="000000"/>
            <w:spacing w:val="-1"/>
            <w:w w:val="100"/>
            <w:position w:val="0"/>
            <w:sz w:val="24"/>
            <w:u w:val="none"/>
          </w:rPr>
          <w:t>）</w:t>
        </w:r>
      </w:hyperlink>
    </w:p>
    <w:p>
      <w:pPr>
        <w:tabs>
          <w:tab w:val="left" w:pos="8520"/>
        </w:tabs>
        <w:spacing w:before="0" w:after="0" w:line="312" w:lineRule="exact"/>
        <w:ind w:left="60" w:firstLine="0"/>
        <w:jc w:val="left"/>
      </w:pPr>
      <w:hyperlink w:anchor="10" w:history="1">
        <w:r>
          <w:rPr>
            <w:rStyle w:val="Hyperlink"/>
            <w:rFonts w:ascii="Times New Roman" w:hAnsi="Times New Roman" w:cs="Times New Roman"/>
            <w:color w:val="000000"/>
            <w:spacing w:val="-1"/>
            <w:w w:val="100"/>
            <w:position w:val="0"/>
            <w:sz w:val="24"/>
            <w:u w:val="none"/>
          </w:rPr>
          <w:t>5.2</w:t>
        </w:r>
      </w:hyperlink>
      <w:r>
        <w:rPr>
          <w:rFonts w:ascii="Calibri" w:hAnsi="Calibri" w:cs="Calibri"/>
          <w:color w:val="000000"/>
          <w:spacing w:val="0"/>
          <w:w w:val="221"/>
          <w:sz w:val="24"/>
          <w:u w:val="none"/>
        </w:rPr>
        <w:t> </w:t>
      </w:r>
      <w:hyperlink w:anchor="10" w:history="1">
        <w:r>
          <w:rPr>
            <w:rStyle w:val="Hyperlink"/>
            <w:rFonts w:ascii="宋体" w:eastAsia="宋体" w:hAnsi="宋体" w:cs="宋体"/>
            <w:color w:val="000000"/>
            <w:spacing w:val="-1"/>
            <w:w w:val="100"/>
            <w:position w:val="0"/>
            <w:sz w:val="24"/>
            <w:u w:val="none"/>
          </w:rPr>
          <w:t>有效辐射面积</w:t>
        </w:r>
      </w:hyperlink>
      <w:r>
        <w:rPr>
          <w:rFonts w:ascii="Calibri" w:hAnsi="Calibri" w:cs="Calibri"/>
          <w:color w:val="000000"/>
          <w:spacing w:val="0"/>
          <w:w w:val="39"/>
          <w:sz w:val="24"/>
          <w:u w:val="none"/>
        </w:rPr>
        <w:t> </w:t>
      </w:r>
      <w:hyperlink w:anchor="10"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6"/>
          <w:w w:val="100"/>
          <w:sz w:val="24"/>
          <w:u w:val="none"/>
        </w:rPr>
        <w:t> </w:t>
      </w:r>
      <w:r>
        <w:rPr>
          <w:rFonts w:cs="Calibri"/>
          <w:w w:val="100"/>
        </w:rPr>
        <w:tab/>
      </w:r>
      <w:hyperlink w:anchor="10" w:history="1">
        <w:r>
          <w:rPr>
            <w:rStyle w:val="Hyperlink"/>
            <w:rFonts w:ascii="宋体" w:eastAsia="宋体" w:hAnsi="宋体" w:cs="宋体"/>
            <w:color w:val="000000"/>
            <w:spacing w:val="-1"/>
            <w:w w:val="100"/>
            <w:position w:val="0"/>
            <w:sz w:val="24"/>
            <w:u w:val="none"/>
          </w:rPr>
          <w:t>（</w:t>
        </w:r>
      </w:hyperlink>
      <w:hyperlink w:anchor="10" w:history="1">
        <w:r>
          <w:rPr>
            <w:rStyle w:val="Hyperlink"/>
            <w:rFonts w:ascii="Times New Roman" w:hAnsi="Times New Roman" w:cs="Times New Roman"/>
            <w:color w:val="000000"/>
            <w:spacing w:val="-1"/>
            <w:w w:val="100"/>
            <w:position w:val="0"/>
            <w:sz w:val="24"/>
            <w:u w:val="none"/>
          </w:rPr>
          <w:t>2</w:t>
        </w:r>
      </w:hyperlink>
      <w:hyperlink w:anchor="10" w:history="1">
        <w:r>
          <w:rPr>
            <w:rStyle w:val="Hyperlink"/>
            <w:rFonts w:ascii="宋体" w:eastAsia="宋体" w:hAnsi="宋体" w:cs="宋体"/>
            <w:color w:val="000000"/>
            <w:spacing w:val="-1"/>
            <w:w w:val="100"/>
            <w:position w:val="0"/>
            <w:sz w:val="24"/>
            <w:u w:val="none"/>
          </w:rPr>
          <w:t>）</w:t>
        </w:r>
      </w:hyperlink>
    </w:p>
    <w:p>
      <w:pPr>
        <w:tabs>
          <w:tab w:val="left" w:pos="8520"/>
        </w:tabs>
        <w:spacing w:before="0" w:after="0" w:line="312" w:lineRule="exact"/>
        <w:ind w:left="60" w:firstLine="0"/>
        <w:jc w:val="left"/>
      </w:pPr>
      <w:hyperlink w:anchor="10" w:history="1">
        <w:r>
          <w:rPr>
            <w:rStyle w:val="Hyperlink"/>
            <w:rFonts w:ascii="Times New Roman" w:hAnsi="Times New Roman" w:cs="Times New Roman"/>
            <w:color w:val="000000"/>
            <w:spacing w:val="-1"/>
            <w:w w:val="100"/>
            <w:position w:val="0"/>
            <w:sz w:val="24"/>
            <w:u w:val="none"/>
          </w:rPr>
          <w:t>5.3</w:t>
        </w:r>
      </w:hyperlink>
      <w:r>
        <w:rPr>
          <w:rFonts w:ascii="Calibri" w:hAnsi="Calibri" w:cs="Calibri"/>
          <w:color w:val="000000"/>
          <w:spacing w:val="0"/>
          <w:w w:val="221"/>
          <w:sz w:val="24"/>
          <w:u w:val="none"/>
        </w:rPr>
        <w:t> </w:t>
      </w:r>
      <w:hyperlink w:anchor="10" w:history="1">
        <w:r>
          <w:rPr>
            <w:rStyle w:val="Hyperlink"/>
            <w:rFonts w:ascii="宋体" w:eastAsia="宋体" w:hAnsi="宋体" w:cs="宋体"/>
            <w:color w:val="000000"/>
            <w:spacing w:val="-1"/>
            <w:w w:val="100"/>
            <w:position w:val="0"/>
            <w:sz w:val="24"/>
            <w:u w:val="none"/>
          </w:rPr>
          <w:t>有效声强</w:t>
        </w:r>
      </w:hyperlink>
      <w:r>
        <w:rPr>
          <w:rFonts w:ascii="Calibri" w:hAnsi="Calibri" w:cs="Calibri"/>
          <w:color w:val="000000"/>
          <w:spacing w:val="0"/>
          <w:w w:val="39"/>
          <w:sz w:val="24"/>
          <w:u w:val="none"/>
        </w:rPr>
        <w:t> </w:t>
      </w:r>
      <w:hyperlink w:anchor="10"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6"/>
          <w:w w:val="100"/>
          <w:sz w:val="24"/>
          <w:u w:val="none"/>
        </w:rPr>
        <w:t> </w:t>
      </w:r>
      <w:r>
        <w:rPr>
          <w:rFonts w:cs="Calibri"/>
          <w:w w:val="100"/>
        </w:rPr>
        <w:tab/>
      </w:r>
      <w:hyperlink w:anchor="10" w:history="1">
        <w:r>
          <w:rPr>
            <w:rStyle w:val="Hyperlink"/>
            <w:rFonts w:ascii="宋体" w:eastAsia="宋体" w:hAnsi="宋体" w:cs="宋体"/>
            <w:color w:val="000000"/>
            <w:spacing w:val="-1"/>
            <w:w w:val="100"/>
            <w:position w:val="0"/>
            <w:sz w:val="24"/>
            <w:u w:val="none"/>
          </w:rPr>
          <w:t>（</w:t>
        </w:r>
      </w:hyperlink>
      <w:hyperlink w:anchor="10" w:history="1">
        <w:r>
          <w:rPr>
            <w:rStyle w:val="Hyperlink"/>
            <w:rFonts w:ascii="Times New Roman" w:hAnsi="Times New Roman" w:cs="Times New Roman"/>
            <w:color w:val="000000"/>
            <w:spacing w:val="-1"/>
            <w:w w:val="100"/>
            <w:position w:val="0"/>
            <w:sz w:val="24"/>
            <w:u w:val="none"/>
          </w:rPr>
          <w:t>2</w:t>
        </w:r>
      </w:hyperlink>
      <w:hyperlink w:anchor="10" w:history="1">
        <w:r>
          <w:rPr>
            <w:rStyle w:val="Hyperlink"/>
            <w:rFonts w:ascii="宋体" w:eastAsia="宋体" w:hAnsi="宋体" w:cs="宋体"/>
            <w:color w:val="000000"/>
            <w:spacing w:val="-1"/>
            <w:w w:val="100"/>
            <w:position w:val="0"/>
            <w:sz w:val="24"/>
            <w:u w:val="none"/>
          </w:rPr>
          <w:t>）</w:t>
        </w:r>
      </w:hyperlink>
    </w:p>
    <w:p>
      <w:pPr>
        <w:tabs>
          <w:tab w:val="left" w:pos="8520"/>
        </w:tabs>
        <w:spacing w:before="0" w:after="0" w:line="312" w:lineRule="exact"/>
        <w:ind w:left="60" w:firstLine="0"/>
        <w:jc w:val="left"/>
      </w:pPr>
      <w:hyperlink w:anchor="10" w:history="1">
        <w:r>
          <w:rPr>
            <w:rStyle w:val="Hyperlink"/>
            <w:rFonts w:ascii="Times New Roman" w:hAnsi="Times New Roman" w:cs="Times New Roman"/>
            <w:color w:val="000000"/>
            <w:spacing w:val="-1"/>
            <w:w w:val="100"/>
            <w:position w:val="0"/>
            <w:sz w:val="24"/>
            <w:u w:val="none"/>
          </w:rPr>
          <w:t>5.4</w:t>
        </w:r>
      </w:hyperlink>
      <w:r>
        <w:rPr>
          <w:rFonts w:ascii="Calibri" w:hAnsi="Calibri" w:cs="Calibri"/>
          <w:color w:val="000000"/>
          <w:spacing w:val="0"/>
          <w:w w:val="221"/>
          <w:sz w:val="24"/>
          <w:u w:val="none"/>
        </w:rPr>
        <w:t> </w:t>
      </w:r>
      <w:hyperlink w:anchor="10" w:history="1">
        <w:r>
          <w:rPr>
            <w:rStyle w:val="Hyperlink"/>
            <w:rFonts w:ascii="宋体" w:eastAsia="宋体" w:hAnsi="宋体" w:cs="宋体"/>
            <w:color w:val="000000"/>
            <w:spacing w:val="-1"/>
            <w:w w:val="100"/>
            <w:position w:val="0"/>
            <w:sz w:val="24"/>
            <w:u w:val="none"/>
          </w:rPr>
          <w:t>声工作频率</w:t>
        </w:r>
      </w:hyperlink>
      <w:r>
        <w:rPr>
          <w:rFonts w:ascii="Calibri" w:hAnsi="Calibri" w:cs="Calibri"/>
          <w:color w:val="000000"/>
          <w:spacing w:val="0"/>
          <w:w w:val="39"/>
          <w:sz w:val="24"/>
          <w:u w:val="none"/>
        </w:rPr>
        <w:t> </w:t>
      </w:r>
      <w:hyperlink w:anchor="10"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6"/>
          <w:w w:val="100"/>
          <w:sz w:val="24"/>
          <w:u w:val="none"/>
        </w:rPr>
        <w:t> </w:t>
      </w:r>
      <w:r>
        <w:rPr>
          <w:rFonts w:cs="Calibri"/>
          <w:w w:val="100"/>
        </w:rPr>
        <w:tab/>
      </w:r>
      <w:hyperlink w:anchor="10" w:history="1">
        <w:r>
          <w:rPr>
            <w:rStyle w:val="Hyperlink"/>
            <w:rFonts w:ascii="宋体" w:eastAsia="宋体" w:hAnsi="宋体" w:cs="宋体"/>
            <w:color w:val="000000"/>
            <w:spacing w:val="-1"/>
            <w:w w:val="100"/>
            <w:position w:val="0"/>
            <w:sz w:val="24"/>
            <w:u w:val="none"/>
          </w:rPr>
          <w:t>（</w:t>
        </w:r>
      </w:hyperlink>
      <w:hyperlink w:anchor="10" w:history="1">
        <w:r>
          <w:rPr>
            <w:rStyle w:val="Hyperlink"/>
            <w:rFonts w:ascii="Times New Roman" w:hAnsi="Times New Roman" w:cs="Times New Roman"/>
            <w:color w:val="000000"/>
            <w:spacing w:val="-1"/>
            <w:w w:val="100"/>
            <w:position w:val="0"/>
            <w:sz w:val="24"/>
            <w:u w:val="none"/>
          </w:rPr>
          <w:t>2</w:t>
        </w:r>
      </w:hyperlink>
      <w:hyperlink w:anchor="10" w:history="1">
        <w:r>
          <w:rPr>
            <w:rStyle w:val="Hyperlink"/>
            <w:rFonts w:ascii="宋体" w:eastAsia="宋体" w:hAnsi="宋体" w:cs="宋体"/>
            <w:color w:val="000000"/>
            <w:spacing w:val="-1"/>
            <w:w w:val="100"/>
            <w:position w:val="0"/>
            <w:sz w:val="24"/>
            <w:u w:val="none"/>
          </w:rPr>
          <w:t>）</w:t>
        </w:r>
      </w:hyperlink>
    </w:p>
    <w:p>
      <w:pPr>
        <w:tabs>
          <w:tab w:val="left" w:pos="8520"/>
        </w:tabs>
        <w:spacing w:before="0" w:after="0" w:line="312" w:lineRule="exact"/>
        <w:ind w:left="60" w:firstLine="0"/>
        <w:jc w:val="left"/>
      </w:pPr>
      <w:hyperlink w:anchor="10" w:history="1">
        <w:r>
          <w:rPr>
            <w:rStyle w:val="Hyperlink"/>
            <w:rFonts w:ascii="Times New Roman" w:hAnsi="Times New Roman" w:cs="Times New Roman"/>
            <w:color w:val="000000"/>
            <w:spacing w:val="-1"/>
            <w:w w:val="100"/>
            <w:position w:val="0"/>
            <w:sz w:val="24"/>
            <w:u w:val="none"/>
          </w:rPr>
          <w:t>5.5</w:t>
        </w:r>
      </w:hyperlink>
      <w:r>
        <w:rPr>
          <w:rFonts w:ascii="Calibri" w:hAnsi="Calibri" w:cs="Calibri"/>
          <w:color w:val="000000"/>
          <w:spacing w:val="0"/>
          <w:w w:val="221"/>
          <w:sz w:val="24"/>
          <w:u w:val="none"/>
        </w:rPr>
        <w:t> </w:t>
      </w:r>
      <w:hyperlink w:anchor="10" w:history="1">
        <w:r>
          <w:rPr>
            <w:rStyle w:val="Hyperlink"/>
            <w:rFonts w:ascii="宋体" w:eastAsia="宋体" w:hAnsi="宋体" w:cs="宋体"/>
            <w:color w:val="000000"/>
            <w:spacing w:val="-1"/>
            <w:w w:val="100"/>
            <w:position w:val="0"/>
            <w:sz w:val="24"/>
            <w:u w:val="none"/>
          </w:rPr>
          <w:t>波束不均匀性系数</w:t>
        </w:r>
      </w:hyperlink>
      <w:r>
        <w:rPr>
          <w:rFonts w:ascii="Calibri" w:hAnsi="Calibri" w:cs="Calibri"/>
          <w:color w:val="000000"/>
          <w:spacing w:val="0"/>
          <w:w w:val="39"/>
          <w:sz w:val="24"/>
          <w:u w:val="none"/>
        </w:rPr>
        <w:t> </w:t>
      </w:r>
      <w:hyperlink w:anchor="10"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6"/>
          <w:w w:val="100"/>
          <w:sz w:val="24"/>
          <w:u w:val="none"/>
        </w:rPr>
        <w:t> </w:t>
      </w:r>
      <w:r>
        <w:rPr>
          <w:rFonts w:cs="Calibri"/>
          <w:w w:val="100"/>
        </w:rPr>
        <w:tab/>
      </w:r>
      <w:hyperlink w:anchor="10" w:history="1">
        <w:r>
          <w:rPr>
            <w:rStyle w:val="Hyperlink"/>
            <w:rFonts w:ascii="宋体" w:eastAsia="宋体" w:hAnsi="宋体" w:cs="宋体"/>
            <w:color w:val="000000"/>
            <w:spacing w:val="-1"/>
            <w:w w:val="100"/>
            <w:position w:val="0"/>
            <w:sz w:val="24"/>
            <w:u w:val="none"/>
          </w:rPr>
          <w:t>（</w:t>
        </w:r>
      </w:hyperlink>
      <w:hyperlink w:anchor="10" w:history="1">
        <w:r>
          <w:rPr>
            <w:rStyle w:val="Hyperlink"/>
            <w:rFonts w:ascii="Times New Roman" w:hAnsi="Times New Roman" w:cs="Times New Roman"/>
            <w:color w:val="000000"/>
            <w:spacing w:val="-1"/>
            <w:w w:val="100"/>
            <w:position w:val="0"/>
            <w:sz w:val="24"/>
            <w:u w:val="none"/>
          </w:rPr>
          <w:t>2</w:t>
        </w:r>
      </w:hyperlink>
      <w:hyperlink w:anchor="10" w:history="1">
        <w:r>
          <w:rPr>
            <w:rStyle w:val="Hyperlink"/>
            <w:rFonts w:ascii="宋体" w:eastAsia="宋体" w:hAnsi="宋体" w:cs="宋体"/>
            <w:color w:val="000000"/>
            <w:spacing w:val="-1"/>
            <w:w w:val="100"/>
            <w:position w:val="0"/>
            <w:sz w:val="24"/>
            <w:u w:val="none"/>
          </w:rPr>
          <w:t>）</w:t>
        </w:r>
      </w:hyperlink>
    </w:p>
    <w:p>
      <w:pPr>
        <w:tabs>
          <w:tab w:val="left" w:pos="8520"/>
        </w:tabs>
        <w:spacing w:before="0" w:after="0" w:line="312" w:lineRule="exact"/>
        <w:ind w:left="60" w:firstLine="0"/>
        <w:jc w:val="left"/>
      </w:pPr>
      <w:hyperlink w:anchor="10" w:history="1">
        <w:r>
          <w:rPr>
            <w:rStyle w:val="Hyperlink"/>
            <w:rFonts w:ascii="Times New Roman" w:hAnsi="Times New Roman" w:cs="Times New Roman"/>
            <w:color w:val="000000"/>
            <w:spacing w:val="-1"/>
            <w:w w:val="100"/>
            <w:position w:val="0"/>
            <w:sz w:val="24"/>
            <w:u w:val="none"/>
          </w:rPr>
          <w:t>6</w:t>
        </w:r>
      </w:hyperlink>
      <w:r>
        <w:rPr>
          <w:rFonts w:ascii="Calibri" w:hAnsi="Calibri" w:cs="Calibri"/>
          <w:color w:val="000000"/>
          <w:spacing w:val="0"/>
          <w:w w:val="221"/>
          <w:sz w:val="24"/>
          <w:u w:val="none"/>
        </w:rPr>
        <w:t> </w:t>
      </w:r>
      <w:hyperlink w:anchor="10" w:history="1">
        <w:r>
          <w:rPr>
            <w:rStyle w:val="Hyperlink"/>
            <w:rFonts w:ascii="宋体" w:eastAsia="宋体" w:hAnsi="宋体" w:cs="宋体"/>
            <w:color w:val="000000"/>
            <w:spacing w:val="-1"/>
            <w:w w:val="100"/>
            <w:position w:val="0"/>
            <w:sz w:val="24"/>
            <w:u w:val="none"/>
          </w:rPr>
          <w:t>校准条件</w:t>
        </w:r>
      </w:hyperlink>
      <w:r>
        <w:rPr>
          <w:rFonts w:ascii="Calibri" w:hAnsi="Calibri" w:cs="Calibri"/>
          <w:color w:val="000000"/>
          <w:spacing w:val="0"/>
          <w:w w:val="39"/>
          <w:sz w:val="24"/>
          <w:u w:val="none"/>
        </w:rPr>
        <w:t> </w:t>
      </w:r>
      <w:hyperlink w:anchor="10"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6"/>
          <w:w w:val="100"/>
          <w:sz w:val="24"/>
          <w:u w:val="none"/>
        </w:rPr>
        <w:t> </w:t>
      </w:r>
      <w:r>
        <w:rPr>
          <w:rFonts w:cs="Calibri"/>
          <w:w w:val="100"/>
        </w:rPr>
        <w:tab/>
      </w:r>
      <w:hyperlink w:anchor="10" w:history="1">
        <w:r>
          <w:rPr>
            <w:rStyle w:val="Hyperlink"/>
            <w:rFonts w:ascii="宋体" w:eastAsia="宋体" w:hAnsi="宋体" w:cs="宋体"/>
            <w:color w:val="000000"/>
            <w:spacing w:val="-1"/>
            <w:w w:val="100"/>
            <w:position w:val="0"/>
            <w:sz w:val="24"/>
            <w:u w:val="none"/>
          </w:rPr>
          <w:t>（</w:t>
        </w:r>
      </w:hyperlink>
      <w:hyperlink w:anchor="10" w:history="1">
        <w:r>
          <w:rPr>
            <w:rStyle w:val="Hyperlink"/>
            <w:rFonts w:ascii="Times New Roman" w:hAnsi="Times New Roman" w:cs="Times New Roman"/>
            <w:color w:val="000000"/>
            <w:spacing w:val="-1"/>
            <w:w w:val="100"/>
            <w:position w:val="0"/>
            <w:sz w:val="24"/>
            <w:u w:val="none"/>
          </w:rPr>
          <w:t>2</w:t>
        </w:r>
      </w:hyperlink>
      <w:hyperlink w:anchor="10" w:history="1">
        <w:r>
          <w:rPr>
            <w:rStyle w:val="Hyperlink"/>
            <w:rFonts w:ascii="宋体" w:eastAsia="宋体" w:hAnsi="宋体" w:cs="宋体"/>
            <w:color w:val="000000"/>
            <w:spacing w:val="-1"/>
            <w:w w:val="100"/>
            <w:position w:val="0"/>
            <w:sz w:val="24"/>
            <w:u w:val="none"/>
          </w:rPr>
          <w:t>）</w:t>
        </w:r>
      </w:hyperlink>
    </w:p>
    <w:p>
      <w:pPr>
        <w:tabs>
          <w:tab w:val="left" w:pos="8520"/>
        </w:tabs>
        <w:spacing w:before="0" w:after="0" w:line="312" w:lineRule="exact"/>
        <w:ind w:left="60" w:firstLine="0"/>
        <w:jc w:val="left"/>
      </w:pPr>
      <w:hyperlink w:anchor="10" w:history="1">
        <w:r>
          <w:rPr>
            <w:rStyle w:val="Hyperlink"/>
            <w:rFonts w:ascii="Times New Roman" w:hAnsi="Times New Roman" w:cs="Times New Roman"/>
            <w:color w:val="000000"/>
            <w:spacing w:val="-1"/>
            <w:w w:val="100"/>
            <w:position w:val="0"/>
            <w:sz w:val="24"/>
            <w:u w:val="none"/>
          </w:rPr>
          <w:t>6.1</w:t>
        </w:r>
      </w:hyperlink>
      <w:r>
        <w:rPr>
          <w:rFonts w:ascii="Calibri" w:hAnsi="Calibri" w:cs="Calibri"/>
          <w:color w:val="000000"/>
          <w:spacing w:val="0"/>
          <w:w w:val="221"/>
          <w:sz w:val="24"/>
          <w:u w:val="none"/>
        </w:rPr>
        <w:t> </w:t>
      </w:r>
      <w:hyperlink w:anchor="10" w:history="1">
        <w:r>
          <w:rPr>
            <w:rStyle w:val="Hyperlink"/>
            <w:rFonts w:ascii="宋体" w:eastAsia="宋体" w:hAnsi="宋体" w:cs="宋体"/>
            <w:color w:val="000000"/>
            <w:spacing w:val="-1"/>
            <w:w w:val="100"/>
            <w:position w:val="0"/>
            <w:sz w:val="24"/>
            <w:u w:val="none"/>
          </w:rPr>
          <w:t>环境条件</w:t>
        </w:r>
      </w:hyperlink>
      <w:r>
        <w:rPr>
          <w:rFonts w:ascii="Calibri" w:hAnsi="Calibri" w:cs="Calibri"/>
          <w:color w:val="000000"/>
          <w:spacing w:val="0"/>
          <w:w w:val="39"/>
          <w:sz w:val="24"/>
          <w:u w:val="none"/>
        </w:rPr>
        <w:t> </w:t>
      </w:r>
      <w:hyperlink w:anchor="10"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6"/>
          <w:w w:val="100"/>
          <w:sz w:val="24"/>
          <w:u w:val="none"/>
        </w:rPr>
        <w:t> </w:t>
      </w:r>
      <w:r>
        <w:rPr>
          <w:rFonts w:cs="Calibri"/>
          <w:w w:val="100"/>
        </w:rPr>
        <w:tab/>
      </w:r>
      <w:hyperlink w:anchor="10" w:history="1">
        <w:r>
          <w:rPr>
            <w:rStyle w:val="Hyperlink"/>
            <w:rFonts w:ascii="宋体" w:eastAsia="宋体" w:hAnsi="宋体" w:cs="宋体"/>
            <w:color w:val="000000"/>
            <w:spacing w:val="-1"/>
            <w:w w:val="100"/>
            <w:position w:val="0"/>
            <w:sz w:val="24"/>
            <w:u w:val="none"/>
          </w:rPr>
          <w:t>（</w:t>
        </w:r>
      </w:hyperlink>
      <w:hyperlink w:anchor="10" w:history="1">
        <w:r>
          <w:rPr>
            <w:rStyle w:val="Hyperlink"/>
            <w:rFonts w:ascii="Times New Roman" w:hAnsi="Times New Roman" w:cs="Times New Roman"/>
            <w:color w:val="000000"/>
            <w:spacing w:val="-1"/>
            <w:w w:val="100"/>
            <w:position w:val="0"/>
            <w:sz w:val="24"/>
            <w:u w:val="none"/>
          </w:rPr>
          <w:t>2</w:t>
        </w:r>
      </w:hyperlink>
      <w:hyperlink w:anchor="10" w:history="1">
        <w:r>
          <w:rPr>
            <w:rStyle w:val="Hyperlink"/>
            <w:rFonts w:ascii="宋体" w:eastAsia="宋体" w:hAnsi="宋体" w:cs="宋体"/>
            <w:color w:val="000000"/>
            <w:spacing w:val="-1"/>
            <w:w w:val="100"/>
            <w:position w:val="0"/>
            <w:sz w:val="24"/>
            <w:u w:val="none"/>
          </w:rPr>
          <w:t>）</w:t>
        </w:r>
      </w:hyperlink>
    </w:p>
    <w:p>
      <w:pPr>
        <w:tabs>
          <w:tab w:val="left" w:pos="8520"/>
        </w:tabs>
        <w:spacing w:before="0" w:after="0" w:line="312" w:lineRule="exact"/>
        <w:ind w:left="60" w:firstLine="0"/>
        <w:jc w:val="left"/>
      </w:pPr>
      <w:hyperlink w:anchor="11" w:history="1">
        <w:r>
          <w:rPr>
            <w:rStyle w:val="Hyperlink"/>
            <w:rFonts w:ascii="Times New Roman" w:hAnsi="Times New Roman" w:cs="Times New Roman"/>
            <w:color w:val="000000"/>
            <w:spacing w:val="-1"/>
            <w:w w:val="100"/>
            <w:position w:val="0"/>
            <w:sz w:val="24"/>
            <w:u w:val="none"/>
          </w:rPr>
          <w:t>6.2</w:t>
        </w:r>
      </w:hyperlink>
      <w:r>
        <w:rPr>
          <w:rFonts w:ascii="Calibri" w:hAnsi="Calibri" w:cs="Calibri"/>
          <w:color w:val="000000"/>
          <w:spacing w:val="0"/>
          <w:w w:val="221"/>
          <w:sz w:val="24"/>
          <w:u w:val="none"/>
        </w:rPr>
        <w:t> </w:t>
      </w:r>
      <w:hyperlink w:anchor="11" w:history="1">
        <w:r>
          <w:rPr>
            <w:rStyle w:val="Hyperlink"/>
            <w:rFonts w:ascii="宋体" w:eastAsia="宋体" w:hAnsi="宋体" w:cs="宋体"/>
            <w:color w:val="000000"/>
            <w:spacing w:val="-1"/>
            <w:w w:val="100"/>
            <w:position w:val="0"/>
            <w:sz w:val="24"/>
            <w:u w:val="none"/>
          </w:rPr>
          <w:t>测量标准及辅助设备</w:t>
        </w:r>
      </w:hyperlink>
      <w:r>
        <w:rPr>
          <w:rFonts w:ascii="Calibri" w:hAnsi="Calibri" w:cs="Calibri"/>
          <w:color w:val="000000"/>
          <w:spacing w:val="0"/>
          <w:w w:val="39"/>
          <w:sz w:val="24"/>
          <w:u w:val="none"/>
        </w:rPr>
        <w:t> </w:t>
      </w:r>
      <w:hyperlink w:anchor="11"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6"/>
          <w:w w:val="100"/>
          <w:sz w:val="24"/>
          <w:u w:val="none"/>
        </w:rPr>
        <w:t> </w:t>
      </w:r>
      <w:r>
        <w:rPr>
          <w:rFonts w:cs="Calibri"/>
          <w:w w:val="100"/>
        </w:rPr>
        <w:tab/>
      </w:r>
      <w:hyperlink w:anchor="11" w:history="1">
        <w:r>
          <w:rPr>
            <w:rStyle w:val="Hyperlink"/>
            <w:rFonts w:ascii="宋体" w:eastAsia="宋体" w:hAnsi="宋体" w:cs="宋体"/>
            <w:color w:val="000000"/>
            <w:spacing w:val="-1"/>
            <w:w w:val="100"/>
            <w:position w:val="0"/>
            <w:sz w:val="24"/>
            <w:u w:val="none"/>
          </w:rPr>
          <w:t>（</w:t>
        </w:r>
      </w:hyperlink>
      <w:hyperlink w:anchor="11" w:history="1">
        <w:r>
          <w:rPr>
            <w:rStyle w:val="Hyperlink"/>
            <w:rFonts w:ascii="Times New Roman" w:hAnsi="Times New Roman" w:cs="Times New Roman"/>
            <w:color w:val="000000"/>
            <w:spacing w:val="-1"/>
            <w:w w:val="100"/>
            <w:position w:val="0"/>
            <w:sz w:val="24"/>
            <w:u w:val="none"/>
          </w:rPr>
          <w:t>3</w:t>
        </w:r>
      </w:hyperlink>
      <w:hyperlink w:anchor="11" w:history="1">
        <w:r>
          <w:rPr>
            <w:rStyle w:val="Hyperlink"/>
            <w:rFonts w:ascii="宋体" w:eastAsia="宋体" w:hAnsi="宋体" w:cs="宋体"/>
            <w:color w:val="000000"/>
            <w:spacing w:val="-1"/>
            <w:w w:val="100"/>
            <w:position w:val="0"/>
            <w:sz w:val="24"/>
            <w:u w:val="none"/>
          </w:rPr>
          <w:t>）</w:t>
        </w:r>
      </w:hyperlink>
    </w:p>
    <w:p>
      <w:pPr>
        <w:tabs>
          <w:tab w:val="left" w:pos="8520"/>
        </w:tabs>
        <w:spacing w:before="0" w:after="0" w:line="312" w:lineRule="exact"/>
        <w:ind w:left="60" w:firstLine="0"/>
        <w:jc w:val="left"/>
      </w:pPr>
      <w:hyperlink w:anchor="11" w:history="1">
        <w:r>
          <w:rPr>
            <w:rStyle w:val="Hyperlink"/>
            <w:rFonts w:ascii="Times New Roman" w:hAnsi="Times New Roman" w:cs="Times New Roman"/>
            <w:color w:val="000000"/>
            <w:spacing w:val="-1"/>
            <w:w w:val="100"/>
            <w:position w:val="0"/>
            <w:sz w:val="24"/>
            <w:u w:val="none"/>
          </w:rPr>
          <w:t>7</w:t>
        </w:r>
      </w:hyperlink>
      <w:r>
        <w:rPr>
          <w:rFonts w:ascii="Calibri" w:hAnsi="Calibri" w:cs="Calibri"/>
          <w:color w:val="000000"/>
          <w:spacing w:val="0"/>
          <w:w w:val="221"/>
          <w:sz w:val="24"/>
          <w:u w:val="none"/>
        </w:rPr>
        <w:t> </w:t>
      </w:r>
      <w:hyperlink w:anchor="11" w:history="1">
        <w:r>
          <w:rPr>
            <w:rStyle w:val="Hyperlink"/>
            <w:rFonts w:ascii="宋体" w:eastAsia="宋体" w:hAnsi="宋体" w:cs="宋体"/>
            <w:color w:val="000000"/>
            <w:spacing w:val="-1"/>
            <w:w w:val="100"/>
            <w:position w:val="0"/>
            <w:sz w:val="24"/>
            <w:u w:val="none"/>
          </w:rPr>
          <w:t>校准项目与校准方法</w:t>
        </w:r>
      </w:hyperlink>
      <w:r>
        <w:rPr>
          <w:rFonts w:ascii="Calibri" w:hAnsi="Calibri" w:cs="Calibri"/>
          <w:color w:val="000000"/>
          <w:spacing w:val="0"/>
          <w:w w:val="39"/>
          <w:sz w:val="24"/>
          <w:u w:val="none"/>
        </w:rPr>
        <w:t> </w:t>
      </w:r>
      <w:hyperlink w:anchor="11"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6"/>
          <w:w w:val="100"/>
          <w:sz w:val="24"/>
          <w:u w:val="none"/>
        </w:rPr>
        <w:t> </w:t>
      </w:r>
      <w:r>
        <w:rPr>
          <w:rFonts w:cs="Calibri"/>
          <w:w w:val="100"/>
        </w:rPr>
        <w:tab/>
      </w:r>
      <w:hyperlink w:anchor="11" w:history="1">
        <w:r>
          <w:rPr>
            <w:rStyle w:val="Hyperlink"/>
            <w:rFonts w:ascii="宋体" w:eastAsia="宋体" w:hAnsi="宋体" w:cs="宋体"/>
            <w:color w:val="000000"/>
            <w:spacing w:val="-1"/>
            <w:w w:val="100"/>
            <w:position w:val="0"/>
            <w:sz w:val="24"/>
            <w:u w:val="none"/>
          </w:rPr>
          <w:t>（</w:t>
        </w:r>
      </w:hyperlink>
      <w:hyperlink w:anchor="11" w:history="1">
        <w:r>
          <w:rPr>
            <w:rStyle w:val="Hyperlink"/>
            <w:rFonts w:ascii="Times New Roman" w:hAnsi="Times New Roman" w:cs="Times New Roman"/>
            <w:color w:val="000000"/>
            <w:spacing w:val="-1"/>
            <w:w w:val="100"/>
            <w:position w:val="0"/>
            <w:sz w:val="24"/>
            <w:u w:val="none"/>
          </w:rPr>
          <w:t>3</w:t>
        </w:r>
      </w:hyperlink>
      <w:hyperlink w:anchor="11" w:history="1">
        <w:r>
          <w:rPr>
            <w:rStyle w:val="Hyperlink"/>
            <w:rFonts w:ascii="宋体" w:eastAsia="宋体" w:hAnsi="宋体" w:cs="宋体"/>
            <w:color w:val="000000"/>
            <w:spacing w:val="-1"/>
            <w:w w:val="100"/>
            <w:position w:val="0"/>
            <w:sz w:val="24"/>
            <w:u w:val="none"/>
          </w:rPr>
          <w:t>）</w:t>
        </w:r>
      </w:hyperlink>
    </w:p>
    <w:p>
      <w:pPr>
        <w:tabs>
          <w:tab w:val="left" w:pos="8520"/>
        </w:tabs>
        <w:spacing w:before="0" w:after="0" w:line="312" w:lineRule="exact"/>
        <w:ind w:left="60" w:firstLine="0"/>
        <w:jc w:val="left"/>
      </w:pPr>
      <w:hyperlink w:anchor="11" w:history="1">
        <w:r>
          <w:rPr>
            <w:rStyle w:val="Hyperlink"/>
            <w:rFonts w:ascii="Times New Roman" w:hAnsi="Times New Roman" w:cs="Times New Roman"/>
            <w:color w:val="000000"/>
            <w:spacing w:val="-1"/>
            <w:w w:val="100"/>
            <w:position w:val="0"/>
            <w:sz w:val="24"/>
            <w:u w:val="none"/>
          </w:rPr>
          <w:t>7.1</w:t>
        </w:r>
      </w:hyperlink>
      <w:r>
        <w:rPr>
          <w:rFonts w:ascii="Calibri" w:hAnsi="Calibri" w:cs="Calibri"/>
          <w:color w:val="000000"/>
          <w:spacing w:val="0"/>
          <w:w w:val="221"/>
          <w:sz w:val="24"/>
          <w:u w:val="none"/>
        </w:rPr>
        <w:t> </w:t>
      </w:r>
      <w:hyperlink w:anchor="11" w:history="1">
        <w:r>
          <w:rPr>
            <w:rStyle w:val="Hyperlink"/>
            <w:rFonts w:ascii="宋体" w:eastAsia="宋体" w:hAnsi="宋体" w:cs="宋体"/>
            <w:color w:val="000000"/>
            <w:spacing w:val="-1"/>
            <w:w w:val="100"/>
            <w:position w:val="0"/>
            <w:sz w:val="24"/>
            <w:u w:val="none"/>
          </w:rPr>
          <w:t>校准项目</w:t>
        </w:r>
      </w:hyperlink>
      <w:r>
        <w:rPr>
          <w:rFonts w:ascii="Calibri" w:hAnsi="Calibri" w:cs="Calibri"/>
          <w:color w:val="000000"/>
          <w:spacing w:val="0"/>
          <w:w w:val="39"/>
          <w:sz w:val="24"/>
          <w:u w:val="none"/>
        </w:rPr>
        <w:t> </w:t>
      </w:r>
      <w:hyperlink w:anchor="11"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6"/>
          <w:w w:val="100"/>
          <w:sz w:val="24"/>
          <w:u w:val="none"/>
        </w:rPr>
        <w:t> </w:t>
      </w:r>
      <w:r>
        <w:rPr>
          <w:rFonts w:cs="Calibri"/>
          <w:w w:val="100"/>
        </w:rPr>
        <w:tab/>
      </w:r>
      <w:hyperlink w:anchor="11" w:history="1">
        <w:r>
          <w:rPr>
            <w:rStyle w:val="Hyperlink"/>
            <w:rFonts w:ascii="宋体" w:eastAsia="宋体" w:hAnsi="宋体" w:cs="宋体"/>
            <w:color w:val="000000"/>
            <w:spacing w:val="-1"/>
            <w:w w:val="100"/>
            <w:position w:val="0"/>
            <w:sz w:val="24"/>
            <w:u w:val="none"/>
          </w:rPr>
          <w:t>（</w:t>
        </w:r>
      </w:hyperlink>
      <w:hyperlink w:anchor="11" w:history="1">
        <w:r>
          <w:rPr>
            <w:rStyle w:val="Hyperlink"/>
            <w:rFonts w:ascii="Times New Roman" w:hAnsi="Times New Roman" w:cs="Times New Roman"/>
            <w:color w:val="000000"/>
            <w:spacing w:val="-1"/>
            <w:w w:val="100"/>
            <w:position w:val="0"/>
            <w:sz w:val="24"/>
            <w:u w:val="none"/>
          </w:rPr>
          <w:t>3</w:t>
        </w:r>
      </w:hyperlink>
      <w:hyperlink w:anchor="11" w:history="1">
        <w:r>
          <w:rPr>
            <w:rStyle w:val="Hyperlink"/>
            <w:rFonts w:ascii="宋体" w:eastAsia="宋体" w:hAnsi="宋体" w:cs="宋体"/>
            <w:color w:val="000000"/>
            <w:spacing w:val="-1"/>
            <w:w w:val="100"/>
            <w:position w:val="0"/>
            <w:sz w:val="24"/>
            <w:u w:val="none"/>
          </w:rPr>
          <w:t>）</w:t>
        </w:r>
      </w:hyperlink>
    </w:p>
    <w:p>
      <w:pPr>
        <w:tabs>
          <w:tab w:val="left" w:pos="8520"/>
        </w:tabs>
        <w:spacing w:before="0" w:after="0" w:line="312" w:lineRule="exact"/>
        <w:ind w:left="60" w:firstLine="0"/>
        <w:jc w:val="left"/>
      </w:pPr>
      <w:hyperlink w:anchor="12" w:history="1">
        <w:r>
          <w:rPr>
            <w:rStyle w:val="Hyperlink"/>
            <w:rFonts w:ascii="Times New Roman" w:hAnsi="Times New Roman" w:cs="Times New Roman"/>
            <w:color w:val="000000"/>
            <w:spacing w:val="-1"/>
            <w:w w:val="100"/>
            <w:position w:val="0"/>
            <w:sz w:val="24"/>
            <w:u w:val="none"/>
          </w:rPr>
          <w:t>7.2</w:t>
        </w:r>
      </w:hyperlink>
      <w:r>
        <w:rPr>
          <w:rFonts w:ascii="Calibri" w:hAnsi="Calibri" w:cs="Calibri"/>
          <w:color w:val="000000"/>
          <w:spacing w:val="0"/>
          <w:w w:val="221"/>
          <w:sz w:val="24"/>
          <w:u w:val="none"/>
        </w:rPr>
        <w:t> </w:t>
      </w:r>
      <w:hyperlink w:anchor="12" w:history="1">
        <w:r>
          <w:rPr>
            <w:rStyle w:val="Hyperlink"/>
            <w:rFonts w:ascii="宋体" w:eastAsia="宋体" w:hAnsi="宋体" w:cs="宋体"/>
            <w:color w:val="000000"/>
            <w:spacing w:val="-1"/>
            <w:w w:val="100"/>
            <w:position w:val="0"/>
            <w:sz w:val="24"/>
            <w:u w:val="none"/>
          </w:rPr>
          <w:t>校准方法</w:t>
        </w:r>
      </w:hyperlink>
      <w:r>
        <w:rPr>
          <w:rFonts w:ascii="Calibri" w:hAnsi="Calibri" w:cs="Calibri"/>
          <w:color w:val="000000"/>
          <w:spacing w:val="0"/>
          <w:w w:val="39"/>
          <w:sz w:val="24"/>
          <w:u w:val="none"/>
        </w:rPr>
        <w:t> </w:t>
      </w:r>
      <w:hyperlink w:anchor="12"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6"/>
          <w:w w:val="100"/>
          <w:sz w:val="24"/>
          <w:u w:val="none"/>
        </w:rPr>
        <w:t> </w:t>
      </w:r>
      <w:r>
        <w:rPr>
          <w:rFonts w:cs="Calibri"/>
          <w:w w:val="100"/>
        </w:rPr>
        <w:tab/>
      </w:r>
      <w:hyperlink w:anchor="12" w:history="1">
        <w:r>
          <w:rPr>
            <w:rStyle w:val="Hyperlink"/>
            <w:rFonts w:ascii="宋体" w:eastAsia="宋体" w:hAnsi="宋体" w:cs="宋体"/>
            <w:color w:val="000000"/>
            <w:spacing w:val="-1"/>
            <w:w w:val="100"/>
            <w:position w:val="0"/>
            <w:sz w:val="24"/>
            <w:u w:val="none"/>
          </w:rPr>
          <w:t>（</w:t>
        </w:r>
      </w:hyperlink>
      <w:hyperlink w:anchor="12" w:history="1">
        <w:r>
          <w:rPr>
            <w:rStyle w:val="Hyperlink"/>
            <w:rFonts w:ascii="Times New Roman" w:hAnsi="Times New Roman" w:cs="Times New Roman"/>
            <w:color w:val="000000"/>
            <w:spacing w:val="-1"/>
            <w:w w:val="100"/>
            <w:position w:val="0"/>
            <w:sz w:val="24"/>
            <w:u w:val="none"/>
          </w:rPr>
          <w:t>4</w:t>
        </w:r>
      </w:hyperlink>
      <w:hyperlink w:anchor="12" w:history="1">
        <w:r>
          <w:rPr>
            <w:rStyle w:val="Hyperlink"/>
            <w:rFonts w:ascii="宋体" w:eastAsia="宋体" w:hAnsi="宋体" w:cs="宋体"/>
            <w:color w:val="000000"/>
            <w:spacing w:val="-1"/>
            <w:w w:val="100"/>
            <w:position w:val="0"/>
            <w:sz w:val="24"/>
            <w:u w:val="none"/>
          </w:rPr>
          <w:t>）</w:t>
        </w:r>
      </w:hyperlink>
    </w:p>
    <w:p>
      <w:pPr>
        <w:tabs>
          <w:tab w:val="left" w:pos="8520"/>
        </w:tabs>
        <w:spacing w:before="0" w:after="0" w:line="312" w:lineRule="exact"/>
        <w:ind w:left="60" w:firstLine="0"/>
        <w:jc w:val="left"/>
      </w:pPr>
      <w:hyperlink w:anchor="15" w:history="1">
        <w:r>
          <w:rPr>
            <w:rStyle w:val="Hyperlink"/>
            <w:rFonts w:ascii="Times New Roman" w:hAnsi="Times New Roman" w:cs="Times New Roman"/>
            <w:color w:val="000000"/>
            <w:spacing w:val="-1"/>
            <w:w w:val="100"/>
            <w:position w:val="0"/>
            <w:sz w:val="24"/>
            <w:u w:val="none"/>
          </w:rPr>
          <w:t>8</w:t>
        </w:r>
      </w:hyperlink>
      <w:r>
        <w:rPr>
          <w:rFonts w:ascii="Calibri" w:hAnsi="Calibri" w:cs="Calibri"/>
          <w:color w:val="000000"/>
          <w:spacing w:val="0"/>
          <w:w w:val="221"/>
          <w:sz w:val="24"/>
          <w:u w:val="none"/>
        </w:rPr>
        <w:t> </w:t>
      </w:r>
      <w:hyperlink w:anchor="15" w:history="1">
        <w:r>
          <w:rPr>
            <w:rStyle w:val="Hyperlink"/>
            <w:rFonts w:ascii="宋体" w:eastAsia="宋体" w:hAnsi="宋体" w:cs="宋体"/>
            <w:color w:val="000000"/>
            <w:spacing w:val="-1"/>
            <w:w w:val="100"/>
            <w:position w:val="0"/>
            <w:sz w:val="24"/>
            <w:u w:val="none"/>
          </w:rPr>
          <w:t>校准结果表达</w:t>
        </w:r>
      </w:hyperlink>
      <w:r>
        <w:rPr>
          <w:rFonts w:ascii="Calibri" w:hAnsi="Calibri" w:cs="Calibri"/>
          <w:color w:val="000000"/>
          <w:spacing w:val="0"/>
          <w:w w:val="39"/>
          <w:sz w:val="24"/>
          <w:u w:val="none"/>
        </w:rPr>
        <w:t> </w:t>
      </w:r>
      <w:hyperlink w:anchor="15"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6"/>
          <w:w w:val="100"/>
          <w:sz w:val="24"/>
          <w:u w:val="none"/>
        </w:rPr>
        <w:t> </w:t>
      </w:r>
      <w:r>
        <w:rPr>
          <w:rFonts w:cs="Calibri"/>
          <w:w w:val="100"/>
        </w:rPr>
        <w:tab/>
      </w:r>
      <w:hyperlink w:anchor="15" w:history="1">
        <w:r>
          <w:rPr>
            <w:rStyle w:val="Hyperlink"/>
            <w:rFonts w:ascii="宋体" w:eastAsia="宋体" w:hAnsi="宋体" w:cs="宋体"/>
            <w:color w:val="000000"/>
            <w:spacing w:val="-1"/>
            <w:w w:val="100"/>
            <w:position w:val="0"/>
            <w:sz w:val="24"/>
            <w:u w:val="none"/>
          </w:rPr>
          <w:t>（</w:t>
        </w:r>
      </w:hyperlink>
      <w:hyperlink w:anchor="15" w:history="1">
        <w:r>
          <w:rPr>
            <w:rStyle w:val="Hyperlink"/>
            <w:rFonts w:ascii="Times New Roman" w:hAnsi="Times New Roman" w:cs="Times New Roman"/>
            <w:color w:val="000000"/>
            <w:spacing w:val="-1"/>
            <w:w w:val="100"/>
            <w:position w:val="0"/>
            <w:sz w:val="24"/>
            <w:u w:val="none"/>
          </w:rPr>
          <w:t>7</w:t>
        </w:r>
      </w:hyperlink>
      <w:hyperlink w:anchor="15" w:history="1">
        <w:r>
          <w:rPr>
            <w:rStyle w:val="Hyperlink"/>
            <w:rFonts w:ascii="宋体" w:eastAsia="宋体" w:hAnsi="宋体" w:cs="宋体"/>
            <w:color w:val="000000"/>
            <w:spacing w:val="-1"/>
            <w:w w:val="100"/>
            <w:position w:val="0"/>
            <w:sz w:val="24"/>
            <w:u w:val="none"/>
          </w:rPr>
          <w:t>）</w:t>
        </w:r>
      </w:hyperlink>
    </w:p>
    <w:p>
      <w:pPr>
        <w:tabs>
          <w:tab w:val="left" w:pos="8520"/>
        </w:tabs>
        <w:spacing w:before="0" w:after="0" w:line="312" w:lineRule="exact"/>
        <w:ind w:left="60" w:firstLine="0"/>
        <w:jc w:val="left"/>
      </w:pPr>
      <w:hyperlink w:anchor="15" w:history="1">
        <w:r>
          <w:rPr>
            <w:rStyle w:val="Hyperlink"/>
            <w:rFonts w:ascii="Times New Roman" w:hAnsi="Times New Roman" w:cs="Times New Roman"/>
            <w:color w:val="000000"/>
            <w:spacing w:val="-1"/>
            <w:w w:val="100"/>
            <w:position w:val="0"/>
            <w:sz w:val="24"/>
            <w:u w:val="none"/>
          </w:rPr>
          <w:t>9</w:t>
        </w:r>
      </w:hyperlink>
      <w:r>
        <w:rPr>
          <w:rFonts w:ascii="Calibri" w:hAnsi="Calibri" w:cs="Calibri"/>
          <w:color w:val="000000"/>
          <w:spacing w:val="0"/>
          <w:w w:val="221"/>
          <w:sz w:val="24"/>
          <w:u w:val="none"/>
        </w:rPr>
        <w:t> </w:t>
      </w:r>
      <w:hyperlink w:anchor="15" w:history="1">
        <w:r>
          <w:rPr>
            <w:rStyle w:val="Hyperlink"/>
            <w:rFonts w:ascii="宋体" w:eastAsia="宋体" w:hAnsi="宋体" w:cs="宋体"/>
            <w:color w:val="000000"/>
            <w:spacing w:val="-1"/>
            <w:w w:val="100"/>
            <w:position w:val="0"/>
            <w:sz w:val="24"/>
            <w:u w:val="none"/>
          </w:rPr>
          <w:t>复校时间间隔</w:t>
        </w:r>
      </w:hyperlink>
      <w:r>
        <w:rPr>
          <w:rFonts w:ascii="Calibri" w:hAnsi="Calibri" w:cs="Calibri"/>
          <w:color w:val="000000"/>
          <w:spacing w:val="0"/>
          <w:w w:val="39"/>
          <w:sz w:val="24"/>
          <w:u w:val="none"/>
        </w:rPr>
        <w:t> </w:t>
      </w:r>
      <w:hyperlink w:anchor="15"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6"/>
          <w:w w:val="100"/>
          <w:sz w:val="24"/>
          <w:u w:val="none"/>
        </w:rPr>
        <w:t> </w:t>
      </w:r>
      <w:r>
        <w:rPr>
          <w:rFonts w:cs="Calibri"/>
          <w:w w:val="100"/>
        </w:rPr>
        <w:tab/>
      </w:r>
      <w:hyperlink w:anchor="15" w:history="1">
        <w:r>
          <w:rPr>
            <w:rStyle w:val="Hyperlink"/>
            <w:rFonts w:ascii="宋体" w:eastAsia="宋体" w:hAnsi="宋体" w:cs="宋体"/>
            <w:color w:val="000000"/>
            <w:spacing w:val="-1"/>
            <w:w w:val="100"/>
            <w:position w:val="0"/>
            <w:sz w:val="24"/>
            <w:u w:val="none"/>
          </w:rPr>
          <w:t>（</w:t>
        </w:r>
      </w:hyperlink>
      <w:hyperlink w:anchor="15" w:history="1">
        <w:r>
          <w:rPr>
            <w:rStyle w:val="Hyperlink"/>
            <w:rFonts w:ascii="Times New Roman" w:hAnsi="Times New Roman" w:cs="Times New Roman"/>
            <w:color w:val="000000"/>
            <w:spacing w:val="-1"/>
            <w:w w:val="100"/>
            <w:position w:val="0"/>
            <w:sz w:val="24"/>
            <w:u w:val="none"/>
          </w:rPr>
          <w:t>7</w:t>
        </w:r>
      </w:hyperlink>
      <w:hyperlink w:anchor="15" w:history="1">
        <w:r>
          <w:rPr>
            <w:rStyle w:val="Hyperlink"/>
            <w:rFonts w:ascii="宋体" w:eastAsia="宋体" w:hAnsi="宋体" w:cs="宋体"/>
            <w:color w:val="000000"/>
            <w:spacing w:val="-1"/>
            <w:w w:val="100"/>
            <w:position w:val="0"/>
            <w:sz w:val="24"/>
            <w:u w:val="none"/>
          </w:rPr>
          <w:t>）</w:t>
        </w:r>
      </w:hyperlink>
    </w:p>
    <w:p>
      <w:pPr>
        <w:tabs>
          <w:tab w:val="left" w:pos="8520"/>
        </w:tabs>
        <w:spacing w:before="0" w:after="0" w:line="312" w:lineRule="exact"/>
        <w:ind w:left="60" w:firstLine="0"/>
        <w:jc w:val="left"/>
      </w:pPr>
      <w:hyperlink w:anchor="16" w:history="1">
        <w:r>
          <w:rPr>
            <w:rStyle w:val="Hyperlink"/>
            <w:rFonts w:ascii="宋体" w:eastAsia="宋体" w:hAnsi="宋体" w:cs="宋体"/>
            <w:color w:val="000000"/>
            <w:spacing w:val="-1"/>
            <w:w w:val="100"/>
            <w:position w:val="0"/>
            <w:sz w:val="24"/>
            <w:u w:val="none"/>
          </w:rPr>
          <w:t>附录</w:t>
        </w:r>
      </w:hyperlink>
      <w:r>
        <w:rPr>
          <w:rFonts w:ascii="Calibri" w:hAnsi="Calibri" w:cs="Calibri"/>
          <w:color w:val="000000"/>
          <w:spacing w:val="4"/>
          <w:w w:val="100"/>
          <w:sz w:val="24"/>
          <w:u w:val="none"/>
        </w:rPr>
        <w:t> </w:t>
      </w:r>
      <w:hyperlink w:anchor="16" w:history="1">
        <w:r>
          <w:rPr>
            <w:rStyle w:val="Hyperlink"/>
            <w:rFonts w:ascii="Times New Roman" w:hAnsi="Times New Roman" w:cs="Times New Roman"/>
            <w:color w:val="000000"/>
            <w:spacing w:val="-1"/>
            <w:w w:val="100"/>
            <w:position w:val="0"/>
            <w:sz w:val="24"/>
            <w:u w:val="none"/>
          </w:rPr>
          <w:t>A</w:t>
        </w:r>
      </w:hyperlink>
      <w:r>
        <w:rPr>
          <w:rFonts w:ascii="Calibri" w:hAnsi="Calibri" w:cs="Calibri"/>
          <w:color w:val="000000"/>
          <w:spacing w:val="-26"/>
          <w:w w:val="100"/>
          <w:sz w:val="24"/>
          <w:u w:val="none"/>
        </w:rPr>
        <w:t> </w:t>
      </w:r>
      <w:hyperlink w:anchor="16"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6"/>
          <w:w w:val="100"/>
          <w:sz w:val="24"/>
          <w:u w:val="none"/>
        </w:rPr>
        <w:t> </w:t>
      </w:r>
      <w:r>
        <w:rPr>
          <w:rFonts w:cs="Calibri"/>
          <w:w w:val="100"/>
        </w:rPr>
        <w:tab/>
      </w:r>
      <w:hyperlink w:anchor="16" w:history="1">
        <w:r>
          <w:rPr>
            <w:rStyle w:val="Hyperlink"/>
            <w:rFonts w:ascii="宋体" w:eastAsia="宋体" w:hAnsi="宋体" w:cs="宋体"/>
            <w:color w:val="000000"/>
            <w:spacing w:val="-1"/>
            <w:w w:val="100"/>
            <w:position w:val="0"/>
            <w:sz w:val="24"/>
            <w:u w:val="none"/>
          </w:rPr>
          <w:t>（</w:t>
        </w:r>
      </w:hyperlink>
      <w:hyperlink w:anchor="16" w:history="1">
        <w:r>
          <w:rPr>
            <w:rStyle w:val="Hyperlink"/>
            <w:rFonts w:ascii="Times New Roman" w:hAnsi="Times New Roman" w:cs="Times New Roman"/>
            <w:color w:val="000000"/>
            <w:spacing w:val="-1"/>
            <w:w w:val="100"/>
            <w:position w:val="0"/>
            <w:sz w:val="24"/>
            <w:u w:val="none"/>
          </w:rPr>
          <w:t>8</w:t>
        </w:r>
      </w:hyperlink>
      <w:hyperlink w:anchor="16" w:history="1">
        <w:r>
          <w:rPr>
            <w:rStyle w:val="Hyperlink"/>
            <w:rFonts w:ascii="宋体" w:eastAsia="宋体" w:hAnsi="宋体" w:cs="宋体"/>
            <w:color w:val="000000"/>
            <w:spacing w:val="-1"/>
            <w:w w:val="100"/>
            <w:position w:val="0"/>
            <w:sz w:val="24"/>
            <w:u w:val="none"/>
          </w:rPr>
          <w:t>）</w:t>
        </w:r>
      </w:hyperlink>
    </w:p>
    <w:p>
      <w:pPr>
        <w:tabs>
          <w:tab w:val="left" w:pos="8520"/>
        </w:tabs>
        <w:spacing w:before="0" w:after="0" w:line="312" w:lineRule="exact"/>
        <w:ind w:left="60" w:firstLine="0"/>
        <w:jc w:val="left"/>
      </w:pPr>
      <w:hyperlink w:anchor="17" w:history="1">
        <w:r>
          <w:rPr>
            <w:rStyle w:val="Hyperlink"/>
            <w:rFonts w:ascii="宋体" w:eastAsia="宋体" w:hAnsi="宋体" w:cs="宋体"/>
            <w:color w:val="000000"/>
            <w:spacing w:val="-1"/>
            <w:w w:val="100"/>
            <w:position w:val="0"/>
            <w:sz w:val="24"/>
            <w:u w:val="none"/>
          </w:rPr>
          <w:t>附录</w:t>
        </w:r>
      </w:hyperlink>
      <w:r>
        <w:rPr>
          <w:rFonts w:ascii="Calibri" w:hAnsi="Calibri" w:cs="Calibri"/>
          <w:color w:val="000000"/>
          <w:spacing w:val="4"/>
          <w:w w:val="100"/>
          <w:sz w:val="24"/>
          <w:u w:val="none"/>
        </w:rPr>
        <w:t> </w:t>
      </w:r>
      <w:hyperlink w:anchor="17" w:history="1">
        <w:r>
          <w:rPr>
            <w:rStyle w:val="Hyperlink"/>
            <w:rFonts w:ascii="Times New Roman" w:hAnsi="Times New Roman" w:cs="Times New Roman"/>
            <w:color w:val="000000"/>
            <w:spacing w:val="-1"/>
            <w:w w:val="100"/>
            <w:position w:val="0"/>
            <w:sz w:val="24"/>
            <w:u w:val="none"/>
          </w:rPr>
          <w:t>B</w:t>
        </w:r>
      </w:hyperlink>
      <w:r>
        <w:rPr>
          <w:rFonts w:ascii="Calibri" w:hAnsi="Calibri" w:cs="Calibri"/>
          <w:color w:val="000000"/>
          <w:spacing w:val="-13"/>
          <w:w w:val="100"/>
          <w:sz w:val="24"/>
          <w:u w:val="none"/>
        </w:rPr>
        <w:t> </w:t>
      </w:r>
      <w:hyperlink w:anchor="17"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6"/>
          <w:w w:val="100"/>
          <w:sz w:val="24"/>
          <w:u w:val="none"/>
        </w:rPr>
        <w:t> </w:t>
      </w:r>
      <w:r>
        <w:rPr>
          <w:rFonts w:cs="Calibri"/>
          <w:w w:val="100"/>
        </w:rPr>
        <w:tab/>
      </w:r>
      <w:hyperlink w:anchor="17" w:history="1">
        <w:r>
          <w:rPr>
            <w:rStyle w:val="Hyperlink"/>
            <w:rFonts w:ascii="宋体" w:eastAsia="宋体" w:hAnsi="宋体" w:cs="宋体"/>
            <w:color w:val="000000"/>
            <w:spacing w:val="-1"/>
            <w:w w:val="100"/>
            <w:position w:val="0"/>
            <w:sz w:val="24"/>
            <w:u w:val="none"/>
          </w:rPr>
          <w:t>（</w:t>
        </w:r>
      </w:hyperlink>
      <w:hyperlink w:anchor="17" w:history="1">
        <w:r>
          <w:rPr>
            <w:rStyle w:val="Hyperlink"/>
            <w:rFonts w:ascii="Times New Roman" w:hAnsi="Times New Roman" w:cs="Times New Roman"/>
            <w:color w:val="000000"/>
            <w:spacing w:val="-1"/>
            <w:w w:val="100"/>
            <w:position w:val="0"/>
            <w:sz w:val="24"/>
            <w:u w:val="none"/>
          </w:rPr>
          <w:t>9</w:t>
        </w:r>
      </w:hyperlink>
      <w:hyperlink w:anchor="17" w:history="1">
        <w:r>
          <w:rPr>
            <w:rStyle w:val="Hyperlink"/>
            <w:rFonts w:ascii="宋体" w:eastAsia="宋体" w:hAnsi="宋体" w:cs="宋体"/>
            <w:color w:val="000000"/>
            <w:spacing w:val="-1"/>
            <w:w w:val="100"/>
            <w:position w:val="0"/>
            <w:sz w:val="24"/>
            <w:u w:val="none"/>
          </w:rPr>
          <w:t>）</w:t>
        </w:r>
      </w:hyperlink>
    </w:p>
    <w:p>
      <w:pPr>
        <w:tabs>
          <w:tab w:val="left" w:pos="8410"/>
        </w:tabs>
        <w:spacing w:before="0" w:after="0" w:line="312" w:lineRule="exact"/>
        <w:ind w:left="60" w:firstLine="0"/>
        <w:jc w:val="left"/>
      </w:pPr>
      <w:hyperlink w:anchor="19" w:history="1">
        <w:r>
          <w:rPr>
            <w:rStyle w:val="Hyperlink"/>
            <w:rFonts w:ascii="宋体" w:eastAsia="宋体" w:hAnsi="宋体" w:cs="宋体"/>
            <w:color w:val="000000"/>
            <w:spacing w:val="-1"/>
            <w:w w:val="100"/>
            <w:position w:val="0"/>
            <w:sz w:val="24"/>
            <w:u w:val="none"/>
          </w:rPr>
          <w:t>附录</w:t>
        </w:r>
      </w:hyperlink>
      <w:r>
        <w:rPr>
          <w:rFonts w:ascii="Calibri" w:hAnsi="Calibri" w:cs="Calibri"/>
          <w:color w:val="000000"/>
          <w:spacing w:val="4"/>
          <w:w w:val="100"/>
          <w:sz w:val="24"/>
          <w:u w:val="none"/>
        </w:rPr>
        <w:t> </w:t>
      </w:r>
      <w:hyperlink w:anchor="19" w:history="1">
        <w:r>
          <w:rPr>
            <w:rStyle w:val="Hyperlink"/>
            <w:rFonts w:ascii="Times New Roman" w:hAnsi="Times New Roman" w:cs="Times New Roman"/>
            <w:color w:val="000000"/>
            <w:spacing w:val="-1"/>
            <w:w w:val="100"/>
            <w:position w:val="0"/>
            <w:sz w:val="24"/>
            <w:u w:val="none"/>
          </w:rPr>
          <w:t>C</w:t>
        </w:r>
      </w:hyperlink>
      <w:r>
        <w:rPr>
          <w:rFonts w:ascii="Calibri" w:hAnsi="Calibri" w:cs="Calibri"/>
          <w:color w:val="000000"/>
          <w:spacing w:val="-13"/>
          <w:w w:val="100"/>
          <w:sz w:val="24"/>
          <w:u w:val="none"/>
        </w:rPr>
        <w:t> </w:t>
      </w:r>
      <w:hyperlink w:anchor="19"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7"/>
          <w:w w:val="100"/>
          <w:sz w:val="24"/>
          <w:u w:val="none"/>
        </w:rPr>
        <w:t> </w:t>
      </w:r>
      <w:r>
        <w:rPr>
          <w:rFonts w:cs="Calibri"/>
          <w:w w:val="100"/>
        </w:rPr>
        <w:tab/>
      </w:r>
      <w:hyperlink w:anchor="19" w:history="1">
        <w:r>
          <w:rPr>
            <w:rStyle w:val="Hyperlink"/>
            <w:rFonts w:ascii="宋体" w:eastAsia="宋体" w:hAnsi="宋体" w:cs="宋体"/>
            <w:color w:val="000000"/>
            <w:spacing w:val="-1"/>
            <w:w w:val="100"/>
            <w:position w:val="0"/>
            <w:sz w:val="24"/>
            <w:u w:val="none"/>
          </w:rPr>
          <w:t>（</w:t>
        </w:r>
      </w:hyperlink>
      <w:hyperlink w:anchor="19" w:history="1">
        <w:r>
          <w:rPr>
            <w:rStyle w:val="Hyperlink"/>
            <w:rFonts w:ascii="Times New Roman" w:hAnsi="Times New Roman" w:cs="Times New Roman"/>
            <w:color w:val="000000"/>
            <w:spacing w:val="-5"/>
            <w:w w:val="100"/>
            <w:position w:val="0"/>
            <w:sz w:val="24"/>
            <w:u w:val="none"/>
          </w:rPr>
          <w:t>11</w:t>
        </w:r>
      </w:hyperlink>
      <w:hyperlink w:anchor="19" w:history="1">
        <w:r>
          <w:rPr>
            <w:rStyle w:val="Hyperlink"/>
            <w:rFonts w:ascii="宋体" w:eastAsia="宋体" w:hAnsi="宋体" w:cs="宋体"/>
            <w:color w:val="000000"/>
            <w:spacing w:val="-1"/>
            <w:w w:val="100"/>
            <w:position w:val="0"/>
            <w:sz w:val="24"/>
            <w:u w:val="none"/>
          </w:rPr>
          <w:t>）</w:t>
        </w:r>
      </w:hyperlink>
    </w:p>
    <w:p>
      <w:pPr>
        <w:tabs>
          <w:tab w:val="left" w:pos="8400"/>
        </w:tabs>
        <w:spacing w:before="0" w:after="0" w:line="312" w:lineRule="exact"/>
        <w:ind w:left="60" w:firstLine="0"/>
        <w:jc w:val="left"/>
      </w:pPr>
      <w:hyperlink w:anchor="21" w:history="1">
        <w:r>
          <w:rPr>
            <w:rStyle w:val="Hyperlink"/>
            <w:rFonts w:ascii="宋体" w:eastAsia="宋体" w:hAnsi="宋体" w:cs="宋体"/>
            <w:color w:val="000000"/>
            <w:spacing w:val="-1"/>
            <w:w w:val="100"/>
            <w:position w:val="0"/>
            <w:sz w:val="24"/>
            <w:u w:val="none"/>
          </w:rPr>
          <w:t>附录</w:t>
        </w:r>
      </w:hyperlink>
      <w:r>
        <w:rPr>
          <w:rFonts w:ascii="Calibri" w:hAnsi="Calibri" w:cs="Calibri"/>
          <w:color w:val="000000"/>
          <w:spacing w:val="4"/>
          <w:w w:val="100"/>
          <w:sz w:val="24"/>
          <w:u w:val="none"/>
        </w:rPr>
        <w:t> </w:t>
      </w:r>
      <w:hyperlink w:anchor="21" w:history="1">
        <w:r>
          <w:rPr>
            <w:rStyle w:val="Hyperlink"/>
            <w:rFonts w:ascii="Times New Roman" w:hAnsi="Times New Roman" w:cs="Times New Roman"/>
            <w:color w:val="000000"/>
            <w:spacing w:val="-1"/>
            <w:w w:val="100"/>
            <w:position w:val="0"/>
            <w:sz w:val="24"/>
            <w:u w:val="none"/>
          </w:rPr>
          <w:t>D</w:t>
        </w:r>
      </w:hyperlink>
      <w:r>
        <w:rPr>
          <w:rFonts w:ascii="Calibri" w:hAnsi="Calibri" w:cs="Calibri"/>
          <w:color w:val="000000"/>
          <w:spacing w:val="-26"/>
          <w:w w:val="100"/>
          <w:sz w:val="24"/>
          <w:u w:val="none"/>
        </w:rPr>
        <w:t> </w:t>
      </w:r>
      <w:hyperlink w:anchor="21"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6"/>
          <w:w w:val="100"/>
          <w:sz w:val="24"/>
          <w:u w:val="none"/>
        </w:rPr>
        <w:t> </w:t>
      </w:r>
      <w:r>
        <w:rPr>
          <w:rFonts w:cs="Calibri"/>
          <w:w w:val="100"/>
        </w:rPr>
        <w:tab/>
      </w:r>
      <w:hyperlink w:anchor="21" w:history="1">
        <w:r>
          <w:rPr>
            <w:rStyle w:val="Hyperlink"/>
            <w:rFonts w:ascii="宋体" w:eastAsia="宋体" w:hAnsi="宋体" w:cs="宋体"/>
            <w:color w:val="000000"/>
            <w:spacing w:val="-1"/>
            <w:w w:val="100"/>
            <w:position w:val="0"/>
            <w:sz w:val="24"/>
            <w:u w:val="none"/>
          </w:rPr>
          <w:t>（</w:t>
        </w:r>
      </w:hyperlink>
      <w:hyperlink w:anchor="21" w:history="1">
        <w:r>
          <w:rPr>
            <w:rStyle w:val="Hyperlink"/>
            <w:rFonts w:ascii="Times New Roman" w:hAnsi="Times New Roman" w:cs="Times New Roman"/>
            <w:color w:val="000000"/>
            <w:spacing w:val="-1"/>
            <w:w w:val="100"/>
            <w:position w:val="0"/>
            <w:sz w:val="24"/>
            <w:u w:val="none"/>
          </w:rPr>
          <w:t>13</w:t>
        </w:r>
      </w:hyperlink>
      <w:hyperlink w:anchor="21" w:history="1">
        <w:r>
          <w:rPr>
            <w:rStyle w:val="Hyperlink"/>
            <w:rFonts w:ascii="宋体" w:eastAsia="宋体" w:hAnsi="宋体" w:cs="宋体"/>
            <w:color w:val="000000"/>
            <w:spacing w:val="-1"/>
            <w:w w:val="100"/>
            <w:position w:val="0"/>
            <w:sz w:val="24"/>
            <w:u w:val="none"/>
          </w:rPr>
          <w:t>）</w:t>
        </w:r>
      </w:hyperlink>
    </w:p>
    <w:p>
      <w:pPr>
        <w:widowControl/>
        <w:jc w:val="left"/>
        <w:sectPr>
          <w:type w:val="continuous"/>
          <w:pgSz w:w="11906" w:h="16839"/>
          <w:pgMar w:top="1003" w:right="998" w:bottom="763" w:left="1358" w:header="0" w:footer="0" w:gutter="0"/>
          <w:pgNumType w:start="24"/>
          <w:cols w:num="1" w:space="708" w:equalWidth="0">
            <w:col w:w="9550"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7" w:lineRule="exact"/>
        <w:ind w:left="60" w:firstLine="0"/>
      </w:pPr>
    </w:p>
    <w:p>
      <w:pPr>
        <w:widowControl/>
        <w:jc w:val="left"/>
        <w:sectPr>
          <w:type w:val="continuous"/>
          <w:pgSz w:w="11906" w:h="16839"/>
          <w:pgMar w:top="1003" w:right="998" w:bottom="763" w:left="1358" w:header="0" w:footer="0" w:gutter="0"/>
          <w:pgNumType w:start="25"/>
          <w:cols w:num="1" w:space="720"/>
          <w:docGrid w:type="lines" w:linePitch="312" w:charSpace="0"/>
        </w:sectPr>
      </w:pPr>
    </w:p>
    <w:p>
      <w:pPr>
        <w:spacing w:before="0" w:after="0" w:line="162" w:lineRule="exact"/>
        <w:ind w:left="9070" w:firstLine="0"/>
        <w:jc w:val="left"/>
      </w:pPr>
      <w:r>
        <w:rPr>
          <w:rFonts w:ascii="Times New Roman" w:hAnsi="Times New Roman" w:cs="Times New Roman"/>
          <w:color w:val="000000"/>
          <w:spacing w:val="-1"/>
          <w:w w:val="100"/>
          <w:position w:val="0"/>
          <w:sz w:val="18"/>
          <w:u w:val="none"/>
        </w:rPr>
        <w:t>I</w:t>
      </w:r>
    </w:p>
    <w:p>
      <w:pPr>
        <w:widowControl/>
        <w:jc w:val="left"/>
        <w:sectPr>
          <w:type w:val="continuous"/>
          <w:pgSz w:w="11906" w:h="16839"/>
          <w:pgMar w:top="1003" w:right="998" w:bottom="763" w:left="1358" w:header="0" w:footer="0" w:gutter="0"/>
          <w:pgNumType w:start="26"/>
          <w:cols w:num="1" w:space="708" w:equalWidth="0">
            <w:col w:w="9550" w:space="0"/>
          </w:cols>
          <w:docGrid w:type="lines" w:linePitch="312" w:charSpace="0"/>
        </w:sectPr>
      </w:pPr>
    </w:p>
    <w:p>
      <w:pPr>
        <w:spacing w:before="0" w:after="0" w:line="240" w:lineRule="exact"/>
      </w:pPr>
      <w:bookmarkStart w:id="7" w:name="8"/>
      <w:bookmarkEnd w:id="7"/>
    </w:p>
    <w:p>
      <w:pPr>
        <w:spacing w:before="0" w:after="0" w:line="364" w:lineRule="exact"/>
      </w:pPr>
    </w:p>
    <w:p>
      <w:pPr>
        <w:widowControl/>
        <w:jc w:val="left"/>
        <w:sectPr>
          <w:type w:val="continuous"/>
          <w:pgSz w:w="11906" w:h="16838"/>
          <w:pgMar w:top="844" w:right="998" w:bottom="604" w:left="1358" w:header="0" w:footer="0" w:gutter="0"/>
          <w:pgNumType w:start="27"/>
          <w:cols w:num="1" w:space="720"/>
          <w:docGrid w:type="lines" w:linePitch="312" w:charSpace="0"/>
        </w:sectPr>
      </w:pPr>
    </w:p>
    <w:p>
      <w:pPr>
        <w:spacing w:before="0" w:after="0" w:line="214" w:lineRule="exact"/>
        <w:ind w:left="60" w:firstLine="3641"/>
        <w:jc w:val="left"/>
      </w:pPr>
      <w:r>
        <w:pict>
          <v:shape id="WS_polygon9" o:spid="_x0000_s1038" type="#_x0000_t12" style="width:456.35pt;height:0.7pt;margin-top:85.4pt;margin-left:69.45pt;mso-height-relative:page;mso-position-horizontal-relative:page;mso-position-vertical-relative:page;mso-width-relative:page;position:absolute;z-index:251671552" coordsize="21600,21600" stroked="t" strokecolor="black">
            <v:fill opacity="0"/>
            <v:stroke joinstyle="miter"/>
          </v:shape>
        </w:pict>
      </w:r>
      <w:r>
        <w:rPr>
          <w:rFonts w:ascii="黑体" w:hAnsi="黑体" w:cs="黑体"/>
          <w:color w:val="000000"/>
          <w:spacing w:val="0"/>
          <w:w w:val="100"/>
          <w:position w:val="0"/>
          <w:sz w:val="21"/>
          <w:u w:val="none"/>
        </w:rPr>
        <w:t>JJF(</w:t>
      </w:r>
      <w:r>
        <w:rPr>
          <w:rFonts w:ascii="黑体" w:eastAsia="黑体" w:hAnsi="黑体" w:cs="黑体"/>
          <w:color w:val="000000"/>
          <w:spacing w:val="0"/>
          <w:w w:val="100"/>
          <w:position w:val="0"/>
          <w:sz w:val="21"/>
          <w:u w:val="none"/>
        </w:rPr>
        <w:t>冀</w:t>
      </w:r>
      <w:r>
        <w:rPr>
          <w:rFonts w:ascii="黑体" w:hAnsi="黑体" w:cs="黑体"/>
          <w:color w:val="000000"/>
          <w:spacing w:val="0"/>
          <w:w w:val="100"/>
          <w:position w:val="0"/>
          <w:sz w:val="21"/>
          <w:u w:val="none"/>
        </w:rPr>
        <w: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3013-2021</w:t>
      </w:r>
    </w:p>
    <w:p>
      <w:pPr>
        <w:spacing w:before="0" w:after="0" w:line="240" w:lineRule="exact"/>
        <w:ind w:left="60" w:firstLine="3641"/>
      </w:pPr>
    </w:p>
    <w:p>
      <w:pPr>
        <w:spacing w:before="0" w:after="0" w:line="240" w:lineRule="exact"/>
        <w:ind w:left="60" w:firstLine="3641"/>
      </w:pPr>
    </w:p>
    <w:p>
      <w:pPr>
        <w:spacing w:before="0" w:after="0" w:line="240" w:lineRule="exact"/>
        <w:ind w:left="60" w:firstLine="3641"/>
      </w:pPr>
    </w:p>
    <w:p>
      <w:pPr>
        <w:tabs>
          <w:tab w:val="left" w:pos="4795"/>
        </w:tabs>
        <w:spacing w:before="0" w:after="0" w:line="501" w:lineRule="exact"/>
        <w:ind w:left="60" w:firstLine="3854"/>
        <w:jc w:val="left"/>
      </w:pPr>
      <w:r>
        <w:rPr>
          <w:rFonts w:ascii="黑体" w:eastAsia="黑体" w:hAnsi="黑体" w:cs="黑体"/>
          <w:color w:val="000000"/>
          <w:spacing w:val="-1"/>
          <w:w w:val="100"/>
          <w:position w:val="0"/>
          <w:sz w:val="44"/>
          <w:u w:val="none"/>
        </w:rPr>
        <w:t>引</w:t>
      </w:r>
      <w:r>
        <w:rPr>
          <w:rFonts w:cs="Calibri"/>
          <w:color w:val="000000"/>
          <w:spacing w:val="-1"/>
          <w:w w:val="100"/>
          <w:u w:val="none"/>
        </w:rPr>
        <w:tab/>
      </w:r>
      <w:r>
        <w:rPr>
          <w:rFonts w:ascii="黑体" w:eastAsia="黑体" w:hAnsi="黑体" w:cs="黑体"/>
          <w:color w:val="000000"/>
          <w:spacing w:val="-1"/>
          <w:w w:val="100"/>
          <w:position w:val="0"/>
          <w:sz w:val="44"/>
          <w:u w:val="none"/>
        </w:rPr>
        <w:t>言</w:t>
      </w:r>
    </w:p>
    <w:p>
      <w:pPr>
        <w:spacing w:before="0" w:after="0" w:line="441" w:lineRule="exact"/>
        <w:ind w:left="60" w:firstLine="480"/>
        <w:jc w:val="left"/>
      </w:pPr>
      <w:r>
        <w:rPr>
          <w:rFonts w:ascii="宋体" w:eastAsia="宋体" w:hAnsi="宋体" w:cs="宋体"/>
          <w:color w:val="000000"/>
          <w:spacing w:val="-1"/>
          <w:w w:val="100"/>
          <w:position w:val="0"/>
          <w:sz w:val="24"/>
          <w:u w:val="none"/>
        </w:rPr>
        <w:t>本规范依据国家计量技术规范</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JJF</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1071-2010</w:t>
      </w:r>
      <w:r>
        <w:rPr>
          <w:rFonts w:ascii="宋体" w:hAnsi="宋体" w:cs="宋体"/>
          <w:color w:val="000000"/>
          <w:spacing w:val="-2"/>
          <w:w w:val="100"/>
          <w:position w:val="0"/>
          <w:sz w:val="24"/>
          <w:u w:val="none"/>
        </w:rPr>
        <w:t>《国家计量校准规范编写规则》、</w:t>
      </w:r>
      <w:r>
        <w:rPr>
          <w:rFonts w:ascii="宋体" w:hAnsi="宋体" w:cs="宋体"/>
          <w:color w:val="000000"/>
          <w:spacing w:val="-1"/>
          <w:w w:val="100"/>
          <w:position w:val="0"/>
          <w:sz w:val="24"/>
          <w:u w:val="none"/>
        </w:rPr>
        <w:t>JJF</w:t>
      </w:r>
    </w:p>
    <w:p>
      <w:pPr>
        <w:spacing w:before="0" w:after="0" w:line="468" w:lineRule="exact"/>
        <w:ind w:left="60" w:firstLine="0"/>
        <w:jc w:val="left"/>
      </w:pPr>
      <w:r>
        <w:rPr>
          <w:rFonts w:ascii="宋体" w:hAnsi="宋体" w:cs="宋体"/>
          <w:color w:val="000000"/>
          <w:spacing w:val="-1"/>
          <w:w w:val="100"/>
          <w:position w:val="0"/>
          <w:sz w:val="24"/>
          <w:u w:val="none"/>
        </w:rPr>
        <w:t>1001-2011</w:t>
      </w:r>
      <w:r>
        <w:rPr>
          <w:rFonts w:ascii="宋体" w:hAnsi="宋体" w:cs="宋体"/>
          <w:color w:val="000000"/>
          <w:spacing w:val="0"/>
          <w:w w:val="100"/>
          <w:position w:val="0"/>
          <w:sz w:val="24"/>
          <w:u w:val="none"/>
        </w:rPr>
        <w:t>《通用计量术语及定义》、</w:t>
      </w:r>
      <w:r>
        <w:rPr>
          <w:rFonts w:ascii="宋体" w:hAnsi="宋体" w:cs="宋体"/>
          <w:color w:val="000000"/>
          <w:spacing w:val="-1"/>
          <w:w w:val="100"/>
          <w:position w:val="0"/>
          <w:sz w:val="24"/>
          <w:u w:val="none"/>
        </w:rPr>
        <w:t>JJF</w:t>
      </w:r>
      <w:r>
        <w:rPr>
          <w:rFonts w:ascii="Calibri" w:hAnsi="Calibri" w:cs="Calibri"/>
          <w:color w:val="000000"/>
          <w:spacing w:val="0"/>
          <w:w w:val="225"/>
          <w:sz w:val="24"/>
          <w:u w:val="none"/>
        </w:rPr>
        <w:t> </w:t>
      </w:r>
      <w:r>
        <w:rPr>
          <w:rFonts w:ascii="宋体" w:hAnsi="宋体" w:cs="宋体"/>
          <w:color w:val="000000"/>
          <w:spacing w:val="0"/>
          <w:w w:val="100"/>
          <w:position w:val="0"/>
          <w:sz w:val="24"/>
          <w:u w:val="none"/>
        </w:rPr>
        <w:t>1059.1-2012</w:t>
      </w:r>
      <w:r>
        <w:rPr>
          <w:rFonts w:ascii="Calibri" w:hAnsi="Calibri" w:cs="Calibri"/>
          <w:color w:val="000000"/>
          <w:spacing w:val="0"/>
          <w:w w:val="221"/>
          <w:sz w:val="24"/>
          <w:u w:val="none"/>
        </w:rPr>
        <w:t> </w:t>
      </w:r>
      <w:r>
        <w:rPr>
          <w:rFonts w:ascii="宋体" w:hAnsi="宋体" w:cs="宋体"/>
          <w:color w:val="000000"/>
          <w:spacing w:val="0"/>
          <w:w w:val="100"/>
          <w:position w:val="0"/>
          <w:sz w:val="24"/>
          <w:u w:val="none"/>
        </w:rPr>
        <w:t>《测量不确定度评定与表示》</w:t>
      </w:r>
    </w:p>
    <w:p>
      <w:pPr>
        <w:spacing w:before="0" w:after="0" w:line="468" w:lineRule="exact"/>
        <w:ind w:left="60" w:firstLine="0"/>
        <w:jc w:val="left"/>
      </w:pPr>
      <w:r>
        <w:rPr>
          <w:rFonts w:ascii="宋体" w:hAnsi="宋体" w:cs="宋体"/>
          <w:color w:val="000000"/>
          <w:spacing w:val="-1"/>
          <w:w w:val="100"/>
          <w:position w:val="0"/>
          <w:sz w:val="24"/>
          <w:u w:val="none"/>
        </w:rPr>
        <w:t>编制。</w:t>
      </w:r>
    </w:p>
    <w:p>
      <w:pPr>
        <w:spacing w:before="0" w:after="0" w:line="468" w:lineRule="exact"/>
        <w:ind w:left="60" w:firstLine="480"/>
        <w:jc w:val="left"/>
      </w:pPr>
      <w:r>
        <w:rPr>
          <w:rFonts w:ascii="宋体" w:hAnsi="宋体" w:cs="宋体"/>
          <w:color w:val="000000"/>
          <w:spacing w:val="-1"/>
          <w:w w:val="100"/>
          <w:position w:val="0"/>
          <w:sz w:val="24"/>
          <w:u w:val="none"/>
        </w:rPr>
        <w:t>本规范为首次发布。</w:t>
      </w:r>
    </w:p>
    <w:p>
      <w:pPr>
        <w:widowControl/>
        <w:jc w:val="left"/>
        <w:sectPr>
          <w:type w:val="continuous"/>
          <w:pgSz w:w="11906" w:h="16838"/>
          <w:pgMar w:top="844" w:right="998" w:bottom="604" w:left="1358" w:header="0" w:footer="0" w:gutter="0"/>
          <w:pgNumType w:start="28"/>
          <w:cols w:num="1" w:space="708" w:equalWidth="0">
            <w:col w:w="9550" w:space="0"/>
          </w:cols>
          <w:docGrid w:type="lines" w:linePitch="312" w:charSpace="0"/>
        </w:sectPr>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3" w:lineRule="exact"/>
        <w:ind w:left="60" w:firstLine="480"/>
      </w:pPr>
    </w:p>
    <w:p>
      <w:pPr>
        <w:widowControl/>
        <w:jc w:val="left"/>
        <w:sectPr>
          <w:type w:val="continuous"/>
          <w:pgSz w:w="11906" w:h="16838"/>
          <w:pgMar w:top="844" w:right="998" w:bottom="604" w:left="1358" w:header="0" w:footer="0" w:gutter="0"/>
          <w:pgNumType w:start="29"/>
          <w:cols w:num="1" w:space="720"/>
          <w:docGrid w:type="lines" w:linePitch="312" w:charSpace="0"/>
        </w:sectPr>
      </w:pPr>
    </w:p>
    <w:p>
      <w:pPr>
        <w:spacing w:before="0" w:after="0" w:line="162" w:lineRule="exact"/>
        <w:ind w:left="190" w:firstLine="0"/>
        <w:jc w:val="left"/>
      </w:pPr>
      <w:r>
        <w:rPr>
          <w:rFonts w:ascii="Times New Roman" w:hAnsi="Times New Roman" w:cs="Times New Roman"/>
          <w:color w:val="000000"/>
          <w:spacing w:val="-1"/>
          <w:w w:val="100"/>
          <w:position w:val="0"/>
          <w:sz w:val="18"/>
          <w:u w:val="none"/>
        </w:rPr>
        <w:t>II</w:t>
      </w:r>
    </w:p>
    <w:p>
      <w:pPr>
        <w:widowControl/>
        <w:jc w:val="left"/>
        <w:sectPr>
          <w:type w:val="continuous"/>
          <w:pgSz w:w="11906" w:h="16838"/>
          <w:pgMar w:top="844" w:right="998" w:bottom="604" w:left="1358" w:header="0" w:footer="0" w:gutter="0"/>
          <w:pgNumType w:start="30"/>
          <w:cols w:num="1" w:space="708" w:equalWidth="0">
            <w:col w:w="9550" w:space="0"/>
          </w:cols>
          <w:docGrid w:type="lines" w:linePitch="312" w:charSpace="0"/>
        </w:sectPr>
      </w:pPr>
    </w:p>
    <w:p>
      <w:pPr>
        <w:spacing w:before="0" w:after="0" w:line="240" w:lineRule="exact"/>
      </w:pPr>
      <w:bookmarkStart w:id="8" w:name="9"/>
      <w:bookmarkEnd w:id="8"/>
    </w:p>
    <w:p>
      <w:pPr>
        <w:spacing w:before="0" w:after="0" w:line="420" w:lineRule="exact"/>
        <w:ind w:left="139" w:firstLine="3667"/>
        <w:jc w:val="left"/>
      </w:pPr>
      <w:r>
        <w:pict>
          <v:shape id="_x0000_s2064" o:spid="_x0000_s1039" type="#_x0000_t12" style="width:456.35pt;height:0.7pt;margin-top:85.4pt;margin-left:69.45pt;mso-height-relative:page;mso-position-horizontal-relative:page;mso-position-vertical-relative:page;mso-width-relative:page;position:absolute;z-index:251672576" coordsize="21600,21600" stroked="t" strokecolor="black">
            <v:fill opacity="0"/>
            <v:stroke joinstyle="miter"/>
          </v:shape>
        </w:pict>
      </w:r>
      <w:r>
        <w:rPr>
          <w:rFonts w:ascii="黑体" w:hAnsi="黑体" w:cs="黑体"/>
          <w:color w:val="000000"/>
          <w:spacing w:val="0"/>
          <w:w w:val="100"/>
          <w:position w:val="0"/>
          <w:sz w:val="21"/>
          <w:u w:val="none"/>
        </w:rPr>
        <w:t>JJF</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冀</w:t>
      </w:r>
      <w:r>
        <w:rPr>
          <w:rFonts w:ascii="黑体" w:hAnsi="黑体" w:cs="黑体"/>
          <w:color w:val="000000"/>
          <w:spacing w:val="0"/>
          <w:w w:val="100"/>
          <w:position w:val="0"/>
          <w:sz w:val="21"/>
          <w:u w:val="none"/>
        </w:rPr>
        <w: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3013-2021</w:t>
      </w:r>
    </w:p>
    <w:p>
      <w:pPr>
        <w:spacing w:before="0" w:after="0" w:line="240" w:lineRule="exact"/>
        <w:ind w:left="139" w:firstLine="3667"/>
      </w:pPr>
    </w:p>
    <w:p>
      <w:pPr>
        <w:spacing w:before="0" w:after="0" w:line="240" w:lineRule="exact"/>
        <w:ind w:left="139" w:firstLine="3667"/>
      </w:pPr>
    </w:p>
    <w:p>
      <w:pPr>
        <w:spacing w:before="0" w:after="0" w:line="367" w:lineRule="exact"/>
        <w:ind w:left="139" w:firstLine="3074"/>
        <w:jc w:val="left"/>
      </w:pPr>
      <w:r>
        <w:rPr>
          <w:rFonts w:ascii="黑体" w:eastAsia="黑体" w:hAnsi="黑体" w:cs="黑体"/>
          <w:color w:val="000000"/>
          <w:spacing w:val="-1"/>
          <w:w w:val="100"/>
          <w:position w:val="0"/>
          <w:sz w:val="32"/>
          <w:u w:val="none"/>
        </w:rPr>
        <w:t>超声理疗仪校准规范</w:t>
      </w:r>
    </w:p>
    <w:p>
      <w:pPr>
        <w:spacing w:before="0" w:after="0" w:line="240" w:lineRule="exact"/>
        <w:ind w:left="139" w:firstLine="3074"/>
      </w:pPr>
    </w:p>
    <w:p>
      <w:pPr>
        <w:spacing w:before="0" w:after="0" w:line="240" w:lineRule="exact"/>
        <w:ind w:left="139" w:firstLine="3074"/>
      </w:pPr>
    </w:p>
    <w:p>
      <w:pPr>
        <w:spacing w:before="0" w:after="0" w:line="259" w:lineRule="exact"/>
        <w:ind w:left="139" w:firstLine="0"/>
        <w:jc w:val="left"/>
      </w:pPr>
      <w:r>
        <w:rPr>
          <w:rFonts w:ascii="黑体" w:hAnsi="黑体" w:cs="黑体"/>
          <w:color w:val="000000"/>
          <w:spacing w:val="-1"/>
          <w:w w:val="100"/>
          <w:position w:val="0"/>
          <w:sz w:val="24"/>
          <w:u w:val="none"/>
        </w:rPr>
        <w:t>1</w:t>
      </w:r>
      <w:r>
        <w:rPr>
          <w:rFonts w:ascii="Calibri" w:hAnsi="Calibri" w:cs="Calibri"/>
          <w:color w:val="000000"/>
          <w:spacing w:val="0"/>
          <w:w w:val="221"/>
          <w:sz w:val="24"/>
          <w:u w:val="none"/>
        </w:rPr>
        <w:t> </w:t>
      </w:r>
      <w:r>
        <w:rPr>
          <w:rFonts w:ascii="黑体" w:eastAsia="黑体" w:hAnsi="黑体" w:cs="黑体"/>
          <w:color w:val="000000"/>
          <w:spacing w:val="-1"/>
          <w:w w:val="100"/>
          <w:position w:val="0"/>
          <w:sz w:val="24"/>
          <w:u w:val="none"/>
        </w:rPr>
        <w:t>范围</w:t>
      </w:r>
    </w:p>
    <w:p>
      <w:pPr>
        <w:spacing w:before="0" w:after="0" w:line="240" w:lineRule="exact"/>
        <w:ind w:left="139" w:firstLine="0"/>
      </w:pPr>
    </w:p>
    <w:p>
      <w:pPr>
        <w:spacing w:before="0" w:after="0" w:line="478" w:lineRule="exact"/>
        <w:ind w:left="139" w:firstLine="480"/>
        <w:jc w:val="left"/>
      </w:pPr>
      <w:r>
        <w:rPr>
          <w:rFonts w:ascii="宋体" w:eastAsia="宋体" w:hAnsi="宋体" w:cs="宋体"/>
          <w:color w:val="000000"/>
          <w:spacing w:val="-1"/>
          <w:w w:val="100"/>
          <w:position w:val="0"/>
          <w:sz w:val="24"/>
          <w:u w:val="none"/>
        </w:rPr>
        <w:t>本规范适用于频率范围</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0.5MHz</w:t>
      </w:r>
      <w:r>
        <w:rPr>
          <w:rFonts w:ascii="宋体" w:eastAsia="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5MHz</w:t>
      </w:r>
      <w:r>
        <w:rPr>
          <w:rFonts w:ascii="宋体" w:hAnsi="宋体" w:cs="宋体"/>
          <w:color w:val="000000"/>
          <w:spacing w:val="-7"/>
          <w:w w:val="100"/>
          <w:position w:val="0"/>
          <w:sz w:val="24"/>
          <w:u w:val="none"/>
        </w:rPr>
        <w:t>、由平面圆形超声换能器产生连续波或准连</w:t>
      </w:r>
    </w:p>
    <w:p>
      <w:pPr>
        <w:spacing w:before="0" w:after="0" w:line="468" w:lineRule="exact"/>
        <w:ind w:left="139" w:firstLine="0"/>
        <w:jc w:val="left"/>
      </w:pPr>
      <w:r>
        <w:rPr>
          <w:rFonts w:ascii="宋体" w:eastAsia="宋体" w:hAnsi="宋体" w:cs="宋体"/>
          <w:color w:val="000000"/>
          <w:spacing w:val="-1"/>
          <w:w w:val="100"/>
          <w:position w:val="0"/>
          <w:sz w:val="24"/>
          <w:u w:val="none"/>
        </w:rPr>
        <w:t>续波超声能量的超声理疗设备，本规范不适用于有效声强大于</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3W/cm</w:t>
      </w:r>
      <w:r>
        <w:rPr>
          <w:rFonts w:ascii="Times New Roman" w:hAnsi="Times New Roman" w:cs="Times New Roman"/>
          <w:color w:val="000000"/>
          <w:spacing w:val="0"/>
          <w:w w:val="100"/>
          <w:position w:val="12"/>
          <w:sz w:val="16"/>
          <w:u w:val="none"/>
        </w:rPr>
        <w:t>2</w:t>
      </w:r>
      <w:r>
        <w:rPr>
          <w:rFonts w:ascii="Calibri" w:hAnsi="Calibri" w:cs="Calibri"/>
          <w:color w:val="000000"/>
          <w:spacing w:val="-13"/>
          <w:w w:val="100"/>
          <w:sz w:val="24"/>
          <w:u w:val="none"/>
        </w:rPr>
        <w:t> </w:t>
      </w:r>
      <w:r>
        <w:rPr>
          <w:rFonts w:ascii="宋体" w:eastAsia="宋体" w:hAnsi="宋体" w:cs="宋体"/>
          <w:color w:val="000000"/>
          <w:spacing w:val="-1"/>
          <w:w w:val="100"/>
          <w:position w:val="0"/>
          <w:sz w:val="24"/>
          <w:u w:val="none"/>
        </w:rPr>
        <w:t>以上或采用聚焦</w:t>
      </w:r>
    </w:p>
    <w:p>
      <w:pPr>
        <w:spacing w:before="0" w:after="0" w:line="451" w:lineRule="exact"/>
        <w:ind w:left="139" w:firstLine="0"/>
        <w:jc w:val="left"/>
      </w:pPr>
      <w:r>
        <w:rPr>
          <w:rFonts w:ascii="宋体" w:hAnsi="宋体" w:cs="宋体"/>
          <w:color w:val="000000"/>
          <w:spacing w:val="-1"/>
          <w:w w:val="100"/>
          <w:position w:val="0"/>
          <w:sz w:val="24"/>
          <w:u w:val="none"/>
        </w:rPr>
        <w:t>超声波的设备。</w:t>
      </w:r>
    </w:p>
    <w:p>
      <w:pPr>
        <w:spacing w:before="0" w:after="0" w:line="240" w:lineRule="exact"/>
        <w:ind w:left="139" w:firstLine="0"/>
      </w:pPr>
    </w:p>
    <w:p>
      <w:pPr>
        <w:spacing w:before="0" w:after="0" w:line="463" w:lineRule="exact"/>
        <w:ind w:left="139" w:firstLine="0"/>
        <w:jc w:val="left"/>
      </w:pPr>
      <w:r>
        <w:rPr>
          <w:rFonts w:ascii="黑体" w:hAnsi="黑体" w:cs="黑体"/>
          <w:color w:val="000000"/>
          <w:spacing w:val="-1"/>
          <w:w w:val="100"/>
          <w:position w:val="0"/>
          <w:sz w:val="24"/>
          <w:u w:val="none"/>
        </w:rPr>
        <w:t>2</w:t>
      </w:r>
      <w:r>
        <w:rPr>
          <w:rFonts w:ascii="Calibri" w:hAnsi="Calibri" w:cs="Calibri"/>
          <w:color w:val="000000"/>
          <w:spacing w:val="0"/>
          <w:w w:val="221"/>
          <w:sz w:val="24"/>
          <w:u w:val="none"/>
        </w:rPr>
        <w:t> </w:t>
      </w:r>
      <w:r>
        <w:rPr>
          <w:rFonts w:ascii="黑体" w:eastAsia="黑体" w:hAnsi="黑体" w:cs="黑体"/>
          <w:color w:val="000000"/>
          <w:spacing w:val="-1"/>
          <w:w w:val="100"/>
          <w:position w:val="0"/>
          <w:sz w:val="24"/>
          <w:u w:val="none"/>
        </w:rPr>
        <w:t>引用文件</w:t>
      </w:r>
    </w:p>
    <w:p>
      <w:pPr>
        <w:spacing w:before="0" w:after="0" w:line="240" w:lineRule="exact"/>
        <w:ind w:left="139" w:firstLine="0"/>
      </w:pPr>
    </w:p>
    <w:p>
      <w:pPr>
        <w:spacing w:before="0" w:after="0" w:line="461" w:lineRule="exact"/>
        <w:ind w:left="139" w:firstLine="451"/>
        <w:jc w:val="left"/>
      </w:pPr>
      <w:r>
        <w:rPr>
          <w:rFonts w:ascii="宋体" w:eastAsia="宋体" w:hAnsi="宋体" w:cs="宋体"/>
          <w:color w:val="000000"/>
          <w:spacing w:val="-1"/>
          <w:w w:val="100"/>
          <w:position w:val="0"/>
          <w:sz w:val="24"/>
          <w:u w:val="none"/>
        </w:rPr>
        <w:t>本规范引用了下列文件：</w:t>
      </w:r>
    </w:p>
    <w:p>
      <w:pPr>
        <w:spacing w:before="0" w:after="0" w:line="468" w:lineRule="exact"/>
        <w:ind w:left="139" w:firstLine="434"/>
        <w:jc w:val="left"/>
      </w:pPr>
      <w:r>
        <w:rPr>
          <w:rFonts w:ascii="宋体" w:hAnsi="宋体" w:cs="宋体"/>
          <w:color w:val="000000"/>
          <w:spacing w:val="-1"/>
          <w:w w:val="100"/>
          <w:position w:val="0"/>
          <w:sz w:val="24"/>
          <w:u w:val="none"/>
        </w:rPr>
        <w:t>JJF</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1034</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声学计量名词术语及定义</w:t>
      </w:r>
    </w:p>
    <w:p>
      <w:pPr>
        <w:spacing w:before="0" w:after="0" w:line="468" w:lineRule="exact"/>
        <w:ind w:left="139" w:firstLine="434"/>
        <w:jc w:val="left"/>
      </w:pPr>
      <w:r>
        <w:rPr>
          <w:rFonts w:ascii="宋体" w:hAnsi="宋体" w:cs="宋体"/>
          <w:color w:val="000000"/>
          <w:spacing w:val="-1"/>
          <w:w w:val="100"/>
          <w:position w:val="0"/>
          <w:sz w:val="24"/>
          <w:u w:val="none"/>
        </w:rPr>
        <w:t>GB/T</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7966-2009</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声学</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超声功率测量</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辐射力天平法及性能要求</w:t>
      </w:r>
    </w:p>
    <w:p>
      <w:pPr>
        <w:spacing w:before="0" w:after="0" w:line="468" w:lineRule="exact"/>
        <w:ind w:left="139" w:firstLine="434"/>
        <w:jc w:val="left"/>
      </w:pPr>
      <w:r>
        <w:rPr>
          <w:rFonts w:ascii="宋体" w:hAnsi="宋体" w:cs="宋体"/>
          <w:color w:val="000000"/>
          <w:spacing w:val="-1"/>
          <w:w w:val="100"/>
          <w:position w:val="0"/>
          <w:sz w:val="24"/>
          <w:u w:val="none"/>
        </w:rPr>
        <w:t>YY/T</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1090-2018</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超声理疗设备</w:t>
      </w:r>
    </w:p>
    <w:p>
      <w:pPr>
        <w:spacing w:before="0" w:after="0" w:line="468" w:lineRule="exact"/>
        <w:ind w:left="139" w:firstLine="434"/>
        <w:jc w:val="left"/>
      </w:pPr>
      <w:r>
        <w:rPr>
          <w:rFonts w:ascii="宋体" w:hAnsi="宋体" w:cs="宋体"/>
          <w:color w:val="000000"/>
          <w:spacing w:val="-1"/>
          <w:w w:val="100"/>
          <w:position w:val="0"/>
          <w:sz w:val="24"/>
          <w:u w:val="none"/>
        </w:rPr>
        <w:t>YY/T</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0750-2018</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超声</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理疗设备</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0.5MHz</w:t>
      </w:r>
      <w:r>
        <w:rPr>
          <w:rFonts w:ascii="宋体" w:eastAsia="宋体" w:hAnsi="宋体" w:cs="宋体"/>
          <w:color w:val="000000"/>
          <w:spacing w:val="-1"/>
          <w:w w:val="100"/>
          <w:position w:val="0"/>
          <w:sz w:val="24"/>
          <w:u w:val="none"/>
        </w:rPr>
        <w:t>～</w:t>
      </w:r>
      <w:r>
        <w:rPr>
          <w:rFonts w:ascii="宋体" w:hAnsi="宋体" w:cs="宋体"/>
          <w:color w:val="000000"/>
          <w:spacing w:val="-1"/>
          <w:w w:val="100"/>
          <w:position w:val="0"/>
          <w:sz w:val="24"/>
          <w:u w:val="none"/>
        </w:rPr>
        <w:t>5MHz</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频率范围内声场要求和测量方法</w:t>
      </w:r>
    </w:p>
    <w:p>
      <w:pPr>
        <w:spacing w:before="0" w:after="0" w:line="468" w:lineRule="exact"/>
        <w:ind w:left="139" w:firstLine="360"/>
        <w:jc w:val="left"/>
      </w:pPr>
      <w:r>
        <w:rPr>
          <w:rFonts w:ascii="宋体" w:eastAsia="宋体" w:hAnsi="宋体" w:cs="宋体"/>
          <w:color w:val="000000"/>
          <w:spacing w:val="-6"/>
          <w:w w:val="100"/>
          <w:position w:val="0"/>
          <w:sz w:val="24"/>
          <w:u w:val="none"/>
        </w:rPr>
        <w:t>凡是注日期的引用文件，仅注日期的版本适用于本规范；凡是不注日期的引用文件，</w:t>
      </w:r>
    </w:p>
    <w:p>
      <w:pPr>
        <w:spacing w:before="0" w:after="0" w:line="468" w:lineRule="exact"/>
        <w:ind w:left="139" w:firstLine="0"/>
        <w:jc w:val="left"/>
      </w:pPr>
      <w:r>
        <w:rPr>
          <w:rFonts w:ascii="宋体" w:eastAsia="宋体" w:hAnsi="宋体" w:cs="宋体"/>
          <w:color w:val="000000"/>
          <w:spacing w:val="-1"/>
          <w:w w:val="100"/>
          <w:position w:val="0"/>
          <w:sz w:val="24"/>
          <w:u w:val="none"/>
        </w:rPr>
        <w:t>其最新版本</w:t>
      </w:r>
      <w:r>
        <w:rPr>
          <w:rFonts w:ascii="宋体" w:hAnsi="宋体" w:cs="宋体"/>
          <w:color w:val="000000"/>
          <w:spacing w:val="-1"/>
          <w:w w:val="100"/>
          <w:position w:val="0"/>
          <w:sz w:val="24"/>
          <w:u w:val="none"/>
        </w:rPr>
        <w:t>(</w:t>
      </w:r>
      <w:r>
        <w:rPr>
          <w:rFonts w:ascii="宋体" w:eastAsia="宋体" w:hAnsi="宋体" w:cs="宋体"/>
          <w:color w:val="000000"/>
          <w:spacing w:val="-1"/>
          <w:w w:val="100"/>
          <w:position w:val="0"/>
          <w:sz w:val="24"/>
          <w:u w:val="none"/>
        </w:rPr>
        <w:t>包括所有的修改单</w:t>
      </w:r>
      <w:r>
        <w:rPr>
          <w:rFonts w:ascii="宋体" w:hAnsi="宋体" w:cs="宋体"/>
          <w:color w:val="000000"/>
          <w:spacing w:val="-1"/>
          <w:w w:val="100"/>
          <w:position w:val="0"/>
          <w:sz w:val="24"/>
          <w:u w:val="none"/>
        </w:rPr>
        <w:t>)适用于本规范。</w:t>
      </w:r>
    </w:p>
    <w:p>
      <w:pPr>
        <w:spacing w:before="0" w:after="0" w:line="240" w:lineRule="exact"/>
        <w:ind w:left="139" w:firstLine="0"/>
      </w:pPr>
    </w:p>
    <w:p>
      <w:pPr>
        <w:spacing w:before="0" w:after="0" w:line="463" w:lineRule="exact"/>
        <w:ind w:left="139" w:firstLine="0"/>
        <w:jc w:val="left"/>
      </w:pPr>
      <w:r>
        <w:rPr>
          <w:rFonts w:ascii="黑体" w:hAnsi="黑体" w:cs="黑体"/>
          <w:color w:val="000000"/>
          <w:spacing w:val="-1"/>
          <w:w w:val="100"/>
          <w:position w:val="0"/>
          <w:sz w:val="24"/>
          <w:u w:val="none"/>
        </w:rPr>
        <w:t>3</w:t>
      </w:r>
      <w:r>
        <w:rPr>
          <w:rFonts w:ascii="Calibri" w:hAnsi="Calibri" w:cs="Calibri"/>
          <w:color w:val="000000"/>
          <w:spacing w:val="0"/>
          <w:w w:val="221"/>
          <w:sz w:val="24"/>
          <w:u w:val="none"/>
        </w:rPr>
        <w:t> </w:t>
      </w:r>
      <w:r>
        <w:rPr>
          <w:rFonts w:ascii="黑体" w:eastAsia="黑体" w:hAnsi="黑体" w:cs="黑体"/>
          <w:color w:val="000000"/>
          <w:spacing w:val="-1"/>
          <w:w w:val="100"/>
          <w:position w:val="0"/>
          <w:sz w:val="24"/>
          <w:u w:val="none"/>
        </w:rPr>
        <w:t>术语和计量单位</w:t>
      </w:r>
    </w:p>
    <w:p>
      <w:pPr>
        <w:spacing w:before="0" w:after="0" w:line="240" w:lineRule="exact"/>
        <w:ind w:left="139" w:firstLine="0"/>
      </w:pPr>
    </w:p>
    <w:p>
      <w:pPr>
        <w:spacing w:before="0" w:after="0" w:line="399" w:lineRule="exact"/>
        <w:ind w:left="139" w:firstLine="0"/>
        <w:jc w:val="left"/>
      </w:pPr>
      <w:r>
        <w:rPr>
          <w:rFonts w:ascii="Times New Roman" w:hAnsi="Times New Roman" w:cs="Times New Roman"/>
          <w:color w:val="000000"/>
          <w:spacing w:val="-1"/>
          <w:w w:val="100"/>
          <w:position w:val="0"/>
          <w:sz w:val="24"/>
          <w:u w:val="none"/>
        </w:rPr>
        <w:t>3.1</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输出功率</w:t>
      </w:r>
      <w:r>
        <w:rPr>
          <w:rFonts w:ascii="Calibri" w:hAnsi="Calibri" w:cs="Calibri"/>
          <w:color w:val="000000"/>
          <w:spacing w:val="0"/>
          <w:w w:val="221"/>
          <w:sz w:val="24"/>
          <w:u w:val="none"/>
        </w:rPr>
        <w:t> </w:t>
      </w:r>
      <w:r>
        <w:rPr>
          <w:rFonts w:ascii="Times New Roman" w:hAnsi="Times New Roman" w:cs="Times New Roman"/>
          <w:color w:val="000000"/>
          <w:spacing w:val="0"/>
          <w:w w:val="100"/>
          <w:position w:val="0"/>
          <w:sz w:val="24"/>
          <w:u w:val="none"/>
        </w:rPr>
        <w:t>output</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power</w:t>
      </w:r>
    </w:p>
    <w:p>
      <w:pPr>
        <w:spacing w:before="0" w:after="0" w:line="465" w:lineRule="exact"/>
        <w:ind w:left="139" w:firstLine="480"/>
        <w:jc w:val="left"/>
      </w:pPr>
      <w:r>
        <w:rPr>
          <w:rFonts w:ascii="宋体" w:eastAsia="宋体" w:hAnsi="宋体" w:cs="宋体"/>
          <w:color w:val="000000"/>
          <w:spacing w:val="-3"/>
          <w:w w:val="100"/>
          <w:position w:val="0"/>
          <w:sz w:val="24"/>
          <w:u w:val="none"/>
        </w:rPr>
        <w:t>在额定电压条件下，超声理疗设备的治疗头在连续波模式下向近似为自由场的特定</w:t>
      </w:r>
    </w:p>
    <w:p>
      <w:pPr>
        <w:spacing w:before="0" w:after="0" w:line="227" w:lineRule="exact"/>
        <w:ind w:left="139" w:firstLine="480"/>
      </w:pPr>
    </w:p>
    <w:p>
      <w:pPr>
        <w:spacing w:before="0" w:after="0" w:line="258" w:lineRule="exact"/>
        <w:ind w:left="139" w:firstLine="0"/>
        <w:jc w:val="left"/>
      </w:pPr>
      <w:r>
        <w:rPr>
          <w:rFonts w:ascii="宋体" w:eastAsia="宋体" w:hAnsi="宋体" w:cs="宋体"/>
          <w:color w:val="000000"/>
          <w:spacing w:val="-1"/>
          <w:w w:val="100"/>
          <w:position w:val="0"/>
          <w:sz w:val="24"/>
          <w:u w:val="none"/>
        </w:rPr>
        <w:t>媒质中辐射的时间平均超声功率，较适宜的媒质是水，单位为瓦（</w:t>
      </w:r>
      <w:r>
        <w:rPr>
          <w:rFonts w:ascii="Times New Roman" w:hAnsi="Times New Roman" w:cs="Times New Roman"/>
          <w:color w:val="000000"/>
          <w:spacing w:val="-1"/>
          <w:w w:val="100"/>
          <w:position w:val="0"/>
          <w:sz w:val="24"/>
          <w:u w:val="none"/>
        </w:rPr>
        <w:t>W</w:t>
      </w:r>
      <w:r>
        <w:rPr>
          <w:rFonts w:ascii="宋体" w:hAnsi="宋体" w:cs="宋体"/>
          <w:color w:val="000000"/>
          <w:spacing w:val="-1"/>
          <w:w w:val="100"/>
          <w:position w:val="0"/>
          <w:sz w:val="24"/>
          <w:u w:val="none"/>
        </w:rPr>
        <w:t>）。</w:t>
      </w:r>
    </w:p>
    <w:p>
      <w:pPr>
        <w:spacing w:before="0" w:after="0" w:line="224" w:lineRule="exact"/>
        <w:ind w:left="139" w:firstLine="0"/>
      </w:pPr>
    </w:p>
    <w:p>
      <w:pPr>
        <w:spacing w:before="0" w:after="0" w:line="258" w:lineRule="exact"/>
        <w:ind w:left="139" w:firstLine="0"/>
        <w:jc w:val="left"/>
      </w:pPr>
      <w:r>
        <w:rPr>
          <w:rFonts w:ascii="Times New Roman" w:hAnsi="Times New Roman" w:cs="Times New Roman"/>
          <w:color w:val="000000"/>
          <w:spacing w:val="-1"/>
          <w:w w:val="100"/>
          <w:position w:val="0"/>
          <w:sz w:val="24"/>
          <w:u w:val="none"/>
        </w:rPr>
        <w:t>3.2</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有效辐射面积</w:t>
      </w:r>
      <w:r>
        <w:rPr>
          <w:rFonts w:ascii="Calibri" w:hAnsi="Calibri" w:cs="Calibri"/>
          <w:color w:val="000000"/>
          <w:spacing w:val="0"/>
          <w:w w:val="221"/>
          <w:sz w:val="24"/>
          <w:u w:val="none"/>
        </w:rPr>
        <w:t> </w:t>
      </w:r>
      <w:r>
        <w:rPr>
          <w:rFonts w:ascii="Times New Roman" w:hAnsi="Times New Roman" w:cs="Times New Roman"/>
          <w:color w:val="000000"/>
          <w:spacing w:val="-1"/>
          <w:w w:val="100"/>
          <w:position w:val="0"/>
          <w:sz w:val="24"/>
          <w:u w:val="none"/>
        </w:rPr>
        <w:t>effective</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radiating</w:t>
      </w:r>
      <w:r>
        <w:rPr>
          <w:rFonts w:ascii="Calibri" w:hAnsi="Calibri" w:cs="Calibri"/>
          <w:color w:val="000000"/>
          <w:spacing w:val="2"/>
          <w:w w:val="100"/>
          <w:sz w:val="24"/>
          <w:u w:val="none"/>
        </w:rPr>
        <w:t> </w:t>
      </w:r>
      <w:r>
        <w:rPr>
          <w:rFonts w:ascii="Times New Roman" w:hAnsi="Times New Roman" w:cs="Times New Roman"/>
          <w:color w:val="000000"/>
          <w:spacing w:val="-1"/>
          <w:w w:val="100"/>
          <w:position w:val="0"/>
          <w:sz w:val="24"/>
          <w:u w:val="none"/>
        </w:rPr>
        <w:t>area</w:t>
      </w:r>
    </w:p>
    <w:p>
      <w:pPr>
        <w:spacing w:before="0" w:after="0" w:line="202" w:lineRule="exact"/>
        <w:ind w:left="139" w:firstLine="0"/>
      </w:pPr>
    </w:p>
    <w:p>
      <w:pPr>
        <w:spacing w:before="0" w:after="0" w:line="336" w:lineRule="exact"/>
        <w:ind w:left="139" w:firstLine="480"/>
        <w:jc w:val="left"/>
      </w:pPr>
      <w:r>
        <w:rPr>
          <w:rFonts w:ascii="宋体" w:eastAsia="宋体" w:hAnsi="宋体" w:cs="宋体"/>
          <w:color w:val="000000"/>
          <w:spacing w:val="-1"/>
          <w:w w:val="100"/>
          <w:position w:val="7"/>
          <w:sz w:val="24"/>
          <w:u w:val="none"/>
        </w:rPr>
        <w:t>在距治疗头前端面</w:t>
      </w:r>
      <w:r>
        <w:rPr>
          <w:rFonts w:ascii="Calibri" w:hAnsi="Calibri" w:cs="Calibri"/>
          <w:color w:val="000000"/>
          <w:spacing w:val="4"/>
          <w:w w:val="100"/>
          <w:sz w:val="24"/>
          <w:u w:val="none"/>
        </w:rPr>
        <w:t> </w:t>
      </w:r>
      <w:r>
        <w:rPr>
          <w:rFonts w:ascii="Times New Roman" w:hAnsi="Times New Roman" w:cs="Times New Roman"/>
          <w:color w:val="000000"/>
          <w:spacing w:val="-1"/>
          <w:w w:val="100"/>
          <w:position w:val="5"/>
          <w:sz w:val="24"/>
          <w:u w:val="none"/>
        </w:rPr>
        <w:t>0.3cm</w:t>
      </w:r>
      <w:r>
        <w:rPr>
          <w:rFonts w:ascii="Calibri" w:hAnsi="Calibri" w:cs="Calibri"/>
          <w:color w:val="000000"/>
          <w:spacing w:val="5"/>
          <w:w w:val="100"/>
          <w:sz w:val="24"/>
          <w:u w:val="none"/>
        </w:rPr>
        <w:t> </w:t>
      </w:r>
      <w:r>
        <w:rPr>
          <w:rFonts w:ascii="宋体" w:eastAsia="宋体" w:hAnsi="宋体" w:cs="宋体"/>
          <w:color w:val="000000"/>
          <w:spacing w:val="-1"/>
          <w:w w:val="100"/>
          <w:position w:val="7"/>
          <w:sz w:val="24"/>
          <w:u w:val="none"/>
        </w:rPr>
        <w:t>处确定的波束横截面积</w:t>
      </w:r>
      <w:r>
        <w:rPr>
          <w:rFonts w:ascii="Cambria Math" w:hAnsi="Cambria Math" w:cs="Cambria Math"/>
          <w:color w:val="000000"/>
          <w:spacing w:val="0"/>
          <w:w w:val="24"/>
          <w:position w:val="2"/>
          <w:sz w:val="24"/>
          <w:u w:val="none"/>
        </w:rPr>
        <w:t>𝐴𝐴</w:t>
      </w:r>
      <w:r>
        <w:rPr>
          <w:rFonts w:ascii="Cambria Math" w:hAnsi="Cambria Math" w:cs="Cambria Math"/>
          <w:color w:val="000000"/>
          <w:spacing w:val="0"/>
          <w:w w:val="22"/>
          <w:position w:val="0"/>
          <w:sz w:val="17"/>
          <w:u w:val="none"/>
        </w:rPr>
        <w:t>𝐵𝐵𝐵𝐵𝐵𝐵</w:t>
      </w:r>
      <w:r>
        <w:rPr>
          <w:rFonts w:ascii="Calibri" w:hAnsi="Calibri" w:cs="Calibri"/>
          <w:color w:val="000000"/>
          <w:spacing w:val="0"/>
          <w:w w:val="41"/>
          <w:sz w:val="24"/>
          <w:u w:val="none"/>
        </w:rPr>
        <w:t> </w:t>
      </w:r>
      <w:r>
        <w:rPr>
          <w:rFonts w:ascii="Cambria Math" w:hAnsi="Cambria Math" w:cs="Cambria Math"/>
          <w:color w:val="000000"/>
          <w:spacing w:val="0"/>
          <w:w w:val="100"/>
          <w:position w:val="2"/>
          <w:sz w:val="24"/>
          <w:u w:val="none"/>
        </w:rPr>
        <w:t>(0.3)</w:t>
      </w:r>
      <w:r>
        <w:rPr>
          <w:rFonts w:ascii="宋体" w:eastAsia="宋体" w:hAnsi="宋体" w:cs="宋体"/>
          <w:color w:val="000000"/>
          <w:spacing w:val="-1"/>
          <w:w w:val="100"/>
          <w:position w:val="7"/>
          <w:sz w:val="24"/>
          <w:u w:val="none"/>
        </w:rPr>
        <w:t>，与由式（</w:t>
      </w:r>
      <w:r>
        <w:rPr>
          <w:rFonts w:ascii="Times New Roman" w:hAnsi="Times New Roman" w:cs="Times New Roman"/>
          <w:color w:val="000000"/>
          <w:spacing w:val="-1"/>
          <w:w w:val="100"/>
          <w:position w:val="5"/>
          <w:sz w:val="24"/>
          <w:u w:val="none"/>
        </w:rPr>
        <w:t>1</w:t>
      </w:r>
      <w:r>
        <w:rPr>
          <w:rFonts w:ascii="宋体" w:eastAsia="宋体" w:hAnsi="宋体" w:cs="宋体"/>
          <w:color w:val="000000"/>
          <w:spacing w:val="-1"/>
          <w:w w:val="100"/>
          <w:position w:val="7"/>
          <w:sz w:val="24"/>
          <w:u w:val="none"/>
        </w:rPr>
        <w:t>）给出的无</w:t>
      </w:r>
    </w:p>
    <w:p>
      <w:pPr>
        <w:spacing w:before="0" w:after="0" w:line="468" w:lineRule="exact"/>
        <w:ind w:left="139" w:firstLine="0"/>
        <w:jc w:val="left"/>
      </w:pPr>
      <w:r>
        <w:rPr>
          <w:rFonts w:ascii="宋体" w:eastAsia="宋体" w:hAnsi="宋体" w:cs="宋体"/>
          <w:color w:val="000000"/>
          <w:spacing w:val="-1"/>
          <w:w w:val="100"/>
          <w:position w:val="7"/>
          <w:sz w:val="24"/>
          <w:u w:val="none"/>
        </w:rPr>
        <w:t>量纲因子</w:t>
      </w:r>
      <w:r>
        <w:rPr>
          <w:rFonts w:ascii="Cambria Math" w:hAnsi="Cambria Math" w:cs="Cambria Math"/>
          <w:color w:val="000000"/>
          <w:spacing w:val="0"/>
          <w:w w:val="23"/>
          <w:position w:val="2"/>
          <w:sz w:val="24"/>
          <w:u w:val="none"/>
        </w:rPr>
        <w:t>𝐹𝐹</w:t>
      </w:r>
      <w:r>
        <w:rPr>
          <w:rFonts w:ascii="Cambria Math" w:hAnsi="Cambria Math" w:cs="Cambria Math"/>
          <w:color w:val="000000"/>
          <w:spacing w:val="0"/>
          <w:w w:val="100"/>
          <w:position w:val="0"/>
          <w:sz w:val="17"/>
          <w:u w:val="none"/>
        </w:rPr>
        <w:t>ac</w:t>
      </w:r>
      <w:r>
        <w:rPr>
          <w:rFonts w:ascii="Calibri" w:hAnsi="Calibri" w:cs="Calibri"/>
          <w:color w:val="000000"/>
          <w:spacing w:val="-24"/>
          <w:w w:val="100"/>
          <w:sz w:val="24"/>
          <w:u w:val="none"/>
        </w:rPr>
        <w:t> </w:t>
      </w:r>
      <w:r>
        <w:rPr>
          <w:rFonts w:ascii="宋体" w:eastAsia="宋体" w:hAnsi="宋体" w:cs="宋体"/>
          <w:color w:val="000000"/>
          <w:spacing w:val="-1"/>
          <w:w w:val="100"/>
          <w:position w:val="7"/>
          <w:sz w:val="24"/>
          <w:u w:val="none"/>
        </w:rPr>
        <w:t>的乘积，单位为平方厘米（</w:t>
      </w:r>
      <w:r>
        <w:rPr>
          <w:rFonts w:ascii="Times New Roman" w:hAnsi="Times New Roman" w:cs="Times New Roman"/>
          <w:color w:val="000000"/>
          <w:spacing w:val="-1"/>
          <w:w w:val="100"/>
          <w:position w:val="5"/>
          <w:sz w:val="24"/>
          <w:u w:val="none"/>
        </w:rPr>
        <w:t>cm</w:t>
      </w:r>
      <w:r>
        <w:rPr>
          <w:rFonts w:ascii="Times New Roman" w:hAnsi="Times New Roman" w:cs="Times New Roman"/>
          <w:color w:val="000000"/>
          <w:spacing w:val="0"/>
          <w:w w:val="100"/>
          <w:position w:val="18"/>
          <w:sz w:val="16"/>
          <w:u w:val="none"/>
        </w:rPr>
        <w:t>2</w:t>
      </w:r>
      <w:r>
        <w:rPr>
          <w:rFonts w:ascii="宋体" w:hAnsi="宋体" w:cs="宋体"/>
          <w:color w:val="000000"/>
          <w:spacing w:val="-1"/>
          <w:w w:val="100"/>
          <w:position w:val="7"/>
          <w:sz w:val="24"/>
          <w:u w:val="none"/>
        </w:rPr>
        <w:t>）。</w:t>
      </w:r>
    </w:p>
    <w:p>
      <w:pPr>
        <w:tabs>
          <w:tab w:val="left" w:pos="8683"/>
        </w:tabs>
        <w:spacing w:before="0" w:after="0" w:line="468" w:lineRule="exact"/>
        <w:ind w:left="139" w:firstLine="3960"/>
        <w:jc w:val="left"/>
      </w:pPr>
      <w:r>
        <w:rPr>
          <w:rFonts w:ascii="Cambria Math" w:hAnsi="Cambria Math" w:cs="Cambria Math"/>
          <w:color w:val="000000"/>
          <w:spacing w:val="0"/>
          <w:w w:val="23"/>
          <w:position w:val="2"/>
          <w:sz w:val="24"/>
          <w:u w:val="none"/>
        </w:rPr>
        <w:t>𝐹𝐹</w:t>
      </w:r>
      <w:r>
        <w:rPr>
          <w:rFonts w:ascii="Cambria Math" w:hAnsi="Cambria Math" w:cs="Cambria Math"/>
          <w:color w:val="000000"/>
          <w:spacing w:val="0"/>
          <w:w w:val="100"/>
          <w:position w:val="0"/>
          <w:sz w:val="17"/>
          <w:u w:val="none"/>
        </w:rPr>
        <w:t>ac</w:t>
      </w:r>
      <w:r>
        <w:rPr>
          <w:rFonts w:ascii="Calibri" w:hAnsi="Calibri" w:cs="Calibri"/>
          <w:color w:val="000000"/>
          <w:spacing w:val="0"/>
          <w:w w:val="180"/>
          <w:sz w:val="24"/>
          <w:u w:val="none"/>
        </w:rPr>
        <w:t> </w:t>
      </w:r>
      <w:r>
        <w:rPr>
          <w:rFonts w:ascii="Cambria Math" w:hAnsi="Cambria Math" w:cs="Cambria Math"/>
          <w:color w:val="000000"/>
          <w:spacing w:val="-1"/>
          <w:w w:val="100"/>
          <w:position w:val="2"/>
          <w:sz w:val="24"/>
          <w:u w:val="none"/>
        </w:rPr>
        <w:t>=</w:t>
      </w:r>
      <w:r>
        <w:rPr>
          <w:rFonts w:ascii="Calibri" w:hAnsi="Calibri" w:cs="Calibri"/>
          <w:color w:val="000000"/>
          <w:spacing w:val="12"/>
          <w:w w:val="100"/>
          <w:sz w:val="24"/>
          <w:u w:val="none"/>
        </w:rPr>
        <w:t> </w:t>
      </w:r>
      <w:r>
        <w:rPr>
          <w:rFonts w:ascii="Cambria Math" w:hAnsi="Cambria Math" w:cs="Cambria Math"/>
          <w:color w:val="000000"/>
          <w:spacing w:val="-1"/>
          <w:w w:val="100"/>
          <w:position w:val="2"/>
          <w:sz w:val="24"/>
          <w:u w:val="none"/>
        </w:rPr>
        <w:t>1.333</w:t>
      </w:r>
      <w:r>
        <w:rPr>
          <w:rFonts w:cs="Calibri"/>
          <w:color w:val="000000"/>
          <w:spacing w:val="-1"/>
          <w:w w:val="100"/>
          <w:u w:val="none"/>
        </w:rPr>
        <w:tab/>
      </w:r>
      <w:r>
        <w:rPr>
          <w:rFonts w:ascii="宋体" w:eastAsia="宋体" w:hAnsi="宋体" w:cs="宋体"/>
          <w:color w:val="000000"/>
          <w:spacing w:val="-1"/>
          <w:w w:val="100"/>
          <w:position w:val="7"/>
          <w:sz w:val="24"/>
          <w:u w:val="none"/>
        </w:rPr>
        <w:t>（</w:t>
      </w:r>
      <w:r>
        <w:rPr>
          <w:rFonts w:ascii="Times New Roman" w:hAnsi="Times New Roman" w:cs="Times New Roman"/>
          <w:color w:val="000000"/>
          <w:spacing w:val="-1"/>
          <w:w w:val="100"/>
          <w:position w:val="5"/>
          <w:sz w:val="24"/>
          <w:u w:val="none"/>
        </w:rPr>
        <w:t>1</w:t>
      </w:r>
      <w:r>
        <w:rPr>
          <w:rFonts w:ascii="宋体" w:eastAsia="宋体" w:hAnsi="宋体" w:cs="宋体"/>
          <w:color w:val="000000"/>
          <w:spacing w:val="-1"/>
          <w:w w:val="100"/>
          <w:position w:val="7"/>
          <w:sz w:val="24"/>
          <w:u w:val="none"/>
        </w:rPr>
        <w:t>）</w:t>
      </w:r>
    </w:p>
    <w:p>
      <w:pPr>
        <w:spacing w:before="0" w:after="0" w:line="414" w:lineRule="exact"/>
        <w:ind w:left="139" w:firstLine="0"/>
        <w:jc w:val="left"/>
      </w:pPr>
      <w:r>
        <w:rPr>
          <w:rFonts w:ascii="仿宋" w:eastAsia="仿宋" w:hAnsi="仿宋" w:cs="仿宋"/>
          <w:color w:val="000000"/>
          <w:spacing w:val="0"/>
          <w:w w:val="100"/>
          <w:position w:val="0"/>
          <w:sz w:val="21"/>
          <w:u w:val="none"/>
        </w:rPr>
        <w:t>注：在此使用转换系数</w:t>
      </w:r>
      <w:r>
        <w:rPr>
          <w:rFonts w:ascii="Calibri" w:hAnsi="Calibri" w:cs="Calibri"/>
          <w:color w:val="000000"/>
          <w:spacing w:val="4"/>
          <w:w w:val="100"/>
          <w:sz w:val="21"/>
          <w:u w:val="none"/>
        </w:rPr>
        <w:t> </w:t>
      </w:r>
      <w:r>
        <w:rPr>
          <w:rFonts w:ascii="仿宋" w:eastAsia="仿宋" w:hAnsi="仿宋" w:cs="仿宋"/>
          <w:color w:val="000000"/>
          <w:spacing w:val="0"/>
          <w:w w:val="49"/>
          <w:position w:val="0"/>
          <w:sz w:val="21"/>
          <w:u w:val="none"/>
        </w:rPr>
        <w:t>Ｆａｃ</w:t>
      </w:r>
      <w:r>
        <w:rPr>
          <w:rFonts w:ascii="Calibri" w:hAnsi="Calibri" w:cs="Calibri"/>
          <w:color w:val="000000"/>
          <w:spacing w:val="4"/>
          <w:w w:val="100"/>
          <w:sz w:val="21"/>
          <w:u w:val="none"/>
        </w:rPr>
        <w:t> </w:t>
      </w:r>
      <w:r>
        <w:rPr>
          <w:rFonts w:ascii="仿宋" w:eastAsia="仿宋" w:hAnsi="仿宋" w:cs="仿宋"/>
          <w:color w:val="000000"/>
          <w:spacing w:val="0"/>
          <w:w w:val="100"/>
          <w:position w:val="0"/>
          <w:sz w:val="21"/>
          <w:u w:val="none"/>
        </w:rPr>
        <w:t>是为了在治疗头附近推导出包含</w:t>
      </w:r>
      <w:r>
        <w:rPr>
          <w:rFonts w:ascii="Calibri" w:hAnsi="Calibri" w:cs="Calibri"/>
          <w:color w:val="000000"/>
          <w:spacing w:val="3"/>
          <w:w w:val="100"/>
          <w:sz w:val="21"/>
          <w:u w:val="none"/>
        </w:rPr>
        <w:t> </w:t>
      </w:r>
      <w:r>
        <w:rPr>
          <w:rFonts w:ascii="仿宋" w:hAnsi="仿宋" w:cs="仿宋"/>
          <w:color w:val="000000"/>
          <w:spacing w:val="0"/>
          <w:w w:val="83"/>
          <w:position w:val="0"/>
          <w:sz w:val="21"/>
          <w:u w:val="none"/>
        </w:rPr>
        <w:t>１００％的总均方声压的面积。　</w:t>
      </w:r>
    </w:p>
    <w:p>
      <w:pPr>
        <w:spacing w:before="0" w:after="0" w:line="222" w:lineRule="exact"/>
        <w:ind w:left="139" w:firstLine="0"/>
      </w:pPr>
    </w:p>
    <w:p>
      <w:pPr>
        <w:spacing w:before="0" w:after="0" w:line="258" w:lineRule="exact"/>
        <w:ind w:left="139" w:firstLine="0"/>
        <w:jc w:val="left"/>
      </w:pPr>
      <w:r>
        <w:rPr>
          <w:rFonts w:ascii="Times New Roman" w:hAnsi="Times New Roman" w:cs="Times New Roman"/>
          <w:color w:val="000000"/>
          <w:spacing w:val="-1"/>
          <w:w w:val="100"/>
          <w:position w:val="0"/>
          <w:sz w:val="24"/>
          <w:u w:val="none"/>
        </w:rPr>
        <w:t>3.3</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有效声强</w:t>
      </w:r>
      <w:r>
        <w:rPr>
          <w:rFonts w:ascii="Calibri" w:hAnsi="Calibri" w:cs="Calibri"/>
          <w:color w:val="000000"/>
          <w:spacing w:val="0"/>
          <w:w w:val="221"/>
          <w:sz w:val="24"/>
          <w:u w:val="none"/>
        </w:rPr>
        <w:t> </w:t>
      </w:r>
      <w:r>
        <w:rPr>
          <w:rFonts w:ascii="Times New Roman" w:hAnsi="Times New Roman" w:cs="Times New Roman"/>
          <w:color w:val="000000"/>
          <w:spacing w:val="-1"/>
          <w:w w:val="100"/>
          <w:position w:val="0"/>
          <w:sz w:val="24"/>
          <w:u w:val="none"/>
        </w:rPr>
        <w:t>effective</w:t>
      </w:r>
      <w:r>
        <w:rPr>
          <w:rFonts w:ascii="Calibri" w:hAnsi="Calibri" w:cs="Calibri"/>
          <w:color w:val="000000"/>
          <w:spacing w:val="5"/>
          <w:w w:val="100"/>
          <w:sz w:val="24"/>
          <w:u w:val="none"/>
        </w:rPr>
        <w:t> </w:t>
      </w:r>
      <w:r>
        <w:rPr>
          <w:rFonts w:ascii="Times New Roman" w:hAnsi="Times New Roman" w:cs="Times New Roman"/>
          <w:color w:val="000000"/>
          <w:spacing w:val="0"/>
          <w:w w:val="100"/>
          <w:position w:val="0"/>
          <w:sz w:val="24"/>
          <w:u w:val="none"/>
        </w:rPr>
        <w:t>intensity</w:t>
      </w:r>
    </w:p>
    <w:p>
      <w:pPr>
        <w:spacing w:before="0" w:after="0" w:line="465" w:lineRule="exact"/>
        <w:ind w:left="139" w:firstLine="480"/>
        <w:jc w:val="left"/>
      </w:pPr>
      <w:r>
        <w:rPr>
          <w:rFonts w:ascii="宋体" w:eastAsia="宋体" w:hAnsi="宋体" w:cs="宋体"/>
          <w:color w:val="000000"/>
          <w:spacing w:val="-1"/>
          <w:w w:val="100"/>
          <w:position w:val="0"/>
          <w:sz w:val="24"/>
          <w:u w:val="none"/>
        </w:rPr>
        <w:t>根据输出功率和有效辐射面积的测量值计算有效声强，单位为瓦每平方厘米</w:t>
      </w:r>
    </w:p>
    <w:p>
      <w:pPr>
        <w:spacing w:before="0" w:after="0" w:line="213" w:lineRule="exact"/>
        <w:ind w:left="139" w:firstLine="480"/>
      </w:pPr>
    </w:p>
    <w:p>
      <w:pPr>
        <w:spacing w:before="0" w:after="0" w:line="272" w:lineRule="exact"/>
        <w:ind w:left="139" w:firstLine="0"/>
        <w:jc w:val="left"/>
      </w:pPr>
      <w:r>
        <w:rPr>
          <w:rFonts w:ascii="宋体" w:eastAsia="宋体" w:hAnsi="宋体" w:cs="宋体"/>
          <w:color w:val="000000"/>
          <w:spacing w:val="-1"/>
          <w:w w:val="100"/>
          <w:position w:val="0"/>
          <w:sz w:val="24"/>
          <w:u w:val="none"/>
        </w:rPr>
        <w:t>（</w:t>
      </w:r>
      <w:r>
        <w:rPr>
          <w:rFonts w:ascii="Times New Roman" w:hAnsi="Times New Roman" w:cs="Times New Roman"/>
          <w:color w:val="000000"/>
          <w:spacing w:val="0"/>
          <w:w w:val="100"/>
          <w:position w:val="0"/>
          <w:sz w:val="24"/>
          <w:u w:val="none"/>
        </w:rPr>
        <w:t>W/cm</w:t>
      </w:r>
      <w:r>
        <w:rPr>
          <w:rFonts w:ascii="Times New Roman" w:hAnsi="Times New Roman" w:cs="Times New Roman"/>
          <w:color w:val="000000"/>
          <w:spacing w:val="0"/>
          <w:w w:val="100"/>
          <w:position w:val="12"/>
          <w:sz w:val="16"/>
          <w:u w:val="none"/>
        </w:rPr>
        <w:t>2</w:t>
      </w:r>
      <w:r>
        <w:rPr>
          <w:rFonts w:ascii="宋体" w:hAnsi="宋体" w:cs="宋体"/>
          <w:color w:val="000000"/>
          <w:spacing w:val="-1"/>
          <w:w w:val="100"/>
          <w:position w:val="0"/>
          <w:sz w:val="24"/>
          <w:u w:val="none"/>
        </w:rPr>
        <w:t>）。</w:t>
      </w:r>
    </w:p>
    <w:p>
      <w:pPr>
        <w:spacing w:before="0" w:after="0" w:line="240" w:lineRule="exact"/>
        <w:ind w:left="139" w:firstLine="0"/>
      </w:pPr>
    </w:p>
    <w:p>
      <w:pPr>
        <w:spacing w:before="0" w:after="0" w:line="345" w:lineRule="exact"/>
        <w:ind w:left="139" w:firstLine="8978"/>
        <w:jc w:val="left"/>
        <w:sectPr>
          <w:type w:val="continuous"/>
          <w:pgSz w:w="11906" w:h="16839"/>
          <w:pgMar w:top="1003" w:right="919" w:bottom="763" w:left="1279" w:header="0" w:footer="0" w:gutter="0"/>
          <w:pgNumType w:start="31"/>
          <w:cols w:num="1" w:space="720"/>
        </w:sectPr>
      </w:pPr>
      <w:r>
        <w:rPr>
          <w:rFonts w:ascii="Times New Roman" w:hAnsi="Times New Roman" w:cs="Times New Roman"/>
          <w:color w:val="000000"/>
          <w:spacing w:val="-1"/>
          <w:w w:val="100"/>
          <w:position w:val="0"/>
          <w:sz w:val="18"/>
          <w:u w:val="none"/>
        </w:rPr>
        <w:t>1</w:t>
      </w:r>
    </w:p>
    <w:p>
      <w:pPr>
        <w:spacing w:before="0" w:after="0" w:line="240" w:lineRule="exact"/>
      </w:pPr>
      <w:bookmarkStart w:id="9" w:name="10"/>
      <w:bookmarkEnd w:id="9"/>
    </w:p>
    <w:p>
      <w:pPr>
        <w:spacing w:before="0" w:after="0" w:line="240" w:lineRule="exact"/>
      </w:pPr>
    </w:p>
    <w:p>
      <w:pPr>
        <w:spacing w:before="0" w:after="0" w:line="338" w:lineRule="exact"/>
        <w:ind w:left="60" w:firstLine="3641"/>
        <w:jc w:val="left"/>
      </w:pPr>
      <w:r>
        <w:pict>
          <v:shape id="_x0000_s2065" o:spid="_x0000_s1040" type="#_x0000_t12" style="width:456.35pt;height:0.7pt;margin-top:85.4pt;margin-left:69.45pt;mso-height-relative:page;mso-position-horizontal-relative:page;mso-position-vertical-relative:page;mso-width-relative:page;position:absolute;z-index:251673600" coordsize="21600,21600" stroked="t" strokecolor="black">
            <v:fill opacity="0"/>
            <v:stroke joinstyle="miter"/>
          </v:shape>
        </w:pict>
      </w:r>
      <w:r>
        <w:rPr>
          <w:rFonts w:ascii="黑体" w:hAnsi="黑体" w:cs="黑体"/>
          <w:color w:val="000000"/>
          <w:spacing w:val="0"/>
          <w:w w:val="100"/>
          <w:position w:val="0"/>
          <w:sz w:val="21"/>
          <w:u w:val="none"/>
        </w:rPr>
        <w:t>JJF(</w:t>
      </w:r>
      <w:r>
        <w:rPr>
          <w:rFonts w:ascii="黑体" w:eastAsia="黑体" w:hAnsi="黑体" w:cs="黑体"/>
          <w:color w:val="000000"/>
          <w:spacing w:val="0"/>
          <w:w w:val="100"/>
          <w:position w:val="0"/>
          <w:sz w:val="21"/>
          <w:u w:val="none"/>
        </w:rPr>
        <w:t>冀</w:t>
      </w:r>
      <w:r>
        <w:rPr>
          <w:rFonts w:ascii="黑体" w:hAnsi="黑体" w:cs="黑体"/>
          <w:color w:val="000000"/>
          <w:spacing w:val="0"/>
          <w:w w:val="100"/>
          <w:position w:val="0"/>
          <w:sz w:val="21"/>
          <w:u w:val="none"/>
        </w:rPr>
        <w: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3013-2021</w:t>
      </w:r>
    </w:p>
    <w:p>
      <w:pPr>
        <w:spacing w:before="0" w:after="0" w:line="355" w:lineRule="exact"/>
        <w:ind w:left="60" w:firstLine="0"/>
        <w:jc w:val="left"/>
      </w:pPr>
      <w:r>
        <w:rPr>
          <w:rFonts w:ascii="Times New Roman" w:hAnsi="Times New Roman" w:cs="Times New Roman"/>
          <w:color w:val="000000"/>
          <w:spacing w:val="-1"/>
          <w:w w:val="100"/>
          <w:position w:val="0"/>
          <w:sz w:val="24"/>
          <w:u w:val="none"/>
        </w:rPr>
        <w:t>3.4</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声工作频率</w:t>
      </w:r>
      <w:r>
        <w:rPr>
          <w:rFonts w:ascii="Calibri" w:hAnsi="Calibri" w:cs="Calibri"/>
          <w:color w:val="000000"/>
          <w:spacing w:val="0"/>
          <w:w w:val="221"/>
          <w:sz w:val="24"/>
          <w:u w:val="none"/>
        </w:rPr>
        <w:t> </w:t>
      </w:r>
      <w:r>
        <w:rPr>
          <w:rFonts w:ascii="Times New Roman" w:hAnsi="Times New Roman" w:cs="Times New Roman"/>
          <w:color w:val="000000"/>
          <w:spacing w:val="-1"/>
          <w:w w:val="100"/>
          <w:position w:val="0"/>
          <w:sz w:val="24"/>
          <w:u w:val="none"/>
        </w:rPr>
        <w:t>acoustic-working</w:t>
      </w:r>
      <w:r>
        <w:rPr>
          <w:rFonts w:ascii="Calibri" w:hAnsi="Calibri" w:cs="Calibri"/>
          <w:color w:val="000000"/>
          <w:spacing w:val="2"/>
          <w:w w:val="100"/>
          <w:sz w:val="24"/>
          <w:u w:val="none"/>
        </w:rPr>
        <w:t> </w:t>
      </w:r>
      <w:r>
        <w:rPr>
          <w:rFonts w:ascii="Times New Roman" w:hAnsi="Times New Roman" w:cs="Times New Roman"/>
          <w:color w:val="000000"/>
          <w:spacing w:val="0"/>
          <w:w w:val="100"/>
          <w:position w:val="0"/>
          <w:sz w:val="24"/>
          <w:u w:val="none"/>
        </w:rPr>
        <w:t>frequency</w:t>
      </w:r>
    </w:p>
    <w:p>
      <w:pPr>
        <w:spacing w:before="0" w:after="0" w:line="465" w:lineRule="exact"/>
        <w:ind w:left="60" w:firstLine="480"/>
        <w:jc w:val="left"/>
      </w:pPr>
      <w:r>
        <w:rPr>
          <w:rFonts w:ascii="宋体" w:eastAsia="宋体" w:hAnsi="宋体" w:cs="宋体"/>
          <w:color w:val="000000"/>
          <w:spacing w:val="-3"/>
          <w:w w:val="100"/>
          <w:position w:val="0"/>
          <w:sz w:val="24"/>
          <w:u w:val="none"/>
        </w:rPr>
        <w:t>水听器置于声场中空间峰值时间峰值位置时，观测其输出信号的频率，单位为兆赫</w:t>
      </w:r>
    </w:p>
    <w:p>
      <w:pPr>
        <w:spacing w:before="0" w:after="0" w:line="227" w:lineRule="exact"/>
        <w:ind w:left="60" w:firstLine="480"/>
      </w:pPr>
    </w:p>
    <w:p>
      <w:pPr>
        <w:spacing w:before="0" w:after="0" w:line="258" w:lineRule="exact"/>
        <w:ind w:left="60" w:firstLine="0"/>
        <w:jc w:val="left"/>
      </w:pPr>
      <w:r>
        <w:rPr>
          <w:rFonts w:ascii="宋体" w:eastAsia="宋体" w:hAnsi="宋体" w:cs="宋体"/>
          <w:color w:val="000000"/>
          <w:spacing w:val="-1"/>
          <w:w w:val="100"/>
          <w:position w:val="0"/>
          <w:sz w:val="24"/>
          <w:u w:val="none"/>
        </w:rPr>
        <w:t>兹（</w:t>
      </w:r>
      <w:r>
        <w:rPr>
          <w:rFonts w:ascii="Times New Roman" w:hAnsi="Times New Roman" w:cs="Times New Roman"/>
          <w:color w:val="000000"/>
          <w:spacing w:val="-1"/>
          <w:w w:val="100"/>
          <w:position w:val="0"/>
          <w:sz w:val="24"/>
          <w:u w:val="none"/>
        </w:rPr>
        <w:t>MHz</w:t>
      </w:r>
      <w:r>
        <w:rPr>
          <w:rFonts w:ascii="宋体" w:hAnsi="宋体" w:cs="宋体"/>
          <w:color w:val="000000"/>
          <w:spacing w:val="-1"/>
          <w:w w:val="100"/>
          <w:position w:val="0"/>
          <w:sz w:val="24"/>
          <w:u w:val="none"/>
        </w:rPr>
        <w:t>）。</w:t>
      </w:r>
    </w:p>
    <w:p>
      <w:pPr>
        <w:spacing w:before="0" w:after="0" w:line="224" w:lineRule="exact"/>
        <w:ind w:left="60" w:firstLine="0"/>
      </w:pPr>
    </w:p>
    <w:p>
      <w:pPr>
        <w:spacing w:before="0" w:after="0" w:line="258" w:lineRule="exact"/>
        <w:ind w:left="60" w:firstLine="0"/>
        <w:jc w:val="left"/>
      </w:pPr>
      <w:r>
        <w:rPr>
          <w:rFonts w:ascii="Times New Roman" w:hAnsi="Times New Roman" w:cs="Times New Roman"/>
          <w:color w:val="000000"/>
          <w:spacing w:val="-1"/>
          <w:w w:val="100"/>
          <w:position w:val="0"/>
          <w:sz w:val="24"/>
          <w:u w:val="none"/>
        </w:rPr>
        <w:t>3.5</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波束不均匀性系数</w:t>
      </w:r>
      <w:r>
        <w:rPr>
          <w:rFonts w:ascii="Calibri" w:hAnsi="Calibri" w:cs="Calibri"/>
          <w:color w:val="000000"/>
          <w:spacing w:val="0"/>
          <w:w w:val="221"/>
          <w:sz w:val="24"/>
          <w:u w:val="none"/>
        </w:rPr>
        <w:t> </w:t>
      </w:r>
      <w:r>
        <w:rPr>
          <w:rFonts w:ascii="Times New Roman" w:hAnsi="Times New Roman" w:cs="Times New Roman"/>
          <w:color w:val="000000"/>
          <w:spacing w:val="-1"/>
          <w:w w:val="100"/>
          <w:position w:val="0"/>
          <w:sz w:val="24"/>
          <w:u w:val="none"/>
        </w:rPr>
        <w:t>beam</w:t>
      </w:r>
      <w:r>
        <w:rPr>
          <w:rFonts w:ascii="Calibri" w:hAnsi="Calibri" w:cs="Calibri"/>
          <w:color w:val="000000"/>
          <w:spacing w:val="5"/>
          <w:w w:val="100"/>
          <w:sz w:val="24"/>
          <w:u w:val="none"/>
        </w:rPr>
        <w:t> </w:t>
      </w:r>
      <w:r>
        <w:rPr>
          <w:rFonts w:ascii="Times New Roman" w:hAnsi="Times New Roman" w:cs="Times New Roman"/>
          <w:color w:val="000000"/>
          <w:spacing w:val="0"/>
          <w:w w:val="100"/>
          <w:position w:val="0"/>
          <w:sz w:val="24"/>
          <w:u w:val="none"/>
        </w:rPr>
        <w:t>non-uniformity</w:t>
      </w:r>
      <w:r>
        <w:rPr>
          <w:rFonts w:ascii="Calibri" w:hAnsi="Calibri" w:cs="Calibri"/>
          <w:color w:val="000000"/>
          <w:spacing w:val="0"/>
          <w:w w:val="100"/>
          <w:sz w:val="24"/>
          <w:u w:val="none"/>
        </w:rPr>
        <w:t> </w:t>
      </w:r>
      <w:r>
        <w:rPr>
          <w:rFonts w:ascii="Times New Roman" w:hAnsi="Times New Roman" w:cs="Times New Roman"/>
          <w:color w:val="000000"/>
          <w:spacing w:val="0"/>
          <w:w w:val="100"/>
          <w:position w:val="0"/>
          <w:sz w:val="24"/>
          <w:u w:val="none"/>
        </w:rPr>
        <w:t>ratio</w:t>
      </w:r>
    </w:p>
    <w:p>
      <w:pPr>
        <w:spacing w:before="0" w:after="0" w:line="465" w:lineRule="exact"/>
        <w:ind w:left="60" w:firstLine="480"/>
        <w:jc w:val="left"/>
      </w:pPr>
      <w:r>
        <w:rPr>
          <w:rFonts w:ascii="宋体" w:hAnsi="宋体" w:cs="宋体"/>
          <w:color w:val="000000"/>
          <w:spacing w:val="-1"/>
          <w:w w:val="100"/>
          <w:position w:val="0"/>
          <w:sz w:val="24"/>
          <w:u w:val="none"/>
        </w:rPr>
        <w:t>最大有效值声压的平方与有效值声压平方的空间平均比值。</w:t>
      </w:r>
    </w:p>
    <w:p>
      <w:pPr>
        <w:spacing w:before="0" w:after="0" w:line="240" w:lineRule="exact"/>
        <w:ind w:left="60" w:firstLine="480"/>
      </w:pPr>
    </w:p>
    <w:p>
      <w:pPr>
        <w:spacing w:before="0" w:after="0" w:line="463" w:lineRule="exact"/>
        <w:ind w:left="60" w:firstLine="0"/>
        <w:jc w:val="left"/>
      </w:pPr>
      <w:r>
        <w:rPr>
          <w:rFonts w:ascii="黑体" w:hAnsi="黑体" w:cs="黑体"/>
          <w:color w:val="000000"/>
          <w:spacing w:val="-1"/>
          <w:w w:val="100"/>
          <w:position w:val="0"/>
          <w:sz w:val="24"/>
          <w:u w:val="none"/>
        </w:rPr>
        <w:t>4</w:t>
      </w:r>
      <w:r>
        <w:rPr>
          <w:rFonts w:ascii="Calibri" w:hAnsi="Calibri" w:cs="Calibri"/>
          <w:color w:val="000000"/>
          <w:spacing w:val="0"/>
          <w:w w:val="221"/>
          <w:sz w:val="24"/>
          <w:u w:val="none"/>
        </w:rPr>
        <w:t> </w:t>
      </w:r>
      <w:r>
        <w:rPr>
          <w:rFonts w:ascii="黑体" w:eastAsia="黑体" w:hAnsi="黑体" w:cs="黑体"/>
          <w:color w:val="000000"/>
          <w:spacing w:val="-1"/>
          <w:w w:val="100"/>
          <w:position w:val="0"/>
          <w:sz w:val="24"/>
          <w:u w:val="none"/>
        </w:rPr>
        <w:t>概述</w:t>
      </w:r>
    </w:p>
    <w:p>
      <w:pPr>
        <w:spacing w:before="0" w:after="0" w:line="240" w:lineRule="exact"/>
        <w:ind w:left="60" w:firstLine="0"/>
      </w:pPr>
    </w:p>
    <w:p>
      <w:pPr>
        <w:spacing w:before="0" w:after="0" w:line="461" w:lineRule="exact"/>
        <w:ind w:left="60" w:firstLine="480"/>
        <w:jc w:val="left"/>
      </w:pPr>
      <w:r>
        <w:rPr>
          <w:rFonts w:ascii="宋体" w:eastAsia="宋体" w:hAnsi="宋体" w:cs="宋体"/>
          <w:color w:val="000000"/>
          <w:spacing w:val="-3"/>
          <w:w w:val="100"/>
          <w:position w:val="0"/>
          <w:sz w:val="24"/>
          <w:u w:val="none"/>
        </w:rPr>
        <w:t>超声理疗设备是利用超声波作用于人体产生的热效应和空化效应，来达到理疗或治</w:t>
      </w:r>
    </w:p>
    <w:p>
      <w:pPr>
        <w:spacing w:before="0" w:after="0" w:line="468" w:lineRule="exact"/>
        <w:ind w:left="60" w:firstLine="0"/>
        <w:jc w:val="left"/>
      </w:pPr>
      <w:r>
        <w:rPr>
          <w:rFonts w:ascii="宋体" w:hAnsi="宋体" w:cs="宋体"/>
          <w:color w:val="000000"/>
          <w:spacing w:val="-3"/>
          <w:w w:val="100"/>
          <w:position w:val="0"/>
          <w:sz w:val="24"/>
          <w:u w:val="none"/>
        </w:rPr>
        <w:t>疗的目的。这类设备由高频电功率发生器和通常被称为应用头的手持式治疗头构成。治</w:t>
      </w:r>
    </w:p>
    <w:p>
      <w:pPr>
        <w:spacing w:before="0" w:after="0" w:line="468" w:lineRule="exact"/>
        <w:ind w:left="60" w:firstLine="0"/>
        <w:jc w:val="left"/>
      </w:pPr>
      <w:r>
        <w:rPr>
          <w:rFonts w:ascii="宋体" w:eastAsia="宋体" w:hAnsi="宋体" w:cs="宋体"/>
          <w:color w:val="000000"/>
          <w:spacing w:val="-3"/>
          <w:w w:val="100"/>
          <w:position w:val="0"/>
          <w:sz w:val="24"/>
          <w:u w:val="none"/>
        </w:rPr>
        <w:t>疗头包含一个通常采用圆片形压电材料的换能器，将电能转换成超声波，治疗头常设计</w:t>
      </w:r>
    </w:p>
    <w:p>
      <w:pPr>
        <w:spacing w:before="0" w:after="0" w:line="468" w:lineRule="exact"/>
        <w:ind w:left="60" w:firstLine="0"/>
        <w:jc w:val="left"/>
      </w:pPr>
      <w:r>
        <w:rPr>
          <w:rFonts w:ascii="宋体" w:hAnsi="宋体" w:cs="宋体"/>
          <w:color w:val="000000"/>
          <w:spacing w:val="-1"/>
          <w:w w:val="100"/>
          <w:position w:val="0"/>
          <w:sz w:val="24"/>
          <w:u w:val="none"/>
        </w:rPr>
        <w:t>成与人体接触。</w:t>
      </w:r>
    </w:p>
    <w:p>
      <w:pPr>
        <w:spacing w:before="0" w:after="0" w:line="240" w:lineRule="exact"/>
        <w:ind w:left="60" w:firstLine="0"/>
      </w:pPr>
    </w:p>
    <w:p>
      <w:pPr>
        <w:spacing w:before="0" w:after="0" w:line="463" w:lineRule="exact"/>
        <w:ind w:left="60" w:firstLine="0"/>
        <w:jc w:val="left"/>
      </w:pPr>
      <w:r>
        <w:rPr>
          <w:rFonts w:ascii="黑体" w:hAnsi="黑体" w:cs="黑体"/>
          <w:color w:val="000000"/>
          <w:spacing w:val="-1"/>
          <w:w w:val="100"/>
          <w:position w:val="0"/>
          <w:sz w:val="24"/>
          <w:u w:val="none"/>
        </w:rPr>
        <w:t>5</w:t>
      </w:r>
      <w:r>
        <w:rPr>
          <w:rFonts w:ascii="Calibri" w:hAnsi="Calibri" w:cs="Calibri"/>
          <w:color w:val="000000"/>
          <w:spacing w:val="0"/>
          <w:w w:val="221"/>
          <w:sz w:val="24"/>
          <w:u w:val="none"/>
        </w:rPr>
        <w:t> </w:t>
      </w:r>
      <w:r>
        <w:rPr>
          <w:rFonts w:ascii="黑体" w:eastAsia="黑体" w:hAnsi="黑体" w:cs="黑体"/>
          <w:color w:val="000000"/>
          <w:spacing w:val="-1"/>
          <w:w w:val="100"/>
          <w:position w:val="0"/>
          <w:sz w:val="24"/>
          <w:u w:val="none"/>
        </w:rPr>
        <w:t>计量特性</w:t>
      </w:r>
    </w:p>
    <w:p>
      <w:pPr>
        <w:spacing w:before="0" w:after="0" w:line="240" w:lineRule="exact"/>
        <w:ind w:left="60" w:firstLine="0"/>
      </w:pPr>
    </w:p>
    <w:p>
      <w:pPr>
        <w:spacing w:before="0" w:after="0" w:line="396" w:lineRule="exact"/>
        <w:ind w:left="60" w:firstLine="0"/>
        <w:jc w:val="left"/>
      </w:pPr>
      <w:r>
        <w:rPr>
          <w:rFonts w:ascii="Times New Roman" w:hAnsi="Times New Roman" w:cs="Times New Roman"/>
          <w:color w:val="000000"/>
          <w:spacing w:val="-1"/>
          <w:w w:val="100"/>
          <w:position w:val="0"/>
          <w:sz w:val="24"/>
          <w:u w:val="none"/>
        </w:rPr>
        <w:t>5.1</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超声输出功率</w:t>
      </w:r>
    </w:p>
    <w:p>
      <w:pPr>
        <w:spacing w:before="0" w:after="0" w:line="470" w:lineRule="exact"/>
        <w:ind w:left="60" w:firstLine="360"/>
        <w:jc w:val="left"/>
      </w:pPr>
      <w:r>
        <w:rPr>
          <w:rFonts w:ascii="宋体" w:eastAsia="宋体" w:hAnsi="宋体" w:cs="宋体"/>
          <w:color w:val="000000"/>
          <w:spacing w:val="-1"/>
          <w:w w:val="100"/>
          <w:position w:val="0"/>
          <w:sz w:val="24"/>
          <w:u w:val="none"/>
        </w:rPr>
        <w:t>功率指示值与实际测量值的偏差不得超过±</w:t>
      </w:r>
      <w:r>
        <w:rPr>
          <w:rFonts w:ascii="Times New Roman" w:hAnsi="Times New Roman" w:cs="Times New Roman"/>
          <w:color w:val="000000"/>
          <w:spacing w:val="-1"/>
          <w:w w:val="100"/>
          <w:position w:val="0"/>
          <w:sz w:val="24"/>
          <w:u w:val="none"/>
        </w:rPr>
        <w:t>20%</w:t>
      </w:r>
      <w:r>
        <w:rPr>
          <w:rFonts w:ascii="宋体" w:hAnsi="宋体" w:cs="宋体"/>
          <w:color w:val="000000"/>
          <w:spacing w:val="-1"/>
          <w:w w:val="100"/>
          <w:position w:val="0"/>
          <w:sz w:val="24"/>
          <w:u w:val="none"/>
        </w:rPr>
        <w:t>。</w:t>
      </w:r>
    </w:p>
    <w:p>
      <w:pPr>
        <w:spacing w:before="0" w:after="0" w:line="466" w:lineRule="exact"/>
        <w:ind w:left="60" w:firstLine="0"/>
        <w:jc w:val="left"/>
      </w:pPr>
      <w:r>
        <w:rPr>
          <w:rFonts w:ascii="Times New Roman" w:hAnsi="Times New Roman" w:cs="Times New Roman"/>
          <w:color w:val="000000"/>
          <w:spacing w:val="-1"/>
          <w:w w:val="100"/>
          <w:position w:val="0"/>
          <w:sz w:val="24"/>
          <w:u w:val="none"/>
        </w:rPr>
        <w:t>5.2</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有效辐射面积</w:t>
      </w:r>
    </w:p>
    <w:p>
      <w:pPr>
        <w:spacing w:before="0" w:after="0" w:line="470" w:lineRule="exact"/>
        <w:ind w:left="60" w:firstLine="360"/>
        <w:jc w:val="left"/>
      </w:pPr>
      <w:r>
        <w:rPr>
          <w:rFonts w:ascii="宋体" w:eastAsia="宋体" w:hAnsi="宋体" w:cs="宋体"/>
          <w:color w:val="000000"/>
          <w:spacing w:val="-1"/>
          <w:w w:val="100"/>
          <w:position w:val="0"/>
          <w:sz w:val="24"/>
          <w:u w:val="none"/>
        </w:rPr>
        <w:t>有效辐射面积的偏差应不超过标称值的</w:t>
      </w:r>
      <w:r>
        <w:rPr>
          <w:rFonts w:ascii="Times New Roman" w:hAnsi="Times New Roman" w:cs="Times New Roman"/>
          <w:color w:val="000000"/>
          <w:spacing w:val="0"/>
          <w:w w:val="100"/>
          <w:position w:val="0"/>
          <w:sz w:val="24"/>
          <w:u w:val="none"/>
        </w:rPr>
        <w:t>±20%</w:t>
      </w:r>
      <w:r>
        <w:rPr>
          <w:rFonts w:ascii="宋体" w:hAnsi="宋体" w:cs="宋体"/>
          <w:color w:val="000000"/>
          <w:spacing w:val="-1"/>
          <w:w w:val="100"/>
          <w:position w:val="0"/>
          <w:sz w:val="24"/>
          <w:u w:val="none"/>
        </w:rPr>
        <w:t>。</w:t>
      </w:r>
    </w:p>
    <w:p>
      <w:pPr>
        <w:spacing w:before="0" w:after="0" w:line="466" w:lineRule="exact"/>
        <w:ind w:left="60" w:firstLine="0"/>
        <w:jc w:val="left"/>
      </w:pPr>
      <w:r>
        <w:rPr>
          <w:rFonts w:ascii="Times New Roman" w:hAnsi="Times New Roman" w:cs="Times New Roman"/>
          <w:color w:val="000000"/>
          <w:spacing w:val="-1"/>
          <w:w w:val="100"/>
          <w:position w:val="0"/>
          <w:sz w:val="24"/>
          <w:u w:val="none"/>
        </w:rPr>
        <w:t>5.3</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有效声强</w:t>
      </w:r>
    </w:p>
    <w:p>
      <w:pPr>
        <w:spacing w:before="0" w:after="0" w:line="465" w:lineRule="exact"/>
        <w:ind w:left="60" w:firstLine="480"/>
        <w:jc w:val="left"/>
      </w:pPr>
      <w:r>
        <w:rPr>
          <w:rFonts w:ascii="宋体" w:eastAsia="宋体" w:hAnsi="宋体" w:cs="宋体"/>
          <w:color w:val="000000"/>
          <w:spacing w:val="-1"/>
          <w:w w:val="100"/>
          <w:position w:val="0"/>
          <w:sz w:val="24"/>
          <w:u w:val="none"/>
        </w:rPr>
        <w:t>与额定输出功率标称值相同的设备设置状态下的有效声强偏差应不超过标称值的</w:t>
      </w:r>
    </w:p>
    <w:p>
      <w:pPr>
        <w:spacing w:before="0" w:after="0" w:line="227" w:lineRule="exact"/>
        <w:ind w:left="60" w:firstLine="480"/>
      </w:pPr>
    </w:p>
    <w:p>
      <w:pPr>
        <w:spacing w:before="0" w:after="0" w:line="258" w:lineRule="exact"/>
        <w:ind w:left="60" w:firstLine="0"/>
        <w:jc w:val="left"/>
      </w:pPr>
      <w:r>
        <w:rPr>
          <w:rFonts w:ascii="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30%</w:t>
      </w:r>
      <w:r>
        <w:rPr>
          <w:rFonts w:ascii="宋体" w:hAnsi="宋体" w:cs="宋体"/>
          <w:color w:val="000000"/>
          <w:spacing w:val="-1"/>
          <w:w w:val="100"/>
          <w:position w:val="0"/>
          <w:sz w:val="24"/>
          <w:u w:val="none"/>
        </w:rPr>
        <w:t>。</w:t>
      </w:r>
    </w:p>
    <w:p>
      <w:pPr>
        <w:spacing w:before="0" w:after="0" w:line="224" w:lineRule="exact"/>
        <w:ind w:left="60" w:firstLine="0"/>
      </w:pPr>
    </w:p>
    <w:p>
      <w:pPr>
        <w:spacing w:before="0" w:after="0" w:line="258" w:lineRule="exact"/>
        <w:ind w:left="60" w:firstLine="0"/>
        <w:jc w:val="left"/>
      </w:pPr>
      <w:r>
        <w:rPr>
          <w:rFonts w:ascii="Times New Roman" w:hAnsi="Times New Roman" w:cs="Times New Roman"/>
          <w:color w:val="000000"/>
          <w:spacing w:val="-1"/>
          <w:w w:val="100"/>
          <w:position w:val="0"/>
          <w:sz w:val="24"/>
          <w:u w:val="none"/>
        </w:rPr>
        <w:t>5.4</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声工作频率</w:t>
      </w:r>
    </w:p>
    <w:p>
      <w:pPr>
        <w:spacing w:before="0" w:after="0" w:line="224" w:lineRule="exact"/>
        <w:ind w:left="60" w:firstLine="0"/>
      </w:pPr>
    </w:p>
    <w:p>
      <w:pPr>
        <w:spacing w:before="0" w:after="0" w:line="258" w:lineRule="exact"/>
        <w:ind w:left="60" w:firstLine="480"/>
        <w:jc w:val="left"/>
      </w:pPr>
      <w:r>
        <w:rPr>
          <w:rFonts w:ascii="宋体" w:eastAsia="宋体" w:hAnsi="宋体" w:cs="宋体"/>
          <w:color w:val="000000"/>
          <w:spacing w:val="-1"/>
          <w:w w:val="100"/>
          <w:position w:val="0"/>
          <w:sz w:val="24"/>
          <w:u w:val="none"/>
        </w:rPr>
        <w:t>声工作频率的偏差应不超过标称值的</w:t>
      </w:r>
      <w:r>
        <w:rPr>
          <w:rFonts w:ascii="Times New Roman" w:hAnsi="Times New Roman" w:cs="Times New Roman"/>
          <w:color w:val="000000"/>
          <w:spacing w:val="0"/>
          <w:w w:val="100"/>
          <w:position w:val="0"/>
          <w:sz w:val="24"/>
          <w:u w:val="none"/>
        </w:rPr>
        <w:t>±10%</w:t>
      </w:r>
      <w:r>
        <w:rPr>
          <w:rFonts w:ascii="宋体" w:hAnsi="宋体" w:cs="宋体"/>
          <w:color w:val="000000"/>
          <w:spacing w:val="-1"/>
          <w:w w:val="100"/>
          <w:position w:val="0"/>
          <w:sz w:val="24"/>
          <w:u w:val="none"/>
        </w:rPr>
        <w:t>。</w:t>
      </w:r>
    </w:p>
    <w:p>
      <w:pPr>
        <w:spacing w:before="0" w:after="0" w:line="224" w:lineRule="exact"/>
        <w:ind w:left="60" w:firstLine="480"/>
      </w:pPr>
    </w:p>
    <w:p>
      <w:pPr>
        <w:spacing w:before="0" w:after="0" w:line="258" w:lineRule="exact"/>
        <w:ind w:left="60" w:firstLine="0"/>
        <w:jc w:val="left"/>
      </w:pPr>
      <w:r>
        <w:rPr>
          <w:rFonts w:ascii="Times New Roman" w:hAnsi="Times New Roman" w:cs="Times New Roman"/>
          <w:color w:val="000000"/>
          <w:spacing w:val="-1"/>
          <w:w w:val="100"/>
          <w:position w:val="0"/>
          <w:sz w:val="24"/>
          <w:u w:val="none"/>
        </w:rPr>
        <w:t>5.5</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波束不均匀性系数</w:t>
      </w:r>
    </w:p>
    <w:p>
      <w:pPr>
        <w:spacing w:before="0" w:after="0" w:line="468" w:lineRule="exact"/>
        <w:ind w:left="60" w:firstLine="480"/>
        <w:jc w:val="left"/>
      </w:pPr>
      <w:r>
        <w:rPr>
          <w:rFonts w:ascii="宋体" w:eastAsia="宋体" w:hAnsi="宋体" w:cs="宋体"/>
          <w:color w:val="000000"/>
          <w:spacing w:val="-1"/>
          <w:w w:val="100"/>
          <w:position w:val="0"/>
          <w:sz w:val="24"/>
          <w:u w:val="none"/>
        </w:rPr>
        <w:t>所有治疗头或附加头的绝对最大波束不均匀系数应不超过标称值，同时应不超过</w:t>
      </w:r>
    </w:p>
    <w:p>
      <w:pPr>
        <w:spacing w:before="0" w:after="0" w:line="227" w:lineRule="exact"/>
        <w:ind w:left="60" w:firstLine="480"/>
      </w:pPr>
    </w:p>
    <w:p>
      <w:pPr>
        <w:spacing w:before="0" w:after="0" w:line="258" w:lineRule="exact"/>
        <w:ind w:left="60" w:firstLine="0"/>
        <w:jc w:val="left"/>
      </w:pPr>
      <w:r>
        <w:rPr>
          <w:rFonts w:ascii="Times New Roman" w:hAnsi="Times New Roman" w:cs="Times New Roman"/>
          <w:color w:val="000000"/>
          <w:spacing w:val="-1"/>
          <w:w w:val="100"/>
          <w:position w:val="0"/>
          <w:sz w:val="24"/>
          <w:u w:val="none"/>
        </w:rPr>
        <w:t>8.0</w:t>
      </w:r>
      <w:r>
        <w:rPr>
          <w:rFonts w:ascii="宋体" w:hAnsi="宋体" w:cs="宋体"/>
          <w:color w:val="000000"/>
          <w:spacing w:val="-1"/>
          <w:w w:val="100"/>
          <w:position w:val="0"/>
          <w:sz w:val="24"/>
          <w:u w:val="none"/>
        </w:rPr>
        <w:t>。</w:t>
      </w:r>
    </w:p>
    <w:p>
      <w:pPr>
        <w:spacing w:before="0" w:after="0" w:line="240" w:lineRule="exact"/>
        <w:ind w:left="60" w:firstLine="0"/>
      </w:pPr>
    </w:p>
    <w:p>
      <w:pPr>
        <w:spacing w:before="0" w:after="0" w:line="446" w:lineRule="exact"/>
        <w:ind w:left="60" w:firstLine="0"/>
        <w:jc w:val="left"/>
      </w:pPr>
      <w:r>
        <w:rPr>
          <w:rFonts w:ascii="黑体" w:hAnsi="黑体" w:cs="黑体"/>
          <w:color w:val="000000"/>
          <w:spacing w:val="-1"/>
          <w:w w:val="100"/>
          <w:position w:val="0"/>
          <w:sz w:val="24"/>
          <w:u w:val="none"/>
        </w:rPr>
        <w:t>6</w:t>
      </w:r>
      <w:r>
        <w:rPr>
          <w:rFonts w:ascii="Calibri" w:hAnsi="Calibri" w:cs="Calibri"/>
          <w:color w:val="000000"/>
          <w:spacing w:val="4"/>
          <w:w w:val="100"/>
          <w:sz w:val="24"/>
          <w:u w:val="none"/>
        </w:rPr>
        <w:t> </w:t>
      </w:r>
      <w:r>
        <w:rPr>
          <w:rFonts w:ascii="黑体" w:eastAsia="黑体" w:hAnsi="黑体" w:cs="黑体"/>
          <w:color w:val="000000"/>
          <w:spacing w:val="-1"/>
          <w:w w:val="100"/>
          <w:position w:val="0"/>
          <w:sz w:val="24"/>
          <w:u w:val="none"/>
        </w:rPr>
        <w:t>校准条件</w:t>
      </w:r>
    </w:p>
    <w:p>
      <w:pPr>
        <w:spacing w:before="0" w:after="0" w:line="240" w:lineRule="exact"/>
        <w:ind w:left="60" w:firstLine="0"/>
      </w:pPr>
    </w:p>
    <w:p>
      <w:pPr>
        <w:spacing w:before="0" w:after="0" w:line="396" w:lineRule="exact"/>
        <w:ind w:left="60" w:firstLine="0"/>
        <w:jc w:val="left"/>
      </w:pPr>
      <w:r>
        <w:rPr>
          <w:rFonts w:ascii="Times New Roman" w:hAnsi="Times New Roman" w:cs="Times New Roman"/>
          <w:color w:val="000000"/>
          <w:spacing w:val="-1"/>
          <w:w w:val="100"/>
          <w:position w:val="0"/>
          <w:sz w:val="24"/>
          <w:u w:val="none"/>
        </w:rPr>
        <w:t>6.1</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环境条件</w:t>
      </w:r>
    </w:p>
    <w:p>
      <w:pPr>
        <w:spacing w:before="0" w:after="0" w:line="227" w:lineRule="exact"/>
        <w:ind w:left="60" w:firstLine="0"/>
      </w:pPr>
    </w:p>
    <w:p>
      <w:pPr>
        <w:spacing w:before="0" w:after="0" w:line="258" w:lineRule="exact"/>
        <w:ind w:left="60" w:firstLine="360"/>
        <w:jc w:val="left"/>
      </w:pPr>
      <w:r>
        <w:rPr>
          <w:rFonts w:ascii="宋体" w:eastAsia="宋体" w:hAnsi="宋体" w:cs="宋体"/>
          <w:color w:val="000000"/>
          <w:spacing w:val="-1"/>
          <w:w w:val="100"/>
          <w:position w:val="0"/>
          <w:sz w:val="24"/>
          <w:u w:val="none"/>
        </w:rPr>
        <w:t>环境温度：</w:t>
      </w:r>
      <w:r>
        <w:rPr>
          <w:rFonts w:ascii="Times New Roman" w:hAnsi="Times New Roman" w:cs="Times New Roman"/>
          <w:color w:val="000000"/>
          <w:spacing w:val="-1"/>
          <w:w w:val="100"/>
          <w:position w:val="0"/>
          <w:sz w:val="24"/>
          <w:u w:val="none"/>
        </w:rPr>
        <w:t>10</w:t>
      </w:r>
      <w:r>
        <w:rPr>
          <w:rFonts w:ascii="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30</w:t>
      </w:r>
      <w:r>
        <w:rPr>
          <w:rFonts w:ascii="宋体" w:hAnsi="宋体" w:cs="宋体"/>
          <w:color w:val="000000"/>
          <w:spacing w:val="-1"/>
          <w:w w:val="100"/>
          <w:position w:val="0"/>
          <w:sz w:val="24"/>
          <w:u w:val="none"/>
        </w:rPr>
        <w:t>℃；</w:t>
      </w:r>
    </w:p>
    <w:p>
      <w:pPr>
        <w:spacing w:before="0" w:after="0" w:line="468" w:lineRule="exact"/>
        <w:ind w:left="60" w:firstLine="360"/>
        <w:jc w:val="left"/>
      </w:pPr>
      <w:r>
        <w:rPr>
          <w:rFonts w:ascii="宋体" w:eastAsia="宋体" w:hAnsi="宋体" w:cs="宋体"/>
          <w:color w:val="000000"/>
          <w:spacing w:val="-1"/>
          <w:w w:val="100"/>
          <w:position w:val="0"/>
          <w:sz w:val="24"/>
          <w:u w:val="none"/>
        </w:rPr>
        <w:t>相对湿度：</w:t>
      </w:r>
      <w:r>
        <w:rPr>
          <w:rFonts w:ascii="Times New Roman" w:hAnsi="Times New Roman" w:cs="Times New Roman"/>
          <w:color w:val="000000"/>
          <w:spacing w:val="-1"/>
          <w:w w:val="100"/>
          <w:position w:val="0"/>
          <w:sz w:val="24"/>
          <w:u w:val="none"/>
        </w:rPr>
        <w:t>30%</w:t>
      </w:r>
      <w:r>
        <w:rPr>
          <w:rFonts w:ascii="宋体" w:eastAsia="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80%</w:t>
      </w:r>
      <w:r>
        <w:rPr>
          <w:rFonts w:ascii="宋体" w:hAnsi="宋体" w:cs="宋体"/>
          <w:color w:val="000000"/>
          <w:spacing w:val="-1"/>
          <w:w w:val="100"/>
          <w:position w:val="0"/>
          <w:sz w:val="24"/>
          <w:u w:val="none"/>
        </w:rPr>
        <w:t>。</w:t>
      </w:r>
    </w:p>
    <w:p>
      <w:pPr>
        <w:spacing w:before="0" w:after="0" w:line="373" w:lineRule="exact"/>
        <w:ind w:left="60" w:firstLine="130"/>
        <w:jc w:val="left"/>
        <w:sectPr>
          <w:type w:val="continuous"/>
          <w:pgSz w:w="11906" w:h="16838"/>
          <w:pgMar w:top="844" w:right="998" w:bottom="604" w:left="1358" w:header="0" w:footer="0" w:gutter="0"/>
          <w:pgNumType w:start="32"/>
          <w:cols w:num="1" w:space="720"/>
        </w:sectPr>
      </w:pPr>
      <w:r>
        <w:rPr>
          <w:rFonts w:ascii="Times New Roman" w:hAnsi="Times New Roman" w:cs="Times New Roman"/>
          <w:color w:val="000000"/>
          <w:spacing w:val="-1"/>
          <w:w w:val="100"/>
          <w:position w:val="0"/>
          <w:sz w:val="18"/>
          <w:u w:val="none"/>
        </w:rPr>
        <w:t>2</w:t>
      </w:r>
    </w:p>
    <w:p>
      <w:pPr>
        <w:spacing w:before="0" w:after="0" w:line="446" w:lineRule="exact"/>
      </w:pPr>
      <w:bookmarkStart w:id="10" w:name="11"/>
      <w:bookmarkEnd w:id="10"/>
    </w:p>
    <w:p>
      <w:pPr>
        <w:widowControl/>
        <w:jc w:val="left"/>
        <w:sectPr>
          <w:type w:val="continuous"/>
          <w:pgSz w:w="11906" w:h="16839"/>
          <w:pgMar w:top="1003" w:right="919" w:bottom="763" w:left="1279" w:header="0" w:footer="0" w:gutter="0"/>
          <w:pgNumType w:start="33"/>
          <w:cols w:num="1" w:space="720"/>
          <w:docGrid w:type="lines" w:linePitch="312" w:charSpace="0"/>
        </w:sectPr>
      </w:pPr>
    </w:p>
    <w:p>
      <w:pPr>
        <w:spacing w:before="0" w:after="0" w:line="214" w:lineRule="exact"/>
        <w:ind w:left="139" w:firstLine="3667"/>
        <w:jc w:val="left"/>
      </w:pPr>
      <w:r>
        <w:pict>
          <v:shape id="imagerId190" o:spid="_x0000_s1041" type="#_x0000_t75" style="width:198pt;height:131pt;margin-top:493pt;margin-left:208pt;mso-height-relative:page;mso-position-horizontal-relative:page;mso-position-vertical-relative:page;mso-width-relative:page;position:absolute;z-index:-251640832" coordsize="21600,21600" filled="f">
            <v:imagedata r:id="rId7" o:title=""/>
            <o:lock v:ext="edit" aspectratio="t"/>
          </v:shape>
        </w:pict>
      </w:r>
      <w:r>
        <w:pict>
          <v:shape id="_x0000_s2067" o:spid="_x0000_s1042" type="#_x0000_t12" style="width:456.35pt;height:0.7pt;margin-top:85.4pt;margin-left:69.45pt;mso-height-relative:page;mso-position-horizontal-relative:page;mso-position-vertical-relative:page;mso-width-relative:page;position:absolute;z-index:251674624" coordsize="21600,21600" stroked="t" strokecolor="black">
            <v:fill opacity="0"/>
            <v:stroke joinstyle="miter"/>
          </v:shape>
        </w:pict>
      </w:r>
      <w:r>
        <w:rPr>
          <w:rFonts w:ascii="黑体" w:hAnsi="黑体" w:cs="黑体"/>
          <w:color w:val="000000"/>
          <w:spacing w:val="0"/>
          <w:w w:val="100"/>
          <w:position w:val="0"/>
          <w:sz w:val="21"/>
          <w:u w:val="none"/>
        </w:rPr>
        <w:t>JJF</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冀</w:t>
      </w:r>
      <w:r>
        <w:rPr>
          <w:rFonts w:ascii="黑体" w:hAnsi="黑体" w:cs="黑体"/>
          <w:color w:val="000000"/>
          <w:spacing w:val="0"/>
          <w:w w:val="100"/>
          <w:position w:val="0"/>
          <w:sz w:val="21"/>
          <w:u w:val="none"/>
        </w:rPr>
        <w: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3013-2021</w:t>
      </w:r>
    </w:p>
    <w:p>
      <w:pPr>
        <w:spacing w:before="0" w:after="0" w:line="355" w:lineRule="exact"/>
        <w:ind w:left="139" w:firstLine="0"/>
        <w:jc w:val="left"/>
      </w:pPr>
      <w:r>
        <w:rPr>
          <w:rFonts w:ascii="Times New Roman" w:hAnsi="Times New Roman" w:cs="Times New Roman"/>
          <w:color w:val="000000"/>
          <w:spacing w:val="-1"/>
          <w:w w:val="100"/>
          <w:position w:val="0"/>
          <w:sz w:val="24"/>
          <w:u w:val="none"/>
        </w:rPr>
        <w:t>6.2</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测量标准及辅助设备</w:t>
      </w:r>
    </w:p>
    <w:p>
      <w:pPr>
        <w:spacing w:before="0" w:after="0" w:line="224" w:lineRule="exact"/>
        <w:ind w:left="139" w:firstLine="0"/>
      </w:pPr>
    </w:p>
    <w:p>
      <w:pPr>
        <w:spacing w:before="0" w:after="0" w:line="258" w:lineRule="exact"/>
        <w:ind w:left="139" w:firstLine="0"/>
        <w:jc w:val="left"/>
      </w:pPr>
      <w:r>
        <w:rPr>
          <w:rFonts w:ascii="Times New Roman" w:hAnsi="Times New Roman" w:cs="Times New Roman"/>
          <w:color w:val="000000"/>
          <w:spacing w:val="-1"/>
          <w:w w:val="100"/>
          <w:position w:val="0"/>
          <w:sz w:val="24"/>
          <w:u w:val="none"/>
        </w:rPr>
        <w:t>6.2.1</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瓦级超声功率计</w:t>
      </w:r>
    </w:p>
    <w:p>
      <w:pPr>
        <w:spacing w:before="0" w:after="0" w:line="240" w:lineRule="exact"/>
        <w:ind w:left="139" w:firstLine="0"/>
      </w:pPr>
    </w:p>
    <w:p>
      <w:pPr>
        <w:spacing w:before="0" w:after="0" w:line="261" w:lineRule="exact"/>
        <w:ind w:left="139" w:firstLine="480"/>
        <w:jc w:val="left"/>
      </w:pPr>
      <w:r>
        <w:rPr>
          <w:rFonts w:ascii="宋体" w:hAnsi="宋体" w:cs="宋体"/>
          <w:color w:val="000000"/>
          <w:spacing w:val="-3"/>
          <w:w w:val="100"/>
          <w:position w:val="0"/>
          <w:sz w:val="24"/>
          <w:u w:val="none"/>
        </w:rPr>
        <w:t>采用辐射力原理，主要由测力传感器和反射靶、消声水槽等构成的测量系统，测量</w:t>
      </w:r>
    </w:p>
    <w:p>
      <w:pPr>
        <w:spacing w:before="0" w:after="0" w:line="227" w:lineRule="exact"/>
        <w:ind w:left="139" w:firstLine="480"/>
      </w:pPr>
    </w:p>
    <w:p>
      <w:pPr>
        <w:spacing w:before="0" w:after="0" w:line="258" w:lineRule="exact"/>
        <w:ind w:left="139" w:firstLine="0"/>
        <w:jc w:val="left"/>
      </w:pPr>
      <w:r>
        <w:rPr>
          <w:rFonts w:ascii="宋体" w:eastAsia="宋体" w:hAnsi="宋体" w:cs="宋体"/>
          <w:color w:val="000000"/>
          <w:spacing w:val="-1"/>
          <w:w w:val="100"/>
          <w:position w:val="0"/>
          <w:sz w:val="24"/>
          <w:u w:val="none"/>
        </w:rPr>
        <w:t>超声场中的辐射力，频率响应范围为（</w:t>
      </w:r>
      <w:r>
        <w:rPr>
          <w:rFonts w:ascii="Times New Roman" w:hAnsi="Times New Roman" w:cs="Times New Roman"/>
          <w:color w:val="000000"/>
          <w:spacing w:val="-1"/>
          <w:w w:val="100"/>
          <w:position w:val="0"/>
          <w:sz w:val="24"/>
          <w:u w:val="none"/>
        </w:rPr>
        <w:t>0.5</w:t>
      </w:r>
      <w:r>
        <w:rPr>
          <w:rFonts w:ascii="宋体" w:eastAsia="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10</w:t>
      </w:r>
      <w:r>
        <w:rPr>
          <w:rFonts w:ascii="宋体" w:eastAsia="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MHz</w:t>
      </w:r>
      <w:r>
        <w:rPr>
          <w:rFonts w:ascii="宋体" w:eastAsia="宋体" w:hAnsi="宋体" w:cs="宋体"/>
          <w:color w:val="000000"/>
          <w:spacing w:val="-1"/>
          <w:w w:val="100"/>
          <w:position w:val="0"/>
          <w:sz w:val="24"/>
          <w:u w:val="none"/>
        </w:rPr>
        <w:t>，按力声转换公式得出相应的平</w:t>
      </w:r>
    </w:p>
    <w:p>
      <w:pPr>
        <w:spacing w:before="0" w:after="0" w:line="451" w:lineRule="exact"/>
        <w:ind w:left="139" w:firstLine="0"/>
        <w:jc w:val="left"/>
      </w:pPr>
      <w:r>
        <w:rPr>
          <w:rFonts w:ascii="宋体" w:eastAsia="宋体" w:hAnsi="宋体" w:cs="宋体"/>
          <w:color w:val="000000"/>
          <w:spacing w:val="-1"/>
          <w:w w:val="100"/>
          <w:position w:val="0"/>
          <w:sz w:val="24"/>
          <w:u w:val="none"/>
        </w:rPr>
        <w:t>均超声功率，主要性能指标如下：</w:t>
      </w:r>
    </w:p>
    <w:p>
      <w:pPr>
        <w:spacing w:before="0" w:after="0" w:line="227" w:lineRule="exact"/>
        <w:ind w:left="139" w:firstLine="0"/>
      </w:pPr>
    </w:p>
    <w:p>
      <w:pPr>
        <w:spacing w:before="0" w:after="0" w:line="258" w:lineRule="exact"/>
        <w:ind w:left="139" w:firstLine="600"/>
        <w:jc w:val="left"/>
      </w:pP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0"/>
          <w:sz w:val="24"/>
          <w:u w:val="none"/>
        </w:rPr>
        <w:t>）超声功率测量范围：（</w:t>
      </w:r>
      <w:r>
        <w:rPr>
          <w:rFonts w:ascii="Times New Roman" w:hAnsi="Times New Roman" w:cs="Times New Roman"/>
          <w:color w:val="000000"/>
          <w:spacing w:val="-1"/>
          <w:w w:val="100"/>
          <w:position w:val="0"/>
          <w:sz w:val="24"/>
          <w:u w:val="none"/>
        </w:rPr>
        <w:t>0.5</w:t>
      </w:r>
      <w:r>
        <w:rPr>
          <w:rFonts w:ascii="宋体" w:eastAsia="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20</w:t>
      </w:r>
      <w:r>
        <w:rPr>
          <w:rFonts w:ascii="宋体" w:eastAsia="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W</w:t>
      </w:r>
      <w:r>
        <w:rPr>
          <w:rFonts w:ascii="宋体" w:eastAsia="宋体" w:hAnsi="宋体" w:cs="宋体"/>
          <w:color w:val="000000"/>
          <w:spacing w:val="-1"/>
          <w:w w:val="100"/>
          <w:position w:val="0"/>
          <w:sz w:val="24"/>
          <w:u w:val="none"/>
        </w:rPr>
        <w:t>；</w:t>
      </w:r>
    </w:p>
    <w:p>
      <w:pPr>
        <w:spacing w:before="0" w:after="0" w:line="468" w:lineRule="exact"/>
        <w:ind w:left="139" w:firstLine="600"/>
        <w:jc w:val="left"/>
      </w:pPr>
      <w:r>
        <w:rPr>
          <w:rFonts w:ascii="Times New Roman" w:hAnsi="Times New Roman" w:cs="Times New Roman"/>
          <w:color w:val="000000"/>
          <w:spacing w:val="-1"/>
          <w:w w:val="100"/>
          <w:position w:val="0"/>
          <w:sz w:val="24"/>
          <w:u w:val="none"/>
        </w:rPr>
        <w:t>2</w:t>
      </w:r>
      <w:r>
        <w:rPr>
          <w:rFonts w:ascii="宋体" w:eastAsia="宋体" w:hAnsi="宋体" w:cs="宋体"/>
          <w:color w:val="000000"/>
          <w:spacing w:val="-1"/>
          <w:w w:val="100"/>
          <w:position w:val="0"/>
          <w:sz w:val="24"/>
          <w:u w:val="none"/>
        </w:rPr>
        <w:t>）最大允许误差：</w:t>
      </w:r>
      <w:r>
        <w:rPr>
          <w:rFonts w:ascii="Times New Roman" w:hAnsi="Times New Roman" w:cs="Times New Roman"/>
          <w:color w:val="000000"/>
          <w:spacing w:val="0"/>
          <w:w w:val="100"/>
          <w:position w:val="0"/>
          <w:sz w:val="24"/>
          <w:u w:val="none"/>
        </w:rPr>
        <w:t>±10%</w:t>
      </w:r>
      <w:r>
        <w:rPr>
          <w:rFonts w:ascii="宋体" w:hAnsi="宋体" w:cs="宋体"/>
          <w:color w:val="000000"/>
          <w:spacing w:val="-1"/>
          <w:w w:val="100"/>
          <w:position w:val="0"/>
          <w:sz w:val="24"/>
          <w:u w:val="none"/>
        </w:rPr>
        <w:t>。</w:t>
      </w:r>
    </w:p>
    <w:p>
      <w:pPr>
        <w:spacing w:before="0" w:after="0" w:line="240" w:lineRule="exact"/>
        <w:ind w:left="139" w:firstLine="600"/>
      </w:pPr>
    </w:p>
    <w:p>
      <w:pPr>
        <w:spacing w:before="0" w:after="0" w:line="278" w:lineRule="exact"/>
        <w:ind w:left="139" w:firstLine="0"/>
        <w:jc w:val="left"/>
      </w:pPr>
      <w:r>
        <w:rPr>
          <w:rFonts w:ascii="Times New Roman" w:hAnsi="Times New Roman" w:cs="Times New Roman"/>
          <w:color w:val="000000"/>
          <w:spacing w:val="-1"/>
          <w:w w:val="100"/>
          <w:position w:val="0"/>
          <w:sz w:val="24"/>
          <w:u w:val="none"/>
        </w:rPr>
        <w:t>6.2.2</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医用超声声场测量系统</w:t>
      </w:r>
    </w:p>
    <w:p>
      <w:pPr>
        <w:spacing w:before="0" w:after="0" w:line="240" w:lineRule="exact"/>
        <w:ind w:left="139" w:firstLine="0"/>
      </w:pPr>
    </w:p>
    <w:p>
      <w:pPr>
        <w:spacing w:before="0" w:after="0" w:line="259" w:lineRule="exact"/>
        <w:ind w:left="139" w:firstLine="480"/>
        <w:jc w:val="left"/>
      </w:pPr>
      <w:r>
        <w:rPr>
          <w:rFonts w:ascii="宋体" w:eastAsia="宋体" w:hAnsi="宋体" w:cs="宋体"/>
          <w:color w:val="000000"/>
          <w:spacing w:val="-3"/>
          <w:w w:val="100"/>
          <w:position w:val="0"/>
          <w:sz w:val="24"/>
          <w:u w:val="none"/>
        </w:rPr>
        <w:t>医用超声声场测量系统主要采用水听器法测量医用超声声场特性，系统主要由三维</w:t>
      </w:r>
    </w:p>
    <w:p>
      <w:pPr>
        <w:spacing w:before="0" w:after="0" w:line="227" w:lineRule="exact"/>
        <w:ind w:left="139" w:firstLine="480"/>
      </w:pPr>
    </w:p>
    <w:p>
      <w:pPr>
        <w:spacing w:before="0" w:after="0" w:line="258" w:lineRule="exact"/>
        <w:ind w:left="139" w:firstLine="0"/>
        <w:jc w:val="left"/>
      </w:pPr>
      <w:r>
        <w:rPr>
          <w:rFonts w:ascii="宋体" w:hAnsi="宋体" w:cs="宋体"/>
          <w:color w:val="000000"/>
          <w:spacing w:val="-1"/>
          <w:w w:val="100"/>
          <w:position w:val="0"/>
          <w:sz w:val="24"/>
          <w:u w:val="none"/>
        </w:rPr>
        <w:t>扫描定位系统、水槽、水听器、示波器以及数据采样和处理部分组成，系统结构如图</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w:t>
      </w:r>
    </w:p>
    <w:p>
      <w:pPr>
        <w:spacing w:before="0" w:after="0" w:line="451" w:lineRule="exact"/>
        <w:ind w:left="139" w:firstLine="0"/>
        <w:jc w:val="left"/>
      </w:pPr>
      <w:r>
        <w:rPr>
          <w:rFonts w:ascii="宋体" w:hAnsi="宋体" w:cs="宋体"/>
          <w:color w:val="000000"/>
          <w:spacing w:val="0"/>
          <w:w w:val="100"/>
          <w:position w:val="0"/>
          <w:sz w:val="24"/>
          <w:u w:val="none"/>
        </w:rPr>
        <w:t>所示。水槽有足够大的空间，可满足超声换能器和水听器之间的相对移动，在移动中，</w:t>
      </w:r>
    </w:p>
    <w:p>
      <w:pPr>
        <w:spacing w:before="0" w:after="0" w:line="468" w:lineRule="exact"/>
        <w:ind w:left="139" w:firstLine="0"/>
        <w:jc w:val="left"/>
      </w:pPr>
      <w:r>
        <w:rPr>
          <w:rFonts w:ascii="宋体" w:eastAsia="宋体" w:hAnsi="宋体" w:cs="宋体"/>
          <w:color w:val="000000"/>
          <w:spacing w:val="-1"/>
          <w:w w:val="100"/>
          <w:position w:val="0"/>
          <w:sz w:val="24"/>
          <w:u w:val="none"/>
        </w:rPr>
        <w:t>水听器能定位在声场中的任何位置，主要性能指标如下：</w:t>
      </w:r>
    </w:p>
    <w:p>
      <w:pPr>
        <w:spacing w:before="0" w:after="0" w:line="192" w:lineRule="exact"/>
        <w:ind w:left="139" w:firstLine="0"/>
      </w:pPr>
    </w:p>
    <w:p>
      <w:pPr>
        <w:spacing w:before="0" w:after="0" w:line="315" w:lineRule="exact"/>
        <w:ind w:left="139" w:firstLine="480"/>
        <w:jc w:val="left"/>
      </w:pPr>
      <w:r>
        <w:rPr>
          <w:rFonts w:ascii="Times New Roman" w:hAnsi="Times New Roman" w:cs="Times New Roman"/>
          <w:color w:val="000000"/>
          <w:spacing w:val="-1"/>
          <w:w w:val="100"/>
          <w:position w:val="2"/>
          <w:sz w:val="24"/>
          <w:u w:val="none"/>
        </w:rPr>
        <w:t>1</w:t>
      </w:r>
      <w:r>
        <w:rPr>
          <w:rFonts w:ascii="宋体" w:eastAsia="宋体" w:hAnsi="宋体" w:cs="宋体"/>
          <w:color w:val="000000"/>
          <w:spacing w:val="-1"/>
          <w:w w:val="100"/>
          <w:position w:val="3"/>
          <w:sz w:val="24"/>
          <w:u w:val="none"/>
        </w:rPr>
        <w:t>）水听器定位系统的定位误差不超过</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50μm</w:t>
      </w:r>
      <w:r>
        <w:rPr>
          <w:rFonts w:ascii="宋体" w:eastAsia="宋体" w:hAnsi="宋体" w:cs="宋体"/>
          <w:color w:val="000000"/>
          <w:spacing w:val="-1"/>
          <w:w w:val="100"/>
          <w:position w:val="3"/>
          <w:sz w:val="24"/>
          <w:u w:val="none"/>
        </w:rPr>
        <w:t>；</w:t>
      </w:r>
    </w:p>
    <w:p>
      <w:pPr>
        <w:spacing w:before="0" w:after="0" w:line="468" w:lineRule="exact"/>
        <w:ind w:left="139" w:firstLine="480"/>
        <w:jc w:val="left"/>
      </w:pPr>
      <w:r>
        <w:rPr>
          <w:rFonts w:ascii="Times New Roman" w:hAnsi="Times New Roman" w:cs="Times New Roman"/>
          <w:color w:val="000000"/>
          <w:spacing w:val="-1"/>
          <w:w w:val="100"/>
          <w:position w:val="2"/>
          <w:sz w:val="24"/>
          <w:u w:val="none"/>
        </w:rPr>
        <w:t>2</w:t>
      </w:r>
      <w:r>
        <w:rPr>
          <w:rFonts w:ascii="宋体" w:eastAsia="宋体" w:hAnsi="宋体" w:cs="宋体"/>
          <w:color w:val="000000"/>
          <w:spacing w:val="-1"/>
          <w:w w:val="100"/>
          <w:position w:val="3"/>
          <w:sz w:val="24"/>
          <w:u w:val="none"/>
        </w:rPr>
        <w:t>）水听器定位系统的定位重复性不超过</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50μm</w:t>
      </w:r>
      <w:r>
        <w:rPr>
          <w:rFonts w:ascii="宋体" w:eastAsia="宋体" w:hAnsi="宋体" w:cs="宋体"/>
          <w:color w:val="000000"/>
          <w:spacing w:val="-1"/>
          <w:w w:val="100"/>
          <w:position w:val="3"/>
          <w:sz w:val="24"/>
          <w:u w:val="none"/>
        </w:rPr>
        <w:t>；</w:t>
      </w:r>
    </w:p>
    <w:p>
      <w:pPr>
        <w:spacing w:before="0" w:after="0" w:line="468" w:lineRule="exact"/>
        <w:ind w:left="139" w:firstLine="480"/>
        <w:jc w:val="left"/>
      </w:pPr>
      <w:r>
        <w:rPr>
          <w:rFonts w:ascii="Times New Roman" w:hAnsi="Times New Roman" w:cs="Times New Roman"/>
          <w:color w:val="000000"/>
          <w:spacing w:val="-1"/>
          <w:w w:val="100"/>
          <w:position w:val="2"/>
          <w:sz w:val="24"/>
          <w:u w:val="none"/>
        </w:rPr>
        <w:t>3</w:t>
      </w:r>
      <w:r>
        <w:rPr>
          <w:rFonts w:ascii="宋体" w:eastAsia="宋体" w:hAnsi="宋体" w:cs="宋体"/>
          <w:color w:val="000000"/>
          <w:spacing w:val="-8"/>
          <w:w w:val="100"/>
          <w:position w:val="3"/>
          <w:sz w:val="24"/>
          <w:u w:val="none"/>
        </w:rPr>
        <w:t>）水听器的自由场（电压）灵敏度级一般不低于</w:t>
      </w:r>
      <w:r>
        <w:rPr>
          <w:rFonts w:ascii="Times New Roman" w:hAnsi="Times New Roman" w:cs="Times New Roman"/>
          <w:color w:val="000000"/>
          <w:spacing w:val="-1"/>
          <w:w w:val="100"/>
          <w:position w:val="2"/>
          <w:sz w:val="24"/>
          <w:u w:val="none"/>
        </w:rPr>
        <w:t>-270dB</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2"/>
          <w:sz w:val="24"/>
          <w:u w:val="none"/>
        </w:rPr>
        <w:t>0dB</w:t>
      </w:r>
      <w:r>
        <w:rPr>
          <w:rFonts w:ascii="Calibri" w:hAnsi="Calibri" w:cs="Calibri"/>
          <w:color w:val="000000"/>
          <w:spacing w:val="3"/>
          <w:w w:val="100"/>
          <w:sz w:val="24"/>
          <w:u w:val="none"/>
        </w:rPr>
        <w:t> </w:t>
      </w:r>
      <w:r>
        <w:rPr>
          <w:rFonts w:ascii="宋体" w:eastAsia="宋体" w:hAnsi="宋体" w:cs="宋体"/>
          <w:color w:val="000000"/>
          <w:spacing w:val="0"/>
          <w:w w:val="100"/>
          <w:position w:val="3"/>
          <w:sz w:val="24"/>
          <w:u w:val="none"/>
        </w:rPr>
        <w:t>参考值为</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1V/μPa</w:t>
      </w:r>
      <w:r>
        <w:rPr>
          <w:rFonts w:ascii="宋体" w:eastAsia="宋体" w:hAnsi="宋体" w:cs="宋体"/>
          <w:color w:val="000000"/>
          <w:spacing w:val="-26"/>
          <w:w w:val="100"/>
          <w:position w:val="3"/>
          <w:sz w:val="24"/>
          <w:u w:val="none"/>
        </w:rPr>
        <w:t>）；</w:t>
      </w:r>
    </w:p>
    <w:p>
      <w:pPr>
        <w:spacing w:before="0" w:after="0" w:line="446" w:lineRule="exact"/>
        <w:ind w:left="139" w:firstLine="480"/>
        <w:jc w:val="left"/>
      </w:pPr>
      <w:r>
        <w:rPr>
          <w:rFonts w:ascii="Times New Roman" w:hAnsi="Times New Roman" w:cs="Times New Roman"/>
          <w:color w:val="000000"/>
          <w:spacing w:val="-1"/>
          <w:w w:val="100"/>
          <w:position w:val="0"/>
          <w:sz w:val="24"/>
          <w:u w:val="none"/>
        </w:rPr>
        <w:t>4</w:t>
      </w:r>
      <w:r>
        <w:rPr>
          <w:rFonts w:ascii="宋体" w:eastAsia="宋体" w:hAnsi="宋体" w:cs="宋体"/>
          <w:color w:val="000000"/>
          <w:spacing w:val="-1"/>
          <w:w w:val="100"/>
          <w:position w:val="0"/>
          <w:sz w:val="24"/>
          <w:u w:val="none"/>
        </w:rPr>
        <w:t>）水听器自由场（电压）灵敏度级的频率响应，即在水听器使用频率范围内的自</w:t>
      </w:r>
    </w:p>
    <w:p>
      <w:pPr>
        <w:spacing w:before="0" w:after="0" w:line="468" w:lineRule="exact"/>
        <w:ind w:left="139" w:firstLine="0"/>
        <w:jc w:val="left"/>
      </w:pPr>
      <w:r>
        <w:rPr>
          <w:rFonts w:ascii="宋体" w:eastAsia="宋体" w:hAnsi="宋体" w:cs="宋体"/>
          <w:color w:val="000000"/>
          <w:spacing w:val="-1"/>
          <w:w w:val="100"/>
          <w:position w:val="0"/>
          <w:sz w:val="24"/>
          <w:u w:val="none"/>
        </w:rPr>
        <w:t>由场（电压）灵敏度级与参考频率的灵敏度级相比一般不超过±</w:t>
      </w:r>
      <w:r>
        <w:rPr>
          <w:rFonts w:ascii="Times New Roman" w:hAnsi="Times New Roman" w:cs="Times New Roman"/>
          <w:color w:val="000000"/>
          <w:spacing w:val="-1"/>
          <w:w w:val="100"/>
          <w:position w:val="0"/>
          <w:sz w:val="24"/>
          <w:u w:val="none"/>
        </w:rPr>
        <w:t>4.0dB</w:t>
      </w:r>
      <w:r>
        <w:rPr>
          <w:rFonts w:ascii="宋体" w:hAnsi="宋体" w:cs="宋体"/>
          <w:color w:val="000000"/>
          <w:spacing w:val="-1"/>
          <w:w w:val="100"/>
          <w:position w:val="0"/>
          <w:sz w:val="24"/>
          <w:u w:val="none"/>
        </w:rPr>
        <w:t>。</w:t>
      </w:r>
    </w:p>
    <w:p>
      <w:pPr>
        <w:widowControl/>
        <w:jc w:val="left"/>
        <w:sectPr>
          <w:type w:val="continuous"/>
          <w:pgSz w:w="11906" w:h="16839"/>
          <w:pgMar w:top="1003" w:right="919" w:bottom="763" w:left="1279" w:header="0" w:footer="0" w:gutter="0"/>
          <w:pgNumType w:start="34"/>
          <w:cols w:num="1" w:space="708" w:equalWidth="0">
            <w:col w:w="9708" w:space="0"/>
          </w:cols>
          <w:docGrid w:type="lines" w:linePitch="312" w:charSpace="0"/>
        </w:sectPr>
      </w:pPr>
    </w:p>
    <w:p>
      <w:pPr>
        <w:spacing w:before="0" w:after="0" w:line="240" w:lineRule="exact"/>
        <w:ind w:left="139" w:firstLine="0"/>
      </w:pPr>
    </w:p>
    <w:p>
      <w:pPr>
        <w:spacing w:before="0" w:after="0" w:line="240" w:lineRule="exact"/>
        <w:ind w:left="139" w:firstLine="0"/>
      </w:pPr>
    </w:p>
    <w:p>
      <w:pPr>
        <w:spacing w:before="0" w:after="0" w:line="240" w:lineRule="exact"/>
        <w:ind w:left="139" w:firstLine="0"/>
      </w:pPr>
    </w:p>
    <w:p>
      <w:pPr>
        <w:spacing w:before="0" w:after="0" w:line="240" w:lineRule="exact"/>
        <w:ind w:left="139" w:firstLine="0"/>
      </w:pPr>
    </w:p>
    <w:p>
      <w:pPr>
        <w:spacing w:before="0" w:after="0" w:line="240" w:lineRule="exact"/>
        <w:ind w:left="139" w:firstLine="0"/>
      </w:pPr>
    </w:p>
    <w:p>
      <w:pPr>
        <w:spacing w:before="0" w:after="0" w:line="240" w:lineRule="exact"/>
        <w:ind w:left="139" w:firstLine="0"/>
      </w:pPr>
    </w:p>
    <w:p>
      <w:pPr>
        <w:spacing w:before="0" w:after="0" w:line="240" w:lineRule="exact"/>
        <w:ind w:left="139" w:firstLine="0"/>
      </w:pPr>
    </w:p>
    <w:p>
      <w:pPr>
        <w:spacing w:before="0" w:after="0" w:line="240" w:lineRule="exact"/>
        <w:ind w:left="139" w:firstLine="0"/>
      </w:pPr>
    </w:p>
    <w:p>
      <w:pPr>
        <w:spacing w:before="0" w:after="0" w:line="240" w:lineRule="exact"/>
        <w:ind w:left="139" w:firstLine="0"/>
      </w:pPr>
    </w:p>
    <w:p>
      <w:pPr>
        <w:spacing w:before="0" w:after="0" w:line="240" w:lineRule="exact"/>
        <w:ind w:left="139" w:firstLine="0"/>
      </w:pPr>
    </w:p>
    <w:p>
      <w:pPr>
        <w:spacing w:before="0" w:after="0" w:line="240" w:lineRule="exact"/>
        <w:ind w:left="139" w:firstLine="0"/>
      </w:pPr>
    </w:p>
    <w:p>
      <w:pPr>
        <w:spacing w:before="0" w:after="0" w:line="393" w:lineRule="exact"/>
        <w:ind w:left="139" w:firstLine="0"/>
      </w:pPr>
    </w:p>
    <w:p>
      <w:pPr>
        <w:widowControl/>
        <w:jc w:val="left"/>
        <w:sectPr>
          <w:type w:val="continuous"/>
          <w:pgSz w:w="11906" w:h="16839"/>
          <w:pgMar w:top="1003" w:right="919" w:bottom="763" w:left="1279" w:header="0" w:footer="0" w:gutter="0"/>
          <w:pgNumType w:start="35"/>
          <w:cols w:num="1" w:space="720"/>
          <w:docGrid w:type="lines" w:linePitch="312" w:charSpace="0"/>
        </w:sectPr>
      </w:pPr>
    </w:p>
    <w:p>
      <w:pPr>
        <w:spacing w:before="0" w:after="0" w:line="212" w:lineRule="exact"/>
        <w:ind w:left="3079" w:firstLine="0"/>
        <w:jc w:val="left"/>
      </w:pPr>
      <w:r>
        <w:rPr>
          <w:rFonts w:ascii="宋体" w:eastAsia="宋体" w:hAnsi="宋体" w:cs="宋体"/>
          <w:color w:val="000000"/>
          <w:spacing w:val="0"/>
          <w:w w:val="100"/>
          <w:position w:val="0"/>
          <w:sz w:val="21"/>
          <w:u w:val="none"/>
        </w:rPr>
        <w:t>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医用超声声场测量系统结构示意图</w:t>
      </w:r>
    </w:p>
    <w:p>
      <w:pPr>
        <w:widowControl/>
        <w:jc w:val="left"/>
        <w:sectPr>
          <w:type w:val="continuous"/>
          <w:pgSz w:w="11906" w:h="16839"/>
          <w:pgMar w:top="1003" w:right="919" w:bottom="763" w:left="1279" w:header="0" w:footer="0" w:gutter="0"/>
          <w:pgNumType w:start="36"/>
          <w:cols w:num="1" w:space="708" w:equalWidth="0">
            <w:col w:w="9708" w:space="0"/>
          </w:cols>
          <w:docGrid w:type="lines" w:linePitch="312" w:charSpace="0"/>
        </w:sectPr>
      </w:pPr>
    </w:p>
    <w:p>
      <w:pPr>
        <w:spacing w:before="0" w:after="0" w:line="474" w:lineRule="exact"/>
        <w:ind w:left="3079" w:firstLine="0"/>
      </w:pPr>
    </w:p>
    <w:p>
      <w:pPr>
        <w:widowControl/>
        <w:jc w:val="left"/>
        <w:sectPr>
          <w:type w:val="continuous"/>
          <w:pgSz w:w="11906" w:h="16839"/>
          <w:pgMar w:top="1003" w:right="919" w:bottom="763" w:left="1279" w:header="0" w:footer="0" w:gutter="0"/>
          <w:pgNumType w:start="37"/>
          <w:cols w:num="1" w:space="720"/>
          <w:docGrid w:type="lines" w:linePitch="312" w:charSpace="0"/>
        </w:sectPr>
      </w:pPr>
    </w:p>
    <w:p>
      <w:pPr>
        <w:spacing w:before="0" w:after="0" w:line="244" w:lineRule="exact"/>
        <w:ind w:left="139" w:firstLine="0"/>
        <w:jc w:val="left"/>
      </w:pPr>
      <w:r>
        <w:rPr>
          <w:rFonts w:ascii="黑体" w:hAnsi="黑体" w:cs="黑体"/>
          <w:color w:val="000000"/>
          <w:spacing w:val="-1"/>
          <w:w w:val="100"/>
          <w:position w:val="0"/>
          <w:sz w:val="24"/>
          <w:u w:val="none"/>
        </w:rPr>
        <w:t>7</w:t>
      </w:r>
      <w:r>
        <w:rPr>
          <w:rFonts w:ascii="Calibri" w:hAnsi="Calibri" w:cs="Calibri"/>
          <w:color w:val="000000"/>
          <w:spacing w:val="0"/>
          <w:w w:val="221"/>
          <w:sz w:val="24"/>
          <w:u w:val="none"/>
        </w:rPr>
        <w:t> </w:t>
      </w:r>
      <w:r>
        <w:rPr>
          <w:rFonts w:ascii="黑体" w:eastAsia="黑体" w:hAnsi="黑体" w:cs="黑体"/>
          <w:color w:val="000000"/>
          <w:spacing w:val="-1"/>
          <w:w w:val="100"/>
          <w:position w:val="0"/>
          <w:sz w:val="24"/>
          <w:u w:val="none"/>
        </w:rPr>
        <w:t>校准项目与校准方法</w:t>
      </w:r>
    </w:p>
    <w:p>
      <w:pPr>
        <w:spacing w:before="0" w:after="0" w:line="240" w:lineRule="exact"/>
        <w:ind w:left="139" w:firstLine="0"/>
      </w:pPr>
    </w:p>
    <w:p>
      <w:pPr>
        <w:spacing w:before="0" w:after="0" w:line="399" w:lineRule="exact"/>
        <w:ind w:left="139" w:firstLine="0"/>
        <w:jc w:val="left"/>
      </w:pPr>
      <w:r>
        <w:rPr>
          <w:rFonts w:ascii="Times New Roman" w:hAnsi="Times New Roman" w:cs="Times New Roman"/>
          <w:color w:val="000000"/>
          <w:spacing w:val="-1"/>
          <w:w w:val="100"/>
          <w:position w:val="0"/>
          <w:sz w:val="24"/>
          <w:u w:val="none"/>
        </w:rPr>
        <w:t>7.1</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校准项目</w:t>
      </w:r>
    </w:p>
    <w:p>
      <w:pPr>
        <w:spacing w:before="0" w:after="0" w:line="224" w:lineRule="exact"/>
        <w:ind w:left="139" w:firstLine="0"/>
      </w:pPr>
    </w:p>
    <w:p>
      <w:pPr>
        <w:spacing w:before="0" w:after="0" w:line="258" w:lineRule="exact"/>
        <w:ind w:left="139" w:firstLine="480"/>
        <w:jc w:val="left"/>
      </w:pPr>
      <w:r>
        <w:rPr>
          <w:rFonts w:ascii="宋体" w:eastAsia="宋体" w:hAnsi="宋体" w:cs="宋体"/>
          <w:color w:val="000000"/>
          <w:spacing w:val="-1"/>
          <w:w w:val="100"/>
          <w:position w:val="0"/>
          <w:sz w:val="24"/>
          <w:u w:val="none"/>
        </w:rPr>
        <w:t>校准项目见表</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w:t>
      </w:r>
      <w:r>
        <w:rPr>
          <w:rFonts w:ascii="宋体" w:hAnsi="宋体" w:cs="宋体"/>
          <w:color w:val="000000"/>
          <w:spacing w:val="-1"/>
          <w:w w:val="100"/>
          <w:position w:val="0"/>
          <w:sz w:val="24"/>
          <w:u w:val="none"/>
        </w:rPr>
        <w:t>。</w:t>
      </w:r>
    </w:p>
    <w:p>
      <w:pPr>
        <w:widowControl/>
        <w:jc w:val="left"/>
        <w:sectPr>
          <w:type w:val="continuous"/>
          <w:pgSz w:w="11906" w:h="16839"/>
          <w:pgMar w:top="1003" w:right="919" w:bottom="763" w:left="1279" w:header="0" w:footer="0" w:gutter="0"/>
          <w:pgNumType w:start="38"/>
          <w:cols w:num="1" w:space="708" w:equalWidth="0">
            <w:col w:w="9708" w:space="0"/>
          </w:cols>
          <w:docGrid w:type="lines" w:linePitch="312" w:charSpace="0"/>
        </w:sectPr>
      </w:pPr>
    </w:p>
    <w:p>
      <w:pPr>
        <w:spacing w:before="0" w:after="0" w:line="240" w:lineRule="exact"/>
        <w:ind w:left="139" w:firstLine="480"/>
      </w:pPr>
    </w:p>
    <w:p>
      <w:pPr>
        <w:spacing w:before="0" w:after="0" w:line="240" w:lineRule="exact"/>
        <w:ind w:left="139" w:firstLine="480"/>
      </w:pPr>
    </w:p>
    <w:p>
      <w:pPr>
        <w:spacing w:before="0" w:after="0" w:line="382" w:lineRule="exact"/>
        <w:ind w:left="139" w:firstLine="480"/>
      </w:pPr>
    </w:p>
    <w:p>
      <w:pPr>
        <w:widowControl/>
        <w:jc w:val="left"/>
        <w:sectPr>
          <w:type w:val="continuous"/>
          <w:pgSz w:w="11906" w:h="16839"/>
          <w:pgMar w:top="1003" w:right="919" w:bottom="763" w:left="1279" w:header="0" w:footer="0" w:gutter="0"/>
          <w:pgNumType w:start="39"/>
          <w:cols w:num="1" w:space="720"/>
          <w:docGrid w:type="lines" w:linePitch="312" w:charSpace="0"/>
        </w:sectPr>
      </w:pPr>
    </w:p>
    <w:p>
      <w:pPr>
        <w:spacing w:before="0" w:after="0" w:line="162" w:lineRule="exact"/>
        <w:ind w:left="9118" w:firstLine="0"/>
        <w:jc w:val="left"/>
      </w:pPr>
      <w:r>
        <w:rPr>
          <w:rFonts w:ascii="Times New Roman" w:hAnsi="Times New Roman" w:cs="Times New Roman"/>
          <w:color w:val="000000"/>
          <w:spacing w:val="-1"/>
          <w:w w:val="100"/>
          <w:position w:val="0"/>
          <w:sz w:val="18"/>
          <w:u w:val="none"/>
        </w:rPr>
        <w:t>3</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https://d.book118.com/456010150200010045</w:t>
        </w:r>
      </w:hyperlink>
    </w:p>
    <w:p>
      <w:pPr>
        <w:widowControl/>
        <w:jc w:val="left"/>
      </w:pPr>
    </w:p>
    <w:sectPr>
      <w:type w:val="continuous"/>
      <w:pgSz w:w="11906" w:h="16839"/>
      <w:pgMar w:top="1003" w:right="919" w:bottom="763" w:left="1279" w:header="0" w:footer="0" w:gutter="0"/>
      <w:pgNumType w:start="40"/>
      <w:cols w:num="1" w:space="708" w:equalWidth="0">
        <w:col w:w="9708"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auto"/>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6125092C"/>
  </w:rsids>
  <w:docVars>
    <w:docVar w:name="commondata" w:val="eyJoZGlkIjoiYWM4ZDgxYWVhNmYzY2Q2ZDMyZDY4ZWY5NjYxYzk4Nz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autoRedefine/>
    <w:uiPriority w:val="99"/>
    <w:semiHidden/>
    <w:unhideWhenUsed/>
    <w:qFormat/>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hyperlink" Target="https://d.book118.com/456010150200010045"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2024-02-14T03:25:46Z</dcterms:created>
  <dcterms:modified xsi:type="dcterms:W3CDTF">2024-02-14T03:26:09Z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A83D50FC8F274CA6B58D877DE840DFE2_12</vt:lpwstr>
  </property>
  <property fmtid="{D5CDD505-2E9C-101B-9397-08002B2CF9AE}" pid="3" name="KSOProductBuildVer">
    <vt:lpwstr>2052-12.1.0.16250</vt:lpwstr>
  </property>
</Properties>
</file>