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印刷品、记录媒介复制品项目构思建设方案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2" w:history="1">
        <w:r>
          <w:rPr>
            <w:rFonts w:ascii="仿宋" w:eastAsia="仿宋" w:hAnsi="仿宋" w:cs="仿宋" w:hint="eastAsia"/>
            <w:lang w:eastAsia="zh-CN"/>
          </w:rPr>
          <w:t>概论</w:t>
        </w:r>
        <w:r>
          <w:tab/>
        </w:r>
        <w:r>
          <w:fldChar w:fldCharType="begin"/>
        </w:r>
        <w:r>
          <w:instrText xml:space="preserve"> PAGEREF _Toc1012 \h </w:instrText>
        </w:r>
        <w:r>
          <w:fldChar w:fldCharType="separate"/>
        </w:r>
        <w:r>
          <w:t>3</w:t>
        </w:r>
        <w:r>
          <w:fldChar w:fldCharType="end"/>
        </w:r>
      </w:hyperlink>
    </w:p>
    <w:p>
      <w:pPr>
        <w:pStyle w:val="TOC1"/>
        <w:tabs>
          <w:tab w:val="right" w:leader="dot" w:pos="8306"/>
        </w:tabs>
      </w:pPr>
      <w:hyperlink w:anchor="_Toc26545" w:history="1">
        <w:r>
          <w:rPr>
            <w:rFonts w:ascii="仿宋" w:eastAsia="仿宋" w:hAnsi="仿宋" w:cs="仿宋" w:hint="eastAsia"/>
            <w:lang w:eastAsia="zh-CN"/>
          </w:rPr>
          <w:t>一、建设风险评估分析</w:t>
        </w:r>
        <w:r>
          <w:tab/>
        </w:r>
        <w:r>
          <w:fldChar w:fldCharType="begin"/>
        </w:r>
        <w:r>
          <w:instrText xml:space="preserve"> PAGEREF _Toc26545 \h </w:instrText>
        </w:r>
        <w:r>
          <w:fldChar w:fldCharType="separate"/>
        </w:r>
        <w:r>
          <w:t>3</w:t>
        </w:r>
        <w:r>
          <w:fldChar w:fldCharType="end"/>
        </w:r>
      </w:hyperlink>
    </w:p>
    <w:p>
      <w:pPr>
        <w:pStyle w:val="TOC2"/>
        <w:tabs>
          <w:tab w:val="right" w:leader="dot" w:pos="8306"/>
        </w:tabs>
      </w:pPr>
      <w:hyperlink w:anchor="_Toc6268" w:history="1">
        <w:r>
          <w:rPr>
            <w:rFonts w:ascii="仿宋" w:eastAsia="仿宋" w:hAnsi="仿宋" w:cs="仿宋" w:hint="eastAsia"/>
            <w:lang w:eastAsia="zh-CN"/>
          </w:rPr>
          <w:t>(一)、政策风险分析</w:t>
        </w:r>
        <w:r>
          <w:tab/>
        </w:r>
        <w:r>
          <w:fldChar w:fldCharType="begin"/>
        </w:r>
        <w:r>
          <w:instrText xml:space="preserve"> PAGEREF _Toc6268 \h </w:instrText>
        </w:r>
        <w:r>
          <w:fldChar w:fldCharType="separate"/>
        </w:r>
        <w:r>
          <w:t>3</w:t>
        </w:r>
        <w:r>
          <w:fldChar w:fldCharType="end"/>
        </w:r>
      </w:hyperlink>
    </w:p>
    <w:p>
      <w:pPr>
        <w:pStyle w:val="TOC2"/>
        <w:tabs>
          <w:tab w:val="right" w:leader="dot" w:pos="8306"/>
        </w:tabs>
      </w:pPr>
      <w:hyperlink w:anchor="_Toc28552" w:history="1">
        <w:r>
          <w:rPr>
            <w:rFonts w:ascii="仿宋" w:eastAsia="仿宋" w:hAnsi="仿宋" w:cs="仿宋" w:hint="eastAsia"/>
            <w:lang w:eastAsia="zh-CN"/>
          </w:rPr>
          <w:t>(二)、社会风险分析</w:t>
        </w:r>
        <w:r>
          <w:tab/>
        </w:r>
        <w:r>
          <w:fldChar w:fldCharType="begin"/>
        </w:r>
        <w:r>
          <w:instrText xml:space="preserve"> PAGEREF _Toc28552 \h </w:instrText>
        </w:r>
        <w:r>
          <w:fldChar w:fldCharType="separate"/>
        </w:r>
        <w:r>
          <w:t>4</w:t>
        </w:r>
        <w:r>
          <w:fldChar w:fldCharType="end"/>
        </w:r>
      </w:hyperlink>
    </w:p>
    <w:p>
      <w:pPr>
        <w:pStyle w:val="TOC2"/>
        <w:tabs>
          <w:tab w:val="right" w:leader="dot" w:pos="8306"/>
        </w:tabs>
      </w:pPr>
      <w:hyperlink w:anchor="_Toc30153" w:history="1">
        <w:r>
          <w:rPr>
            <w:rFonts w:ascii="仿宋" w:eastAsia="仿宋" w:hAnsi="仿宋" w:cs="仿宋" w:hint="eastAsia"/>
            <w:lang w:eastAsia="zh-CN"/>
          </w:rPr>
          <w:t>(三)、市场风险分析</w:t>
        </w:r>
        <w:r>
          <w:tab/>
        </w:r>
        <w:r>
          <w:fldChar w:fldCharType="begin"/>
        </w:r>
        <w:r>
          <w:instrText xml:space="preserve"> PAGEREF _Toc30153 \h </w:instrText>
        </w:r>
        <w:r>
          <w:fldChar w:fldCharType="separate"/>
        </w:r>
        <w:r>
          <w:t>6</w:t>
        </w:r>
        <w:r>
          <w:fldChar w:fldCharType="end"/>
        </w:r>
      </w:hyperlink>
    </w:p>
    <w:p>
      <w:pPr>
        <w:pStyle w:val="TOC2"/>
        <w:tabs>
          <w:tab w:val="right" w:leader="dot" w:pos="8306"/>
        </w:tabs>
      </w:pPr>
      <w:hyperlink w:anchor="_Toc10694" w:history="1">
        <w:r>
          <w:rPr>
            <w:rFonts w:ascii="仿宋" w:eastAsia="仿宋" w:hAnsi="仿宋" w:cs="仿宋" w:hint="eastAsia"/>
            <w:lang w:eastAsia="zh-CN"/>
          </w:rPr>
          <w:t>(四)、资金风险分析</w:t>
        </w:r>
        <w:r>
          <w:tab/>
        </w:r>
        <w:r>
          <w:fldChar w:fldCharType="begin"/>
        </w:r>
        <w:r>
          <w:instrText xml:space="preserve"> PAGEREF _Toc10694 \h </w:instrText>
        </w:r>
        <w:r>
          <w:fldChar w:fldCharType="separate"/>
        </w:r>
        <w:r>
          <w:t>6</w:t>
        </w:r>
        <w:r>
          <w:fldChar w:fldCharType="end"/>
        </w:r>
      </w:hyperlink>
    </w:p>
    <w:p>
      <w:pPr>
        <w:pStyle w:val="TOC2"/>
        <w:tabs>
          <w:tab w:val="right" w:leader="dot" w:pos="8306"/>
        </w:tabs>
      </w:pPr>
      <w:hyperlink w:anchor="_Toc16063" w:history="1">
        <w:r>
          <w:rPr>
            <w:rFonts w:ascii="仿宋" w:eastAsia="仿宋" w:hAnsi="仿宋" w:cs="仿宋" w:hint="eastAsia"/>
            <w:lang w:eastAsia="zh-CN"/>
          </w:rPr>
          <w:t>(五)、技术风险分析</w:t>
        </w:r>
        <w:r>
          <w:tab/>
        </w:r>
        <w:r>
          <w:fldChar w:fldCharType="begin"/>
        </w:r>
        <w:r>
          <w:instrText xml:space="preserve"> PAGEREF _Toc16063 \h </w:instrText>
        </w:r>
        <w:r>
          <w:fldChar w:fldCharType="separate"/>
        </w:r>
        <w:r>
          <w:t>8</w:t>
        </w:r>
        <w:r>
          <w:fldChar w:fldCharType="end"/>
        </w:r>
      </w:hyperlink>
    </w:p>
    <w:p>
      <w:pPr>
        <w:pStyle w:val="TOC2"/>
        <w:tabs>
          <w:tab w:val="right" w:leader="dot" w:pos="8306"/>
        </w:tabs>
      </w:pPr>
      <w:hyperlink w:anchor="_Toc7536" w:history="1">
        <w:r>
          <w:rPr>
            <w:rFonts w:ascii="仿宋" w:eastAsia="仿宋" w:hAnsi="仿宋" w:cs="仿宋" w:hint="eastAsia"/>
            <w:lang w:eastAsia="zh-CN"/>
          </w:rPr>
          <w:t>(六)、财务风险分析</w:t>
        </w:r>
        <w:r>
          <w:tab/>
        </w:r>
        <w:r>
          <w:fldChar w:fldCharType="begin"/>
        </w:r>
        <w:r>
          <w:instrText xml:space="preserve"> PAGEREF _Toc7536 \h </w:instrText>
        </w:r>
        <w:r>
          <w:fldChar w:fldCharType="separate"/>
        </w:r>
        <w:r>
          <w:t>9</w:t>
        </w:r>
        <w:r>
          <w:fldChar w:fldCharType="end"/>
        </w:r>
      </w:hyperlink>
    </w:p>
    <w:p>
      <w:pPr>
        <w:pStyle w:val="TOC2"/>
        <w:tabs>
          <w:tab w:val="right" w:leader="dot" w:pos="8306"/>
        </w:tabs>
      </w:pPr>
      <w:hyperlink w:anchor="_Toc22330" w:history="1">
        <w:r>
          <w:rPr>
            <w:rFonts w:ascii="仿宋" w:eastAsia="仿宋" w:hAnsi="仿宋" w:cs="仿宋" w:hint="eastAsia"/>
            <w:lang w:eastAsia="zh-CN"/>
          </w:rPr>
          <w:t>(七)、管理风险分析</w:t>
        </w:r>
        <w:r>
          <w:tab/>
        </w:r>
        <w:r>
          <w:fldChar w:fldCharType="begin"/>
        </w:r>
        <w:r>
          <w:instrText xml:space="preserve"> PAGEREF _Toc22330 \h </w:instrText>
        </w:r>
        <w:r>
          <w:fldChar w:fldCharType="separate"/>
        </w:r>
        <w:r>
          <w:t>11</w:t>
        </w:r>
        <w:r>
          <w:fldChar w:fldCharType="end"/>
        </w:r>
      </w:hyperlink>
    </w:p>
    <w:p>
      <w:pPr>
        <w:pStyle w:val="TOC2"/>
        <w:tabs>
          <w:tab w:val="right" w:leader="dot" w:pos="8306"/>
        </w:tabs>
      </w:pPr>
      <w:hyperlink w:anchor="_Toc23609" w:history="1">
        <w:r>
          <w:rPr>
            <w:rFonts w:ascii="仿宋" w:eastAsia="仿宋" w:hAnsi="仿宋" w:cs="仿宋" w:hint="eastAsia"/>
            <w:lang w:eastAsia="zh-CN"/>
          </w:rPr>
          <w:t>(八)、其它风险分析</w:t>
        </w:r>
        <w:r>
          <w:tab/>
        </w:r>
        <w:r>
          <w:fldChar w:fldCharType="begin"/>
        </w:r>
        <w:r>
          <w:instrText xml:space="preserve"> PAGEREF _Toc23609 \h </w:instrText>
        </w:r>
        <w:r>
          <w:fldChar w:fldCharType="separate"/>
        </w:r>
        <w:r>
          <w:t>12</w:t>
        </w:r>
        <w:r>
          <w:fldChar w:fldCharType="end"/>
        </w:r>
      </w:hyperlink>
    </w:p>
    <w:p>
      <w:pPr>
        <w:pStyle w:val="TOC2"/>
        <w:tabs>
          <w:tab w:val="right" w:leader="dot" w:pos="8306"/>
        </w:tabs>
      </w:pPr>
      <w:hyperlink w:anchor="_Toc23130" w:history="1">
        <w:r>
          <w:rPr>
            <w:rFonts w:ascii="仿宋" w:eastAsia="仿宋" w:hAnsi="仿宋" w:cs="仿宋" w:hint="eastAsia"/>
            <w:lang w:eastAsia="zh-CN"/>
          </w:rPr>
          <w:t>(九)、社会影响评估</w:t>
        </w:r>
        <w:r>
          <w:tab/>
        </w:r>
        <w:r>
          <w:fldChar w:fldCharType="begin"/>
        </w:r>
        <w:r>
          <w:instrText xml:space="preserve"> PAGEREF _Toc23130 \h </w:instrText>
        </w:r>
        <w:r>
          <w:fldChar w:fldCharType="separate"/>
        </w:r>
        <w:r>
          <w:t>13</w:t>
        </w:r>
        <w:r>
          <w:fldChar w:fldCharType="end"/>
        </w:r>
      </w:hyperlink>
    </w:p>
    <w:p>
      <w:pPr>
        <w:pStyle w:val="TOC1"/>
        <w:tabs>
          <w:tab w:val="right" w:leader="dot" w:pos="8306"/>
        </w:tabs>
      </w:pPr>
      <w:hyperlink w:anchor="_Toc3085" w:history="1">
        <w:r>
          <w:rPr>
            <w:rFonts w:ascii="仿宋" w:eastAsia="仿宋" w:hAnsi="仿宋" w:cs="仿宋" w:hint="eastAsia"/>
            <w:lang w:eastAsia="zh-CN"/>
          </w:rPr>
          <w:t>二、环境和生态影响分析</w:t>
        </w:r>
        <w:r>
          <w:tab/>
        </w:r>
        <w:r>
          <w:fldChar w:fldCharType="begin"/>
        </w:r>
        <w:r>
          <w:instrText xml:space="preserve"> PAGEREF _Toc3085 \h </w:instrText>
        </w:r>
        <w:r>
          <w:fldChar w:fldCharType="separate"/>
        </w:r>
        <w:r>
          <w:t>15</w:t>
        </w:r>
        <w:r>
          <w:fldChar w:fldCharType="end"/>
        </w:r>
      </w:hyperlink>
    </w:p>
    <w:p>
      <w:pPr>
        <w:pStyle w:val="TOC2"/>
        <w:tabs>
          <w:tab w:val="right" w:leader="dot" w:pos="8306"/>
        </w:tabs>
      </w:pPr>
      <w:hyperlink w:anchor="_Toc14434" w:history="1">
        <w:r>
          <w:rPr>
            <w:rFonts w:ascii="仿宋" w:eastAsia="仿宋" w:hAnsi="仿宋" w:cs="仿宋" w:hint="eastAsia"/>
            <w:lang w:eastAsia="zh-CN"/>
          </w:rPr>
          <w:t>(一)、环境和生态现状</w:t>
        </w:r>
        <w:r>
          <w:tab/>
        </w:r>
        <w:r>
          <w:fldChar w:fldCharType="begin"/>
        </w:r>
        <w:r>
          <w:instrText xml:space="preserve"> PAGEREF _Toc14434 \h </w:instrText>
        </w:r>
        <w:r>
          <w:fldChar w:fldCharType="separate"/>
        </w:r>
        <w:r>
          <w:t>15</w:t>
        </w:r>
        <w:r>
          <w:fldChar w:fldCharType="end"/>
        </w:r>
      </w:hyperlink>
    </w:p>
    <w:p>
      <w:pPr>
        <w:pStyle w:val="TOC2"/>
        <w:tabs>
          <w:tab w:val="right" w:leader="dot" w:pos="8306"/>
        </w:tabs>
      </w:pPr>
      <w:hyperlink w:anchor="_Toc24069" w:history="1">
        <w:r>
          <w:rPr>
            <w:rFonts w:ascii="仿宋" w:eastAsia="仿宋" w:hAnsi="仿宋" w:cs="仿宋" w:hint="eastAsia"/>
            <w:lang w:eastAsia="zh-CN"/>
          </w:rPr>
          <w:t>(二)、生态环境影响分析</w:t>
        </w:r>
        <w:r>
          <w:tab/>
        </w:r>
        <w:r>
          <w:fldChar w:fldCharType="begin"/>
        </w:r>
        <w:r>
          <w:instrText xml:space="preserve"> PAGEREF _Toc24069 \h </w:instrText>
        </w:r>
        <w:r>
          <w:fldChar w:fldCharType="separate"/>
        </w:r>
        <w:r>
          <w:t>17</w:t>
        </w:r>
        <w:r>
          <w:fldChar w:fldCharType="end"/>
        </w:r>
      </w:hyperlink>
    </w:p>
    <w:p>
      <w:pPr>
        <w:pStyle w:val="TOC2"/>
        <w:tabs>
          <w:tab w:val="right" w:leader="dot" w:pos="8306"/>
        </w:tabs>
      </w:pPr>
      <w:hyperlink w:anchor="_Toc24675" w:history="1">
        <w:r>
          <w:rPr>
            <w:rFonts w:ascii="仿宋" w:eastAsia="仿宋" w:hAnsi="仿宋" w:cs="仿宋" w:hint="eastAsia"/>
            <w:lang w:eastAsia="zh-CN"/>
          </w:rPr>
          <w:t>(三)、生态环境保护措施</w:t>
        </w:r>
        <w:r>
          <w:tab/>
        </w:r>
        <w:r>
          <w:fldChar w:fldCharType="begin"/>
        </w:r>
        <w:r>
          <w:instrText xml:space="preserve"> PAGEREF _Toc24675 \h </w:instrText>
        </w:r>
        <w:r>
          <w:fldChar w:fldCharType="separate"/>
        </w:r>
        <w:r>
          <w:t>18</w:t>
        </w:r>
        <w:r>
          <w:fldChar w:fldCharType="end"/>
        </w:r>
      </w:hyperlink>
    </w:p>
    <w:p>
      <w:pPr>
        <w:pStyle w:val="TOC2"/>
        <w:tabs>
          <w:tab w:val="right" w:leader="dot" w:pos="8306"/>
        </w:tabs>
      </w:pPr>
      <w:hyperlink w:anchor="_Toc26085" w:history="1">
        <w:r>
          <w:rPr>
            <w:rFonts w:ascii="仿宋" w:eastAsia="仿宋" w:hAnsi="仿宋" w:cs="仿宋" w:hint="eastAsia"/>
            <w:lang w:eastAsia="zh-CN"/>
          </w:rPr>
          <w:t>(四)、地质灾害影响分析</w:t>
        </w:r>
        <w:r>
          <w:tab/>
        </w:r>
        <w:r>
          <w:fldChar w:fldCharType="begin"/>
        </w:r>
        <w:r>
          <w:instrText xml:space="preserve"> PAGEREF _Toc26085 \h </w:instrText>
        </w:r>
        <w:r>
          <w:fldChar w:fldCharType="separate"/>
        </w:r>
        <w:r>
          <w:t>20</w:t>
        </w:r>
        <w:r>
          <w:fldChar w:fldCharType="end"/>
        </w:r>
      </w:hyperlink>
    </w:p>
    <w:p>
      <w:pPr>
        <w:pStyle w:val="TOC2"/>
        <w:tabs>
          <w:tab w:val="right" w:leader="dot" w:pos="8306"/>
        </w:tabs>
      </w:pPr>
      <w:hyperlink w:anchor="_Toc15420" w:history="1">
        <w:r>
          <w:rPr>
            <w:rFonts w:ascii="仿宋" w:eastAsia="仿宋" w:hAnsi="仿宋" w:cs="仿宋" w:hint="eastAsia"/>
            <w:lang w:eastAsia="zh-CN"/>
          </w:rPr>
          <w:t>(五)、特殊环境影响</w:t>
        </w:r>
        <w:r>
          <w:tab/>
        </w:r>
        <w:r>
          <w:fldChar w:fldCharType="begin"/>
        </w:r>
        <w:r>
          <w:instrText xml:space="preserve"> PAGEREF _Toc15420 \h </w:instrText>
        </w:r>
        <w:r>
          <w:fldChar w:fldCharType="separate"/>
        </w:r>
        <w:r>
          <w:t>22</w:t>
        </w:r>
        <w:r>
          <w:fldChar w:fldCharType="end"/>
        </w:r>
      </w:hyperlink>
    </w:p>
    <w:p>
      <w:pPr>
        <w:pStyle w:val="TOC1"/>
        <w:tabs>
          <w:tab w:val="right" w:leader="dot" w:pos="8306"/>
        </w:tabs>
      </w:pPr>
      <w:hyperlink w:anchor="_Toc7822" w:history="1">
        <w:r>
          <w:rPr>
            <w:rFonts w:ascii="仿宋" w:eastAsia="仿宋" w:hAnsi="仿宋" w:cs="仿宋" w:hint="eastAsia"/>
            <w:lang w:eastAsia="zh-CN"/>
          </w:rPr>
          <w:t>三、经济影响分析</w:t>
        </w:r>
        <w:r>
          <w:tab/>
        </w:r>
        <w:r>
          <w:fldChar w:fldCharType="begin"/>
        </w:r>
        <w:r>
          <w:instrText xml:space="preserve"> PAGEREF _Toc7822 \h </w:instrText>
        </w:r>
        <w:r>
          <w:fldChar w:fldCharType="separate"/>
        </w:r>
        <w:r>
          <w:t>23</w:t>
        </w:r>
        <w:r>
          <w:fldChar w:fldCharType="end"/>
        </w:r>
      </w:hyperlink>
    </w:p>
    <w:p>
      <w:pPr>
        <w:pStyle w:val="TOC2"/>
        <w:tabs>
          <w:tab w:val="right" w:leader="dot" w:pos="8306"/>
        </w:tabs>
      </w:pPr>
      <w:hyperlink w:anchor="_Toc14788" w:history="1">
        <w:r>
          <w:rPr>
            <w:rFonts w:ascii="仿宋" w:eastAsia="仿宋" w:hAnsi="仿宋" w:cs="仿宋" w:hint="eastAsia"/>
            <w:lang w:eastAsia="zh-CN"/>
          </w:rPr>
          <w:t>(一)、经济费用效益或费用效果分析</w:t>
        </w:r>
        <w:r>
          <w:tab/>
        </w:r>
        <w:r>
          <w:fldChar w:fldCharType="begin"/>
        </w:r>
        <w:r>
          <w:instrText xml:space="preserve"> PAGEREF _Toc14788 \h </w:instrText>
        </w:r>
        <w:r>
          <w:fldChar w:fldCharType="separate"/>
        </w:r>
        <w:r>
          <w:t>23</w:t>
        </w:r>
        <w:r>
          <w:fldChar w:fldCharType="end"/>
        </w:r>
      </w:hyperlink>
    </w:p>
    <w:p>
      <w:pPr>
        <w:pStyle w:val="TOC2"/>
        <w:tabs>
          <w:tab w:val="right" w:leader="dot" w:pos="8306"/>
        </w:tabs>
      </w:pPr>
      <w:hyperlink w:anchor="_Toc2832" w:history="1">
        <w:r>
          <w:rPr>
            <w:rFonts w:ascii="仿宋" w:eastAsia="仿宋" w:hAnsi="仿宋" w:cs="仿宋" w:hint="eastAsia"/>
            <w:lang w:eastAsia="zh-CN"/>
          </w:rPr>
          <w:t>(二)、行业影响分析</w:t>
        </w:r>
        <w:r>
          <w:tab/>
        </w:r>
        <w:r>
          <w:fldChar w:fldCharType="begin"/>
        </w:r>
        <w:r>
          <w:instrText xml:space="preserve"> PAGEREF _Toc2832 \h </w:instrText>
        </w:r>
        <w:r>
          <w:fldChar w:fldCharType="separate"/>
        </w:r>
        <w:r>
          <w:t>25</w:t>
        </w:r>
        <w:r>
          <w:fldChar w:fldCharType="end"/>
        </w:r>
      </w:hyperlink>
    </w:p>
    <w:p>
      <w:pPr>
        <w:pStyle w:val="TOC2"/>
        <w:tabs>
          <w:tab w:val="right" w:leader="dot" w:pos="8306"/>
        </w:tabs>
      </w:pPr>
      <w:hyperlink w:anchor="_Toc12820" w:history="1">
        <w:r>
          <w:rPr>
            <w:rFonts w:ascii="仿宋" w:eastAsia="仿宋" w:hAnsi="仿宋" w:cs="仿宋" w:hint="eastAsia"/>
            <w:lang w:eastAsia="zh-CN"/>
          </w:rPr>
          <w:t>(三)、区域经济影响分析</w:t>
        </w:r>
        <w:r>
          <w:tab/>
        </w:r>
        <w:r>
          <w:fldChar w:fldCharType="begin"/>
        </w:r>
        <w:r>
          <w:instrText xml:space="preserve"> PAGEREF _Toc12820 \h </w:instrText>
        </w:r>
        <w:r>
          <w:fldChar w:fldCharType="separate"/>
        </w:r>
        <w:r>
          <w:t>27</w:t>
        </w:r>
        <w:r>
          <w:fldChar w:fldCharType="end"/>
        </w:r>
      </w:hyperlink>
    </w:p>
    <w:p>
      <w:pPr>
        <w:pStyle w:val="TOC2"/>
        <w:tabs>
          <w:tab w:val="right" w:leader="dot" w:pos="8306"/>
        </w:tabs>
      </w:pPr>
      <w:hyperlink w:anchor="_Toc8511" w:history="1">
        <w:r>
          <w:rPr>
            <w:rFonts w:ascii="仿宋" w:eastAsia="仿宋" w:hAnsi="仿宋" w:cs="仿宋" w:hint="eastAsia"/>
            <w:lang w:eastAsia="zh-CN"/>
          </w:rPr>
          <w:t>(四)、宏观经济影响分析</w:t>
        </w:r>
        <w:r>
          <w:tab/>
        </w:r>
        <w:r>
          <w:fldChar w:fldCharType="begin"/>
        </w:r>
        <w:r>
          <w:instrText xml:space="preserve"> PAGEREF _Toc8511 \h </w:instrText>
        </w:r>
        <w:r>
          <w:fldChar w:fldCharType="separate"/>
        </w:r>
        <w:r>
          <w:t>28</w:t>
        </w:r>
        <w:r>
          <w:fldChar w:fldCharType="end"/>
        </w:r>
      </w:hyperlink>
    </w:p>
    <w:p>
      <w:pPr>
        <w:pStyle w:val="TOC1"/>
        <w:tabs>
          <w:tab w:val="right" w:leader="dot" w:pos="8306"/>
        </w:tabs>
      </w:pPr>
      <w:hyperlink w:anchor="_Toc18505" w:history="1">
        <w:r>
          <w:rPr>
            <w:rFonts w:ascii="仿宋" w:eastAsia="仿宋" w:hAnsi="仿宋" w:cs="仿宋" w:hint="eastAsia"/>
            <w:lang w:eastAsia="zh-CN"/>
          </w:rPr>
          <w:t>四、背景、必要性分析</w:t>
        </w:r>
        <w:r>
          <w:tab/>
        </w:r>
        <w:r>
          <w:fldChar w:fldCharType="begin"/>
        </w:r>
        <w:r>
          <w:instrText xml:space="preserve"> PAGEREF _Toc18505 \h </w:instrText>
        </w:r>
        <w:r>
          <w:fldChar w:fldCharType="separate"/>
        </w:r>
        <w:r>
          <w:t>29</w:t>
        </w:r>
        <w:r>
          <w:fldChar w:fldCharType="end"/>
        </w:r>
      </w:hyperlink>
    </w:p>
    <w:p>
      <w:pPr>
        <w:pStyle w:val="TOC2"/>
        <w:tabs>
          <w:tab w:val="right" w:leader="dot" w:pos="8306"/>
        </w:tabs>
      </w:pPr>
      <w:hyperlink w:anchor="_Toc20983" w:history="1">
        <w:r>
          <w:rPr>
            <w:rFonts w:ascii="仿宋" w:eastAsia="仿宋" w:hAnsi="仿宋" w:cs="仿宋" w:hint="eastAsia"/>
            <w:lang w:eastAsia="zh-CN"/>
          </w:rPr>
          <w:t>(一)、项目建设背景</w:t>
        </w:r>
        <w:r>
          <w:tab/>
        </w:r>
        <w:r>
          <w:fldChar w:fldCharType="begin"/>
        </w:r>
        <w:r>
          <w:instrText xml:space="preserve"> PAGEREF _Toc20983 \h </w:instrText>
        </w:r>
        <w:r>
          <w:fldChar w:fldCharType="separate"/>
        </w:r>
        <w:r>
          <w:t>29</w:t>
        </w:r>
        <w:r>
          <w:fldChar w:fldCharType="end"/>
        </w:r>
      </w:hyperlink>
    </w:p>
    <w:p>
      <w:pPr>
        <w:pStyle w:val="TOC2"/>
        <w:tabs>
          <w:tab w:val="right" w:leader="dot" w:pos="8306"/>
        </w:tabs>
      </w:pPr>
      <w:hyperlink w:anchor="_Toc25403" w:history="1">
        <w:r>
          <w:rPr>
            <w:rFonts w:ascii="仿宋" w:eastAsia="仿宋" w:hAnsi="仿宋" w:cs="仿宋" w:hint="eastAsia"/>
            <w:lang w:eastAsia="zh-CN"/>
          </w:rPr>
          <w:t>(二)、必要性分析</w:t>
        </w:r>
        <w:r>
          <w:tab/>
        </w:r>
        <w:r>
          <w:fldChar w:fldCharType="begin"/>
        </w:r>
        <w:r>
          <w:instrText xml:space="preserve"> PAGEREF _Toc25403 \h </w:instrText>
        </w:r>
        <w:r>
          <w:fldChar w:fldCharType="separate"/>
        </w:r>
        <w:r>
          <w:t>30</w:t>
        </w:r>
        <w:r>
          <w:fldChar w:fldCharType="end"/>
        </w:r>
      </w:hyperlink>
    </w:p>
    <w:p>
      <w:pPr>
        <w:pStyle w:val="TOC2"/>
        <w:tabs>
          <w:tab w:val="right" w:leader="dot" w:pos="8306"/>
        </w:tabs>
      </w:pPr>
      <w:hyperlink w:anchor="_Toc25714" w:history="1">
        <w:r>
          <w:rPr>
            <w:rFonts w:ascii="仿宋" w:eastAsia="仿宋" w:hAnsi="仿宋" w:cs="仿宋" w:hint="eastAsia"/>
            <w:lang w:eastAsia="zh-CN"/>
          </w:rPr>
          <w:t>(三)、项目建设有利条件</w:t>
        </w:r>
        <w:r>
          <w:tab/>
        </w:r>
        <w:r>
          <w:fldChar w:fldCharType="begin"/>
        </w:r>
        <w:r>
          <w:instrText xml:space="preserve"> PAGEREF _Toc25714 \h </w:instrText>
        </w:r>
        <w:r>
          <w:fldChar w:fldCharType="separate"/>
        </w:r>
        <w:r>
          <w:t>32</w:t>
        </w:r>
        <w:r>
          <w:fldChar w:fldCharType="end"/>
        </w:r>
      </w:hyperlink>
    </w:p>
    <w:p>
      <w:pPr>
        <w:pStyle w:val="TOC1"/>
        <w:tabs>
          <w:tab w:val="right" w:leader="dot" w:pos="8306"/>
        </w:tabs>
      </w:pPr>
      <w:hyperlink w:anchor="_Toc16887" w:history="1">
        <w:r>
          <w:rPr>
            <w:rFonts w:ascii="仿宋" w:eastAsia="仿宋" w:hAnsi="仿宋" w:cs="仿宋" w:hint="eastAsia"/>
            <w:lang w:eastAsia="zh-CN"/>
          </w:rPr>
          <w:t>五、资源开发及综合利用分析</w:t>
        </w:r>
        <w:r>
          <w:tab/>
        </w:r>
        <w:r>
          <w:fldChar w:fldCharType="begin"/>
        </w:r>
        <w:r>
          <w:instrText xml:space="preserve"> PAGEREF _Toc16887 \h </w:instrText>
        </w:r>
        <w:r>
          <w:fldChar w:fldCharType="separate"/>
        </w:r>
        <w:r>
          <w:t>33</w:t>
        </w:r>
        <w:r>
          <w:fldChar w:fldCharType="end"/>
        </w:r>
      </w:hyperlink>
    </w:p>
    <w:p>
      <w:pPr>
        <w:pStyle w:val="TOC2"/>
        <w:tabs>
          <w:tab w:val="right" w:leader="dot" w:pos="8306"/>
        </w:tabs>
      </w:pPr>
      <w:hyperlink w:anchor="_Toc17756" w:history="1">
        <w:r>
          <w:rPr>
            <w:rFonts w:ascii="仿宋" w:eastAsia="仿宋" w:hAnsi="仿宋" w:cs="仿宋" w:hint="eastAsia"/>
            <w:lang w:eastAsia="zh-CN"/>
          </w:rPr>
          <w:t>(一)、资源开发方案</w:t>
        </w:r>
        <w:r>
          <w:tab/>
        </w:r>
        <w:r>
          <w:fldChar w:fldCharType="begin"/>
        </w:r>
        <w:r>
          <w:instrText xml:space="preserve"> PAGEREF _Toc17756 \h </w:instrText>
        </w:r>
        <w:r>
          <w:fldChar w:fldCharType="separate"/>
        </w:r>
        <w:r>
          <w:t>33</w:t>
        </w:r>
        <w:r>
          <w:fldChar w:fldCharType="end"/>
        </w:r>
      </w:hyperlink>
    </w:p>
    <w:p>
      <w:pPr>
        <w:pStyle w:val="TOC2"/>
        <w:tabs>
          <w:tab w:val="right" w:leader="dot" w:pos="8306"/>
        </w:tabs>
      </w:pPr>
      <w:hyperlink w:anchor="_Toc26879" w:history="1">
        <w:r>
          <w:rPr>
            <w:rFonts w:ascii="仿宋" w:eastAsia="仿宋" w:hAnsi="仿宋" w:cs="仿宋" w:hint="eastAsia"/>
            <w:lang w:eastAsia="zh-CN"/>
          </w:rPr>
          <w:t>(二)、资源利用方案</w:t>
        </w:r>
        <w:r>
          <w:tab/>
        </w:r>
        <w:r>
          <w:fldChar w:fldCharType="begin"/>
        </w:r>
        <w:r>
          <w:instrText xml:space="preserve"> PAGEREF _Toc26879 \h </w:instrText>
        </w:r>
        <w:r>
          <w:fldChar w:fldCharType="separate"/>
        </w:r>
        <w:r>
          <w:t>34</w:t>
        </w:r>
        <w:r>
          <w:fldChar w:fldCharType="end"/>
        </w:r>
      </w:hyperlink>
    </w:p>
    <w:p>
      <w:pPr>
        <w:pStyle w:val="TOC2"/>
        <w:tabs>
          <w:tab w:val="right" w:leader="dot" w:pos="8306"/>
        </w:tabs>
      </w:pPr>
      <w:hyperlink w:anchor="_Toc12176" w:history="1">
        <w:r>
          <w:rPr>
            <w:rFonts w:ascii="仿宋" w:eastAsia="仿宋" w:hAnsi="仿宋" w:cs="仿宋" w:hint="eastAsia"/>
            <w:lang w:eastAsia="zh-CN"/>
          </w:rPr>
          <w:t>(三)、资源节约措施</w:t>
        </w:r>
        <w:r>
          <w:tab/>
        </w:r>
        <w:r>
          <w:fldChar w:fldCharType="begin"/>
        </w:r>
        <w:r>
          <w:instrText xml:space="preserve"> PAGEREF _Toc12176 \h </w:instrText>
        </w:r>
        <w:r>
          <w:fldChar w:fldCharType="separate"/>
        </w:r>
        <w:r>
          <w:t>35</w:t>
        </w:r>
        <w:r>
          <w:fldChar w:fldCharType="end"/>
        </w:r>
      </w:hyperlink>
    </w:p>
    <w:p>
      <w:pPr>
        <w:pStyle w:val="TOC1"/>
        <w:tabs>
          <w:tab w:val="right" w:leader="dot" w:pos="8306"/>
        </w:tabs>
      </w:pPr>
      <w:hyperlink w:anchor="_Toc22176" w:history="1">
        <w:r>
          <w:rPr>
            <w:rFonts w:ascii="仿宋" w:eastAsia="仿宋" w:hAnsi="仿宋" w:cs="仿宋" w:hint="eastAsia"/>
            <w:lang w:eastAsia="zh-CN"/>
          </w:rPr>
          <w:t>六、发展规划、产业政策和行业准入分析</w:t>
        </w:r>
        <w:r>
          <w:tab/>
        </w:r>
        <w:r>
          <w:fldChar w:fldCharType="begin"/>
        </w:r>
        <w:r>
          <w:instrText xml:space="preserve"> PAGEREF _Toc22176 \h </w:instrText>
        </w:r>
        <w:r>
          <w:fldChar w:fldCharType="separate"/>
        </w:r>
        <w:r>
          <w:t>37</w:t>
        </w:r>
        <w:r>
          <w:fldChar w:fldCharType="end"/>
        </w:r>
      </w:hyperlink>
    </w:p>
    <w:p>
      <w:pPr>
        <w:pStyle w:val="TOC2"/>
        <w:tabs>
          <w:tab w:val="right" w:leader="dot" w:pos="8306"/>
        </w:tabs>
      </w:pPr>
      <w:hyperlink w:anchor="_Toc923" w:history="1">
        <w:r>
          <w:rPr>
            <w:rFonts w:ascii="仿宋" w:eastAsia="仿宋" w:hAnsi="仿宋" w:cs="仿宋" w:hint="eastAsia"/>
            <w:lang w:eastAsia="zh-CN"/>
          </w:rPr>
          <w:t>(一)、发展规划分析</w:t>
        </w:r>
        <w:r>
          <w:tab/>
        </w:r>
        <w:r>
          <w:fldChar w:fldCharType="begin"/>
        </w:r>
        <w:r>
          <w:instrText xml:space="preserve"> PAGEREF _Toc923 \h </w:instrText>
        </w:r>
        <w:r>
          <w:fldChar w:fldCharType="separate"/>
        </w:r>
        <w:r>
          <w:t>37</w:t>
        </w:r>
        <w:r>
          <w:fldChar w:fldCharType="end"/>
        </w:r>
      </w:hyperlink>
    </w:p>
    <w:p>
      <w:pPr>
        <w:pStyle w:val="TOC2"/>
        <w:tabs>
          <w:tab w:val="right" w:leader="dot" w:pos="8306"/>
        </w:tabs>
      </w:pPr>
      <w:hyperlink w:anchor="_Toc7898" w:history="1">
        <w:r>
          <w:rPr>
            <w:rFonts w:ascii="仿宋" w:eastAsia="仿宋" w:hAnsi="仿宋" w:cs="仿宋" w:hint="eastAsia"/>
            <w:lang w:eastAsia="zh-CN"/>
          </w:rPr>
          <w:t>(二)、产业政策分析</w:t>
        </w:r>
        <w:r>
          <w:tab/>
        </w:r>
        <w:r>
          <w:fldChar w:fldCharType="begin"/>
        </w:r>
        <w:r>
          <w:instrText xml:space="preserve"> PAGEREF _Toc7898 \h </w:instrText>
        </w:r>
        <w:r>
          <w:fldChar w:fldCharType="separate"/>
        </w:r>
        <w:r>
          <w:t>38</w:t>
        </w:r>
        <w:r>
          <w:fldChar w:fldCharType="end"/>
        </w:r>
      </w:hyperlink>
    </w:p>
    <w:p>
      <w:pPr>
        <w:pStyle w:val="TOC2"/>
        <w:tabs>
          <w:tab w:val="right" w:leader="dot" w:pos="8306"/>
        </w:tabs>
      </w:pPr>
      <w:hyperlink w:anchor="_Toc3193" w:history="1">
        <w:r>
          <w:rPr>
            <w:rFonts w:ascii="仿宋" w:eastAsia="仿宋" w:hAnsi="仿宋" w:cs="仿宋" w:hint="eastAsia"/>
            <w:lang w:eastAsia="zh-CN"/>
          </w:rPr>
          <w:t>(三)、行业准入分析</w:t>
        </w:r>
        <w:r>
          <w:tab/>
        </w:r>
        <w:r>
          <w:fldChar w:fldCharType="begin"/>
        </w:r>
        <w:r>
          <w:instrText xml:space="preserve"> PAGEREF _Toc3193 \h </w:instrText>
        </w:r>
        <w:r>
          <w:fldChar w:fldCharType="separate"/>
        </w:r>
        <w:r>
          <w:t>40</w:t>
        </w:r>
        <w:r>
          <w:fldChar w:fldCharType="end"/>
        </w:r>
      </w:hyperlink>
    </w:p>
    <w:p>
      <w:pPr>
        <w:pStyle w:val="TOC1"/>
        <w:tabs>
          <w:tab w:val="right" w:leader="dot" w:pos="8306"/>
        </w:tabs>
      </w:pPr>
      <w:hyperlink w:anchor="_Toc21428" w:history="1">
        <w:r>
          <w:rPr>
            <w:rFonts w:ascii="仿宋" w:eastAsia="仿宋" w:hAnsi="仿宋" w:cs="仿宋" w:hint="eastAsia"/>
            <w:lang w:eastAsia="zh-CN"/>
          </w:rPr>
          <w:t>七、资金管理与财务规划</w:t>
        </w:r>
        <w:r>
          <w:tab/>
        </w:r>
        <w:r>
          <w:fldChar w:fldCharType="begin"/>
        </w:r>
        <w:r>
          <w:instrText xml:space="preserve"> PAGEREF _Toc21428 \h </w:instrText>
        </w:r>
        <w:r>
          <w:fldChar w:fldCharType="separate"/>
        </w:r>
        <w:r>
          <w:t>41</w:t>
        </w:r>
        <w:r>
          <w:fldChar w:fldCharType="end"/>
        </w:r>
      </w:hyperlink>
    </w:p>
    <w:p>
      <w:pPr>
        <w:pStyle w:val="TOC2"/>
        <w:tabs>
          <w:tab w:val="right" w:leader="dot" w:pos="8306"/>
        </w:tabs>
      </w:pPr>
      <w:hyperlink w:anchor="_Toc9007" w:history="1">
        <w:r>
          <w:rPr>
            <w:rFonts w:ascii="仿宋" w:eastAsia="仿宋" w:hAnsi="仿宋" w:cs="仿宋" w:hint="eastAsia"/>
            <w:lang w:eastAsia="zh-CN"/>
          </w:rPr>
          <w:t>(一)、项目资金来源与筹措</w:t>
        </w:r>
        <w:r>
          <w:tab/>
        </w:r>
        <w:r>
          <w:fldChar w:fldCharType="begin"/>
        </w:r>
        <w:r>
          <w:instrText xml:space="preserve"> PAGEREF _Toc9007 \h </w:instrText>
        </w:r>
        <w:r>
          <w:fldChar w:fldCharType="separate"/>
        </w:r>
        <w:r>
          <w:t>41</w:t>
        </w:r>
        <w:r>
          <w:fldChar w:fldCharType="end"/>
        </w:r>
      </w:hyperlink>
    </w:p>
    <w:p>
      <w:pPr>
        <w:pStyle w:val="TOC2"/>
        <w:tabs>
          <w:tab w:val="right" w:leader="dot" w:pos="8306"/>
        </w:tabs>
      </w:pPr>
      <w:hyperlink w:anchor="_Toc1258" w:history="1">
        <w:r>
          <w:rPr>
            <w:rFonts w:ascii="仿宋" w:eastAsia="仿宋" w:hAnsi="仿宋" w:cs="仿宋" w:hint="eastAsia"/>
            <w:lang w:eastAsia="zh-CN"/>
          </w:rPr>
          <w:t>(二)、资金使用与监管</w:t>
        </w:r>
        <w:r>
          <w:tab/>
        </w:r>
        <w:r>
          <w:fldChar w:fldCharType="begin"/>
        </w:r>
        <w:r>
          <w:instrText xml:space="preserve"> PAGEREF _Toc1258 \h </w:instrText>
        </w:r>
        <w:r>
          <w:fldChar w:fldCharType="separate"/>
        </w:r>
        <w:r>
          <w:t>43</w:t>
        </w:r>
        <w:r>
          <w:fldChar w:fldCharType="end"/>
        </w:r>
      </w:hyperlink>
    </w:p>
    <w:p>
      <w:pPr>
        <w:pStyle w:val="TOC2"/>
        <w:tabs>
          <w:tab w:val="right" w:leader="dot" w:pos="8306"/>
        </w:tabs>
      </w:pPr>
      <w:hyperlink w:anchor="_Toc28710" w:history="1">
        <w:r>
          <w:rPr>
            <w:rFonts w:ascii="仿宋" w:eastAsia="仿宋" w:hAnsi="仿宋" w:cs="仿宋" w:hint="eastAsia"/>
            <w:lang w:eastAsia="zh-CN"/>
          </w:rPr>
          <w:t>(三)、财务规划与预测</w:t>
        </w:r>
        <w:r>
          <w:tab/>
        </w:r>
        <w:r>
          <w:fldChar w:fldCharType="begin"/>
        </w:r>
        <w:r>
          <w:instrText xml:space="preserve"> PAGEREF _Toc28710 \h </w:instrText>
        </w:r>
        <w:r>
          <w:fldChar w:fldCharType="separate"/>
        </w:r>
        <w:r>
          <w:t>44</w:t>
        </w:r>
        <w:r>
          <w:fldChar w:fldCharType="end"/>
        </w:r>
      </w:hyperlink>
    </w:p>
    <w:p>
      <w:pPr>
        <w:pStyle w:val="TOC1"/>
        <w:tabs>
          <w:tab w:val="right" w:leader="dot" w:pos="8306"/>
        </w:tabs>
      </w:pPr>
      <w:hyperlink w:anchor="_Toc14938" w:history="1">
        <w:r>
          <w:rPr>
            <w:rFonts w:ascii="仿宋" w:eastAsia="仿宋" w:hAnsi="仿宋" w:cs="仿宋" w:hint="eastAsia"/>
            <w:lang w:eastAsia="zh-CN"/>
          </w:rPr>
          <w:t>八、经济效益与社会效益优化</w:t>
        </w:r>
        <w:r>
          <w:tab/>
        </w:r>
        <w:r>
          <w:fldChar w:fldCharType="begin"/>
        </w:r>
        <w:r>
          <w:instrText xml:space="preserve"> PAGEREF _Toc14938 \h </w:instrText>
        </w:r>
        <w:r>
          <w:fldChar w:fldCharType="separate"/>
        </w:r>
        <w:r>
          <w:t>45</w:t>
        </w:r>
        <w:r>
          <w:fldChar w:fldCharType="end"/>
        </w:r>
      </w:hyperlink>
    </w:p>
    <w:p>
      <w:pPr>
        <w:pStyle w:val="TOC2"/>
        <w:tabs>
          <w:tab w:val="right" w:leader="dot" w:pos="8306"/>
        </w:tabs>
      </w:pPr>
      <w:hyperlink w:anchor="_Toc16503" w:history="1">
        <w:r>
          <w:rPr>
            <w:rFonts w:ascii="仿宋" w:eastAsia="仿宋" w:hAnsi="仿宋" w:cs="仿宋" w:hint="eastAsia"/>
            <w:lang w:eastAsia="zh-CN"/>
          </w:rPr>
          <w:t>(一)、经济效益提升策略</w:t>
        </w:r>
        <w:r>
          <w:tab/>
        </w:r>
        <w:r>
          <w:fldChar w:fldCharType="begin"/>
        </w:r>
        <w:r>
          <w:instrText xml:space="preserve"> PAGEREF _Toc16503 \h </w:instrText>
        </w:r>
        <w:r>
          <w:fldChar w:fldCharType="separate"/>
        </w:r>
        <w:r>
          <w:t>45</w:t>
        </w:r>
        <w:r>
          <w:fldChar w:fldCharType="end"/>
        </w:r>
      </w:hyperlink>
    </w:p>
    <w:p>
      <w:pPr>
        <w:pStyle w:val="TOC2"/>
        <w:tabs>
          <w:tab w:val="right" w:leader="dot" w:pos="8306"/>
        </w:tabs>
      </w:pPr>
      <w:hyperlink w:anchor="_Toc9889" w:history="1">
        <w:r>
          <w:rPr>
            <w:rFonts w:ascii="仿宋" w:eastAsia="仿宋" w:hAnsi="仿宋" w:cs="仿宋" w:hint="eastAsia"/>
            <w:lang w:eastAsia="zh-CN"/>
          </w:rPr>
          <w:t>(二)、社会效益增强方案</w:t>
        </w:r>
        <w:r>
          <w:tab/>
        </w:r>
        <w:r>
          <w:fldChar w:fldCharType="begin"/>
        </w:r>
        <w:r>
          <w:instrText xml:space="preserve"> PAGEREF _Toc9889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57" w:history="1">
        <w:r>
          <w:rPr>
            <w:rFonts w:ascii="仿宋" w:eastAsia="仿宋" w:hAnsi="仿宋" w:cs="仿宋" w:hint="eastAsia"/>
            <w:lang w:eastAsia="zh-CN"/>
          </w:rPr>
          <w:t>九、技术创新与产业升级</w:t>
        </w:r>
        <w:r>
          <w:tab/>
        </w:r>
        <w:r>
          <w:fldChar w:fldCharType="begin"/>
        </w:r>
        <w:r>
          <w:instrText xml:space="preserve"> PAGEREF _Toc22157 \h </w:instrText>
        </w:r>
        <w:r>
          <w:fldChar w:fldCharType="separate"/>
        </w:r>
        <w:r>
          <w:t>47</w:t>
        </w:r>
        <w:r>
          <w:fldChar w:fldCharType="end"/>
        </w:r>
      </w:hyperlink>
    </w:p>
    <w:p>
      <w:pPr>
        <w:pStyle w:val="TOC2"/>
        <w:tabs>
          <w:tab w:val="right" w:leader="dot" w:pos="8306"/>
        </w:tabs>
      </w:pPr>
      <w:hyperlink w:anchor="_Toc31679" w:history="1">
        <w:r>
          <w:rPr>
            <w:rFonts w:ascii="仿宋" w:eastAsia="仿宋" w:hAnsi="仿宋" w:cs="仿宋" w:hint="eastAsia"/>
            <w:lang w:eastAsia="zh-CN"/>
          </w:rPr>
          <w:t>(一)、技术创新方向与目标</w:t>
        </w:r>
        <w:r>
          <w:tab/>
        </w:r>
        <w:r>
          <w:fldChar w:fldCharType="begin"/>
        </w:r>
        <w:r>
          <w:instrText xml:space="preserve"> PAGEREF _Toc31679 \h </w:instrText>
        </w:r>
        <w:r>
          <w:fldChar w:fldCharType="separate"/>
        </w:r>
        <w:r>
          <w:t>47</w:t>
        </w:r>
        <w:r>
          <w:fldChar w:fldCharType="end"/>
        </w:r>
      </w:hyperlink>
    </w:p>
    <w:p>
      <w:pPr>
        <w:pStyle w:val="TOC2"/>
        <w:tabs>
          <w:tab w:val="right" w:leader="dot" w:pos="8306"/>
        </w:tabs>
      </w:pPr>
      <w:hyperlink w:anchor="_Toc6330" w:history="1">
        <w:r>
          <w:rPr>
            <w:rFonts w:ascii="仿宋" w:eastAsia="仿宋" w:hAnsi="仿宋" w:cs="仿宋" w:hint="eastAsia"/>
            <w:lang w:eastAsia="zh-CN"/>
          </w:rPr>
          <w:t>(二)、产业升级路径与措施</w:t>
        </w:r>
        <w:r>
          <w:tab/>
        </w:r>
        <w:r>
          <w:fldChar w:fldCharType="begin"/>
        </w:r>
        <w:r>
          <w:instrText xml:space="preserve"> PAGEREF _Toc6330 \h </w:instrText>
        </w:r>
        <w:r>
          <w:fldChar w:fldCharType="separate"/>
        </w:r>
        <w:r>
          <w:t>48</w:t>
        </w:r>
        <w:r>
          <w:fldChar w:fldCharType="end"/>
        </w:r>
      </w:hyperlink>
    </w:p>
    <w:p>
      <w:pPr>
        <w:pStyle w:val="TOC1"/>
        <w:tabs>
          <w:tab w:val="right" w:leader="dot" w:pos="8306"/>
        </w:tabs>
      </w:pPr>
      <w:hyperlink w:anchor="_Toc22974" w:history="1">
        <w:r>
          <w:rPr>
            <w:rFonts w:ascii="仿宋" w:eastAsia="仿宋" w:hAnsi="仿宋" w:cs="仿宋" w:hint="eastAsia"/>
            <w:lang w:eastAsia="zh-CN"/>
          </w:rPr>
          <w:t>十、项目变更管理</w:t>
        </w:r>
        <w:r>
          <w:tab/>
        </w:r>
        <w:r>
          <w:fldChar w:fldCharType="begin"/>
        </w:r>
        <w:r>
          <w:instrText xml:space="preserve"> PAGEREF _Toc22974 \h </w:instrText>
        </w:r>
        <w:r>
          <w:fldChar w:fldCharType="separate"/>
        </w:r>
        <w:r>
          <w:t>50</w:t>
        </w:r>
        <w:r>
          <w:fldChar w:fldCharType="end"/>
        </w:r>
      </w:hyperlink>
    </w:p>
    <w:p>
      <w:pPr>
        <w:pStyle w:val="TOC2"/>
        <w:tabs>
          <w:tab w:val="right" w:leader="dot" w:pos="8306"/>
        </w:tabs>
      </w:pPr>
      <w:hyperlink w:anchor="_Toc21956" w:history="1">
        <w:r>
          <w:rPr>
            <w:rFonts w:ascii="仿宋" w:eastAsia="仿宋" w:hAnsi="仿宋" w:cs="仿宋" w:hint="eastAsia"/>
            <w:lang w:eastAsia="zh-CN"/>
          </w:rPr>
          <w:t>(一)、变更控制流程</w:t>
        </w:r>
        <w:r>
          <w:tab/>
        </w:r>
        <w:r>
          <w:fldChar w:fldCharType="begin"/>
        </w:r>
        <w:r>
          <w:instrText xml:space="preserve"> PAGEREF _Toc21956 \h </w:instrText>
        </w:r>
        <w:r>
          <w:fldChar w:fldCharType="separate"/>
        </w:r>
        <w:r>
          <w:t>50</w:t>
        </w:r>
        <w:r>
          <w:fldChar w:fldCharType="end"/>
        </w:r>
      </w:hyperlink>
    </w:p>
    <w:p>
      <w:pPr>
        <w:pStyle w:val="TOC2"/>
        <w:tabs>
          <w:tab w:val="right" w:leader="dot" w:pos="8306"/>
        </w:tabs>
      </w:pPr>
      <w:hyperlink w:anchor="_Toc20398" w:history="1">
        <w:r>
          <w:rPr>
            <w:rFonts w:ascii="仿宋" w:eastAsia="仿宋" w:hAnsi="仿宋" w:cs="仿宋" w:hint="eastAsia"/>
            <w:lang w:eastAsia="zh-CN"/>
          </w:rPr>
          <w:t>(二)、影响评估与处理</w:t>
        </w:r>
        <w:r>
          <w:tab/>
        </w:r>
        <w:r>
          <w:fldChar w:fldCharType="begin"/>
        </w:r>
        <w:r>
          <w:instrText xml:space="preserve"> PAGEREF _Toc20398 \h </w:instrText>
        </w:r>
        <w:r>
          <w:fldChar w:fldCharType="separate"/>
        </w:r>
        <w:r>
          <w:t>51</w:t>
        </w:r>
        <w:r>
          <w:fldChar w:fldCharType="end"/>
        </w:r>
      </w:hyperlink>
    </w:p>
    <w:p>
      <w:pPr>
        <w:pStyle w:val="TOC2"/>
        <w:tabs>
          <w:tab w:val="right" w:leader="dot" w:pos="8306"/>
        </w:tabs>
      </w:pPr>
      <w:hyperlink w:anchor="_Toc22122" w:history="1">
        <w:r>
          <w:rPr>
            <w:rFonts w:ascii="仿宋" w:eastAsia="仿宋" w:hAnsi="仿宋" w:cs="仿宋" w:hint="eastAsia"/>
            <w:lang w:eastAsia="zh-CN"/>
          </w:rPr>
          <w:t>(三)、变更记录与追踪</w:t>
        </w:r>
        <w:r>
          <w:tab/>
        </w:r>
        <w:r>
          <w:fldChar w:fldCharType="begin"/>
        </w:r>
        <w:r>
          <w:instrText xml:space="preserve"> PAGEREF _Toc22122 \h </w:instrText>
        </w:r>
        <w:r>
          <w:fldChar w:fldCharType="separate"/>
        </w:r>
        <w:r>
          <w:t>52</w:t>
        </w:r>
        <w:r>
          <w:fldChar w:fldCharType="end"/>
        </w:r>
      </w:hyperlink>
    </w:p>
    <w:p>
      <w:pPr>
        <w:pStyle w:val="TOC2"/>
        <w:tabs>
          <w:tab w:val="right" w:leader="dot" w:pos="8306"/>
        </w:tabs>
      </w:pPr>
      <w:hyperlink w:anchor="_Toc27004" w:history="1">
        <w:r>
          <w:rPr>
            <w:rFonts w:ascii="仿宋" w:eastAsia="仿宋" w:hAnsi="仿宋" w:cs="仿宋" w:hint="eastAsia"/>
            <w:lang w:eastAsia="zh-CN"/>
          </w:rPr>
          <w:t>(四)、变更管理策略</w:t>
        </w:r>
        <w:r>
          <w:tab/>
        </w:r>
        <w:r>
          <w:fldChar w:fldCharType="begin"/>
        </w:r>
        <w:r>
          <w:instrText xml:space="preserve"> PAGEREF _Toc27004 \h </w:instrText>
        </w:r>
        <w:r>
          <w:fldChar w:fldCharType="separate"/>
        </w:r>
        <w:r>
          <w:t>54</w:t>
        </w:r>
        <w:r>
          <w:fldChar w:fldCharType="end"/>
        </w:r>
      </w:hyperlink>
    </w:p>
    <w:p>
      <w:pPr>
        <w:pStyle w:val="TOC1"/>
        <w:tabs>
          <w:tab w:val="right" w:leader="dot" w:pos="8306"/>
        </w:tabs>
      </w:pPr>
      <w:hyperlink w:anchor="_Toc27754" w:history="1">
        <w:r>
          <w:rPr>
            <w:rFonts w:ascii="仿宋" w:eastAsia="仿宋" w:hAnsi="仿宋" w:cs="仿宋" w:hint="eastAsia"/>
            <w:lang w:eastAsia="zh-CN"/>
          </w:rPr>
          <w:t>十一、项目实施与管理方案</w:t>
        </w:r>
        <w:r>
          <w:tab/>
        </w:r>
        <w:r>
          <w:fldChar w:fldCharType="begin"/>
        </w:r>
        <w:r>
          <w:instrText xml:space="preserve"> PAGEREF _Toc27754 \h </w:instrText>
        </w:r>
        <w:r>
          <w:fldChar w:fldCharType="separate"/>
        </w:r>
        <w:r>
          <w:t>56</w:t>
        </w:r>
        <w:r>
          <w:fldChar w:fldCharType="end"/>
        </w:r>
      </w:hyperlink>
    </w:p>
    <w:p>
      <w:pPr>
        <w:pStyle w:val="TOC2"/>
        <w:tabs>
          <w:tab w:val="right" w:leader="dot" w:pos="8306"/>
        </w:tabs>
      </w:pPr>
      <w:hyperlink w:anchor="_Toc22882" w:history="1">
        <w:r>
          <w:rPr>
            <w:rFonts w:ascii="仿宋" w:eastAsia="仿宋" w:hAnsi="仿宋" w:cs="仿宋" w:hint="eastAsia"/>
            <w:lang w:eastAsia="zh-CN"/>
          </w:rPr>
          <w:t>(一)、项目实施计划</w:t>
        </w:r>
        <w:r>
          <w:tab/>
        </w:r>
        <w:r>
          <w:fldChar w:fldCharType="begin"/>
        </w:r>
        <w:r>
          <w:instrText xml:space="preserve"> PAGEREF _Toc22882 \h </w:instrText>
        </w:r>
        <w:r>
          <w:fldChar w:fldCharType="separate"/>
        </w:r>
        <w:r>
          <w:t>56</w:t>
        </w:r>
        <w:r>
          <w:fldChar w:fldCharType="end"/>
        </w:r>
      </w:hyperlink>
    </w:p>
    <w:p>
      <w:pPr>
        <w:pStyle w:val="TOC2"/>
        <w:tabs>
          <w:tab w:val="right" w:leader="dot" w:pos="8306"/>
        </w:tabs>
      </w:pPr>
      <w:hyperlink w:anchor="_Toc29349" w:history="1">
        <w:r>
          <w:rPr>
            <w:rFonts w:ascii="仿宋" w:eastAsia="仿宋" w:hAnsi="仿宋" w:cs="仿宋" w:hint="eastAsia"/>
            <w:lang w:eastAsia="zh-CN"/>
          </w:rPr>
          <w:t>(二)、项目组织机构与职责</w:t>
        </w:r>
        <w:r>
          <w:tab/>
        </w:r>
        <w:r>
          <w:fldChar w:fldCharType="begin"/>
        </w:r>
        <w:r>
          <w:instrText xml:space="preserve"> PAGEREF _Toc29349 \h </w:instrText>
        </w:r>
        <w:r>
          <w:fldChar w:fldCharType="separate"/>
        </w:r>
        <w:r>
          <w:t>57</w:t>
        </w:r>
        <w:r>
          <w:fldChar w:fldCharType="end"/>
        </w:r>
      </w:hyperlink>
    </w:p>
    <w:p>
      <w:pPr>
        <w:pStyle w:val="TOC2"/>
        <w:tabs>
          <w:tab w:val="right" w:leader="dot" w:pos="8306"/>
        </w:tabs>
      </w:pPr>
      <w:hyperlink w:anchor="_Toc521" w:history="1">
        <w:r>
          <w:rPr>
            <w:rFonts w:ascii="仿宋" w:eastAsia="仿宋" w:hAnsi="仿宋" w:cs="仿宋" w:hint="eastAsia"/>
            <w:lang w:eastAsia="zh-CN"/>
          </w:rPr>
          <w:t>(三)、项目管理与监控体系</w:t>
        </w:r>
        <w:r>
          <w:tab/>
        </w:r>
        <w:r>
          <w:fldChar w:fldCharType="begin"/>
        </w:r>
        <w:r>
          <w:instrText xml:space="preserve"> PAGEREF _Toc521 \h </w:instrText>
        </w:r>
        <w:r>
          <w:fldChar w:fldCharType="separate"/>
        </w:r>
        <w:r>
          <w:t>60</w:t>
        </w:r>
        <w:r>
          <w:fldChar w:fldCharType="end"/>
        </w:r>
      </w:hyperlink>
    </w:p>
    <w:p>
      <w:pPr>
        <w:pStyle w:val="TOC1"/>
        <w:tabs>
          <w:tab w:val="right" w:leader="dot" w:pos="8306"/>
        </w:tabs>
      </w:pPr>
      <w:hyperlink w:anchor="_Toc3907" w:history="1">
        <w:r>
          <w:rPr>
            <w:rFonts w:ascii="仿宋" w:eastAsia="仿宋" w:hAnsi="仿宋" w:cs="仿宋" w:hint="eastAsia"/>
            <w:lang w:eastAsia="zh-CN"/>
          </w:rPr>
          <w:t>十二、项目质量与标准</w:t>
        </w:r>
        <w:r>
          <w:tab/>
        </w:r>
        <w:r>
          <w:fldChar w:fldCharType="begin"/>
        </w:r>
        <w:r>
          <w:instrText xml:space="preserve"> PAGEREF _Toc3907 \h </w:instrText>
        </w:r>
        <w:r>
          <w:fldChar w:fldCharType="separate"/>
        </w:r>
        <w:r>
          <w:t>61</w:t>
        </w:r>
        <w:r>
          <w:fldChar w:fldCharType="end"/>
        </w:r>
      </w:hyperlink>
    </w:p>
    <w:p>
      <w:pPr>
        <w:pStyle w:val="TOC2"/>
        <w:tabs>
          <w:tab w:val="right" w:leader="dot" w:pos="8306"/>
        </w:tabs>
      </w:pPr>
      <w:hyperlink w:anchor="_Toc3736" w:history="1">
        <w:r>
          <w:rPr>
            <w:rFonts w:ascii="仿宋" w:eastAsia="仿宋" w:hAnsi="仿宋" w:cs="仿宋" w:hint="eastAsia"/>
            <w:lang w:eastAsia="zh-CN"/>
          </w:rPr>
          <w:t>(一)、质量保障体系</w:t>
        </w:r>
        <w:r>
          <w:tab/>
        </w:r>
        <w:r>
          <w:fldChar w:fldCharType="begin"/>
        </w:r>
        <w:r>
          <w:instrText xml:space="preserve"> PAGEREF _Toc3736 \h </w:instrText>
        </w:r>
        <w:r>
          <w:fldChar w:fldCharType="separate"/>
        </w:r>
        <w:r>
          <w:t>61</w:t>
        </w:r>
        <w:r>
          <w:fldChar w:fldCharType="end"/>
        </w:r>
      </w:hyperlink>
    </w:p>
    <w:p>
      <w:pPr>
        <w:pStyle w:val="TOC2"/>
        <w:tabs>
          <w:tab w:val="right" w:leader="dot" w:pos="8306"/>
        </w:tabs>
      </w:pPr>
      <w:hyperlink w:anchor="_Toc20481" w:history="1">
        <w:r>
          <w:rPr>
            <w:rFonts w:ascii="仿宋" w:eastAsia="仿宋" w:hAnsi="仿宋" w:cs="仿宋" w:hint="eastAsia"/>
            <w:lang w:eastAsia="zh-CN"/>
          </w:rPr>
          <w:t>(二)、标准化作业流程</w:t>
        </w:r>
        <w:r>
          <w:tab/>
        </w:r>
        <w:r>
          <w:fldChar w:fldCharType="begin"/>
        </w:r>
        <w:r>
          <w:instrText xml:space="preserve"> PAGEREF _Toc20481 \h </w:instrText>
        </w:r>
        <w:r>
          <w:fldChar w:fldCharType="separate"/>
        </w:r>
        <w:r>
          <w:t>63</w:t>
        </w:r>
        <w:r>
          <w:fldChar w:fldCharType="end"/>
        </w:r>
      </w:hyperlink>
    </w:p>
    <w:p>
      <w:pPr>
        <w:pStyle w:val="TOC2"/>
        <w:tabs>
          <w:tab w:val="right" w:leader="dot" w:pos="8306"/>
        </w:tabs>
      </w:pPr>
      <w:hyperlink w:anchor="_Toc28729" w:history="1">
        <w:r>
          <w:rPr>
            <w:rFonts w:ascii="仿宋" w:eastAsia="仿宋" w:hAnsi="仿宋" w:cs="仿宋" w:hint="eastAsia"/>
            <w:lang w:eastAsia="zh-CN"/>
          </w:rPr>
          <w:t>(三)、质量监控与评估</w:t>
        </w:r>
        <w:r>
          <w:tab/>
        </w:r>
        <w:r>
          <w:fldChar w:fldCharType="begin"/>
        </w:r>
        <w:r>
          <w:instrText xml:space="preserve"> PAGEREF _Toc28729 \h </w:instrText>
        </w:r>
        <w:r>
          <w:fldChar w:fldCharType="separate"/>
        </w:r>
        <w:r>
          <w:t>64</w:t>
        </w:r>
        <w:r>
          <w:fldChar w:fldCharType="end"/>
        </w:r>
      </w:hyperlink>
    </w:p>
    <w:p>
      <w:pPr>
        <w:pStyle w:val="TOC2"/>
        <w:tabs>
          <w:tab w:val="right" w:leader="dot" w:pos="8306"/>
        </w:tabs>
      </w:pPr>
      <w:hyperlink w:anchor="_Toc14882" w:history="1">
        <w:r>
          <w:rPr>
            <w:rFonts w:ascii="仿宋" w:eastAsia="仿宋" w:hAnsi="仿宋" w:cs="仿宋" w:hint="eastAsia"/>
            <w:lang w:eastAsia="zh-CN"/>
          </w:rPr>
          <w:t>(四)、质量改进计划</w:t>
        </w:r>
        <w:r>
          <w:tab/>
        </w:r>
        <w:r>
          <w:fldChar w:fldCharType="begin"/>
        </w:r>
        <w:r>
          <w:instrText xml:space="preserve"> PAGEREF _Toc14882 \h </w:instrText>
        </w:r>
        <w:r>
          <w:fldChar w:fldCharType="separate"/>
        </w:r>
        <w:r>
          <w:t>65</w:t>
        </w:r>
        <w:r>
          <w:fldChar w:fldCharType="end"/>
        </w:r>
      </w:hyperlink>
    </w:p>
    <w:p>
      <w:pPr>
        <w:pStyle w:val="TOC1"/>
        <w:tabs>
          <w:tab w:val="right" w:leader="dot" w:pos="8306"/>
        </w:tabs>
      </w:pPr>
      <w:hyperlink w:anchor="_Toc5352" w:history="1">
        <w:r>
          <w:rPr>
            <w:rFonts w:ascii="仿宋" w:eastAsia="仿宋" w:hAnsi="仿宋" w:cs="仿宋" w:hint="eastAsia"/>
            <w:lang w:eastAsia="zh-CN"/>
          </w:rPr>
          <w:t>十三、设施与设备管理</w:t>
        </w:r>
        <w:r>
          <w:tab/>
        </w:r>
        <w:r>
          <w:fldChar w:fldCharType="begin"/>
        </w:r>
        <w:r>
          <w:instrText xml:space="preserve"> PAGEREF _Toc5352 \h </w:instrText>
        </w:r>
        <w:r>
          <w:fldChar w:fldCharType="separate"/>
        </w:r>
        <w:r>
          <w:t>67</w:t>
        </w:r>
        <w:r>
          <w:fldChar w:fldCharType="end"/>
        </w:r>
      </w:hyperlink>
    </w:p>
    <w:p>
      <w:pPr>
        <w:pStyle w:val="TOC2"/>
        <w:tabs>
          <w:tab w:val="right" w:leader="dot" w:pos="8306"/>
        </w:tabs>
      </w:pPr>
      <w:hyperlink w:anchor="_Toc29321" w:history="1">
        <w:r>
          <w:rPr>
            <w:rFonts w:ascii="仿宋" w:eastAsia="仿宋" w:hAnsi="仿宋" w:cs="仿宋" w:hint="eastAsia"/>
            <w:lang w:eastAsia="zh-CN"/>
          </w:rPr>
          <w:t>(一)、设施规划与配置</w:t>
        </w:r>
        <w:r>
          <w:tab/>
        </w:r>
        <w:r>
          <w:fldChar w:fldCharType="begin"/>
        </w:r>
        <w:r>
          <w:instrText xml:space="preserve"> PAGEREF _Toc29321 \h </w:instrText>
        </w:r>
        <w:r>
          <w:fldChar w:fldCharType="separate"/>
        </w:r>
        <w:r>
          <w:t>67</w:t>
        </w:r>
        <w:r>
          <w:fldChar w:fldCharType="end"/>
        </w:r>
      </w:hyperlink>
    </w:p>
    <w:p>
      <w:pPr>
        <w:pStyle w:val="TOC2"/>
        <w:tabs>
          <w:tab w:val="right" w:leader="dot" w:pos="8306"/>
        </w:tabs>
      </w:pPr>
      <w:hyperlink w:anchor="_Toc2428" w:history="1">
        <w:r>
          <w:rPr>
            <w:rFonts w:ascii="仿宋" w:eastAsia="仿宋" w:hAnsi="仿宋" w:cs="仿宋" w:hint="eastAsia"/>
            <w:lang w:eastAsia="zh-CN"/>
          </w:rPr>
          <w:t>(二)、设备采购与维护管理</w:t>
        </w:r>
        <w:r>
          <w:tab/>
        </w:r>
        <w:r>
          <w:fldChar w:fldCharType="begin"/>
        </w:r>
        <w:r>
          <w:instrText xml:space="preserve"> PAGEREF _Toc2428 \h </w:instrText>
        </w:r>
        <w:r>
          <w:fldChar w:fldCharType="separate"/>
        </w:r>
        <w:r>
          <w:t>67</w:t>
        </w:r>
        <w:r>
          <w:fldChar w:fldCharType="end"/>
        </w:r>
      </w:hyperlink>
    </w:p>
    <w:p>
      <w:pPr>
        <w:pStyle w:val="TOC2"/>
        <w:tabs>
          <w:tab w:val="right" w:leader="dot" w:pos="8306"/>
        </w:tabs>
      </w:pPr>
      <w:hyperlink w:anchor="_Toc2060" w:history="1">
        <w:r>
          <w:rPr>
            <w:rFonts w:ascii="仿宋" w:eastAsia="仿宋" w:hAnsi="仿宋" w:cs="仿宋" w:hint="eastAsia"/>
            <w:lang w:eastAsia="zh-CN"/>
          </w:rPr>
          <w:t>(三)、设施设备升级策略</w:t>
        </w:r>
        <w:r>
          <w:tab/>
        </w:r>
        <w:r>
          <w:fldChar w:fldCharType="begin"/>
        </w:r>
        <w:r>
          <w:instrText xml:space="preserve"> PAGEREF _Toc2060 \h </w:instrText>
        </w:r>
        <w:r>
          <w:fldChar w:fldCharType="separate"/>
        </w:r>
        <w:r>
          <w:t>68</w:t>
        </w:r>
        <w:r>
          <w:fldChar w:fldCharType="end"/>
        </w:r>
      </w:hyperlink>
    </w:p>
    <w:p>
      <w:pPr>
        <w:pStyle w:val="TOC1"/>
        <w:tabs>
          <w:tab w:val="right" w:leader="dot" w:pos="8306"/>
        </w:tabs>
      </w:pPr>
      <w:hyperlink w:anchor="_Toc2388" w:history="1">
        <w:r>
          <w:rPr>
            <w:rFonts w:ascii="仿宋" w:eastAsia="仿宋" w:hAnsi="仿宋" w:cs="仿宋" w:hint="eastAsia"/>
            <w:lang w:eastAsia="zh-CN"/>
          </w:rPr>
          <w:t>十四、项目施工方案</w:t>
        </w:r>
        <w:r>
          <w:tab/>
        </w:r>
        <w:r>
          <w:fldChar w:fldCharType="begin"/>
        </w:r>
        <w:r>
          <w:instrText xml:space="preserve"> PAGEREF _Toc2388 \h </w:instrText>
        </w:r>
        <w:r>
          <w:fldChar w:fldCharType="separate"/>
        </w:r>
        <w:r>
          <w:t>69</w:t>
        </w:r>
        <w:r>
          <w:fldChar w:fldCharType="end"/>
        </w:r>
      </w:hyperlink>
    </w:p>
    <w:p>
      <w:pPr>
        <w:pStyle w:val="TOC2"/>
        <w:tabs>
          <w:tab w:val="right" w:leader="dot" w:pos="8306"/>
        </w:tabs>
      </w:pPr>
      <w:hyperlink w:anchor="_Toc30979" w:history="1">
        <w:r>
          <w:rPr>
            <w:rFonts w:ascii="仿宋" w:eastAsia="仿宋" w:hAnsi="仿宋" w:cs="仿宋" w:hint="eastAsia"/>
            <w:lang w:eastAsia="zh-CN"/>
          </w:rPr>
          <w:t>(一)、施工组织设计</w:t>
        </w:r>
        <w:r>
          <w:tab/>
        </w:r>
        <w:r>
          <w:fldChar w:fldCharType="begin"/>
        </w:r>
        <w:r>
          <w:instrText xml:space="preserve"> PAGEREF _Toc30979 \h </w:instrText>
        </w:r>
        <w:r>
          <w:fldChar w:fldCharType="separate"/>
        </w:r>
        <w:r>
          <w:t>69</w:t>
        </w:r>
        <w:r>
          <w:fldChar w:fldCharType="end"/>
        </w:r>
      </w:hyperlink>
    </w:p>
    <w:p>
      <w:pPr>
        <w:pStyle w:val="TOC2"/>
        <w:tabs>
          <w:tab w:val="right" w:leader="dot" w:pos="8306"/>
        </w:tabs>
      </w:pPr>
      <w:hyperlink w:anchor="_Toc20494" w:history="1">
        <w:r>
          <w:rPr>
            <w:rFonts w:ascii="仿宋" w:eastAsia="仿宋" w:hAnsi="仿宋" w:cs="仿宋" w:hint="eastAsia"/>
            <w:lang w:eastAsia="zh-CN"/>
          </w:rPr>
          <w:t>(二)、施工工艺与技术路线</w:t>
        </w:r>
        <w:r>
          <w:tab/>
        </w:r>
        <w:r>
          <w:fldChar w:fldCharType="begin"/>
        </w:r>
        <w:r>
          <w:instrText xml:space="preserve"> PAGEREF _Toc20494 \h </w:instrText>
        </w:r>
        <w:r>
          <w:fldChar w:fldCharType="separate"/>
        </w:r>
        <w:r>
          <w:t>70</w:t>
        </w:r>
        <w:r>
          <w:fldChar w:fldCharType="end"/>
        </w:r>
      </w:hyperlink>
    </w:p>
    <w:p>
      <w:pPr>
        <w:pStyle w:val="TOC2"/>
        <w:tabs>
          <w:tab w:val="right" w:leader="dot" w:pos="8306"/>
        </w:tabs>
      </w:pPr>
      <w:hyperlink w:anchor="_Toc5786" w:history="1">
        <w:r>
          <w:rPr>
            <w:rFonts w:ascii="仿宋" w:eastAsia="仿宋" w:hAnsi="仿宋" w:cs="仿宋" w:hint="eastAsia"/>
            <w:lang w:eastAsia="zh-CN"/>
          </w:rPr>
          <w:t>(三)、关键节点施工计划</w:t>
        </w:r>
        <w:r>
          <w:tab/>
        </w:r>
        <w:r>
          <w:fldChar w:fldCharType="begin"/>
        </w:r>
        <w:r>
          <w:instrText xml:space="preserve"> PAGEREF _Toc5786 \h </w:instrText>
        </w:r>
        <w:r>
          <w:fldChar w:fldCharType="separate"/>
        </w:r>
        <w:r>
          <w:t>72</w:t>
        </w:r>
        <w:r>
          <w:fldChar w:fldCharType="end"/>
        </w:r>
      </w:hyperlink>
    </w:p>
    <w:p>
      <w:pPr>
        <w:pStyle w:val="TOC2"/>
        <w:tabs>
          <w:tab w:val="right" w:leader="dot" w:pos="8306"/>
        </w:tabs>
      </w:pPr>
      <w:hyperlink w:anchor="_Toc26146" w:history="1">
        <w:r>
          <w:rPr>
            <w:rFonts w:ascii="仿宋" w:eastAsia="仿宋" w:hAnsi="仿宋" w:cs="仿宋" w:hint="eastAsia"/>
            <w:lang w:eastAsia="zh-CN"/>
          </w:rPr>
          <w:t>(四)、施工现场管理</w:t>
        </w:r>
        <w:r>
          <w:tab/>
        </w:r>
        <w:r>
          <w:fldChar w:fldCharType="begin"/>
        </w:r>
        <w:r>
          <w:instrText xml:space="preserve"> PAGEREF _Toc26146 \h </w:instrText>
        </w:r>
        <w:r>
          <w:fldChar w:fldCharType="separate"/>
        </w:r>
        <w:r>
          <w:t>73</w:t>
        </w:r>
        <w:r>
          <w:fldChar w:fldCharType="end"/>
        </w:r>
      </w:hyperlink>
    </w:p>
    <w:p>
      <w:pPr>
        <w:pStyle w:val="TOC1"/>
        <w:tabs>
          <w:tab w:val="right" w:leader="dot" w:pos="8306"/>
        </w:tabs>
      </w:pPr>
      <w:hyperlink w:anchor="_Toc15221" w:history="1">
        <w:r>
          <w:rPr>
            <w:rFonts w:ascii="仿宋" w:eastAsia="仿宋" w:hAnsi="仿宋" w:cs="仿宋" w:hint="eastAsia"/>
            <w:lang w:eastAsia="zh-CN"/>
          </w:rPr>
          <w:t>十五、法律法规与政策遵循</w:t>
        </w:r>
        <w:r>
          <w:tab/>
        </w:r>
        <w:r>
          <w:fldChar w:fldCharType="begin"/>
        </w:r>
        <w:r>
          <w:instrText xml:space="preserve"> PAGEREF _Toc15221 \h </w:instrText>
        </w:r>
        <w:r>
          <w:fldChar w:fldCharType="separate"/>
        </w:r>
        <w:r>
          <w:t>75</w:t>
        </w:r>
        <w:r>
          <w:fldChar w:fldCharType="end"/>
        </w:r>
      </w:hyperlink>
    </w:p>
    <w:p>
      <w:pPr>
        <w:pStyle w:val="TOC2"/>
        <w:tabs>
          <w:tab w:val="right" w:leader="dot" w:pos="8306"/>
        </w:tabs>
      </w:pPr>
      <w:hyperlink w:anchor="_Toc10093" w:history="1">
        <w:r>
          <w:rPr>
            <w:rFonts w:ascii="仿宋" w:eastAsia="仿宋" w:hAnsi="仿宋" w:cs="仿宋" w:hint="eastAsia"/>
            <w:lang w:eastAsia="zh-CN"/>
          </w:rPr>
          <w:t>(一)、法律法规遵守</w:t>
        </w:r>
        <w:r>
          <w:tab/>
        </w:r>
        <w:r>
          <w:fldChar w:fldCharType="begin"/>
        </w:r>
        <w:r>
          <w:instrText xml:space="preserve"> PAGEREF _Toc10093 \h </w:instrText>
        </w:r>
        <w:r>
          <w:fldChar w:fldCharType="separate"/>
        </w:r>
        <w:r>
          <w:t>75</w:t>
        </w:r>
        <w:r>
          <w:fldChar w:fldCharType="end"/>
        </w:r>
      </w:hyperlink>
    </w:p>
    <w:p>
      <w:pPr>
        <w:pStyle w:val="TOC2"/>
        <w:tabs>
          <w:tab w:val="right" w:leader="dot" w:pos="8306"/>
        </w:tabs>
      </w:pPr>
      <w:hyperlink w:anchor="_Toc14495" w:history="1">
        <w:r>
          <w:rPr>
            <w:rFonts w:ascii="仿宋" w:eastAsia="仿宋" w:hAnsi="仿宋" w:cs="仿宋" w:hint="eastAsia"/>
            <w:lang w:eastAsia="zh-CN"/>
          </w:rPr>
          <w:t>(二)、政策导向与利用</w:t>
        </w:r>
        <w:r>
          <w:tab/>
        </w:r>
        <w:r>
          <w:fldChar w:fldCharType="begin"/>
        </w:r>
        <w:r>
          <w:instrText xml:space="preserve"> PAGEREF _Toc14495 \h </w:instrText>
        </w:r>
        <w:r>
          <w:fldChar w:fldCharType="separate"/>
        </w:r>
        <w:r>
          <w:t>76</w:t>
        </w:r>
        <w:r>
          <w:fldChar w:fldCharType="end"/>
        </w:r>
      </w:hyperlink>
    </w:p>
    <w:p>
      <w:pPr>
        <w:pStyle w:val="TOC1"/>
        <w:tabs>
          <w:tab w:val="right" w:leader="dot" w:pos="8306"/>
        </w:tabs>
      </w:pPr>
      <w:hyperlink w:anchor="_Toc31463" w:history="1">
        <w:r>
          <w:rPr>
            <w:rFonts w:ascii="仿宋" w:eastAsia="仿宋" w:hAnsi="仿宋" w:cs="仿宋" w:hint="eastAsia"/>
            <w:lang w:eastAsia="zh-CN"/>
          </w:rPr>
          <w:t>十六、产业协同与集群发展</w:t>
        </w:r>
        <w:r>
          <w:tab/>
        </w:r>
        <w:r>
          <w:fldChar w:fldCharType="begin"/>
        </w:r>
        <w:r>
          <w:instrText xml:space="preserve"> PAGEREF _Toc31463 \h </w:instrText>
        </w:r>
        <w:r>
          <w:fldChar w:fldCharType="separate"/>
        </w:r>
        <w:r>
          <w:t>77</w:t>
        </w:r>
        <w:r>
          <w:fldChar w:fldCharType="end"/>
        </w:r>
      </w:hyperlink>
    </w:p>
    <w:p>
      <w:pPr>
        <w:pStyle w:val="TOC2"/>
        <w:tabs>
          <w:tab w:val="right" w:leader="dot" w:pos="8306"/>
        </w:tabs>
      </w:pPr>
      <w:hyperlink w:anchor="_Toc13031" w:history="1">
        <w:r>
          <w:rPr>
            <w:rFonts w:ascii="仿宋" w:eastAsia="仿宋" w:hAnsi="仿宋" w:cs="仿宋" w:hint="eastAsia"/>
            <w:lang w:eastAsia="zh-CN"/>
          </w:rPr>
          <w:t>(一)、产业协同机制建设</w:t>
        </w:r>
        <w:r>
          <w:tab/>
        </w:r>
        <w:r>
          <w:fldChar w:fldCharType="begin"/>
        </w:r>
        <w:r>
          <w:instrText xml:space="preserve"> PAGEREF _Toc13031 \h </w:instrText>
        </w:r>
        <w:r>
          <w:fldChar w:fldCharType="separate"/>
        </w:r>
        <w:r>
          <w:t>77</w:t>
        </w:r>
        <w:r>
          <w:fldChar w:fldCharType="end"/>
        </w:r>
      </w:hyperlink>
    </w:p>
    <w:p>
      <w:pPr>
        <w:pStyle w:val="TOC2"/>
        <w:tabs>
          <w:tab w:val="right" w:leader="dot" w:pos="8306"/>
        </w:tabs>
      </w:pPr>
      <w:hyperlink w:anchor="_Toc11536" w:history="1">
        <w:r>
          <w:rPr>
            <w:rFonts w:ascii="仿宋" w:eastAsia="仿宋" w:hAnsi="仿宋" w:cs="仿宋" w:hint="eastAsia"/>
            <w:lang w:eastAsia="zh-CN"/>
          </w:rPr>
          <w:t>(二)、产业集群培育与发展</w:t>
        </w:r>
        <w:r>
          <w:tab/>
        </w:r>
        <w:r>
          <w:fldChar w:fldCharType="begin"/>
        </w:r>
        <w:r>
          <w:instrText xml:space="preserve"> PAGEREF _Toc11536 \h </w:instrText>
        </w:r>
        <w:r>
          <w:fldChar w:fldCharType="separate"/>
        </w:r>
        <w:r>
          <w:t>78</w:t>
        </w:r>
        <w:r>
          <w:fldChar w:fldCharType="end"/>
        </w:r>
      </w:hyperlink>
    </w:p>
    <w:p>
      <w:pPr>
        <w:pStyle w:val="TOC1"/>
        <w:tabs>
          <w:tab w:val="right" w:leader="dot" w:pos="8306"/>
        </w:tabs>
      </w:pPr>
      <w:hyperlink w:anchor="_Toc15371" w:history="1">
        <w:r>
          <w:rPr>
            <w:rFonts w:ascii="仿宋" w:eastAsia="仿宋" w:hAnsi="仿宋" w:cs="仿宋" w:hint="eastAsia"/>
            <w:lang w:eastAsia="zh-CN"/>
          </w:rPr>
          <w:t>十七、知识产权管理与保护</w:t>
        </w:r>
        <w:r>
          <w:tab/>
        </w:r>
        <w:r>
          <w:fldChar w:fldCharType="begin"/>
        </w:r>
        <w:r>
          <w:instrText xml:space="preserve"> PAGEREF _Toc15371 \h </w:instrText>
        </w:r>
        <w:r>
          <w:fldChar w:fldCharType="separate"/>
        </w:r>
        <w:r>
          <w:t>79</w:t>
        </w:r>
        <w:r>
          <w:fldChar w:fldCharType="end"/>
        </w:r>
      </w:hyperlink>
    </w:p>
    <w:p>
      <w:pPr>
        <w:pStyle w:val="TOC2"/>
        <w:tabs>
          <w:tab w:val="right" w:leader="dot" w:pos="8306"/>
        </w:tabs>
      </w:pPr>
      <w:hyperlink w:anchor="_Toc10981" w:history="1">
        <w:r>
          <w:rPr>
            <w:rFonts w:ascii="仿宋" w:eastAsia="仿宋" w:hAnsi="仿宋" w:cs="仿宋" w:hint="eastAsia"/>
            <w:lang w:eastAsia="zh-CN"/>
          </w:rPr>
          <w:t>(一)、知识产权管理体系建设</w:t>
        </w:r>
        <w:r>
          <w:tab/>
        </w:r>
        <w:r>
          <w:fldChar w:fldCharType="begin"/>
        </w:r>
        <w:r>
          <w:instrText xml:space="preserve"> PAGEREF _Toc10981 \h </w:instrText>
        </w:r>
        <w:r>
          <w:fldChar w:fldCharType="separate"/>
        </w:r>
        <w:r>
          <w:t>79</w:t>
        </w:r>
        <w:r>
          <w:fldChar w:fldCharType="end"/>
        </w:r>
      </w:hyperlink>
    </w:p>
    <w:p>
      <w:pPr>
        <w:pStyle w:val="TOC2"/>
        <w:tabs>
          <w:tab w:val="right" w:leader="dot" w:pos="8306"/>
        </w:tabs>
      </w:pPr>
      <w:hyperlink w:anchor="_Toc3689" w:history="1">
        <w:r>
          <w:rPr>
            <w:rFonts w:ascii="仿宋" w:eastAsia="仿宋" w:hAnsi="仿宋" w:cs="仿宋" w:hint="eastAsia"/>
            <w:lang w:eastAsia="zh-CN"/>
          </w:rPr>
          <w:t>(二)、知识产权保护措施</w:t>
        </w:r>
        <w:r>
          <w:tab/>
        </w:r>
        <w:r>
          <w:fldChar w:fldCharType="begin"/>
        </w:r>
        <w:r>
          <w:instrText xml:space="preserve"> PAGEREF _Toc3689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2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5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1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6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06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5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33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https://d.book118.com/456012010225010054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B1392"/>
    <w:rsid w:val="2D6B13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01201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2024-02-23T20:51:00Z</dcterms:created>
  <dcterms:modified xsi:type="dcterms:W3CDTF">2024-02-23T20:51:59Z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3823C0ACC26A4084AAFA085B25022AA3_11</vt:lpwstr>
  </property>
  <property fmtid="{D5CDD505-2E9C-101B-9397-08002B2CF9AE}" pid="3" name="KSOProductBuildVer">
    <vt:lpwstr>2052-12.1.0.16250</vt:lpwstr>
  </property>
</Properties>
</file>