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4" w:history="1">
        <w:r>
          <w:rPr>
            <w:rFonts w:ascii="仿宋" w:eastAsia="仿宋" w:hAnsi="仿宋" w:cs="仿宋" w:hint="eastAsia"/>
            <w:lang w:eastAsia="zh-CN"/>
          </w:rPr>
          <w:t>序言</w:t>
        </w:r>
        <w:r>
          <w:tab/>
        </w:r>
        <w:r>
          <w:fldChar w:fldCharType="begin"/>
        </w:r>
        <w:r>
          <w:instrText xml:space="preserve"> PAGEREF _Toc23314 \h </w:instrText>
        </w:r>
        <w:r>
          <w:fldChar w:fldCharType="separate"/>
        </w:r>
        <w:r>
          <w:t>3</w:t>
        </w:r>
        <w:r>
          <w:fldChar w:fldCharType="end"/>
        </w:r>
      </w:hyperlink>
    </w:p>
    <w:p>
      <w:pPr>
        <w:pStyle w:val="TOC1"/>
        <w:tabs>
          <w:tab w:val="right" w:leader="dot" w:pos="8306"/>
        </w:tabs>
      </w:pPr>
      <w:hyperlink w:anchor="_Toc20934" w:history="1">
        <w:r>
          <w:rPr>
            <w:rFonts w:ascii="仿宋" w:eastAsia="仿宋" w:hAnsi="仿宋" w:cs="仿宋" w:hint="eastAsia"/>
            <w:lang w:eastAsia="zh-CN"/>
          </w:rPr>
          <w:t>一、项目监理与质量保证</w:t>
        </w:r>
        <w:r>
          <w:tab/>
        </w:r>
        <w:r>
          <w:fldChar w:fldCharType="begin"/>
        </w:r>
        <w:r>
          <w:instrText xml:space="preserve"> PAGEREF _Toc20934 \h </w:instrText>
        </w:r>
        <w:r>
          <w:fldChar w:fldCharType="separate"/>
        </w:r>
        <w:r>
          <w:t>3</w:t>
        </w:r>
        <w:r>
          <w:fldChar w:fldCharType="end"/>
        </w:r>
      </w:hyperlink>
    </w:p>
    <w:p>
      <w:pPr>
        <w:pStyle w:val="TOC2"/>
        <w:tabs>
          <w:tab w:val="right" w:leader="dot" w:pos="8306"/>
        </w:tabs>
      </w:pPr>
      <w:hyperlink w:anchor="_Toc29467" w:history="1">
        <w:r>
          <w:rPr>
            <w:rFonts w:ascii="仿宋" w:eastAsia="仿宋" w:hAnsi="仿宋" w:cs="仿宋" w:hint="eastAsia"/>
            <w:lang w:eastAsia="zh-CN"/>
          </w:rPr>
          <w:t>(一)、监理体系构建</w:t>
        </w:r>
        <w:r>
          <w:tab/>
        </w:r>
        <w:r>
          <w:fldChar w:fldCharType="begin"/>
        </w:r>
        <w:r>
          <w:instrText xml:space="preserve"> PAGEREF _Toc29467 \h </w:instrText>
        </w:r>
        <w:r>
          <w:fldChar w:fldCharType="separate"/>
        </w:r>
        <w:r>
          <w:t>3</w:t>
        </w:r>
        <w:r>
          <w:fldChar w:fldCharType="end"/>
        </w:r>
      </w:hyperlink>
    </w:p>
    <w:p>
      <w:pPr>
        <w:pStyle w:val="TOC2"/>
        <w:tabs>
          <w:tab w:val="right" w:leader="dot" w:pos="8306"/>
        </w:tabs>
      </w:pPr>
      <w:hyperlink w:anchor="_Toc8060" w:history="1">
        <w:r>
          <w:rPr>
            <w:rFonts w:ascii="仿宋" w:eastAsia="仿宋" w:hAnsi="仿宋" w:cs="仿宋" w:hint="eastAsia"/>
            <w:lang w:eastAsia="zh-CN"/>
          </w:rPr>
          <w:t>(二)、质量保证体系实施</w:t>
        </w:r>
        <w:r>
          <w:tab/>
        </w:r>
        <w:r>
          <w:fldChar w:fldCharType="begin"/>
        </w:r>
        <w:r>
          <w:instrText xml:space="preserve"> PAGEREF _Toc8060 \h </w:instrText>
        </w:r>
        <w:r>
          <w:fldChar w:fldCharType="separate"/>
        </w:r>
        <w:r>
          <w:t>4</w:t>
        </w:r>
        <w:r>
          <w:fldChar w:fldCharType="end"/>
        </w:r>
      </w:hyperlink>
    </w:p>
    <w:p>
      <w:pPr>
        <w:pStyle w:val="TOC2"/>
        <w:tabs>
          <w:tab w:val="right" w:leader="dot" w:pos="8306"/>
        </w:tabs>
      </w:pPr>
      <w:hyperlink w:anchor="_Toc18222" w:history="1">
        <w:r>
          <w:rPr>
            <w:rFonts w:ascii="仿宋" w:eastAsia="仿宋" w:hAnsi="仿宋" w:cs="仿宋" w:hint="eastAsia"/>
            <w:lang w:eastAsia="zh-CN"/>
          </w:rPr>
          <w:t>(三)、监理与质量控制流程</w:t>
        </w:r>
        <w:r>
          <w:tab/>
        </w:r>
        <w:r>
          <w:fldChar w:fldCharType="begin"/>
        </w:r>
        <w:r>
          <w:instrText xml:space="preserve"> PAGEREF _Toc18222 \h </w:instrText>
        </w:r>
        <w:r>
          <w:fldChar w:fldCharType="separate"/>
        </w:r>
        <w:r>
          <w:t>4</w:t>
        </w:r>
        <w:r>
          <w:fldChar w:fldCharType="end"/>
        </w:r>
      </w:hyperlink>
    </w:p>
    <w:p>
      <w:pPr>
        <w:pStyle w:val="TOC1"/>
        <w:tabs>
          <w:tab w:val="right" w:leader="dot" w:pos="8306"/>
        </w:tabs>
      </w:pPr>
      <w:hyperlink w:anchor="_Toc28621" w:history="1">
        <w:r>
          <w:rPr>
            <w:rFonts w:ascii="仿宋" w:eastAsia="仿宋" w:hAnsi="仿宋" w:cs="仿宋" w:hint="eastAsia"/>
            <w:lang w:eastAsia="zh-CN"/>
          </w:rPr>
          <w:t>二、资源开发及综合利用分析</w:t>
        </w:r>
        <w:r>
          <w:tab/>
        </w:r>
        <w:r>
          <w:fldChar w:fldCharType="begin"/>
        </w:r>
        <w:r>
          <w:instrText xml:space="preserve"> PAGEREF _Toc28621 \h </w:instrText>
        </w:r>
        <w:r>
          <w:fldChar w:fldCharType="separate"/>
        </w:r>
        <w:r>
          <w:t>5</w:t>
        </w:r>
        <w:r>
          <w:fldChar w:fldCharType="end"/>
        </w:r>
      </w:hyperlink>
    </w:p>
    <w:p>
      <w:pPr>
        <w:pStyle w:val="TOC2"/>
        <w:tabs>
          <w:tab w:val="right" w:leader="dot" w:pos="8306"/>
        </w:tabs>
      </w:pPr>
      <w:hyperlink w:anchor="_Toc25665" w:history="1">
        <w:r>
          <w:rPr>
            <w:rFonts w:ascii="仿宋" w:eastAsia="仿宋" w:hAnsi="仿宋" w:cs="仿宋" w:hint="eastAsia"/>
            <w:lang w:eastAsia="zh-CN"/>
          </w:rPr>
          <w:t>(一)、资源开发方案</w:t>
        </w:r>
        <w:r>
          <w:tab/>
        </w:r>
        <w:r>
          <w:fldChar w:fldCharType="begin"/>
        </w:r>
        <w:r>
          <w:instrText xml:space="preserve"> PAGEREF _Toc25665 \h </w:instrText>
        </w:r>
        <w:r>
          <w:fldChar w:fldCharType="separate"/>
        </w:r>
        <w:r>
          <w:t>5</w:t>
        </w:r>
        <w:r>
          <w:fldChar w:fldCharType="end"/>
        </w:r>
      </w:hyperlink>
    </w:p>
    <w:p>
      <w:pPr>
        <w:pStyle w:val="TOC2"/>
        <w:tabs>
          <w:tab w:val="right" w:leader="dot" w:pos="8306"/>
        </w:tabs>
      </w:pPr>
      <w:hyperlink w:anchor="_Toc5021" w:history="1">
        <w:r>
          <w:rPr>
            <w:rFonts w:ascii="仿宋" w:eastAsia="仿宋" w:hAnsi="仿宋" w:cs="仿宋" w:hint="eastAsia"/>
            <w:lang w:eastAsia="zh-CN"/>
          </w:rPr>
          <w:t>(二)、资源利用方案</w:t>
        </w:r>
        <w:r>
          <w:tab/>
        </w:r>
        <w:r>
          <w:fldChar w:fldCharType="begin"/>
        </w:r>
        <w:r>
          <w:instrText xml:space="preserve"> PAGEREF _Toc5021 \h </w:instrText>
        </w:r>
        <w:r>
          <w:fldChar w:fldCharType="separate"/>
        </w:r>
        <w:r>
          <w:t>6</w:t>
        </w:r>
        <w:r>
          <w:fldChar w:fldCharType="end"/>
        </w:r>
      </w:hyperlink>
    </w:p>
    <w:p>
      <w:pPr>
        <w:pStyle w:val="TOC2"/>
        <w:tabs>
          <w:tab w:val="right" w:leader="dot" w:pos="8306"/>
        </w:tabs>
      </w:pPr>
      <w:hyperlink w:anchor="_Toc6221" w:history="1">
        <w:r>
          <w:rPr>
            <w:rFonts w:ascii="仿宋" w:eastAsia="仿宋" w:hAnsi="仿宋" w:cs="仿宋" w:hint="eastAsia"/>
            <w:lang w:eastAsia="zh-CN"/>
          </w:rPr>
          <w:t>(三)、资源节约措施</w:t>
        </w:r>
        <w:r>
          <w:tab/>
        </w:r>
        <w:r>
          <w:fldChar w:fldCharType="begin"/>
        </w:r>
        <w:r>
          <w:instrText xml:space="preserve"> PAGEREF _Toc6221 \h </w:instrText>
        </w:r>
        <w:r>
          <w:fldChar w:fldCharType="separate"/>
        </w:r>
        <w:r>
          <w:t>7</w:t>
        </w:r>
        <w:r>
          <w:fldChar w:fldCharType="end"/>
        </w:r>
      </w:hyperlink>
    </w:p>
    <w:p>
      <w:pPr>
        <w:pStyle w:val="TOC1"/>
        <w:tabs>
          <w:tab w:val="right" w:leader="dot" w:pos="8306"/>
        </w:tabs>
      </w:pPr>
      <w:hyperlink w:anchor="_Toc26403" w:history="1">
        <w:r>
          <w:rPr>
            <w:rFonts w:ascii="仿宋" w:eastAsia="仿宋" w:hAnsi="仿宋" w:cs="仿宋" w:hint="eastAsia"/>
            <w:lang w:eastAsia="zh-CN"/>
          </w:rPr>
          <w:t>三、环境和生态影响分析</w:t>
        </w:r>
        <w:r>
          <w:tab/>
        </w:r>
        <w:r>
          <w:fldChar w:fldCharType="begin"/>
        </w:r>
        <w:r>
          <w:instrText xml:space="preserve"> PAGEREF _Toc26403 \h </w:instrText>
        </w:r>
        <w:r>
          <w:fldChar w:fldCharType="separate"/>
        </w:r>
        <w:r>
          <w:t>8</w:t>
        </w:r>
        <w:r>
          <w:fldChar w:fldCharType="end"/>
        </w:r>
      </w:hyperlink>
    </w:p>
    <w:p>
      <w:pPr>
        <w:pStyle w:val="TOC2"/>
        <w:tabs>
          <w:tab w:val="right" w:leader="dot" w:pos="8306"/>
        </w:tabs>
      </w:pPr>
      <w:hyperlink w:anchor="_Toc25698" w:history="1">
        <w:r>
          <w:rPr>
            <w:rFonts w:ascii="仿宋" w:eastAsia="仿宋" w:hAnsi="仿宋" w:cs="仿宋" w:hint="eastAsia"/>
            <w:lang w:eastAsia="zh-CN"/>
          </w:rPr>
          <w:t>(一)、环境和生态现状</w:t>
        </w:r>
        <w:r>
          <w:tab/>
        </w:r>
        <w:r>
          <w:fldChar w:fldCharType="begin"/>
        </w:r>
        <w:r>
          <w:instrText xml:space="preserve"> PAGEREF _Toc25698 \h </w:instrText>
        </w:r>
        <w:r>
          <w:fldChar w:fldCharType="separate"/>
        </w:r>
        <w:r>
          <w:t>8</w:t>
        </w:r>
        <w:r>
          <w:fldChar w:fldCharType="end"/>
        </w:r>
      </w:hyperlink>
    </w:p>
    <w:p>
      <w:pPr>
        <w:pStyle w:val="TOC2"/>
        <w:tabs>
          <w:tab w:val="right" w:leader="dot" w:pos="8306"/>
        </w:tabs>
      </w:pPr>
      <w:hyperlink w:anchor="_Toc28181" w:history="1">
        <w:r>
          <w:rPr>
            <w:rFonts w:ascii="仿宋" w:eastAsia="仿宋" w:hAnsi="仿宋" w:cs="仿宋" w:hint="eastAsia"/>
            <w:lang w:eastAsia="zh-CN"/>
          </w:rPr>
          <w:t>(二)、生态环境影响分析</w:t>
        </w:r>
        <w:r>
          <w:tab/>
        </w:r>
        <w:r>
          <w:fldChar w:fldCharType="begin"/>
        </w:r>
        <w:r>
          <w:instrText xml:space="preserve"> PAGEREF _Toc28181 \h </w:instrText>
        </w:r>
        <w:r>
          <w:fldChar w:fldCharType="separate"/>
        </w:r>
        <w:r>
          <w:t>10</w:t>
        </w:r>
        <w:r>
          <w:fldChar w:fldCharType="end"/>
        </w:r>
      </w:hyperlink>
    </w:p>
    <w:p>
      <w:pPr>
        <w:pStyle w:val="TOC2"/>
        <w:tabs>
          <w:tab w:val="right" w:leader="dot" w:pos="8306"/>
        </w:tabs>
      </w:pPr>
      <w:hyperlink w:anchor="_Toc20633" w:history="1">
        <w:r>
          <w:rPr>
            <w:rFonts w:ascii="仿宋" w:eastAsia="仿宋" w:hAnsi="仿宋" w:cs="仿宋" w:hint="eastAsia"/>
            <w:lang w:eastAsia="zh-CN"/>
          </w:rPr>
          <w:t>(三)、生态环境保护措施</w:t>
        </w:r>
        <w:r>
          <w:tab/>
        </w:r>
        <w:r>
          <w:fldChar w:fldCharType="begin"/>
        </w:r>
        <w:r>
          <w:instrText xml:space="preserve"> PAGEREF _Toc20633 \h </w:instrText>
        </w:r>
        <w:r>
          <w:fldChar w:fldCharType="separate"/>
        </w:r>
        <w:r>
          <w:t>11</w:t>
        </w:r>
        <w:r>
          <w:fldChar w:fldCharType="end"/>
        </w:r>
      </w:hyperlink>
    </w:p>
    <w:p>
      <w:pPr>
        <w:pStyle w:val="TOC2"/>
        <w:tabs>
          <w:tab w:val="right" w:leader="dot" w:pos="8306"/>
        </w:tabs>
      </w:pPr>
      <w:hyperlink w:anchor="_Toc24160" w:history="1">
        <w:r>
          <w:rPr>
            <w:rFonts w:ascii="仿宋" w:eastAsia="仿宋" w:hAnsi="仿宋" w:cs="仿宋" w:hint="eastAsia"/>
            <w:lang w:eastAsia="zh-CN"/>
          </w:rPr>
          <w:t>(四)、地质灾害影响分析</w:t>
        </w:r>
        <w:r>
          <w:tab/>
        </w:r>
        <w:r>
          <w:fldChar w:fldCharType="begin"/>
        </w:r>
        <w:r>
          <w:instrText xml:space="preserve"> PAGEREF _Toc24160 \h </w:instrText>
        </w:r>
        <w:r>
          <w:fldChar w:fldCharType="separate"/>
        </w:r>
        <w:r>
          <w:t>13</w:t>
        </w:r>
        <w:r>
          <w:fldChar w:fldCharType="end"/>
        </w:r>
      </w:hyperlink>
    </w:p>
    <w:p>
      <w:pPr>
        <w:pStyle w:val="TOC2"/>
        <w:tabs>
          <w:tab w:val="right" w:leader="dot" w:pos="8306"/>
        </w:tabs>
      </w:pPr>
      <w:hyperlink w:anchor="_Toc14468" w:history="1">
        <w:r>
          <w:rPr>
            <w:rFonts w:ascii="仿宋" w:eastAsia="仿宋" w:hAnsi="仿宋" w:cs="仿宋" w:hint="eastAsia"/>
            <w:lang w:eastAsia="zh-CN"/>
          </w:rPr>
          <w:t>(五)、特殊环境影响</w:t>
        </w:r>
        <w:r>
          <w:tab/>
        </w:r>
        <w:r>
          <w:fldChar w:fldCharType="begin"/>
        </w:r>
        <w:r>
          <w:instrText xml:space="preserve"> PAGEREF _Toc14468 \h </w:instrText>
        </w:r>
        <w:r>
          <w:fldChar w:fldCharType="separate"/>
        </w:r>
        <w:r>
          <w:t>14</w:t>
        </w:r>
        <w:r>
          <w:fldChar w:fldCharType="end"/>
        </w:r>
      </w:hyperlink>
    </w:p>
    <w:p>
      <w:pPr>
        <w:pStyle w:val="TOC1"/>
        <w:tabs>
          <w:tab w:val="right" w:leader="dot" w:pos="8306"/>
        </w:tabs>
      </w:pPr>
      <w:hyperlink w:anchor="_Toc30044" w:history="1">
        <w:r>
          <w:rPr>
            <w:rFonts w:ascii="仿宋" w:eastAsia="仿宋" w:hAnsi="仿宋" w:cs="仿宋" w:hint="eastAsia"/>
            <w:lang w:eastAsia="zh-CN"/>
          </w:rPr>
          <w:t>四、发动机项目概论</w:t>
        </w:r>
        <w:r>
          <w:tab/>
        </w:r>
        <w:r>
          <w:fldChar w:fldCharType="begin"/>
        </w:r>
        <w:r>
          <w:instrText xml:space="preserve"> PAGEREF _Toc30044 \h </w:instrText>
        </w:r>
        <w:r>
          <w:fldChar w:fldCharType="separate"/>
        </w:r>
        <w:r>
          <w:t>15</w:t>
        </w:r>
        <w:r>
          <w:fldChar w:fldCharType="end"/>
        </w:r>
      </w:hyperlink>
    </w:p>
    <w:p>
      <w:pPr>
        <w:pStyle w:val="TOC2"/>
        <w:tabs>
          <w:tab w:val="right" w:leader="dot" w:pos="8306"/>
        </w:tabs>
      </w:pPr>
      <w:hyperlink w:anchor="_Toc7163" w:history="1">
        <w:r>
          <w:rPr>
            <w:rFonts w:ascii="仿宋" w:eastAsia="仿宋" w:hAnsi="仿宋" w:cs="仿宋" w:hint="eastAsia"/>
            <w:lang w:eastAsia="zh-CN"/>
          </w:rPr>
          <w:t>(一)、项目申报单位概况</w:t>
        </w:r>
        <w:r>
          <w:tab/>
        </w:r>
        <w:r>
          <w:fldChar w:fldCharType="begin"/>
        </w:r>
        <w:r>
          <w:instrText xml:space="preserve"> PAGEREF _Toc7163 \h </w:instrText>
        </w:r>
        <w:r>
          <w:fldChar w:fldCharType="separate"/>
        </w:r>
        <w:r>
          <w:t>15</w:t>
        </w:r>
        <w:r>
          <w:fldChar w:fldCharType="end"/>
        </w:r>
      </w:hyperlink>
    </w:p>
    <w:p>
      <w:pPr>
        <w:pStyle w:val="TOC2"/>
        <w:tabs>
          <w:tab w:val="right" w:leader="dot" w:pos="8306"/>
        </w:tabs>
      </w:pPr>
      <w:hyperlink w:anchor="_Toc5082" w:history="1">
        <w:r>
          <w:rPr>
            <w:rFonts w:ascii="仿宋" w:eastAsia="仿宋" w:hAnsi="仿宋" w:cs="仿宋" w:hint="eastAsia"/>
            <w:lang w:eastAsia="zh-CN"/>
          </w:rPr>
          <w:t>(二)、项目概况</w:t>
        </w:r>
        <w:r>
          <w:tab/>
        </w:r>
        <w:r>
          <w:fldChar w:fldCharType="begin"/>
        </w:r>
        <w:r>
          <w:instrText xml:space="preserve"> PAGEREF _Toc5082 \h </w:instrText>
        </w:r>
        <w:r>
          <w:fldChar w:fldCharType="separate"/>
        </w:r>
        <w:r>
          <w:t>16</w:t>
        </w:r>
        <w:r>
          <w:fldChar w:fldCharType="end"/>
        </w:r>
      </w:hyperlink>
    </w:p>
    <w:p>
      <w:pPr>
        <w:pStyle w:val="TOC1"/>
        <w:tabs>
          <w:tab w:val="right" w:leader="dot" w:pos="8306"/>
        </w:tabs>
      </w:pPr>
      <w:hyperlink w:anchor="_Toc16263" w:history="1">
        <w:r>
          <w:rPr>
            <w:rFonts w:ascii="仿宋" w:eastAsia="仿宋" w:hAnsi="仿宋" w:cs="仿宋" w:hint="eastAsia"/>
            <w:lang w:eastAsia="zh-CN"/>
          </w:rPr>
          <w:t>五、财务管理与成本控制</w:t>
        </w:r>
        <w:r>
          <w:tab/>
        </w:r>
        <w:r>
          <w:fldChar w:fldCharType="begin"/>
        </w:r>
        <w:r>
          <w:instrText xml:space="preserve"> PAGEREF _Toc16263 \h </w:instrText>
        </w:r>
        <w:r>
          <w:fldChar w:fldCharType="separate"/>
        </w:r>
        <w:r>
          <w:t>19</w:t>
        </w:r>
        <w:r>
          <w:fldChar w:fldCharType="end"/>
        </w:r>
      </w:hyperlink>
    </w:p>
    <w:p>
      <w:pPr>
        <w:pStyle w:val="TOC2"/>
        <w:tabs>
          <w:tab w:val="right" w:leader="dot" w:pos="8306"/>
        </w:tabs>
      </w:pPr>
      <w:hyperlink w:anchor="_Toc129" w:history="1">
        <w:r>
          <w:rPr>
            <w:rFonts w:ascii="仿宋" w:eastAsia="仿宋" w:hAnsi="仿宋" w:cs="仿宋" w:hint="eastAsia"/>
            <w:lang w:eastAsia="zh-CN"/>
          </w:rPr>
          <w:t>(一)、财务管理体系建设</w:t>
        </w:r>
        <w:r>
          <w:tab/>
        </w:r>
        <w:r>
          <w:fldChar w:fldCharType="begin"/>
        </w:r>
        <w:r>
          <w:instrText xml:space="preserve"> PAGEREF _Toc129 \h </w:instrText>
        </w:r>
        <w:r>
          <w:fldChar w:fldCharType="separate"/>
        </w:r>
        <w:r>
          <w:t>19</w:t>
        </w:r>
        <w:r>
          <w:fldChar w:fldCharType="end"/>
        </w:r>
      </w:hyperlink>
    </w:p>
    <w:p>
      <w:pPr>
        <w:pStyle w:val="TOC2"/>
        <w:tabs>
          <w:tab w:val="right" w:leader="dot" w:pos="8306"/>
        </w:tabs>
      </w:pPr>
      <w:hyperlink w:anchor="_Toc23667" w:history="1">
        <w:r>
          <w:rPr>
            <w:rFonts w:ascii="仿宋" w:eastAsia="仿宋" w:hAnsi="仿宋" w:cs="仿宋" w:hint="eastAsia"/>
            <w:lang w:eastAsia="zh-CN"/>
          </w:rPr>
          <w:t>(二)、成本控制措施</w:t>
        </w:r>
        <w:r>
          <w:tab/>
        </w:r>
        <w:r>
          <w:fldChar w:fldCharType="begin"/>
        </w:r>
        <w:r>
          <w:instrText xml:space="preserve"> PAGEREF _Toc23667 \h </w:instrText>
        </w:r>
        <w:r>
          <w:fldChar w:fldCharType="separate"/>
        </w:r>
        <w:r>
          <w:t>20</w:t>
        </w:r>
        <w:r>
          <w:fldChar w:fldCharType="end"/>
        </w:r>
      </w:hyperlink>
    </w:p>
    <w:p>
      <w:pPr>
        <w:pStyle w:val="TOC1"/>
        <w:tabs>
          <w:tab w:val="right" w:leader="dot" w:pos="8306"/>
        </w:tabs>
      </w:pPr>
      <w:hyperlink w:anchor="_Toc9580" w:history="1">
        <w:r>
          <w:rPr>
            <w:rFonts w:ascii="仿宋" w:eastAsia="仿宋" w:hAnsi="仿宋" w:cs="仿宋" w:hint="eastAsia"/>
            <w:lang w:eastAsia="zh-CN"/>
          </w:rPr>
          <w:t>六、项目选址研究</w:t>
        </w:r>
        <w:r>
          <w:tab/>
        </w:r>
        <w:r>
          <w:fldChar w:fldCharType="begin"/>
        </w:r>
        <w:r>
          <w:instrText xml:space="preserve"> PAGEREF _Toc9580 \h </w:instrText>
        </w:r>
        <w:r>
          <w:fldChar w:fldCharType="separate"/>
        </w:r>
        <w:r>
          <w:t>22</w:t>
        </w:r>
        <w:r>
          <w:fldChar w:fldCharType="end"/>
        </w:r>
      </w:hyperlink>
    </w:p>
    <w:p>
      <w:pPr>
        <w:pStyle w:val="TOC2"/>
        <w:tabs>
          <w:tab w:val="right" w:leader="dot" w:pos="8306"/>
        </w:tabs>
      </w:pPr>
      <w:hyperlink w:anchor="_Toc18366" w:history="1">
        <w:r>
          <w:rPr>
            <w:rFonts w:ascii="仿宋" w:eastAsia="仿宋" w:hAnsi="仿宋" w:cs="仿宋" w:hint="eastAsia"/>
            <w:lang w:eastAsia="zh-CN"/>
          </w:rPr>
          <w:t>(一)、项目选址原则</w:t>
        </w:r>
        <w:r>
          <w:tab/>
        </w:r>
        <w:r>
          <w:fldChar w:fldCharType="begin"/>
        </w:r>
        <w:r>
          <w:instrText xml:space="preserve"> PAGEREF _Toc18366 \h </w:instrText>
        </w:r>
        <w:r>
          <w:fldChar w:fldCharType="separate"/>
        </w:r>
        <w:r>
          <w:t>22</w:t>
        </w:r>
        <w:r>
          <w:fldChar w:fldCharType="end"/>
        </w:r>
      </w:hyperlink>
    </w:p>
    <w:p>
      <w:pPr>
        <w:pStyle w:val="TOC2"/>
        <w:tabs>
          <w:tab w:val="right" w:leader="dot" w:pos="8306"/>
        </w:tabs>
      </w:pPr>
      <w:hyperlink w:anchor="_Toc28163" w:history="1">
        <w:r>
          <w:rPr>
            <w:rFonts w:ascii="仿宋" w:eastAsia="仿宋" w:hAnsi="仿宋" w:cs="仿宋" w:hint="eastAsia"/>
            <w:lang w:eastAsia="zh-CN"/>
          </w:rPr>
          <w:t>(二)、项目选址</w:t>
        </w:r>
        <w:r>
          <w:tab/>
        </w:r>
        <w:r>
          <w:fldChar w:fldCharType="begin"/>
        </w:r>
        <w:r>
          <w:instrText xml:space="preserve"> PAGEREF _Toc28163 \h </w:instrText>
        </w:r>
        <w:r>
          <w:fldChar w:fldCharType="separate"/>
        </w:r>
        <w:r>
          <w:t>25</w:t>
        </w:r>
        <w:r>
          <w:fldChar w:fldCharType="end"/>
        </w:r>
      </w:hyperlink>
    </w:p>
    <w:p>
      <w:pPr>
        <w:pStyle w:val="TOC2"/>
        <w:tabs>
          <w:tab w:val="right" w:leader="dot" w:pos="8306"/>
        </w:tabs>
      </w:pPr>
      <w:hyperlink w:anchor="_Toc1206" w:history="1">
        <w:r>
          <w:rPr>
            <w:rFonts w:ascii="仿宋" w:eastAsia="仿宋" w:hAnsi="仿宋" w:cs="仿宋" w:hint="eastAsia"/>
            <w:lang w:eastAsia="zh-CN"/>
          </w:rPr>
          <w:t>(三)、建设条件分析</w:t>
        </w:r>
        <w:r>
          <w:tab/>
        </w:r>
        <w:r>
          <w:fldChar w:fldCharType="begin"/>
        </w:r>
        <w:r>
          <w:instrText xml:space="preserve"> PAGEREF _Toc1206 \h </w:instrText>
        </w:r>
        <w:r>
          <w:fldChar w:fldCharType="separate"/>
        </w:r>
        <w:r>
          <w:t>27</w:t>
        </w:r>
        <w:r>
          <w:fldChar w:fldCharType="end"/>
        </w:r>
      </w:hyperlink>
    </w:p>
    <w:p>
      <w:pPr>
        <w:pStyle w:val="TOC2"/>
        <w:tabs>
          <w:tab w:val="right" w:leader="dot" w:pos="8306"/>
        </w:tabs>
      </w:pPr>
      <w:hyperlink w:anchor="_Toc20619" w:history="1">
        <w:r>
          <w:rPr>
            <w:rFonts w:ascii="仿宋" w:eastAsia="仿宋" w:hAnsi="仿宋" w:cs="仿宋" w:hint="eastAsia"/>
            <w:lang w:eastAsia="zh-CN"/>
          </w:rPr>
          <w:t>(四)、用地控制指标</w:t>
        </w:r>
        <w:r>
          <w:tab/>
        </w:r>
        <w:r>
          <w:fldChar w:fldCharType="begin"/>
        </w:r>
        <w:r>
          <w:instrText xml:space="preserve"> PAGEREF _Toc20619 \h </w:instrText>
        </w:r>
        <w:r>
          <w:fldChar w:fldCharType="separate"/>
        </w:r>
        <w:r>
          <w:t>28</w:t>
        </w:r>
        <w:r>
          <w:fldChar w:fldCharType="end"/>
        </w:r>
      </w:hyperlink>
    </w:p>
    <w:p>
      <w:pPr>
        <w:pStyle w:val="TOC2"/>
        <w:tabs>
          <w:tab w:val="right" w:leader="dot" w:pos="8306"/>
        </w:tabs>
      </w:pPr>
      <w:hyperlink w:anchor="_Toc30704" w:history="1">
        <w:r>
          <w:rPr>
            <w:rFonts w:ascii="仿宋" w:eastAsia="仿宋" w:hAnsi="仿宋" w:cs="仿宋" w:hint="eastAsia"/>
            <w:lang w:eastAsia="zh-CN"/>
          </w:rPr>
          <w:t>(五)、地总体要求</w:t>
        </w:r>
        <w:r>
          <w:tab/>
        </w:r>
        <w:r>
          <w:fldChar w:fldCharType="begin"/>
        </w:r>
        <w:r>
          <w:instrText xml:space="preserve"> PAGEREF _Toc30704 \h </w:instrText>
        </w:r>
        <w:r>
          <w:fldChar w:fldCharType="separate"/>
        </w:r>
        <w:r>
          <w:t>30</w:t>
        </w:r>
        <w:r>
          <w:fldChar w:fldCharType="end"/>
        </w:r>
      </w:hyperlink>
    </w:p>
    <w:p>
      <w:pPr>
        <w:pStyle w:val="TOC2"/>
        <w:tabs>
          <w:tab w:val="right" w:leader="dot" w:pos="8306"/>
        </w:tabs>
      </w:pPr>
      <w:hyperlink w:anchor="_Toc28934" w:history="1">
        <w:r>
          <w:rPr>
            <w:rFonts w:ascii="仿宋" w:eastAsia="仿宋" w:hAnsi="仿宋" w:cs="仿宋" w:hint="eastAsia"/>
            <w:lang w:eastAsia="zh-CN"/>
          </w:rPr>
          <w:t>(六)、节约用地措施</w:t>
        </w:r>
        <w:r>
          <w:tab/>
        </w:r>
        <w:r>
          <w:fldChar w:fldCharType="begin"/>
        </w:r>
        <w:r>
          <w:instrText xml:space="preserve"> PAGEREF _Toc28934 \h </w:instrText>
        </w:r>
        <w:r>
          <w:fldChar w:fldCharType="separate"/>
        </w:r>
        <w:r>
          <w:t>31</w:t>
        </w:r>
        <w:r>
          <w:fldChar w:fldCharType="end"/>
        </w:r>
      </w:hyperlink>
    </w:p>
    <w:p>
      <w:pPr>
        <w:pStyle w:val="TOC2"/>
        <w:tabs>
          <w:tab w:val="right" w:leader="dot" w:pos="8306"/>
        </w:tabs>
      </w:pPr>
      <w:hyperlink w:anchor="_Toc18467" w:history="1">
        <w:r>
          <w:rPr>
            <w:rFonts w:ascii="仿宋" w:eastAsia="仿宋" w:hAnsi="仿宋" w:cs="仿宋" w:hint="eastAsia"/>
            <w:lang w:eastAsia="zh-CN"/>
          </w:rPr>
          <w:t>(七)、选址综合评价</w:t>
        </w:r>
        <w:r>
          <w:tab/>
        </w:r>
        <w:r>
          <w:fldChar w:fldCharType="begin"/>
        </w:r>
        <w:r>
          <w:instrText xml:space="preserve"> PAGEREF _Toc18467 \h </w:instrText>
        </w:r>
        <w:r>
          <w:fldChar w:fldCharType="separate"/>
        </w:r>
        <w:r>
          <w:t>32</w:t>
        </w:r>
        <w:r>
          <w:fldChar w:fldCharType="end"/>
        </w:r>
      </w:hyperlink>
    </w:p>
    <w:p>
      <w:pPr>
        <w:pStyle w:val="TOC1"/>
        <w:tabs>
          <w:tab w:val="right" w:leader="dot" w:pos="8306"/>
        </w:tabs>
      </w:pPr>
      <w:hyperlink w:anchor="_Toc2852" w:history="1">
        <w:r>
          <w:rPr>
            <w:rFonts w:ascii="仿宋" w:eastAsia="仿宋" w:hAnsi="仿宋" w:cs="仿宋" w:hint="eastAsia"/>
            <w:lang w:eastAsia="zh-CN"/>
          </w:rPr>
          <w:t>七、环境保护与绿色发展</w:t>
        </w:r>
        <w:r>
          <w:tab/>
        </w:r>
        <w:r>
          <w:fldChar w:fldCharType="begin"/>
        </w:r>
        <w:r>
          <w:instrText xml:space="preserve"> PAGEREF _Toc2852 \h </w:instrText>
        </w:r>
        <w:r>
          <w:fldChar w:fldCharType="separate"/>
        </w:r>
        <w:r>
          <w:t>33</w:t>
        </w:r>
        <w:r>
          <w:fldChar w:fldCharType="end"/>
        </w:r>
      </w:hyperlink>
    </w:p>
    <w:p>
      <w:pPr>
        <w:pStyle w:val="TOC2"/>
        <w:tabs>
          <w:tab w:val="right" w:leader="dot" w:pos="8306"/>
        </w:tabs>
      </w:pPr>
      <w:hyperlink w:anchor="_Toc31429" w:history="1">
        <w:r>
          <w:rPr>
            <w:rFonts w:ascii="仿宋" w:eastAsia="仿宋" w:hAnsi="仿宋" w:cs="仿宋" w:hint="eastAsia"/>
            <w:lang w:eastAsia="zh-CN"/>
          </w:rPr>
          <w:t>(一)、环境保护措施</w:t>
        </w:r>
        <w:r>
          <w:tab/>
        </w:r>
        <w:r>
          <w:fldChar w:fldCharType="begin"/>
        </w:r>
        <w:r>
          <w:instrText xml:space="preserve"> PAGEREF _Toc31429 \h </w:instrText>
        </w:r>
        <w:r>
          <w:fldChar w:fldCharType="separate"/>
        </w:r>
        <w:r>
          <w:t>33</w:t>
        </w:r>
        <w:r>
          <w:fldChar w:fldCharType="end"/>
        </w:r>
      </w:hyperlink>
    </w:p>
    <w:p>
      <w:pPr>
        <w:pStyle w:val="TOC2"/>
        <w:tabs>
          <w:tab w:val="right" w:leader="dot" w:pos="8306"/>
        </w:tabs>
      </w:pPr>
      <w:hyperlink w:anchor="_Toc3296" w:history="1">
        <w:r>
          <w:rPr>
            <w:rFonts w:ascii="仿宋" w:eastAsia="仿宋" w:hAnsi="仿宋" w:cs="仿宋" w:hint="eastAsia"/>
            <w:lang w:eastAsia="zh-CN"/>
          </w:rPr>
          <w:t>(二)、绿色发展与可持续发展策略</w:t>
        </w:r>
        <w:r>
          <w:tab/>
        </w:r>
        <w:r>
          <w:fldChar w:fldCharType="begin"/>
        </w:r>
        <w:r>
          <w:instrText xml:space="preserve"> PAGEREF _Toc3296 \h </w:instrText>
        </w:r>
        <w:r>
          <w:fldChar w:fldCharType="separate"/>
        </w:r>
        <w:r>
          <w:t>35</w:t>
        </w:r>
        <w:r>
          <w:fldChar w:fldCharType="end"/>
        </w:r>
      </w:hyperlink>
    </w:p>
    <w:p>
      <w:pPr>
        <w:pStyle w:val="TOC1"/>
        <w:tabs>
          <w:tab w:val="right" w:leader="dot" w:pos="8306"/>
        </w:tabs>
      </w:pPr>
      <w:hyperlink w:anchor="_Toc21190" w:history="1">
        <w:r>
          <w:rPr>
            <w:rFonts w:ascii="仿宋" w:eastAsia="仿宋" w:hAnsi="仿宋" w:cs="仿宋" w:hint="eastAsia"/>
            <w:lang w:eastAsia="zh-CN"/>
          </w:rPr>
          <w:t>八、安全与应急管理</w:t>
        </w:r>
        <w:r>
          <w:tab/>
        </w:r>
        <w:r>
          <w:fldChar w:fldCharType="begin"/>
        </w:r>
        <w:r>
          <w:instrText xml:space="preserve"> PAGEREF _Toc21190 \h </w:instrText>
        </w:r>
        <w:r>
          <w:fldChar w:fldCharType="separate"/>
        </w:r>
        <w:r>
          <w:t>37</w:t>
        </w:r>
        <w:r>
          <w:fldChar w:fldCharType="end"/>
        </w:r>
      </w:hyperlink>
    </w:p>
    <w:p>
      <w:pPr>
        <w:pStyle w:val="TOC2"/>
        <w:tabs>
          <w:tab w:val="right" w:leader="dot" w:pos="8306"/>
        </w:tabs>
      </w:pPr>
      <w:hyperlink w:anchor="_Toc28386" w:history="1">
        <w:r>
          <w:rPr>
            <w:rFonts w:ascii="仿宋" w:eastAsia="仿宋" w:hAnsi="仿宋" w:cs="仿宋" w:hint="eastAsia"/>
            <w:lang w:eastAsia="zh-CN"/>
          </w:rPr>
          <w:t>(一)、安全生产管理</w:t>
        </w:r>
        <w:r>
          <w:tab/>
        </w:r>
        <w:r>
          <w:fldChar w:fldCharType="begin"/>
        </w:r>
        <w:r>
          <w:instrText xml:space="preserve"> PAGEREF _Toc28386 \h </w:instrText>
        </w:r>
        <w:r>
          <w:fldChar w:fldCharType="separate"/>
        </w:r>
        <w:r>
          <w:t>37</w:t>
        </w:r>
        <w:r>
          <w:fldChar w:fldCharType="end"/>
        </w:r>
      </w:hyperlink>
    </w:p>
    <w:p>
      <w:pPr>
        <w:pStyle w:val="TOC2"/>
        <w:tabs>
          <w:tab w:val="right" w:leader="dot" w:pos="8306"/>
        </w:tabs>
      </w:pPr>
      <w:hyperlink w:anchor="_Toc27093" w:history="1">
        <w:r>
          <w:rPr>
            <w:rFonts w:ascii="仿宋" w:eastAsia="仿宋" w:hAnsi="仿宋" w:cs="仿宋" w:hint="eastAsia"/>
            <w:lang w:eastAsia="zh-CN"/>
          </w:rPr>
          <w:t>(二)、应急预案与响应</w:t>
        </w:r>
        <w:r>
          <w:tab/>
        </w:r>
        <w:r>
          <w:fldChar w:fldCharType="begin"/>
        </w:r>
        <w:r>
          <w:instrText xml:space="preserve"> PAGEREF _Toc27093 \h </w:instrText>
        </w:r>
        <w:r>
          <w:fldChar w:fldCharType="separate"/>
        </w:r>
        <w:r>
          <w:t>38</w:t>
        </w:r>
        <w:r>
          <w:fldChar w:fldCharType="end"/>
        </w:r>
      </w:hyperlink>
    </w:p>
    <w:p>
      <w:pPr>
        <w:pStyle w:val="TOC1"/>
        <w:tabs>
          <w:tab w:val="right" w:leader="dot" w:pos="8306"/>
        </w:tabs>
      </w:pPr>
      <w:hyperlink w:anchor="_Toc285" w:history="1">
        <w:r>
          <w:rPr>
            <w:rFonts w:ascii="仿宋" w:eastAsia="仿宋" w:hAnsi="仿宋" w:cs="仿宋" w:hint="eastAsia"/>
            <w:lang w:eastAsia="zh-CN"/>
          </w:rPr>
          <w:t>九、技术创新与产业升级</w:t>
        </w:r>
        <w:r>
          <w:tab/>
        </w:r>
        <w:r>
          <w:fldChar w:fldCharType="begin"/>
        </w:r>
        <w:r>
          <w:instrText xml:space="preserve"> PAGEREF _Toc285 \h </w:instrText>
        </w:r>
        <w:r>
          <w:fldChar w:fldCharType="separate"/>
        </w:r>
        <w:r>
          <w:t>40</w:t>
        </w:r>
        <w:r>
          <w:fldChar w:fldCharType="end"/>
        </w:r>
      </w:hyperlink>
    </w:p>
    <w:p>
      <w:pPr>
        <w:pStyle w:val="TOC2"/>
        <w:tabs>
          <w:tab w:val="right" w:leader="dot" w:pos="8306"/>
        </w:tabs>
      </w:pPr>
      <w:hyperlink w:anchor="_Toc271" w:history="1">
        <w:r>
          <w:rPr>
            <w:rFonts w:ascii="仿宋" w:eastAsia="仿宋" w:hAnsi="仿宋" w:cs="仿宋" w:hint="eastAsia"/>
            <w:lang w:eastAsia="zh-CN"/>
          </w:rPr>
          <w:t>(一)、技术创新方向与目标</w:t>
        </w:r>
        <w:r>
          <w:tab/>
        </w:r>
        <w:r>
          <w:fldChar w:fldCharType="begin"/>
        </w:r>
        <w:r>
          <w:instrText xml:space="preserve"> PAGEREF _Toc271 \h </w:instrText>
        </w:r>
        <w:r>
          <w:fldChar w:fldCharType="separate"/>
        </w:r>
        <w:r>
          <w:t>40</w:t>
        </w:r>
        <w:r>
          <w:fldChar w:fldCharType="end"/>
        </w:r>
      </w:hyperlink>
    </w:p>
    <w:p>
      <w:pPr>
        <w:pStyle w:val="TOC2"/>
        <w:tabs>
          <w:tab w:val="right" w:leader="dot" w:pos="8306"/>
        </w:tabs>
      </w:pPr>
      <w:hyperlink w:anchor="_Toc21834" w:history="1">
        <w:r>
          <w:rPr>
            <w:rFonts w:ascii="仿宋" w:eastAsia="仿宋" w:hAnsi="仿宋" w:cs="仿宋" w:hint="eastAsia"/>
            <w:lang w:eastAsia="zh-CN"/>
          </w:rPr>
          <w:t>(二)、产业升级路径与措施</w:t>
        </w:r>
        <w:r>
          <w:tab/>
        </w:r>
        <w:r>
          <w:fldChar w:fldCharType="begin"/>
        </w:r>
        <w:r>
          <w:instrText xml:space="preserve"> PAGEREF _Toc21834 \h </w:instrText>
        </w:r>
        <w:r>
          <w:fldChar w:fldCharType="separate"/>
        </w:r>
        <w:r>
          <w:t>41</w:t>
        </w:r>
        <w:r>
          <w:fldChar w:fldCharType="end"/>
        </w:r>
      </w:hyperlink>
    </w:p>
    <w:p>
      <w:pPr>
        <w:pStyle w:val="TOC1"/>
        <w:tabs>
          <w:tab w:val="right" w:leader="dot" w:pos="8306"/>
        </w:tabs>
      </w:pPr>
      <w:hyperlink w:anchor="_Toc11287" w:history="1">
        <w:r>
          <w:rPr>
            <w:rFonts w:ascii="仿宋" w:eastAsia="仿宋" w:hAnsi="仿宋" w:cs="仿宋" w:hint="eastAsia"/>
            <w:lang w:eastAsia="zh-CN"/>
          </w:rPr>
          <w:t>十、土地利用与规划方案</w:t>
        </w:r>
        <w:r>
          <w:tab/>
        </w:r>
        <w:r>
          <w:fldChar w:fldCharType="begin"/>
        </w:r>
        <w:r>
          <w:instrText xml:space="preserve"> PAGEREF _Toc11287 \h </w:instrText>
        </w:r>
        <w:r>
          <w:fldChar w:fldCharType="separate"/>
        </w:r>
        <w:r>
          <w:t>42</w:t>
        </w:r>
        <w:r>
          <w:fldChar w:fldCharType="end"/>
        </w:r>
      </w:hyperlink>
    </w:p>
    <w:p>
      <w:pPr>
        <w:pStyle w:val="TOC2"/>
        <w:tabs>
          <w:tab w:val="right" w:leader="dot" w:pos="8306"/>
        </w:tabs>
      </w:pPr>
      <w:hyperlink w:anchor="_Toc32290" w:history="1">
        <w:r>
          <w:rPr>
            <w:rFonts w:ascii="仿宋" w:eastAsia="仿宋" w:hAnsi="仿宋" w:cs="仿宋" w:hint="eastAsia"/>
            <w:lang w:eastAsia="zh-CN"/>
          </w:rPr>
          <w:t>(一)、项目用地情况分析</w:t>
        </w:r>
        <w:r>
          <w:tab/>
        </w:r>
        <w:r>
          <w:fldChar w:fldCharType="begin"/>
        </w:r>
        <w:r>
          <w:instrText xml:space="preserve"> PAGEREF _Toc32290 \h </w:instrText>
        </w:r>
        <w:r>
          <w:fldChar w:fldCharType="separate"/>
        </w:r>
        <w:r>
          <w:t>42</w:t>
        </w:r>
        <w:r>
          <w:fldChar w:fldCharType="end"/>
        </w:r>
      </w:hyperlink>
    </w:p>
    <w:p>
      <w:pPr>
        <w:pStyle w:val="TOC2"/>
        <w:tabs>
          <w:tab w:val="right" w:leader="dot" w:pos="8306"/>
        </w:tabs>
      </w:pPr>
      <w:hyperlink w:anchor="_Toc20957" w:history="1">
        <w:r>
          <w:rPr>
            <w:rFonts w:ascii="仿宋" w:eastAsia="仿宋" w:hAnsi="仿宋" w:cs="仿宋" w:hint="eastAsia"/>
            <w:lang w:eastAsia="zh-CN"/>
          </w:rPr>
          <w:t>(二)、土地利用规划方案</w:t>
        </w:r>
        <w:r>
          <w:tab/>
        </w:r>
        <w:r>
          <w:fldChar w:fldCharType="begin"/>
        </w:r>
        <w:r>
          <w:instrText xml:space="preserve"> PAGEREF _Toc20957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3" w:history="1">
        <w:r>
          <w:rPr>
            <w:rFonts w:ascii="仿宋" w:eastAsia="仿宋" w:hAnsi="仿宋" w:cs="仿宋" w:hint="eastAsia"/>
            <w:lang w:eastAsia="zh-CN"/>
          </w:rPr>
          <w:t>十一、项目进度计划</w:t>
        </w:r>
        <w:r>
          <w:tab/>
        </w:r>
        <w:r>
          <w:fldChar w:fldCharType="begin"/>
        </w:r>
        <w:r>
          <w:instrText xml:space="preserve"> PAGEREF _Toc20873 \h </w:instrText>
        </w:r>
        <w:r>
          <w:fldChar w:fldCharType="separate"/>
        </w:r>
        <w:r>
          <w:t>45</w:t>
        </w:r>
        <w:r>
          <w:fldChar w:fldCharType="end"/>
        </w:r>
      </w:hyperlink>
    </w:p>
    <w:p>
      <w:pPr>
        <w:pStyle w:val="TOC2"/>
        <w:tabs>
          <w:tab w:val="right" w:leader="dot" w:pos="8306"/>
        </w:tabs>
      </w:pPr>
      <w:hyperlink w:anchor="_Toc6300" w:history="1">
        <w:r>
          <w:rPr>
            <w:rFonts w:ascii="仿宋" w:eastAsia="仿宋" w:hAnsi="仿宋" w:cs="仿宋" w:hint="eastAsia"/>
            <w:lang w:eastAsia="zh-CN"/>
          </w:rPr>
          <w:t>(一)、建设周期</w:t>
        </w:r>
        <w:r>
          <w:tab/>
        </w:r>
        <w:r>
          <w:fldChar w:fldCharType="begin"/>
        </w:r>
        <w:r>
          <w:instrText xml:space="preserve"> PAGEREF _Toc6300 \h </w:instrText>
        </w:r>
        <w:r>
          <w:fldChar w:fldCharType="separate"/>
        </w:r>
        <w:r>
          <w:t>45</w:t>
        </w:r>
        <w:r>
          <w:fldChar w:fldCharType="end"/>
        </w:r>
      </w:hyperlink>
    </w:p>
    <w:p>
      <w:pPr>
        <w:pStyle w:val="TOC2"/>
        <w:tabs>
          <w:tab w:val="right" w:leader="dot" w:pos="8306"/>
        </w:tabs>
      </w:pPr>
      <w:hyperlink w:anchor="_Toc3344" w:history="1">
        <w:r>
          <w:rPr>
            <w:rFonts w:ascii="仿宋" w:eastAsia="仿宋" w:hAnsi="仿宋" w:cs="仿宋" w:hint="eastAsia"/>
            <w:lang w:eastAsia="zh-CN"/>
          </w:rPr>
          <w:t>(二)、建设进度</w:t>
        </w:r>
        <w:r>
          <w:tab/>
        </w:r>
        <w:r>
          <w:fldChar w:fldCharType="begin"/>
        </w:r>
        <w:r>
          <w:instrText xml:space="preserve"> PAGEREF _Toc3344 \h </w:instrText>
        </w:r>
        <w:r>
          <w:fldChar w:fldCharType="separate"/>
        </w:r>
        <w:r>
          <w:t>45</w:t>
        </w:r>
        <w:r>
          <w:fldChar w:fldCharType="end"/>
        </w:r>
      </w:hyperlink>
    </w:p>
    <w:p>
      <w:pPr>
        <w:pStyle w:val="TOC2"/>
        <w:tabs>
          <w:tab w:val="right" w:leader="dot" w:pos="8306"/>
        </w:tabs>
      </w:pPr>
      <w:hyperlink w:anchor="_Toc16092" w:history="1">
        <w:r>
          <w:rPr>
            <w:rFonts w:ascii="仿宋" w:eastAsia="仿宋" w:hAnsi="仿宋" w:cs="仿宋" w:hint="eastAsia"/>
            <w:lang w:eastAsia="zh-CN"/>
          </w:rPr>
          <w:t>(三)、进度安排注意事项</w:t>
        </w:r>
        <w:r>
          <w:tab/>
        </w:r>
        <w:r>
          <w:fldChar w:fldCharType="begin"/>
        </w:r>
        <w:r>
          <w:instrText xml:space="preserve"> PAGEREF _Toc16092 \h </w:instrText>
        </w:r>
        <w:r>
          <w:fldChar w:fldCharType="separate"/>
        </w:r>
        <w:r>
          <w:t>46</w:t>
        </w:r>
        <w:r>
          <w:fldChar w:fldCharType="end"/>
        </w:r>
      </w:hyperlink>
    </w:p>
    <w:p>
      <w:pPr>
        <w:pStyle w:val="TOC2"/>
        <w:tabs>
          <w:tab w:val="right" w:leader="dot" w:pos="8306"/>
        </w:tabs>
      </w:pPr>
      <w:hyperlink w:anchor="_Toc30576" w:history="1">
        <w:r>
          <w:rPr>
            <w:rFonts w:ascii="仿宋" w:eastAsia="仿宋" w:hAnsi="仿宋" w:cs="仿宋" w:hint="eastAsia"/>
            <w:lang w:eastAsia="zh-CN"/>
          </w:rPr>
          <w:t>(四)、人力资源配置</w:t>
        </w:r>
        <w:r>
          <w:tab/>
        </w:r>
        <w:r>
          <w:fldChar w:fldCharType="begin"/>
        </w:r>
        <w:r>
          <w:instrText xml:space="preserve"> PAGEREF _Toc30576 \h </w:instrText>
        </w:r>
        <w:r>
          <w:fldChar w:fldCharType="separate"/>
        </w:r>
        <w:r>
          <w:t>47</w:t>
        </w:r>
        <w:r>
          <w:fldChar w:fldCharType="end"/>
        </w:r>
      </w:hyperlink>
    </w:p>
    <w:p>
      <w:pPr>
        <w:pStyle w:val="TOC2"/>
        <w:tabs>
          <w:tab w:val="right" w:leader="dot" w:pos="8306"/>
        </w:tabs>
      </w:pPr>
      <w:hyperlink w:anchor="_Toc12669" w:history="1">
        <w:r>
          <w:rPr>
            <w:rFonts w:ascii="仿宋" w:eastAsia="仿宋" w:hAnsi="仿宋" w:cs="仿宋" w:hint="eastAsia"/>
            <w:lang w:eastAsia="zh-CN"/>
          </w:rPr>
          <w:t>(五)、员工培训</w:t>
        </w:r>
        <w:r>
          <w:tab/>
        </w:r>
        <w:r>
          <w:fldChar w:fldCharType="begin"/>
        </w:r>
        <w:r>
          <w:instrText xml:space="preserve"> PAGEREF _Toc12669 \h </w:instrText>
        </w:r>
        <w:r>
          <w:fldChar w:fldCharType="separate"/>
        </w:r>
        <w:r>
          <w:t>49</w:t>
        </w:r>
        <w:r>
          <w:fldChar w:fldCharType="end"/>
        </w:r>
      </w:hyperlink>
    </w:p>
    <w:p>
      <w:pPr>
        <w:pStyle w:val="TOC2"/>
        <w:tabs>
          <w:tab w:val="right" w:leader="dot" w:pos="8306"/>
        </w:tabs>
      </w:pPr>
      <w:hyperlink w:anchor="_Toc12011" w:history="1">
        <w:r>
          <w:rPr>
            <w:rFonts w:ascii="仿宋" w:eastAsia="仿宋" w:hAnsi="仿宋" w:cs="仿宋" w:hint="eastAsia"/>
            <w:lang w:eastAsia="zh-CN"/>
          </w:rPr>
          <w:t>(六)、项目实施保障</w:t>
        </w:r>
        <w:r>
          <w:tab/>
        </w:r>
        <w:r>
          <w:fldChar w:fldCharType="begin"/>
        </w:r>
        <w:r>
          <w:instrText xml:space="preserve"> PAGEREF _Toc12011 \h </w:instrText>
        </w:r>
        <w:r>
          <w:fldChar w:fldCharType="separate"/>
        </w:r>
        <w:r>
          <w:t>50</w:t>
        </w:r>
        <w:r>
          <w:fldChar w:fldCharType="end"/>
        </w:r>
      </w:hyperlink>
    </w:p>
    <w:p>
      <w:pPr>
        <w:pStyle w:val="TOC2"/>
        <w:tabs>
          <w:tab w:val="right" w:leader="dot" w:pos="8306"/>
        </w:tabs>
      </w:pPr>
      <w:hyperlink w:anchor="_Toc28433" w:history="1">
        <w:r>
          <w:rPr>
            <w:rFonts w:ascii="仿宋" w:eastAsia="仿宋" w:hAnsi="仿宋" w:cs="仿宋" w:hint="eastAsia"/>
            <w:lang w:eastAsia="zh-CN"/>
          </w:rPr>
          <w:t>(七)、安全规范管理</w:t>
        </w:r>
        <w:r>
          <w:tab/>
        </w:r>
        <w:r>
          <w:fldChar w:fldCharType="begin"/>
        </w:r>
        <w:r>
          <w:instrText xml:space="preserve"> PAGEREF _Toc28433 \h </w:instrText>
        </w:r>
        <w:r>
          <w:fldChar w:fldCharType="separate"/>
        </w:r>
        <w:r>
          <w:t>51</w:t>
        </w:r>
        <w:r>
          <w:fldChar w:fldCharType="end"/>
        </w:r>
      </w:hyperlink>
    </w:p>
    <w:p>
      <w:pPr>
        <w:pStyle w:val="TOC1"/>
        <w:tabs>
          <w:tab w:val="right" w:leader="dot" w:pos="8306"/>
        </w:tabs>
      </w:pPr>
      <w:hyperlink w:anchor="_Toc5053" w:history="1">
        <w:r>
          <w:rPr>
            <w:rFonts w:ascii="仿宋" w:eastAsia="仿宋" w:hAnsi="仿宋" w:cs="仿宋" w:hint="eastAsia"/>
            <w:lang w:eastAsia="zh-CN"/>
          </w:rPr>
          <w:t>十二、经济效益与社会效益优化</w:t>
        </w:r>
        <w:r>
          <w:tab/>
        </w:r>
        <w:r>
          <w:fldChar w:fldCharType="begin"/>
        </w:r>
        <w:r>
          <w:instrText xml:space="preserve"> PAGEREF _Toc5053 \h </w:instrText>
        </w:r>
        <w:r>
          <w:fldChar w:fldCharType="separate"/>
        </w:r>
        <w:r>
          <w:t>52</w:t>
        </w:r>
        <w:r>
          <w:fldChar w:fldCharType="end"/>
        </w:r>
      </w:hyperlink>
    </w:p>
    <w:p>
      <w:pPr>
        <w:pStyle w:val="TOC2"/>
        <w:tabs>
          <w:tab w:val="right" w:leader="dot" w:pos="8306"/>
        </w:tabs>
      </w:pPr>
      <w:hyperlink w:anchor="_Toc2834" w:history="1">
        <w:r>
          <w:rPr>
            <w:rFonts w:ascii="仿宋" w:eastAsia="仿宋" w:hAnsi="仿宋" w:cs="仿宋" w:hint="eastAsia"/>
            <w:lang w:eastAsia="zh-CN"/>
          </w:rPr>
          <w:t>(一)、经济效益提升策略</w:t>
        </w:r>
        <w:r>
          <w:tab/>
        </w:r>
        <w:r>
          <w:fldChar w:fldCharType="begin"/>
        </w:r>
        <w:r>
          <w:instrText xml:space="preserve"> PAGEREF _Toc2834 \h </w:instrText>
        </w:r>
        <w:r>
          <w:fldChar w:fldCharType="separate"/>
        </w:r>
        <w:r>
          <w:t>52</w:t>
        </w:r>
        <w:r>
          <w:fldChar w:fldCharType="end"/>
        </w:r>
      </w:hyperlink>
    </w:p>
    <w:p>
      <w:pPr>
        <w:pStyle w:val="TOC2"/>
        <w:tabs>
          <w:tab w:val="right" w:leader="dot" w:pos="8306"/>
        </w:tabs>
      </w:pPr>
      <w:hyperlink w:anchor="_Toc30460" w:history="1">
        <w:r>
          <w:rPr>
            <w:rFonts w:ascii="仿宋" w:eastAsia="仿宋" w:hAnsi="仿宋" w:cs="仿宋" w:hint="eastAsia"/>
            <w:lang w:eastAsia="zh-CN"/>
          </w:rPr>
          <w:t>(二)、社会效益增强方案</w:t>
        </w:r>
        <w:r>
          <w:tab/>
        </w:r>
        <w:r>
          <w:fldChar w:fldCharType="begin"/>
        </w:r>
        <w:r>
          <w:instrText xml:space="preserve"> PAGEREF _Toc30460 \h </w:instrText>
        </w:r>
        <w:r>
          <w:fldChar w:fldCharType="separate"/>
        </w:r>
        <w:r>
          <w:t>53</w:t>
        </w:r>
        <w:r>
          <w:fldChar w:fldCharType="end"/>
        </w:r>
      </w:hyperlink>
    </w:p>
    <w:p>
      <w:pPr>
        <w:pStyle w:val="TOC1"/>
        <w:tabs>
          <w:tab w:val="right" w:leader="dot" w:pos="8306"/>
        </w:tabs>
      </w:pPr>
      <w:hyperlink w:anchor="_Toc30643" w:history="1">
        <w:r>
          <w:rPr>
            <w:rFonts w:ascii="仿宋" w:eastAsia="仿宋" w:hAnsi="仿宋" w:cs="仿宋" w:hint="eastAsia"/>
            <w:lang w:eastAsia="zh-CN"/>
          </w:rPr>
          <w:t>十三、设施与设备管理</w:t>
        </w:r>
        <w:r>
          <w:tab/>
        </w:r>
        <w:r>
          <w:fldChar w:fldCharType="begin"/>
        </w:r>
        <w:r>
          <w:instrText xml:space="preserve"> PAGEREF _Toc30643 \h </w:instrText>
        </w:r>
        <w:r>
          <w:fldChar w:fldCharType="separate"/>
        </w:r>
        <w:r>
          <w:t>54</w:t>
        </w:r>
        <w:r>
          <w:fldChar w:fldCharType="end"/>
        </w:r>
      </w:hyperlink>
    </w:p>
    <w:p>
      <w:pPr>
        <w:pStyle w:val="TOC2"/>
        <w:tabs>
          <w:tab w:val="right" w:leader="dot" w:pos="8306"/>
        </w:tabs>
      </w:pPr>
      <w:hyperlink w:anchor="_Toc14748" w:history="1">
        <w:r>
          <w:rPr>
            <w:rFonts w:ascii="仿宋" w:eastAsia="仿宋" w:hAnsi="仿宋" w:cs="仿宋" w:hint="eastAsia"/>
            <w:lang w:eastAsia="zh-CN"/>
          </w:rPr>
          <w:t>(一)、设施规划与配置</w:t>
        </w:r>
        <w:r>
          <w:tab/>
        </w:r>
        <w:r>
          <w:fldChar w:fldCharType="begin"/>
        </w:r>
        <w:r>
          <w:instrText xml:space="preserve"> PAGEREF _Toc14748 \h </w:instrText>
        </w:r>
        <w:r>
          <w:fldChar w:fldCharType="separate"/>
        </w:r>
        <w:r>
          <w:t>54</w:t>
        </w:r>
        <w:r>
          <w:fldChar w:fldCharType="end"/>
        </w:r>
      </w:hyperlink>
    </w:p>
    <w:p>
      <w:pPr>
        <w:pStyle w:val="TOC2"/>
        <w:tabs>
          <w:tab w:val="right" w:leader="dot" w:pos="8306"/>
        </w:tabs>
      </w:pPr>
      <w:hyperlink w:anchor="_Toc13156" w:history="1">
        <w:r>
          <w:rPr>
            <w:rFonts w:ascii="仿宋" w:eastAsia="仿宋" w:hAnsi="仿宋" w:cs="仿宋" w:hint="eastAsia"/>
            <w:lang w:eastAsia="zh-CN"/>
          </w:rPr>
          <w:t>(二)、设备采购与维护管理</w:t>
        </w:r>
        <w:r>
          <w:tab/>
        </w:r>
        <w:r>
          <w:fldChar w:fldCharType="begin"/>
        </w:r>
        <w:r>
          <w:instrText xml:space="preserve"> PAGEREF _Toc13156 \h </w:instrText>
        </w:r>
        <w:r>
          <w:fldChar w:fldCharType="separate"/>
        </w:r>
        <w:r>
          <w:t>55</w:t>
        </w:r>
        <w:r>
          <w:fldChar w:fldCharType="end"/>
        </w:r>
      </w:hyperlink>
    </w:p>
    <w:p>
      <w:pPr>
        <w:pStyle w:val="TOC2"/>
        <w:tabs>
          <w:tab w:val="right" w:leader="dot" w:pos="8306"/>
        </w:tabs>
      </w:pPr>
      <w:hyperlink w:anchor="_Toc9331" w:history="1">
        <w:r>
          <w:rPr>
            <w:rFonts w:ascii="仿宋" w:eastAsia="仿宋" w:hAnsi="仿宋" w:cs="仿宋" w:hint="eastAsia"/>
            <w:lang w:eastAsia="zh-CN"/>
          </w:rPr>
          <w:t>(三)、设施设备升级策略</w:t>
        </w:r>
        <w:r>
          <w:tab/>
        </w:r>
        <w:r>
          <w:fldChar w:fldCharType="begin"/>
        </w:r>
        <w:r>
          <w:instrText xml:space="preserve"> PAGEREF _Toc9331 \h </w:instrText>
        </w:r>
        <w:r>
          <w:fldChar w:fldCharType="separate"/>
        </w:r>
        <w:r>
          <w:t>56</w:t>
        </w:r>
        <w:r>
          <w:fldChar w:fldCharType="end"/>
        </w:r>
      </w:hyperlink>
    </w:p>
    <w:p>
      <w:pPr>
        <w:pStyle w:val="TOC1"/>
        <w:tabs>
          <w:tab w:val="right" w:leader="dot" w:pos="8306"/>
        </w:tabs>
      </w:pPr>
      <w:hyperlink w:anchor="_Toc7997" w:history="1">
        <w:r>
          <w:rPr>
            <w:rFonts w:ascii="仿宋" w:eastAsia="仿宋" w:hAnsi="仿宋" w:cs="仿宋" w:hint="eastAsia"/>
            <w:lang w:eastAsia="zh-CN"/>
          </w:rPr>
          <w:t>十四、合作与交流机制建立</w:t>
        </w:r>
        <w:r>
          <w:tab/>
        </w:r>
        <w:r>
          <w:fldChar w:fldCharType="begin"/>
        </w:r>
        <w:r>
          <w:instrText xml:space="preserve"> PAGEREF _Toc7997 \h </w:instrText>
        </w:r>
        <w:r>
          <w:fldChar w:fldCharType="separate"/>
        </w:r>
        <w:r>
          <w:t>56</w:t>
        </w:r>
        <w:r>
          <w:fldChar w:fldCharType="end"/>
        </w:r>
      </w:hyperlink>
    </w:p>
    <w:p>
      <w:pPr>
        <w:pStyle w:val="TOC2"/>
        <w:tabs>
          <w:tab w:val="right" w:leader="dot" w:pos="8306"/>
        </w:tabs>
      </w:pPr>
      <w:hyperlink w:anchor="_Toc18797" w:history="1">
        <w:r>
          <w:rPr>
            <w:rFonts w:ascii="仿宋" w:eastAsia="仿宋" w:hAnsi="仿宋" w:cs="仿宋" w:hint="eastAsia"/>
            <w:lang w:eastAsia="zh-CN"/>
          </w:rPr>
          <w:t>(一)、合作伙伴选择与合作方式</w:t>
        </w:r>
        <w:r>
          <w:tab/>
        </w:r>
        <w:r>
          <w:fldChar w:fldCharType="begin"/>
        </w:r>
        <w:r>
          <w:instrText xml:space="preserve"> PAGEREF _Toc18797 \h </w:instrText>
        </w:r>
        <w:r>
          <w:fldChar w:fldCharType="separate"/>
        </w:r>
        <w:r>
          <w:t>56</w:t>
        </w:r>
        <w:r>
          <w:fldChar w:fldCharType="end"/>
        </w:r>
      </w:hyperlink>
    </w:p>
    <w:p>
      <w:pPr>
        <w:pStyle w:val="TOC2"/>
        <w:tabs>
          <w:tab w:val="right" w:leader="dot" w:pos="8306"/>
        </w:tabs>
      </w:pPr>
      <w:hyperlink w:anchor="_Toc11749" w:history="1">
        <w:r>
          <w:rPr>
            <w:rFonts w:ascii="仿宋" w:eastAsia="仿宋" w:hAnsi="仿宋" w:cs="仿宋" w:hint="eastAsia"/>
            <w:lang w:eastAsia="zh-CN"/>
          </w:rPr>
          <w:t>(二)、交流与合作平台搭建</w:t>
        </w:r>
        <w:r>
          <w:tab/>
        </w:r>
        <w:r>
          <w:fldChar w:fldCharType="begin"/>
        </w:r>
        <w:r>
          <w:instrText xml:space="preserve"> PAGEREF _Toc11749 \h </w:instrText>
        </w:r>
        <w:r>
          <w:fldChar w:fldCharType="separate"/>
        </w:r>
        <w:r>
          <w:t>58</w:t>
        </w:r>
        <w:r>
          <w:fldChar w:fldCharType="end"/>
        </w:r>
      </w:hyperlink>
    </w:p>
    <w:p>
      <w:pPr>
        <w:pStyle w:val="TOC1"/>
        <w:tabs>
          <w:tab w:val="right" w:leader="dot" w:pos="8306"/>
        </w:tabs>
      </w:pPr>
      <w:hyperlink w:anchor="_Toc32593" w:history="1">
        <w:r>
          <w:rPr>
            <w:rFonts w:ascii="仿宋" w:eastAsia="仿宋" w:hAnsi="仿宋" w:cs="仿宋" w:hint="eastAsia"/>
            <w:lang w:eastAsia="zh-CN"/>
          </w:rPr>
          <w:t>十五、知识产权管理与保护</w:t>
        </w:r>
        <w:r>
          <w:tab/>
        </w:r>
        <w:r>
          <w:fldChar w:fldCharType="begin"/>
        </w:r>
        <w:r>
          <w:instrText xml:space="preserve"> PAGEREF _Toc32593 \h </w:instrText>
        </w:r>
        <w:r>
          <w:fldChar w:fldCharType="separate"/>
        </w:r>
        <w:r>
          <w:t>59</w:t>
        </w:r>
        <w:r>
          <w:fldChar w:fldCharType="end"/>
        </w:r>
      </w:hyperlink>
    </w:p>
    <w:p>
      <w:pPr>
        <w:pStyle w:val="TOC2"/>
        <w:tabs>
          <w:tab w:val="right" w:leader="dot" w:pos="8306"/>
        </w:tabs>
      </w:pPr>
      <w:hyperlink w:anchor="_Toc22209" w:history="1">
        <w:r>
          <w:rPr>
            <w:rFonts w:ascii="仿宋" w:eastAsia="仿宋" w:hAnsi="仿宋" w:cs="仿宋" w:hint="eastAsia"/>
            <w:lang w:eastAsia="zh-CN"/>
          </w:rPr>
          <w:t>(一)、知识产权管理体系建设</w:t>
        </w:r>
        <w:r>
          <w:tab/>
        </w:r>
        <w:r>
          <w:fldChar w:fldCharType="begin"/>
        </w:r>
        <w:r>
          <w:instrText xml:space="preserve"> PAGEREF _Toc22209 \h </w:instrText>
        </w:r>
        <w:r>
          <w:fldChar w:fldCharType="separate"/>
        </w:r>
        <w:r>
          <w:t>59</w:t>
        </w:r>
        <w:r>
          <w:fldChar w:fldCharType="end"/>
        </w:r>
      </w:hyperlink>
    </w:p>
    <w:p>
      <w:pPr>
        <w:pStyle w:val="TOC2"/>
        <w:tabs>
          <w:tab w:val="right" w:leader="dot" w:pos="8306"/>
        </w:tabs>
      </w:pPr>
      <w:hyperlink w:anchor="_Toc21704" w:history="1">
        <w:r>
          <w:rPr>
            <w:rFonts w:ascii="仿宋" w:eastAsia="仿宋" w:hAnsi="仿宋" w:cs="仿宋" w:hint="eastAsia"/>
            <w:lang w:eastAsia="zh-CN"/>
          </w:rPr>
          <w:t>(二)、知识产权保护措施</w:t>
        </w:r>
        <w:r>
          <w:tab/>
        </w:r>
        <w:r>
          <w:fldChar w:fldCharType="begin"/>
        </w:r>
        <w:r>
          <w:instrText xml:space="preserve"> PAGEREF _Toc21704 \h </w:instrText>
        </w:r>
        <w:r>
          <w:fldChar w:fldCharType="separate"/>
        </w:r>
        <w:r>
          <w:t>60</w:t>
        </w:r>
        <w:r>
          <w:fldChar w:fldCharType="end"/>
        </w:r>
      </w:hyperlink>
    </w:p>
    <w:p>
      <w:pPr>
        <w:pStyle w:val="TOC1"/>
        <w:tabs>
          <w:tab w:val="right" w:leader="dot" w:pos="8306"/>
        </w:tabs>
      </w:pPr>
      <w:hyperlink w:anchor="_Toc22367" w:history="1">
        <w:r>
          <w:rPr>
            <w:rFonts w:ascii="仿宋" w:eastAsia="仿宋" w:hAnsi="仿宋" w:cs="仿宋" w:hint="eastAsia"/>
            <w:lang w:eastAsia="zh-CN"/>
          </w:rPr>
          <w:t>十六、企业合规与伦理</w:t>
        </w:r>
        <w:r>
          <w:tab/>
        </w:r>
        <w:r>
          <w:fldChar w:fldCharType="begin"/>
        </w:r>
        <w:r>
          <w:instrText xml:space="preserve"> PAGEREF _Toc22367 \h </w:instrText>
        </w:r>
        <w:r>
          <w:fldChar w:fldCharType="separate"/>
        </w:r>
        <w:r>
          <w:t>62</w:t>
        </w:r>
        <w:r>
          <w:fldChar w:fldCharType="end"/>
        </w:r>
      </w:hyperlink>
    </w:p>
    <w:p>
      <w:pPr>
        <w:pStyle w:val="TOC2"/>
        <w:tabs>
          <w:tab w:val="right" w:leader="dot" w:pos="8306"/>
        </w:tabs>
      </w:pPr>
      <w:hyperlink w:anchor="_Toc31877" w:history="1">
        <w:r>
          <w:rPr>
            <w:rFonts w:ascii="仿宋" w:eastAsia="仿宋" w:hAnsi="仿宋" w:cs="仿宋" w:hint="eastAsia"/>
            <w:lang w:eastAsia="zh-CN"/>
          </w:rPr>
          <w:t>(一)、合规政策与程序</w:t>
        </w:r>
        <w:r>
          <w:tab/>
        </w:r>
        <w:r>
          <w:fldChar w:fldCharType="begin"/>
        </w:r>
        <w:r>
          <w:instrText xml:space="preserve"> PAGEREF _Toc31877 \h </w:instrText>
        </w:r>
        <w:r>
          <w:fldChar w:fldCharType="separate"/>
        </w:r>
        <w:r>
          <w:t>62</w:t>
        </w:r>
        <w:r>
          <w:fldChar w:fldCharType="end"/>
        </w:r>
      </w:hyperlink>
    </w:p>
    <w:p>
      <w:pPr>
        <w:pStyle w:val="TOC2"/>
        <w:tabs>
          <w:tab w:val="right" w:leader="dot" w:pos="8306"/>
        </w:tabs>
      </w:pPr>
      <w:hyperlink w:anchor="_Toc23935" w:history="1">
        <w:r>
          <w:rPr>
            <w:rFonts w:ascii="仿宋" w:eastAsia="仿宋" w:hAnsi="仿宋" w:cs="仿宋" w:hint="eastAsia"/>
            <w:lang w:eastAsia="zh-CN"/>
          </w:rPr>
          <w:t>(二)、伦理规范与培训</w:t>
        </w:r>
        <w:r>
          <w:tab/>
        </w:r>
        <w:r>
          <w:fldChar w:fldCharType="begin"/>
        </w:r>
        <w:r>
          <w:instrText xml:space="preserve"> PAGEREF _Toc23935 \h </w:instrText>
        </w:r>
        <w:r>
          <w:fldChar w:fldCharType="separate"/>
        </w:r>
        <w:r>
          <w:t>63</w:t>
        </w:r>
        <w:r>
          <w:fldChar w:fldCharType="end"/>
        </w:r>
      </w:hyperlink>
    </w:p>
    <w:p>
      <w:pPr>
        <w:pStyle w:val="TOC2"/>
        <w:tabs>
          <w:tab w:val="right" w:leader="dot" w:pos="8306"/>
        </w:tabs>
      </w:pPr>
      <w:hyperlink w:anchor="_Toc958" w:history="1">
        <w:r>
          <w:rPr>
            <w:rFonts w:ascii="仿宋" w:eastAsia="仿宋" w:hAnsi="仿宋" w:cs="仿宋" w:hint="eastAsia"/>
            <w:lang w:eastAsia="zh-CN"/>
          </w:rPr>
          <w:t>(三)、合规风险评估</w:t>
        </w:r>
        <w:r>
          <w:tab/>
        </w:r>
        <w:r>
          <w:fldChar w:fldCharType="begin"/>
        </w:r>
        <w:r>
          <w:instrText xml:space="preserve"> PAGEREF _Toc958 \h </w:instrText>
        </w:r>
        <w:r>
          <w:fldChar w:fldCharType="separate"/>
        </w:r>
        <w:r>
          <w:t>64</w:t>
        </w:r>
        <w:r>
          <w:fldChar w:fldCharType="end"/>
        </w:r>
      </w:hyperlink>
    </w:p>
    <w:p>
      <w:pPr>
        <w:pStyle w:val="TOC2"/>
        <w:tabs>
          <w:tab w:val="right" w:leader="dot" w:pos="8306"/>
        </w:tabs>
      </w:pPr>
      <w:hyperlink w:anchor="_Toc17963" w:history="1">
        <w:r>
          <w:rPr>
            <w:rFonts w:ascii="仿宋" w:eastAsia="仿宋" w:hAnsi="仿宋" w:cs="仿宋" w:hint="eastAsia"/>
            <w:lang w:eastAsia="zh-CN"/>
          </w:rPr>
          <w:t>(四)、合规监督与执行</w:t>
        </w:r>
        <w:r>
          <w:tab/>
        </w:r>
        <w:r>
          <w:fldChar w:fldCharType="begin"/>
        </w:r>
        <w:r>
          <w:instrText xml:space="preserve"> PAGEREF _Toc17963 \h </w:instrText>
        </w:r>
        <w:r>
          <w:fldChar w:fldCharType="separate"/>
        </w:r>
        <w:r>
          <w:t>65</w:t>
        </w:r>
        <w:r>
          <w:fldChar w:fldCharType="end"/>
        </w:r>
      </w:hyperlink>
    </w:p>
    <w:p>
      <w:pPr>
        <w:pStyle w:val="TOC1"/>
        <w:tabs>
          <w:tab w:val="right" w:leader="dot" w:pos="8306"/>
        </w:tabs>
      </w:pPr>
      <w:hyperlink w:anchor="_Toc27989" w:history="1">
        <w:r>
          <w:rPr>
            <w:rFonts w:ascii="仿宋" w:eastAsia="仿宋" w:hAnsi="仿宋" w:cs="仿宋" w:hint="eastAsia"/>
            <w:lang w:eastAsia="zh-CN"/>
          </w:rPr>
          <w:t>十七、质量管理与控制</w:t>
        </w:r>
        <w:r>
          <w:tab/>
        </w:r>
        <w:r>
          <w:fldChar w:fldCharType="begin"/>
        </w:r>
        <w:r>
          <w:instrText xml:space="preserve"> PAGEREF _Toc27989 \h </w:instrText>
        </w:r>
        <w:r>
          <w:fldChar w:fldCharType="separate"/>
        </w:r>
        <w:r>
          <w:t>66</w:t>
        </w:r>
        <w:r>
          <w:fldChar w:fldCharType="end"/>
        </w:r>
      </w:hyperlink>
    </w:p>
    <w:p>
      <w:pPr>
        <w:pStyle w:val="TOC2"/>
        <w:tabs>
          <w:tab w:val="right" w:leader="dot" w:pos="8306"/>
        </w:tabs>
      </w:pPr>
      <w:hyperlink w:anchor="_Toc17078" w:history="1">
        <w:r>
          <w:rPr>
            <w:rFonts w:ascii="仿宋" w:eastAsia="仿宋" w:hAnsi="仿宋" w:cs="仿宋" w:hint="eastAsia"/>
            <w:lang w:eastAsia="zh-CN"/>
          </w:rPr>
          <w:t>(一)、质量管理体系建设</w:t>
        </w:r>
        <w:r>
          <w:tab/>
        </w:r>
        <w:r>
          <w:fldChar w:fldCharType="begin"/>
        </w:r>
        <w:r>
          <w:instrText xml:space="preserve"> PAGEREF _Toc17078 \h </w:instrText>
        </w:r>
        <w:r>
          <w:fldChar w:fldCharType="separate"/>
        </w:r>
        <w:r>
          <w:t>66</w:t>
        </w:r>
        <w:r>
          <w:fldChar w:fldCharType="end"/>
        </w:r>
      </w:hyperlink>
    </w:p>
    <w:p>
      <w:pPr>
        <w:pStyle w:val="TOC2"/>
        <w:tabs>
          <w:tab w:val="right" w:leader="dot" w:pos="8306"/>
        </w:tabs>
      </w:pPr>
      <w:hyperlink w:anchor="_Toc24418" w:history="1">
        <w:r>
          <w:rPr>
            <w:rFonts w:ascii="仿宋" w:eastAsia="仿宋" w:hAnsi="仿宋" w:cs="仿宋" w:hint="eastAsia"/>
            <w:lang w:eastAsia="zh-CN"/>
          </w:rPr>
          <w:t>(二)、质量控制措施</w:t>
        </w:r>
        <w:r>
          <w:tab/>
        </w:r>
        <w:r>
          <w:fldChar w:fldCharType="begin"/>
        </w:r>
        <w:r>
          <w:instrText xml:space="preserve"> PAGEREF _Toc24418 \h </w:instrText>
        </w:r>
        <w:r>
          <w:fldChar w:fldCharType="separate"/>
        </w:r>
        <w:r>
          <w:t>67</w:t>
        </w:r>
        <w:r>
          <w:fldChar w:fldCharType="end"/>
        </w:r>
      </w:hyperlink>
    </w:p>
    <w:p>
      <w:pPr>
        <w:pStyle w:val="TOC1"/>
        <w:tabs>
          <w:tab w:val="right" w:leader="dot" w:pos="8306"/>
        </w:tabs>
      </w:pPr>
      <w:hyperlink w:anchor="_Toc31395" w:history="1">
        <w:r>
          <w:rPr>
            <w:rFonts w:ascii="仿宋" w:eastAsia="仿宋" w:hAnsi="仿宋" w:cs="仿宋" w:hint="eastAsia"/>
            <w:lang w:eastAsia="zh-CN"/>
          </w:rPr>
          <w:t>十八、项目施工方案</w:t>
        </w:r>
        <w:r>
          <w:tab/>
        </w:r>
        <w:r>
          <w:fldChar w:fldCharType="begin"/>
        </w:r>
        <w:r>
          <w:instrText xml:space="preserve"> PAGEREF _Toc31395 \h </w:instrText>
        </w:r>
        <w:r>
          <w:fldChar w:fldCharType="separate"/>
        </w:r>
        <w:r>
          <w:t>68</w:t>
        </w:r>
        <w:r>
          <w:fldChar w:fldCharType="end"/>
        </w:r>
      </w:hyperlink>
    </w:p>
    <w:p>
      <w:pPr>
        <w:pStyle w:val="TOC2"/>
        <w:tabs>
          <w:tab w:val="right" w:leader="dot" w:pos="8306"/>
        </w:tabs>
      </w:pPr>
      <w:hyperlink w:anchor="_Toc15872" w:history="1">
        <w:r>
          <w:rPr>
            <w:rFonts w:ascii="仿宋" w:eastAsia="仿宋" w:hAnsi="仿宋" w:cs="仿宋" w:hint="eastAsia"/>
            <w:lang w:eastAsia="zh-CN"/>
          </w:rPr>
          <w:t>(一)、施工组织设计</w:t>
        </w:r>
        <w:r>
          <w:tab/>
        </w:r>
        <w:r>
          <w:fldChar w:fldCharType="begin"/>
        </w:r>
        <w:r>
          <w:instrText xml:space="preserve"> PAGEREF _Toc15872 \h </w:instrText>
        </w:r>
        <w:r>
          <w:fldChar w:fldCharType="separate"/>
        </w:r>
        <w:r>
          <w:t>68</w:t>
        </w:r>
        <w:r>
          <w:fldChar w:fldCharType="end"/>
        </w:r>
      </w:hyperlink>
    </w:p>
    <w:p>
      <w:pPr>
        <w:pStyle w:val="TOC2"/>
        <w:tabs>
          <w:tab w:val="right" w:leader="dot" w:pos="8306"/>
        </w:tabs>
      </w:pPr>
      <w:hyperlink w:anchor="_Toc14778" w:history="1">
        <w:r>
          <w:rPr>
            <w:rFonts w:ascii="仿宋" w:eastAsia="仿宋" w:hAnsi="仿宋" w:cs="仿宋" w:hint="eastAsia"/>
            <w:lang w:eastAsia="zh-CN"/>
          </w:rPr>
          <w:t>(二)、施工工艺与技术路线</w:t>
        </w:r>
        <w:r>
          <w:tab/>
        </w:r>
        <w:r>
          <w:fldChar w:fldCharType="begin"/>
        </w:r>
        <w:r>
          <w:instrText xml:space="preserve"> PAGEREF _Toc14778 \h </w:instrText>
        </w:r>
        <w:r>
          <w:fldChar w:fldCharType="separate"/>
        </w:r>
        <w:r>
          <w:t>70</w:t>
        </w:r>
        <w:r>
          <w:fldChar w:fldCharType="end"/>
        </w:r>
      </w:hyperlink>
    </w:p>
    <w:p>
      <w:pPr>
        <w:pStyle w:val="TOC2"/>
        <w:tabs>
          <w:tab w:val="right" w:leader="dot" w:pos="8306"/>
        </w:tabs>
      </w:pPr>
      <w:hyperlink w:anchor="_Toc9609" w:history="1">
        <w:r>
          <w:rPr>
            <w:rFonts w:ascii="仿宋" w:eastAsia="仿宋" w:hAnsi="仿宋" w:cs="仿宋" w:hint="eastAsia"/>
            <w:lang w:eastAsia="zh-CN"/>
          </w:rPr>
          <w:t>(三)、关键节点施工计划</w:t>
        </w:r>
        <w:r>
          <w:tab/>
        </w:r>
        <w:r>
          <w:fldChar w:fldCharType="begin"/>
        </w:r>
        <w:r>
          <w:instrText xml:space="preserve"> PAGEREF _Toc9609 \h </w:instrText>
        </w:r>
        <w:r>
          <w:fldChar w:fldCharType="separate"/>
        </w:r>
        <w:r>
          <w:t>71</w:t>
        </w:r>
        <w:r>
          <w:fldChar w:fldCharType="end"/>
        </w:r>
      </w:hyperlink>
    </w:p>
    <w:p>
      <w:pPr>
        <w:pStyle w:val="TOC2"/>
        <w:tabs>
          <w:tab w:val="right" w:leader="dot" w:pos="8306"/>
        </w:tabs>
      </w:pPr>
      <w:hyperlink w:anchor="_Toc29657" w:history="1">
        <w:r>
          <w:rPr>
            <w:rFonts w:ascii="仿宋" w:eastAsia="仿宋" w:hAnsi="仿宋" w:cs="仿宋" w:hint="eastAsia"/>
            <w:lang w:eastAsia="zh-CN"/>
          </w:rPr>
          <w:t>(四)、施工现场管理</w:t>
        </w:r>
        <w:r>
          <w:tab/>
        </w:r>
        <w:r>
          <w:fldChar w:fldCharType="begin"/>
        </w:r>
        <w:r>
          <w:instrText xml:space="preserve"> PAGEREF _Toc29657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4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2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2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6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一、发动机项目的技术资源开发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二、发动机项目的人力资源管理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发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三、发动机项目的资金资源筹措与优化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发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0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发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发动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发动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22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发动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发动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智能技术的应用：发动机项目将利用智能技术，如物联网（IoT）和大数据分析，来监控和优化资源使用。通过实时数据分析，项目可以更有效地管理能源消耗、减少原材料浪费，并提高生产过程的整体效率。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40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569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18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发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发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发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0633"/>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https://d.book118.com/456032240010010040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C6AA1"/>
    <w:rsid w:val="3CDC6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03224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2024-01-14T21:07:00Z</dcterms:created>
  <dcterms:modified xsi:type="dcterms:W3CDTF">2024-01-14T21:08:08Z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5B94CC6708C9462184112668EAF18230_11</vt:lpwstr>
  </property>
  <property fmtid="{D5CDD505-2E9C-101B-9397-08002B2CF9AE}" pid="3" name="KSOProductBuildVer">
    <vt:lpwstr>2052-12.1.0.16120</vt:lpwstr>
  </property>
</Properties>
</file>