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高纯氮化铝粉体项目可行性建设方案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17" w:history="1">
        <w:r>
          <w:rPr>
            <w:rFonts w:ascii="仿宋" w:eastAsia="仿宋" w:hAnsi="仿宋" w:cs="仿宋" w:hint="eastAsia"/>
            <w:lang w:eastAsia="zh-CN"/>
          </w:rPr>
          <w:t>序言</w:t>
        </w:r>
        <w:r>
          <w:tab/>
        </w:r>
        <w:r>
          <w:fldChar w:fldCharType="begin"/>
        </w:r>
        <w:r>
          <w:instrText xml:space="preserve"> PAGEREF _Toc17117 \h </w:instrText>
        </w:r>
        <w:r>
          <w:fldChar w:fldCharType="separate"/>
        </w:r>
        <w:r>
          <w:t>3</w:t>
        </w:r>
        <w:r>
          <w:fldChar w:fldCharType="end"/>
        </w:r>
      </w:hyperlink>
    </w:p>
    <w:p>
      <w:pPr>
        <w:pStyle w:val="TOC1"/>
        <w:tabs>
          <w:tab w:val="right" w:leader="dot" w:pos="8306"/>
        </w:tabs>
      </w:pPr>
      <w:hyperlink w:anchor="_Toc30027" w:history="1">
        <w:r>
          <w:rPr>
            <w:rFonts w:ascii="仿宋" w:eastAsia="仿宋" w:hAnsi="仿宋" w:cs="仿宋" w:hint="eastAsia"/>
            <w:lang w:eastAsia="zh-CN"/>
          </w:rPr>
          <w:t>一、环境和生态影响分析</w:t>
        </w:r>
        <w:r>
          <w:tab/>
        </w:r>
        <w:r>
          <w:fldChar w:fldCharType="begin"/>
        </w:r>
        <w:r>
          <w:instrText xml:space="preserve"> PAGEREF _Toc30027 \h </w:instrText>
        </w:r>
        <w:r>
          <w:fldChar w:fldCharType="separate"/>
        </w:r>
        <w:r>
          <w:t>3</w:t>
        </w:r>
        <w:r>
          <w:fldChar w:fldCharType="end"/>
        </w:r>
      </w:hyperlink>
    </w:p>
    <w:p>
      <w:pPr>
        <w:pStyle w:val="TOC2"/>
        <w:tabs>
          <w:tab w:val="right" w:leader="dot" w:pos="8306"/>
        </w:tabs>
      </w:pPr>
      <w:hyperlink w:anchor="_Toc31467" w:history="1">
        <w:r>
          <w:rPr>
            <w:rFonts w:ascii="仿宋" w:eastAsia="仿宋" w:hAnsi="仿宋" w:cs="仿宋" w:hint="eastAsia"/>
            <w:lang w:eastAsia="zh-CN"/>
          </w:rPr>
          <w:t>(一)、环境和生态现状</w:t>
        </w:r>
        <w:r>
          <w:tab/>
        </w:r>
        <w:r>
          <w:fldChar w:fldCharType="begin"/>
        </w:r>
        <w:r>
          <w:instrText xml:space="preserve"> PAGEREF _Toc31467 \h </w:instrText>
        </w:r>
        <w:r>
          <w:fldChar w:fldCharType="separate"/>
        </w:r>
        <w:r>
          <w:t>3</w:t>
        </w:r>
        <w:r>
          <w:fldChar w:fldCharType="end"/>
        </w:r>
      </w:hyperlink>
    </w:p>
    <w:p>
      <w:pPr>
        <w:pStyle w:val="TOC2"/>
        <w:tabs>
          <w:tab w:val="right" w:leader="dot" w:pos="8306"/>
        </w:tabs>
      </w:pPr>
      <w:hyperlink w:anchor="_Toc26556" w:history="1">
        <w:r>
          <w:rPr>
            <w:rFonts w:ascii="仿宋" w:eastAsia="仿宋" w:hAnsi="仿宋" w:cs="仿宋" w:hint="eastAsia"/>
            <w:lang w:eastAsia="zh-CN"/>
          </w:rPr>
          <w:t>(二)、生态环境影响分析</w:t>
        </w:r>
        <w:r>
          <w:tab/>
        </w:r>
        <w:r>
          <w:fldChar w:fldCharType="begin"/>
        </w:r>
        <w:r>
          <w:instrText xml:space="preserve"> PAGEREF _Toc26556 \h </w:instrText>
        </w:r>
        <w:r>
          <w:fldChar w:fldCharType="separate"/>
        </w:r>
        <w:r>
          <w:t>5</w:t>
        </w:r>
        <w:r>
          <w:fldChar w:fldCharType="end"/>
        </w:r>
      </w:hyperlink>
    </w:p>
    <w:p>
      <w:pPr>
        <w:pStyle w:val="TOC2"/>
        <w:tabs>
          <w:tab w:val="right" w:leader="dot" w:pos="8306"/>
        </w:tabs>
      </w:pPr>
      <w:hyperlink w:anchor="_Toc27367" w:history="1">
        <w:r>
          <w:rPr>
            <w:rFonts w:ascii="仿宋" w:eastAsia="仿宋" w:hAnsi="仿宋" w:cs="仿宋" w:hint="eastAsia"/>
            <w:lang w:eastAsia="zh-CN"/>
          </w:rPr>
          <w:t>(三)、生态环境保护措施</w:t>
        </w:r>
        <w:r>
          <w:tab/>
        </w:r>
        <w:r>
          <w:fldChar w:fldCharType="begin"/>
        </w:r>
        <w:r>
          <w:instrText xml:space="preserve"> PAGEREF _Toc27367 \h </w:instrText>
        </w:r>
        <w:r>
          <w:fldChar w:fldCharType="separate"/>
        </w:r>
        <w:r>
          <w:t>6</w:t>
        </w:r>
        <w:r>
          <w:fldChar w:fldCharType="end"/>
        </w:r>
      </w:hyperlink>
    </w:p>
    <w:p>
      <w:pPr>
        <w:pStyle w:val="TOC2"/>
        <w:tabs>
          <w:tab w:val="right" w:leader="dot" w:pos="8306"/>
        </w:tabs>
      </w:pPr>
      <w:hyperlink w:anchor="_Toc31872" w:history="1">
        <w:r>
          <w:rPr>
            <w:rFonts w:ascii="仿宋" w:eastAsia="仿宋" w:hAnsi="仿宋" w:cs="仿宋" w:hint="eastAsia"/>
            <w:lang w:eastAsia="zh-CN"/>
          </w:rPr>
          <w:t>(四)、地质灾害影响分析</w:t>
        </w:r>
        <w:r>
          <w:tab/>
        </w:r>
        <w:r>
          <w:fldChar w:fldCharType="begin"/>
        </w:r>
        <w:r>
          <w:instrText xml:space="preserve"> PAGEREF _Toc31872 \h </w:instrText>
        </w:r>
        <w:r>
          <w:fldChar w:fldCharType="separate"/>
        </w:r>
        <w:r>
          <w:t>8</w:t>
        </w:r>
        <w:r>
          <w:fldChar w:fldCharType="end"/>
        </w:r>
      </w:hyperlink>
    </w:p>
    <w:p>
      <w:pPr>
        <w:pStyle w:val="TOC2"/>
        <w:tabs>
          <w:tab w:val="right" w:leader="dot" w:pos="8306"/>
        </w:tabs>
      </w:pPr>
      <w:hyperlink w:anchor="_Toc20124" w:history="1">
        <w:r>
          <w:rPr>
            <w:rFonts w:ascii="仿宋" w:eastAsia="仿宋" w:hAnsi="仿宋" w:cs="仿宋" w:hint="eastAsia"/>
            <w:lang w:eastAsia="zh-CN"/>
          </w:rPr>
          <w:t>(五)、特殊环境影响</w:t>
        </w:r>
        <w:r>
          <w:tab/>
        </w:r>
        <w:r>
          <w:fldChar w:fldCharType="begin"/>
        </w:r>
        <w:r>
          <w:instrText xml:space="preserve"> PAGEREF _Toc20124 \h </w:instrText>
        </w:r>
        <w:r>
          <w:fldChar w:fldCharType="separate"/>
        </w:r>
        <w:r>
          <w:t>9</w:t>
        </w:r>
        <w:r>
          <w:fldChar w:fldCharType="end"/>
        </w:r>
      </w:hyperlink>
    </w:p>
    <w:p>
      <w:pPr>
        <w:pStyle w:val="TOC1"/>
        <w:tabs>
          <w:tab w:val="right" w:leader="dot" w:pos="8306"/>
        </w:tabs>
      </w:pPr>
      <w:hyperlink w:anchor="_Toc31490" w:history="1">
        <w:r>
          <w:rPr>
            <w:rFonts w:ascii="仿宋" w:eastAsia="仿宋" w:hAnsi="仿宋" w:cs="仿宋" w:hint="eastAsia"/>
            <w:lang w:eastAsia="zh-CN"/>
          </w:rPr>
          <w:t>二、项目选址研究</w:t>
        </w:r>
        <w:r>
          <w:tab/>
        </w:r>
        <w:r>
          <w:fldChar w:fldCharType="begin"/>
        </w:r>
        <w:r>
          <w:instrText xml:space="preserve"> PAGEREF _Toc31490 \h </w:instrText>
        </w:r>
        <w:r>
          <w:fldChar w:fldCharType="separate"/>
        </w:r>
        <w:r>
          <w:t>10</w:t>
        </w:r>
        <w:r>
          <w:fldChar w:fldCharType="end"/>
        </w:r>
      </w:hyperlink>
    </w:p>
    <w:p>
      <w:pPr>
        <w:pStyle w:val="TOC2"/>
        <w:tabs>
          <w:tab w:val="right" w:leader="dot" w:pos="8306"/>
        </w:tabs>
      </w:pPr>
      <w:hyperlink w:anchor="_Toc10064" w:history="1">
        <w:r>
          <w:rPr>
            <w:rFonts w:ascii="仿宋" w:eastAsia="仿宋" w:hAnsi="仿宋" w:cs="仿宋" w:hint="eastAsia"/>
            <w:lang w:eastAsia="zh-CN"/>
          </w:rPr>
          <w:t>(一)、项目选址原则</w:t>
        </w:r>
        <w:r>
          <w:tab/>
        </w:r>
        <w:r>
          <w:fldChar w:fldCharType="begin"/>
        </w:r>
        <w:r>
          <w:instrText xml:space="preserve"> PAGEREF _Toc10064 \h </w:instrText>
        </w:r>
        <w:r>
          <w:fldChar w:fldCharType="separate"/>
        </w:r>
        <w:r>
          <w:t>10</w:t>
        </w:r>
        <w:r>
          <w:fldChar w:fldCharType="end"/>
        </w:r>
      </w:hyperlink>
    </w:p>
    <w:p>
      <w:pPr>
        <w:pStyle w:val="TOC2"/>
        <w:tabs>
          <w:tab w:val="right" w:leader="dot" w:pos="8306"/>
        </w:tabs>
      </w:pPr>
      <w:hyperlink w:anchor="_Toc214" w:history="1">
        <w:r>
          <w:rPr>
            <w:rFonts w:ascii="仿宋" w:eastAsia="仿宋" w:hAnsi="仿宋" w:cs="仿宋" w:hint="eastAsia"/>
            <w:lang w:eastAsia="zh-CN"/>
          </w:rPr>
          <w:t>(二)、项目选址</w:t>
        </w:r>
        <w:r>
          <w:tab/>
        </w:r>
        <w:r>
          <w:fldChar w:fldCharType="begin"/>
        </w:r>
        <w:r>
          <w:instrText xml:space="preserve"> PAGEREF _Toc214 \h </w:instrText>
        </w:r>
        <w:r>
          <w:fldChar w:fldCharType="separate"/>
        </w:r>
        <w:r>
          <w:t>14</w:t>
        </w:r>
        <w:r>
          <w:fldChar w:fldCharType="end"/>
        </w:r>
      </w:hyperlink>
    </w:p>
    <w:p>
      <w:pPr>
        <w:pStyle w:val="TOC2"/>
        <w:tabs>
          <w:tab w:val="right" w:leader="dot" w:pos="8306"/>
        </w:tabs>
      </w:pPr>
      <w:hyperlink w:anchor="_Toc16419" w:history="1">
        <w:r>
          <w:rPr>
            <w:rFonts w:ascii="仿宋" w:eastAsia="仿宋" w:hAnsi="仿宋" w:cs="仿宋" w:hint="eastAsia"/>
            <w:lang w:eastAsia="zh-CN"/>
          </w:rPr>
          <w:t>(三)、建设条件分析</w:t>
        </w:r>
        <w:r>
          <w:tab/>
        </w:r>
        <w:r>
          <w:fldChar w:fldCharType="begin"/>
        </w:r>
        <w:r>
          <w:instrText xml:space="preserve"> PAGEREF _Toc16419 \h </w:instrText>
        </w:r>
        <w:r>
          <w:fldChar w:fldCharType="separate"/>
        </w:r>
        <w:r>
          <w:t>16</w:t>
        </w:r>
        <w:r>
          <w:fldChar w:fldCharType="end"/>
        </w:r>
      </w:hyperlink>
    </w:p>
    <w:p>
      <w:pPr>
        <w:pStyle w:val="TOC2"/>
        <w:tabs>
          <w:tab w:val="right" w:leader="dot" w:pos="8306"/>
        </w:tabs>
      </w:pPr>
      <w:hyperlink w:anchor="_Toc10509" w:history="1">
        <w:r>
          <w:rPr>
            <w:rFonts w:ascii="仿宋" w:eastAsia="仿宋" w:hAnsi="仿宋" w:cs="仿宋" w:hint="eastAsia"/>
            <w:lang w:eastAsia="zh-CN"/>
          </w:rPr>
          <w:t>(四)、用地控制指标</w:t>
        </w:r>
        <w:r>
          <w:tab/>
        </w:r>
        <w:r>
          <w:fldChar w:fldCharType="begin"/>
        </w:r>
        <w:r>
          <w:instrText xml:space="preserve"> PAGEREF _Toc10509 \h </w:instrText>
        </w:r>
        <w:r>
          <w:fldChar w:fldCharType="separate"/>
        </w:r>
        <w:r>
          <w:t>17</w:t>
        </w:r>
        <w:r>
          <w:fldChar w:fldCharType="end"/>
        </w:r>
      </w:hyperlink>
    </w:p>
    <w:p>
      <w:pPr>
        <w:pStyle w:val="TOC2"/>
        <w:tabs>
          <w:tab w:val="right" w:leader="dot" w:pos="8306"/>
        </w:tabs>
      </w:pPr>
      <w:hyperlink w:anchor="_Toc6797" w:history="1">
        <w:r>
          <w:rPr>
            <w:rFonts w:ascii="仿宋" w:eastAsia="仿宋" w:hAnsi="仿宋" w:cs="仿宋" w:hint="eastAsia"/>
            <w:lang w:eastAsia="zh-CN"/>
          </w:rPr>
          <w:t>(五)、地总体要求</w:t>
        </w:r>
        <w:r>
          <w:tab/>
        </w:r>
        <w:r>
          <w:fldChar w:fldCharType="begin"/>
        </w:r>
        <w:r>
          <w:instrText xml:space="preserve"> PAGEREF _Toc6797 \h </w:instrText>
        </w:r>
        <w:r>
          <w:fldChar w:fldCharType="separate"/>
        </w:r>
        <w:r>
          <w:t>18</w:t>
        </w:r>
        <w:r>
          <w:fldChar w:fldCharType="end"/>
        </w:r>
      </w:hyperlink>
    </w:p>
    <w:p>
      <w:pPr>
        <w:pStyle w:val="TOC2"/>
        <w:tabs>
          <w:tab w:val="right" w:leader="dot" w:pos="8306"/>
        </w:tabs>
      </w:pPr>
      <w:hyperlink w:anchor="_Toc8000" w:history="1">
        <w:r>
          <w:rPr>
            <w:rFonts w:ascii="仿宋" w:eastAsia="仿宋" w:hAnsi="仿宋" w:cs="仿宋" w:hint="eastAsia"/>
            <w:lang w:eastAsia="zh-CN"/>
          </w:rPr>
          <w:t>(六)、节约用地措施</w:t>
        </w:r>
        <w:r>
          <w:tab/>
        </w:r>
        <w:r>
          <w:fldChar w:fldCharType="begin"/>
        </w:r>
        <w:r>
          <w:instrText xml:space="preserve"> PAGEREF _Toc8000 \h </w:instrText>
        </w:r>
        <w:r>
          <w:fldChar w:fldCharType="separate"/>
        </w:r>
        <w:r>
          <w:t>20</w:t>
        </w:r>
        <w:r>
          <w:fldChar w:fldCharType="end"/>
        </w:r>
      </w:hyperlink>
    </w:p>
    <w:p>
      <w:pPr>
        <w:pStyle w:val="TOC2"/>
        <w:tabs>
          <w:tab w:val="right" w:leader="dot" w:pos="8306"/>
        </w:tabs>
      </w:pPr>
      <w:hyperlink w:anchor="_Toc11196" w:history="1">
        <w:r>
          <w:rPr>
            <w:rFonts w:ascii="仿宋" w:eastAsia="仿宋" w:hAnsi="仿宋" w:cs="仿宋" w:hint="eastAsia"/>
            <w:lang w:eastAsia="zh-CN"/>
          </w:rPr>
          <w:t>(七)、选址综合评价</w:t>
        </w:r>
        <w:r>
          <w:tab/>
        </w:r>
        <w:r>
          <w:fldChar w:fldCharType="begin"/>
        </w:r>
        <w:r>
          <w:instrText xml:space="preserve"> PAGEREF _Toc11196 \h </w:instrText>
        </w:r>
        <w:r>
          <w:fldChar w:fldCharType="separate"/>
        </w:r>
        <w:r>
          <w:t>21</w:t>
        </w:r>
        <w:r>
          <w:fldChar w:fldCharType="end"/>
        </w:r>
      </w:hyperlink>
    </w:p>
    <w:p>
      <w:pPr>
        <w:pStyle w:val="TOC1"/>
        <w:tabs>
          <w:tab w:val="right" w:leader="dot" w:pos="8306"/>
        </w:tabs>
      </w:pPr>
      <w:hyperlink w:anchor="_Toc1019" w:history="1">
        <w:r>
          <w:rPr>
            <w:rFonts w:ascii="仿宋" w:eastAsia="仿宋" w:hAnsi="仿宋" w:cs="仿宋" w:hint="eastAsia"/>
            <w:lang w:eastAsia="zh-CN"/>
          </w:rPr>
          <w:t>三、财务管理与成本控制</w:t>
        </w:r>
        <w:r>
          <w:tab/>
        </w:r>
        <w:r>
          <w:fldChar w:fldCharType="begin"/>
        </w:r>
        <w:r>
          <w:instrText xml:space="preserve"> PAGEREF _Toc1019 \h </w:instrText>
        </w:r>
        <w:r>
          <w:fldChar w:fldCharType="separate"/>
        </w:r>
        <w:r>
          <w:t>22</w:t>
        </w:r>
        <w:r>
          <w:fldChar w:fldCharType="end"/>
        </w:r>
      </w:hyperlink>
    </w:p>
    <w:p>
      <w:pPr>
        <w:pStyle w:val="TOC2"/>
        <w:tabs>
          <w:tab w:val="right" w:leader="dot" w:pos="8306"/>
        </w:tabs>
      </w:pPr>
      <w:hyperlink w:anchor="_Toc22998" w:history="1">
        <w:r>
          <w:rPr>
            <w:rFonts w:ascii="仿宋" w:eastAsia="仿宋" w:hAnsi="仿宋" w:cs="仿宋" w:hint="eastAsia"/>
            <w:lang w:eastAsia="zh-CN"/>
          </w:rPr>
          <w:t>(一)、财务管理体系建设</w:t>
        </w:r>
        <w:r>
          <w:tab/>
        </w:r>
        <w:r>
          <w:fldChar w:fldCharType="begin"/>
        </w:r>
        <w:r>
          <w:instrText xml:space="preserve"> PAGEREF _Toc22998 \h </w:instrText>
        </w:r>
        <w:r>
          <w:fldChar w:fldCharType="separate"/>
        </w:r>
        <w:r>
          <w:t>22</w:t>
        </w:r>
        <w:r>
          <w:fldChar w:fldCharType="end"/>
        </w:r>
      </w:hyperlink>
    </w:p>
    <w:p>
      <w:pPr>
        <w:pStyle w:val="TOC2"/>
        <w:tabs>
          <w:tab w:val="right" w:leader="dot" w:pos="8306"/>
        </w:tabs>
      </w:pPr>
      <w:hyperlink w:anchor="_Toc30057" w:history="1">
        <w:r>
          <w:rPr>
            <w:rFonts w:ascii="仿宋" w:eastAsia="仿宋" w:hAnsi="仿宋" w:cs="仿宋" w:hint="eastAsia"/>
            <w:lang w:eastAsia="zh-CN"/>
          </w:rPr>
          <w:t>(二)、成本控制措施</w:t>
        </w:r>
        <w:r>
          <w:tab/>
        </w:r>
        <w:r>
          <w:fldChar w:fldCharType="begin"/>
        </w:r>
        <w:r>
          <w:instrText xml:space="preserve"> PAGEREF _Toc30057 \h </w:instrText>
        </w:r>
        <w:r>
          <w:fldChar w:fldCharType="separate"/>
        </w:r>
        <w:r>
          <w:t>23</w:t>
        </w:r>
        <w:r>
          <w:fldChar w:fldCharType="end"/>
        </w:r>
      </w:hyperlink>
    </w:p>
    <w:p>
      <w:pPr>
        <w:pStyle w:val="TOC1"/>
        <w:tabs>
          <w:tab w:val="right" w:leader="dot" w:pos="8306"/>
        </w:tabs>
      </w:pPr>
      <w:hyperlink w:anchor="_Toc24695" w:history="1">
        <w:r>
          <w:rPr>
            <w:rFonts w:ascii="仿宋" w:eastAsia="仿宋" w:hAnsi="仿宋" w:cs="仿宋" w:hint="eastAsia"/>
            <w:lang w:eastAsia="zh-CN"/>
          </w:rPr>
          <w:t>四、项目监理与质量保证</w:t>
        </w:r>
        <w:r>
          <w:tab/>
        </w:r>
        <w:r>
          <w:fldChar w:fldCharType="begin"/>
        </w:r>
        <w:r>
          <w:instrText xml:space="preserve"> PAGEREF _Toc24695 \h </w:instrText>
        </w:r>
        <w:r>
          <w:fldChar w:fldCharType="separate"/>
        </w:r>
        <w:r>
          <w:t>24</w:t>
        </w:r>
        <w:r>
          <w:fldChar w:fldCharType="end"/>
        </w:r>
      </w:hyperlink>
    </w:p>
    <w:p>
      <w:pPr>
        <w:pStyle w:val="TOC2"/>
        <w:tabs>
          <w:tab w:val="right" w:leader="dot" w:pos="8306"/>
        </w:tabs>
      </w:pPr>
      <w:hyperlink w:anchor="_Toc26222" w:history="1">
        <w:r>
          <w:rPr>
            <w:rFonts w:ascii="仿宋" w:eastAsia="仿宋" w:hAnsi="仿宋" w:cs="仿宋" w:hint="eastAsia"/>
            <w:lang w:eastAsia="zh-CN"/>
          </w:rPr>
          <w:t>(一)、监理体系构建</w:t>
        </w:r>
        <w:r>
          <w:tab/>
        </w:r>
        <w:r>
          <w:fldChar w:fldCharType="begin"/>
        </w:r>
        <w:r>
          <w:instrText xml:space="preserve"> PAGEREF _Toc26222 \h </w:instrText>
        </w:r>
        <w:r>
          <w:fldChar w:fldCharType="separate"/>
        </w:r>
        <w:r>
          <w:t>24</w:t>
        </w:r>
        <w:r>
          <w:fldChar w:fldCharType="end"/>
        </w:r>
      </w:hyperlink>
    </w:p>
    <w:p>
      <w:pPr>
        <w:pStyle w:val="TOC2"/>
        <w:tabs>
          <w:tab w:val="right" w:leader="dot" w:pos="8306"/>
        </w:tabs>
      </w:pPr>
      <w:hyperlink w:anchor="_Toc15832" w:history="1">
        <w:r>
          <w:rPr>
            <w:rFonts w:ascii="仿宋" w:eastAsia="仿宋" w:hAnsi="仿宋" w:cs="仿宋" w:hint="eastAsia"/>
            <w:lang w:eastAsia="zh-CN"/>
          </w:rPr>
          <w:t>(二)、质量保证体系实施</w:t>
        </w:r>
        <w:r>
          <w:tab/>
        </w:r>
        <w:r>
          <w:fldChar w:fldCharType="begin"/>
        </w:r>
        <w:r>
          <w:instrText xml:space="preserve"> PAGEREF _Toc15832 \h </w:instrText>
        </w:r>
        <w:r>
          <w:fldChar w:fldCharType="separate"/>
        </w:r>
        <w:r>
          <w:t>25</w:t>
        </w:r>
        <w:r>
          <w:fldChar w:fldCharType="end"/>
        </w:r>
      </w:hyperlink>
    </w:p>
    <w:p>
      <w:pPr>
        <w:pStyle w:val="TOC2"/>
        <w:tabs>
          <w:tab w:val="right" w:leader="dot" w:pos="8306"/>
        </w:tabs>
      </w:pPr>
      <w:hyperlink w:anchor="_Toc32664" w:history="1">
        <w:r>
          <w:rPr>
            <w:rFonts w:ascii="仿宋" w:eastAsia="仿宋" w:hAnsi="仿宋" w:cs="仿宋" w:hint="eastAsia"/>
            <w:lang w:eastAsia="zh-CN"/>
          </w:rPr>
          <w:t>(三)、监理与质量控制流程</w:t>
        </w:r>
        <w:r>
          <w:tab/>
        </w:r>
        <w:r>
          <w:fldChar w:fldCharType="begin"/>
        </w:r>
        <w:r>
          <w:instrText xml:space="preserve"> PAGEREF _Toc32664 \h </w:instrText>
        </w:r>
        <w:r>
          <w:fldChar w:fldCharType="separate"/>
        </w:r>
        <w:r>
          <w:t>26</w:t>
        </w:r>
        <w:r>
          <w:fldChar w:fldCharType="end"/>
        </w:r>
      </w:hyperlink>
    </w:p>
    <w:p>
      <w:pPr>
        <w:pStyle w:val="TOC1"/>
        <w:tabs>
          <w:tab w:val="right" w:leader="dot" w:pos="8306"/>
        </w:tabs>
      </w:pPr>
      <w:hyperlink w:anchor="_Toc5771" w:history="1">
        <w:r>
          <w:rPr>
            <w:rFonts w:ascii="仿宋" w:eastAsia="仿宋" w:hAnsi="仿宋" w:cs="仿宋" w:hint="eastAsia"/>
            <w:lang w:eastAsia="zh-CN"/>
          </w:rPr>
          <w:t>五、经济影响分析</w:t>
        </w:r>
        <w:r>
          <w:tab/>
        </w:r>
        <w:r>
          <w:fldChar w:fldCharType="begin"/>
        </w:r>
        <w:r>
          <w:instrText xml:space="preserve"> PAGEREF _Toc5771 \h </w:instrText>
        </w:r>
        <w:r>
          <w:fldChar w:fldCharType="separate"/>
        </w:r>
        <w:r>
          <w:t>26</w:t>
        </w:r>
        <w:r>
          <w:fldChar w:fldCharType="end"/>
        </w:r>
      </w:hyperlink>
    </w:p>
    <w:p>
      <w:pPr>
        <w:pStyle w:val="TOC2"/>
        <w:tabs>
          <w:tab w:val="right" w:leader="dot" w:pos="8306"/>
        </w:tabs>
      </w:pPr>
      <w:hyperlink w:anchor="_Toc24716" w:history="1">
        <w:r>
          <w:rPr>
            <w:rFonts w:ascii="仿宋" w:eastAsia="仿宋" w:hAnsi="仿宋" w:cs="仿宋" w:hint="eastAsia"/>
            <w:lang w:eastAsia="zh-CN"/>
          </w:rPr>
          <w:t>(一)、经济费用效益或费用效果分析</w:t>
        </w:r>
        <w:r>
          <w:tab/>
        </w:r>
        <w:r>
          <w:fldChar w:fldCharType="begin"/>
        </w:r>
        <w:r>
          <w:instrText xml:space="preserve"> PAGEREF _Toc24716 \h </w:instrText>
        </w:r>
        <w:r>
          <w:fldChar w:fldCharType="separate"/>
        </w:r>
        <w:r>
          <w:t>26</w:t>
        </w:r>
        <w:r>
          <w:fldChar w:fldCharType="end"/>
        </w:r>
      </w:hyperlink>
    </w:p>
    <w:p>
      <w:pPr>
        <w:pStyle w:val="TOC2"/>
        <w:tabs>
          <w:tab w:val="right" w:leader="dot" w:pos="8306"/>
        </w:tabs>
      </w:pPr>
      <w:hyperlink w:anchor="_Toc11179" w:history="1">
        <w:r>
          <w:rPr>
            <w:rFonts w:ascii="仿宋" w:eastAsia="仿宋" w:hAnsi="仿宋" w:cs="仿宋" w:hint="eastAsia"/>
            <w:lang w:eastAsia="zh-CN"/>
          </w:rPr>
          <w:t>(二)、行业影响分析</w:t>
        </w:r>
        <w:r>
          <w:tab/>
        </w:r>
        <w:r>
          <w:fldChar w:fldCharType="begin"/>
        </w:r>
        <w:r>
          <w:instrText xml:space="preserve"> PAGEREF _Toc11179 \h </w:instrText>
        </w:r>
        <w:r>
          <w:fldChar w:fldCharType="separate"/>
        </w:r>
        <w:r>
          <w:t>29</w:t>
        </w:r>
        <w:r>
          <w:fldChar w:fldCharType="end"/>
        </w:r>
      </w:hyperlink>
    </w:p>
    <w:p>
      <w:pPr>
        <w:pStyle w:val="TOC2"/>
        <w:tabs>
          <w:tab w:val="right" w:leader="dot" w:pos="8306"/>
        </w:tabs>
      </w:pPr>
      <w:hyperlink w:anchor="_Toc3543" w:history="1">
        <w:r>
          <w:rPr>
            <w:rFonts w:ascii="仿宋" w:eastAsia="仿宋" w:hAnsi="仿宋" w:cs="仿宋" w:hint="eastAsia"/>
            <w:lang w:eastAsia="zh-CN"/>
          </w:rPr>
          <w:t>(三)、区域经济影响分析</w:t>
        </w:r>
        <w:r>
          <w:tab/>
        </w:r>
        <w:r>
          <w:fldChar w:fldCharType="begin"/>
        </w:r>
        <w:r>
          <w:instrText xml:space="preserve"> PAGEREF _Toc3543 \h </w:instrText>
        </w:r>
        <w:r>
          <w:fldChar w:fldCharType="separate"/>
        </w:r>
        <w:r>
          <w:t>30</w:t>
        </w:r>
        <w:r>
          <w:fldChar w:fldCharType="end"/>
        </w:r>
      </w:hyperlink>
    </w:p>
    <w:p>
      <w:pPr>
        <w:pStyle w:val="TOC2"/>
        <w:tabs>
          <w:tab w:val="right" w:leader="dot" w:pos="8306"/>
        </w:tabs>
      </w:pPr>
      <w:hyperlink w:anchor="_Toc8173" w:history="1">
        <w:r>
          <w:rPr>
            <w:rFonts w:ascii="仿宋" w:eastAsia="仿宋" w:hAnsi="仿宋" w:cs="仿宋" w:hint="eastAsia"/>
            <w:lang w:eastAsia="zh-CN"/>
          </w:rPr>
          <w:t>(四)、宏观经济影响分析</w:t>
        </w:r>
        <w:r>
          <w:tab/>
        </w:r>
        <w:r>
          <w:fldChar w:fldCharType="begin"/>
        </w:r>
        <w:r>
          <w:instrText xml:space="preserve"> PAGEREF _Toc8173 \h </w:instrText>
        </w:r>
        <w:r>
          <w:fldChar w:fldCharType="separate"/>
        </w:r>
        <w:r>
          <w:t>31</w:t>
        </w:r>
        <w:r>
          <w:fldChar w:fldCharType="end"/>
        </w:r>
      </w:hyperlink>
    </w:p>
    <w:p>
      <w:pPr>
        <w:pStyle w:val="TOC1"/>
        <w:tabs>
          <w:tab w:val="right" w:leader="dot" w:pos="8306"/>
        </w:tabs>
      </w:pPr>
      <w:hyperlink w:anchor="_Toc30283" w:history="1">
        <w:r>
          <w:rPr>
            <w:rFonts w:ascii="仿宋" w:eastAsia="仿宋" w:hAnsi="仿宋" w:cs="仿宋" w:hint="eastAsia"/>
            <w:lang w:eastAsia="zh-CN"/>
          </w:rPr>
          <w:t>六、社会影响分析</w:t>
        </w:r>
        <w:r>
          <w:tab/>
        </w:r>
        <w:r>
          <w:fldChar w:fldCharType="begin"/>
        </w:r>
        <w:r>
          <w:instrText xml:space="preserve"> PAGEREF _Toc30283 \h </w:instrText>
        </w:r>
        <w:r>
          <w:fldChar w:fldCharType="separate"/>
        </w:r>
        <w:r>
          <w:t>33</w:t>
        </w:r>
        <w:r>
          <w:fldChar w:fldCharType="end"/>
        </w:r>
      </w:hyperlink>
    </w:p>
    <w:p>
      <w:pPr>
        <w:pStyle w:val="TOC2"/>
        <w:tabs>
          <w:tab w:val="right" w:leader="dot" w:pos="8306"/>
        </w:tabs>
      </w:pPr>
      <w:hyperlink w:anchor="_Toc27139" w:history="1">
        <w:r>
          <w:rPr>
            <w:rFonts w:ascii="仿宋" w:eastAsia="仿宋" w:hAnsi="仿宋" w:cs="仿宋" w:hint="eastAsia"/>
            <w:lang w:eastAsia="zh-CN"/>
          </w:rPr>
          <w:t>(一)、社会影响效果分析</w:t>
        </w:r>
        <w:r>
          <w:tab/>
        </w:r>
        <w:r>
          <w:fldChar w:fldCharType="begin"/>
        </w:r>
        <w:r>
          <w:instrText xml:space="preserve"> PAGEREF _Toc27139 \h </w:instrText>
        </w:r>
        <w:r>
          <w:fldChar w:fldCharType="separate"/>
        </w:r>
        <w:r>
          <w:t>33</w:t>
        </w:r>
        <w:r>
          <w:fldChar w:fldCharType="end"/>
        </w:r>
      </w:hyperlink>
    </w:p>
    <w:p>
      <w:pPr>
        <w:pStyle w:val="TOC2"/>
        <w:tabs>
          <w:tab w:val="right" w:leader="dot" w:pos="8306"/>
        </w:tabs>
      </w:pPr>
      <w:hyperlink w:anchor="_Toc5204" w:history="1">
        <w:r>
          <w:rPr>
            <w:rFonts w:ascii="仿宋" w:eastAsia="仿宋" w:hAnsi="仿宋" w:cs="仿宋" w:hint="eastAsia"/>
            <w:lang w:eastAsia="zh-CN"/>
          </w:rPr>
          <w:t>(二)、社会适应性分析</w:t>
        </w:r>
        <w:r>
          <w:tab/>
        </w:r>
        <w:r>
          <w:fldChar w:fldCharType="begin"/>
        </w:r>
        <w:r>
          <w:instrText xml:space="preserve"> PAGEREF _Toc5204 \h </w:instrText>
        </w:r>
        <w:r>
          <w:fldChar w:fldCharType="separate"/>
        </w:r>
        <w:r>
          <w:t>35</w:t>
        </w:r>
        <w:r>
          <w:fldChar w:fldCharType="end"/>
        </w:r>
      </w:hyperlink>
    </w:p>
    <w:p>
      <w:pPr>
        <w:pStyle w:val="TOC2"/>
        <w:tabs>
          <w:tab w:val="right" w:leader="dot" w:pos="8306"/>
        </w:tabs>
      </w:pPr>
      <w:hyperlink w:anchor="_Toc1825" w:history="1">
        <w:r>
          <w:rPr>
            <w:rFonts w:ascii="仿宋" w:eastAsia="仿宋" w:hAnsi="仿宋" w:cs="仿宋" w:hint="eastAsia"/>
            <w:lang w:eastAsia="zh-CN"/>
          </w:rPr>
          <w:t>(三)、社会风险及对策分析</w:t>
        </w:r>
        <w:r>
          <w:tab/>
        </w:r>
        <w:r>
          <w:fldChar w:fldCharType="begin"/>
        </w:r>
        <w:r>
          <w:instrText xml:space="preserve"> PAGEREF _Toc1825 \h </w:instrText>
        </w:r>
        <w:r>
          <w:fldChar w:fldCharType="separate"/>
        </w:r>
        <w:r>
          <w:t>37</w:t>
        </w:r>
        <w:r>
          <w:fldChar w:fldCharType="end"/>
        </w:r>
      </w:hyperlink>
    </w:p>
    <w:p>
      <w:pPr>
        <w:pStyle w:val="TOC1"/>
        <w:tabs>
          <w:tab w:val="right" w:leader="dot" w:pos="8306"/>
        </w:tabs>
      </w:pPr>
      <w:hyperlink w:anchor="_Toc4843" w:history="1">
        <w:r>
          <w:rPr>
            <w:rFonts w:ascii="仿宋" w:eastAsia="仿宋" w:hAnsi="仿宋" w:cs="仿宋" w:hint="eastAsia"/>
            <w:lang w:eastAsia="zh-CN"/>
          </w:rPr>
          <w:t>七、环境保护与治理方案</w:t>
        </w:r>
        <w:r>
          <w:tab/>
        </w:r>
        <w:r>
          <w:fldChar w:fldCharType="begin"/>
        </w:r>
        <w:r>
          <w:instrText xml:space="preserve"> PAGEREF _Toc4843 \h </w:instrText>
        </w:r>
        <w:r>
          <w:fldChar w:fldCharType="separate"/>
        </w:r>
        <w:r>
          <w:t>40</w:t>
        </w:r>
        <w:r>
          <w:fldChar w:fldCharType="end"/>
        </w:r>
      </w:hyperlink>
    </w:p>
    <w:p>
      <w:pPr>
        <w:pStyle w:val="TOC2"/>
        <w:tabs>
          <w:tab w:val="right" w:leader="dot" w:pos="8306"/>
        </w:tabs>
      </w:pPr>
      <w:hyperlink w:anchor="_Toc22186" w:history="1">
        <w:r>
          <w:rPr>
            <w:rFonts w:ascii="仿宋" w:eastAsia="仿宋" w:hAnsi="仿宋" w:cs="仿宋" w:hint="eastAsia"/>
            <w:lang w:eastAsia="zh-CN"/>
          </w:rPr>
          <w:t>(一)、项目环境影响评估</w:t>
        </w:r>
        <w:r>
          <w:tab/>
        </w:r>
        <w:r>
          <w:fldChar w:fldCharType="begin"/>
        </w:r>
        <w:r>
          <w:instrText xml:space="preserve"> PAGEREF _Toc22186 \h </w:instrText>
        </w:r>
        <w:r>
          <w:fldChar w:fldCharType="separate"/>
        </w:r>
        <w:r>
          <w:t>40</w:t>
        </w:r>
        <w:r>
          <w:fldChar w:fldCharType="end"/>
        </w:r>
      </w:hyperlink>
    </w:p>
    <w:p>
      <w:pPr>
        <w:pStyle w:val="TOC2"/>
        <w:tabs>
          <w:tab w:val="right" w:leader="dot" w:pos="8306"/>
        </w:tabs>
      </w:pPr>
      <w:hyperlink w:anchor="_Toc23303" w:history="1">
        <w:r>
          <w:rPr>
            <w:rFonts w:ascii="仿宋" w:eastAsia="仿宋" w:hAnsi="仿宋" w:cs="仿宋" w:hint="eastAsia"/>
            <w:lang w:eastAsia="zh-CN"/>
          </w:rPr>
          <w:t>(二)、环境保护措施与治理方案</w:t>
        </w:r>
        <w:r>
          <w:tab/>
        </w:r>
        <w:r>
          <w:fldChar w:fldCharType="begin"/>
        </w:r>
        <w:r>
          <w:instrText xml:space="preserve"> PAGEREF _Toc23303 \h </w:instrText>
        </w:r>
        <w:r>
          <w:fldChar w:fldCharType="separate"/>
        </w:r>
        <w:r>
          <w:t>41</w:t>
        </w:r>
        <w:r>
          <w:fldChar w:fldCharType="end"/>
        </w:r>
      </w:hyperlink>
    </w:p>
    <w:p>
      <w:pPr>
        <w:pStyle w:val="TOC1"/>
        <w:tabs>
          <w:tab w:val="right" w:leader="dot" w:pos="8306"/>
        </w:tabs>
      </w:pPr>
      <w:hyperlink w:anchor="_Toc4177" w:history="1">
        <w:r>
          <w:rPr>
            <w:rFonts w:ascii="仿宋" w:eastAsia="仿宋" w:hAnsi="仿宋" w:cs="仿宋" w:hint="eastAsia"/>
            <w:lang w:eastAsia="zh-CN"/>
          </w:rPr>
          <w:t>八、项目进度计划</w:t>
        </w:r>
        <w:r>
          <w:tab/>
        </w:r>
        <w:r>
          <w:fldChar w:fldCharType="begin"/>
        </w:r>
        <w:r>
          <w:instrText xml:space="preserve"> PAGEREF _Toc4177 \h </w:instrText>
        </w:r>
        <w:r>
          <w:fldChar w:fldCharType="separate"/>
        </w:r>
        <w:r>
          <w:t>41</w:t>
        </w:r>
        <w:r>
          <w:fldChar w:fldCharType="end"/>
        </w:r>
      </w:hyperlink>
    </w:p>
    <w:p>
      <w:pPr>
        <w:pStyle w:val="TOC2"/>
        <w:tabs>
          <w:tab w:val="right" w:leader="dot" w:pos="8306"/>
        </w:tabs>
      </w:pPr>
      <w:hyperlink w:anchor="_Toc21956" w:history="1">
        <w:r>
          <w:rPr>
            <w:rFonts w:ascii="仿宋" w:eastAsia="仿宋" w:hAnsi="仿宋" w:cs="仿宋" w:hint="eastAsia"/>
            <w:lang w:eastAsia="zh-CN"/>
          </w:rPr>
          <w:t>(一)、建设周期</w:t>
        </w:r>
        <w:r>
          <w:tab/>
        </w:r>
        <w:r>
          <w:fldChar w:fldCharType="begin"/>
        </w:r>
        <w:r>
          <w:instrText xml:space="preserve"> PAGEREF _Toc21956 \h </w:instrText>
        </w:r>
        <w:r>
          <w:fldChar w:fldCharType="separate"/>
        </w:r>
        <w:r>
          <w:t>41</w:t>
        </w:r>
        <w:r>
          <w:fldChar w:fldCharType="end"/>
        </w:r>
      </w:hyperlink>
    </w:p>
    <w:p>
      <w:pPr>
        <w:pStyle w:val="TOC2"/>
        <w:tabs>
          <w:tab w:val="right" w:leader="dot" w:pos="8306"/>
        </w:tabs>
      </w:pPr>
      <w:hyperlink w:anchor="_Toc4142" w:history="1">
        <w:r>
          <w:rPr>
            <w:rFonts w:ascii="仿宋" w:eastAsia="仿宋" w:hAnsi="仿宋" w:cs="仿宋" w:hint="eastAsia"/>
            <w:lang w:eastAsia="zh-CN"/>
          </w:rPr>
          <w:t>(二)、建设进度</w:t>
        </w:r>
        <w:r>
          <w:tab/>
        </w:r>
        <w:r>
          <w:fldChar w:fldCharType="begin"/>
        </w:r>
        <w:r>
          <w:instrText xml:space="preserve"> PAGEREF _Toc4142 \h </w:instrText>
        </w:r>
        <w:r>
          <w:fldChar w:fldCharType="separate"/>
        </w:r>
        <w:r>
          <w:t>41</w:t>
        </w:r>
        <w:r>
          <w:fldChar w:fldCharType="end"/>
        </w:r>
      </w:hyperlink>
    </w:p>
    <w:p>
      <w:pPr>
        <w:pStyle w:val="TOC2"/>
        <w:tabs>
          <w:tab w:val="right" w:leader="dot" w:pos="8306"/>
        </w:tabs>
      </w:pPr>
      <w:hyperlink w:anchor="_Toc20629" w:history="1">
        <w:r>
          <w:rPr>
            <w:rFonts w:ascii="仿宋" w:eastAsia="仿宋" w:hAnsi="仿宋" w:cs="仿宋" w:hint="eastAsia"/>
            <w:lang w:eastAsia="zh-CN"/>
          </w:rPr>
          <w:t>(三)、进度安排注意事项</w:t>
        </w:r>
        <w:r>
          <w:tab/>
        </w:r>
        <w:r>
          <w:fldChar w:fldCharType="begin"/>
        </w:r>
        <w:r>
          <w:instrText xml:space="preserve"> PAGEREF _Toc20629 \h </w:instrText>
        </w:r>
        <w:r>
          <w:fldChar w:fldCharType="separate"/>
        </w:r>
        <w:r>
          <w:t>43</w:t>
        </w:r>
        <w:r>
          <w:fldChar w:fldCharType="end"/>
        </w:r>
      </w:hyperlink>
    </w:p>
    <w:p>
      <w:pPr>
        <w:pStyle w:val="TOC2"/>
        <w:tabs>
          <w:tab w:val="right" w:leader="dot" w:pos="8306"/>
        </w:tabs>
      </w:pPr>
      <w:hyperlink w:anchor="_Toc20636" w:history="1">
        <w:r>
          <w:rPr>
            <w:rFonts w:ascii="仿宋" w:eastAsia="仿宋" w:hAnsi="仿宋" w:cs="仿宋" w:hint="eastAsia"/>
            <w:lang w:eastAsia="zh-CN"/>
          </w:rPr>
          <w:t>(四)、人力资源配置</w:t>
        </w:r>
        <w:r>
          <w:tab/>
        </w:r>
        <w:r>
          <w:fldChar w:fldCharType="begin"/>
        </w:r>
        <w:r>
          <w:instrText xml:space="preserve"> PAGEREF _Toc20636 \h </w:instrText>
        </w:r>
        <w:r>
          <w:fldChar w:fldCharType="separate"/>
        </w:r>
        <w:r>
          <w:t>44</w:t>
        </w:r>
        <w:r>
          <w:fldChar w:fldCharType="end"/>
        </w:r>
      </w:hyperlink>
    </w:p>
    <w:p>
      <w:pPr>
        <w:pStyle w:val="TOC2"/>
        <w:tabs>
          <w:tab w:val="right" w:leader="dot" w:pos="8306"/>
        </w:tabs>
      </w:pPr>
      <w:hyperlink w:anchor="_Toc7233" w:history="1">
        <w:r>
          <w:rPr>
            <w:rFonts w:ascii="仿宋" w:eastAsia="仿宋" w:hAnsi="仿宋" w:cs="仿宋" w:hint="eastAsia"/>
            <w:lang w:eastAsia="zh-CN"/>
          </w:rPr>
          <w:t>(五)、员工培训</w:t>
        </w:r>
        <w:r>
          <w:tab/>
        </w:r>
        <w:r>
          <w:fldChar w:fldCharType="begin"/>
        </w:r>
        <w:r>
          <w:instrText xml:space="preserve"> PAGEREF _Toc7233 \h </w:instrText>
        </w:r>
        <w:r>
          <w:fldChar w:fldCharType="separate"/>
        </w:r>
        <w:r>
          <w:t>46</w:t>
        </w:r>
        <w:r>
          <w:fldChar w:fldCharType="end"/>
        </w:r>
      </w:hyperlink>
    </w:p>
    <w:p>
      <w:pPr>
        <w:pStyle w:val="TOC2"/>
        <w:tabs>
          <w:tab w:val="right" w:leader="dot" w:pos="8306"/>
        </w:tabs>
      </w:pPr>
      <w:hyperlink w:anchor="_Toc26583" w:history="1">
        <w:r>
          <w:rPr>
            <w:rFonts w:ascii="仿宋" w:eastAsia="仿宋" w:hAnsi="仿宋" w:cs="仿宋" w:hint="eastAsia"/>
            <w:lang w:eastAsia="zh-CN"/>
          </w:rPr>
          <w:t>(六)、项目实施保障</w:t>
        </w:r>
        <w:r>
          <w:tab/>
        </w:r>
        <w:r>
          <w:fldChar w:fldCharType="begin"/>
        </w:r>
        <w:r>
          <w:instrText xml:space="preserve"> PAGEREF _Toc26583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 w:history="1">
        <w:r>
          <w:rPr>
            <w:rFonts w:ascii="仿宋" w:eastAsia="仿宋" w:hAnsi="仿宋" w:cs="仿宋" w:hint="eastAsia"/>
            <w:lang w:eastAsia="zh-CN"/>
          </w:rPr>
          <w:t>(七)、安全规范管理</w:t>
        </w:r>
        <w:r>
          <w:tab/>
        </w:r>
        <w:r>
          <w:fldChar w:fldCharType="begin"/>
        </w:r>
        <w:r>
          <w:instrText xml:space="preserve"> PAGEREF _Toc1141 \h </w:instrText>
        </w:r>
        <w:r>
          <w:fldChar w:fldCharType="separate"/>
        </w:r>
        <w:r>
          <w:t>48</w:t>
        </w:r>
        <w:r>
          <w:fldChar w:fldCharType="end"/>
        </w:r>
      </w:hyperlink>
    </w:p>
    <w:p>
      <w:pPr>
        <w:pStyle w:val="TOC1"/>
        <w:tabs>
          <w:tab w:val="right" w:leader="dot" w:pos="8306"/>
        </w:tabs>
      </w:pPr>
      <w:hyperlink w:anchor="_Toc20400" w:history="1">
        <w:r>
          <w:rPr>
            <w:rFonts w:ascii="仿宋" w:eastAsia="仿宋" w:hAnsi="仿宋" w:cs="仿宋" w:hint="eastAsia"/>
            <w:lang w:eastAsia="zh-CN"/>
          </w:rPr>
          <w:t>九、项目质量与标准</w:t>
        </w:r>
        <w:r>
          <w:tab/>
        </w:r>
        <w:r>
          <w:fldChar w:fldCharType="begin"/>
        </w:r>
        <w:r>
          <w:instrText xml:space="preserve"> PAGEREF _Toc20400 \h </w:instrText>
        </w:r>
        <w:r>
          <w:fldChar w:fldCharType="separate"/>
        </w:r>
        <w:r>
          <w:t>49</w:t>
        </w:r>
        <w:r>
          <w:fldChar w:fldCharType="end"/>
        </w:r>
      </w:hyperlink>
    </w:p>
    <w:p>
      <w:pPr>
        <w:pStyle w:val="TOC2"/>
        <w:tabs>
          <w:tab w:val="right" w:leader="dot" w:pos="8306"/>
        </w:tabs>
      </w:pPr>
      <w:hyperlink w:anchor="_Toc27949" w:history="1">
        <w:r>
          <w:rPr>
            <w:rFonts w:ascii="仿宋" w:eastAsia="仿宋" w:hAnsi="仿宋" w:cs="仿宋" w:hint="eastAsia"/>
            <w:lang w:eastAsia="zh-CN"/>
          </w:rPr>
          <w:t>(一)、质量保障体系</w:t>
        </w:r>
        <w:r>
          <w:tab/>
        </w:r>
        <w:r>
          <w:fldChar w:fldCharType="begin"/>
        </w:r>
        <w:r>
          <w:instrText xml:space="preserve"> PAGEREF _Toc27949 \h </w:instrText>
        </w:r>
        <w:r>
          <w:fldChar w:fldCharType="separate"/>
        </w:r>
        <w:r>
          <w:t>49</w:t>
        </w:r>
        <w:r>
          <w:fldChar w:fldCharType="end"/>
        </w:r>
      </w:hyperlink>
    </w:p>
    <w:p>
      <w:pPr>
        <w:pStyle w:val="TOC2"/>
        <w:tabs>
          <w:tab w:val="right" w:leader="dot" w:pos="8306"/>
        </w:tabs>
      </w:pPr>
      <w:hyperlink w:anchor="_Toc12251" w:history="1">
        <w:r>
          <w:rPr>
            <w:rFonts w:ascii="仿宋" w:eastAsia="仿宋" w:hAnsi="仿宋" w:cs="仿宋" w:hint="eastAsia"/>
            <w:lang w:eastAsia="zh-CN"/>
          </w:rPr>
          <w:t>(二)、标准化作业流程</w:t>
        </w:r>
        <w:r>
          <w:tab/>
        </w:r>
        <w:r>
          <w:fldChar w:fldCharType="begin"/>
        </w:r>
        <w:r>
          <w:instrText xml:space="preserve"> PAGEREF _Toc12251 \h </w:instrText>
        </w:r>
        <w:r>
          <w:fldChar w:fldCharType="separate"/>
        </w:r>
        <w:r>
          <w:t>50</w:t>
        </w:r>
        <w:r>
          <w:fldChar w:fldCharType="end"/>
        </w:r>
      </w:hyperlink>
    </w:p>
    <w:p>
      <w:pPr>
        <w:pStyle w:val="TOC2"/>
        <w:tabs>
          <w:tab w:val="right" w:leader="dot" w:pos="8306"/>
        </w:tabs>
      </w:pPr>
      <w:hyperlink w:anchor="_Toc3153" w:history="1">
        <w:r>
          <w:rPr>
            <w:rFonts w:ascii="仿宋" w:eastAsia="仿宋" w:hAnsi="仿宋" w:cs="仿宋" w:hint="eastAsia"/>
            <w:lang w:eastAsia="zh-CN"/>
          </w:rPr>
          <w:t>(三)、质量监控与评估</w:t>
        </w:r>
        <w:r>
          <w:tab/>
        </w:r>
        <w:r>
          <w:fldChar w:fldCharType="begin"/>
        </w:r>
        <w:r>
          <w:instrText xml:space="preserve"> PAGEREF _Toc3153 \h </w:instrText>
        </w:r>
        <w:r>
          <w:fldChar w:fldCharType="separate"/>
        </w:r>
        <w:r>
          <w:t>52</w:t>
        </w:r>
        <w:r>
          <w:fldChar w:fldCharType="end"/>
        </w:r>
      </w:hyperlink>
    </w:p>
    <w:p>
      <w:pPr>
        <w:pStyle w:val="TOC2"/>
        <w:tabs>
          <w:tab w:val="right" w:leader="dot" w:pos="8306"/>
        </w:tabs>
      </w:pPr>
      <w:hyperlink w:anchor="_Toc26523" w:history="1">
        <w:r>
          <w:rPr>
            <w:rFonts w:ascii="仿宋" w:eastAsia="仿宋" w:hAnsi="仿宋" w:cs="仿宋" w:hint="eastAsia"/>
            <w:lang w:eastAsia="zh-CN"/>
          </w:rPr>
          <w:t>(四)、质量改进计划</w:t>
        </w:r>
        <w:r>
          <w:tab/>
        </w:r>
        <w:r>
          <w:fldChar w:fldCharType="begin"/>
        </w:r>
        <w:r>
          <w:instrText xml:space="preserve"> PAGEREF _Toc26523 \h </w:instrText>
        </w:r>
        <w:r>
          <w:fldChar w:fldCharType="separate"/>
        </w:r>
        <w:r>
          <w:t>53</w:t>
        </w:r>
        <w:r>
          <w:fldChar w:fldCharType="end"/>
        </w:r>
      </w:hyperlink>
    </w:p>
    <w:p>
      <w:pPr>
        <w:pStyle w:val="TOC1"/>
        <w:tabs>
          <w:tab w:val="right" w:leader="dot" w:pos="8306"/>
        </w:tabs>
      </w:pPr>
      <w:hyperlink w:anchor="_Toc10541" w:history="1">
        <w:r>
          <w:rPr>
            <w:rFonts w:ascii="仿宋" w:eastAsia="仿宋" w:hAnsi="仿宋" w:cs="仿宋" w:hint="eastAsia"/>
            <w:lang w:eastAsia="zh-CN"/>
          </w:rPr>
          <w:t>十、资金管理与财务规划</w:t>
        </w:r>
        <w:r>
          <w:tab/>
        </w:r>
        <w:r>
          <w:fldChar w:fldCharType="begin"/>
        </w:r>
        <w:r>
          <w:instrText xml:space="preserve"> PAGEREF _Toc10541 \h </w:instrText>
        </w:r>
        <w:r>
          <w:fldChar w:fldCharType="separate"/>
        </w:r>
        <w:r>
          <w:t>54</w:t>
        </w:r>
        <w:r>
          <w:fldChar w:fldCharType="end"/>
        </w:r>
      </w:hyperlink>
    </w:p>
    <w:p>
      <w:pPr>
        <w:pStyle w:val="TOC2"/>
        <w:tabs>
          <w:tab w:val="right" w:leader="dot" w:pos="8306"/>
        </w:tabs>
      </w:pPr>
      <w:hyperlink w:anchor="_Toc14805" w:history="1">
        <w:r>
          <w:rPr>
            <w:rFonts w:ascii="仿宋" w:eastAsia="仿宋" w:hAnsi="仿宋" w:cs="仿宋" w:hint="eastAsia"/>
            <w:lang w:eastAsia="zh-CN"/>
          </w:rPr>
          <w:t>(一)、项目资金来源与筹措</w:t>
        </w:r>
        <w:r>
          <w:tab/>
        </w:r>
        <w:r>
          <w:fldChar w:fldCharType="begin"/>
        </w:r>
        <w:r>
          <w:instrText xml:space="preserve"> PAGEREF _Toc14805 \h </w:instrText>
        </w:r>
        <w:r>
          <w:fldChar w:fldCharType="separate"/>
        </w:r>
        <w:r>
          <w:t>54</w:t>
        </w:r>
        <w:r>
          <w:fldChar w:fldCharType="end"/>
        </w:r>
      </w:hyperlink>
    </w:p>
    <w:p>
      <w:pPr>
        <w:pStyle w:val="TOC2"/>
        <w:tabs>
          <w:tab w:val="right" w:leader="dot" w:pos="8306"/>
        </w:tabs>
      </w:pPr>
      <w:hyperlink w:anchor="_Toc22703" w:history="1">
        <w:r>
          <w:rPr>
            <w:rFonts w:ascii="仿宋" w:eastAsia="仿宋" w:hAnsi="仿宋" w:cs="仿宋" w:hint="eastAsia"/>
            <w:lang w:eastAsia="zh-CN"/>
          </w:rPr>
          <w:t>(二)、资金使用与监管</w:t>
        </w:r>
        <w:r>
          <w:tab/>
        </w:r>
        <w:r>
          <w:fldChar w:fldCharType="begin"/>
        </w:r>
        <w:r>
          <w:instrText xml:space="preserve"> PAGEREF _Toc22703 \h </w:instrText>
        </w:r>
        <w:r>
          <w:fldChar w:fldCharType="separate"/>
        </w:r>
        <w:r>
          <w:t>56</w:t>
        </w:r>
        <w:r>
          <w:fldChar w:fldCharType="end"/>
        </w:r>
      </w:hyperlink>
    </w:p>
    <w:p>
      <w:pPr>
        <w:pStyle w:val="TOC2"/>
        <w:tabs>
          <w:tab w:val="right" w:leader="dot" w:pos="8306"/>
        </w:tabs>
      </w:pPr>
      <w:hyperlink w:anchor="_Toc22238" w:history="1">
        <w:r>
          <w:rPr>
            <w:rFonts w:ascii="仿宋" w:eastAsia="仿宋" w:hAnsi="仿宋" w:cs="仿宋" w:hint="eastAsia"/>
            <w:lang w:eastAsia="zh-CN"/>
          </w:rPr>
          <w:t>(三)、财务规划与预测</w:t>
        </w:r>
        <w:r>
          <w:tab/>
        </w:r>
        <w:r>
          <w:fldChar w:fldCharType="begin"/>
        </w:r>
        <w:r>
          <w:instrText xml:space="preserve"> PAGEREF _Toc22238 \h </w:instrText>
        </w:r>
        <w:r>
          <w:fldChar w:fldCharType="separate"/>
        </w:r>
        <w:r>
          <w:t>57</w:t>
        </w:r>
        <w:r>
          <w:fldChar w:fldCharType="end"/>
        </w:r>
      </w:hyperlink>
    </w:p>
    <w:p>
      <w:pPr>
        <w:pStyle w:val="TOC1"/>
        <w:tabs>
          <w:tab w:val="right" w:leader="dot" w:pos="8306"/>
        </w:tabs>
      </w:pPr>
      <w:hyperlink w:anchor="_Toc9358" w:history="1">
        <w:r>
          <w:rPr>
            <w:rFonts w:ascii="仿宋" w:eastAsia="仿宋" w:hAnsi="仿宋" w:cs="仿宋" w:hint="eastAsia"/>
            <w:lang w:eastAsia="zh-CN"/>
          </w:rPr>
          <w:t>十一、项目实施与管理方案</w:t>
        </w:r>
        <w:r>
          <w:tab/>
        </w:r>
        <w:r>
          <w:fldChar w:fldCharType="begin"/>
        </w:r>
        <w:r>
          <w:instrText xml:space="preserve"> PAGEREF _Toc9358 \h </w:instrText>
        </w:r>
        <w:r>
          <w:fldChar w:fldCharType="separate"/>
        </w:r>
        <w:r>
          <w:t>58</w:t>
        </w:r>
        <w:r>
          <w:fldChar w:fldCharType="end"/>
        </w:r>
      </w:hyperlink>
    </w:p>
    <w:p>
      <w:pPr>
        <w:pStyle w:val="TOC2"/>
        <w:tabs>
          <w:tab w:val="right" w:leader="dot" w:pos="8306"/>
        </w:tabs>
      </w:pPr>
      <w:hyperlink w:anchor="_Toc6516" w:history="1">
        <w:r>
          <w:rPr>
            <w:rFonts w:ascii="仿宋" w:eastAsia="仿宋" w:hAnsi="仿宋" w:cs="仿宋" w:hint="eastAsia"/>
            <w:lang w:eastAsia="zh-CN"/>
          </w:rPr>
          <w:t>(一)、项目实施计划</w:t>
        </w:r>
        <w:r>
          <w:tab/>
        </w:r>
        <w:r>
          <w:fldChar w:fldCharType="begin"/>
        </w:r>
        <w:r>
          <w:instrText xml:space="preserve"> PAGEREF _Toc6516 \h </w:instrText>
        </w:r>
        <w:r>
          <w:fldChar w:fldCharType="separate"/>
        </w:r>
        <w:r>
          <w:t>58</w:t>
        </w:r>
        <w:r>
          <w:fldChar w:fldCharType="end"/>
        </w:r>
      </w:hyperlink>
    </w:p>
    <w:p>
      <w:pPr>
        <w:pStyle w:val="TOC2"/>
        <w:tabs>
          <w:tab w:val="right" w:leader="dot" w:pos="8306"/>
        </w:tabs>
      </w:pPr>
      <w:hyperlink w:anchor="_Toc15568" w:history="1">
        <w:r>
          <w:rPr>
            <w:rFonts w:ascii="仿宋" w:eastAsia="仿宋" w:hAnsi="仿宋" w:cs="仿宋" w:hint="eastAsia"/>
            <w:lang w:eastAsia="zh-CN"/>
          </w:rPr>
          <w:t>(二)、项目组织机构与职责</w:t>
        </w:r>
        <w:r>
          <w:tab/>
        </w:r>
        <w:r>
          <w:fldChar w:fldCharType="begin"/>
        </w:r>
        <w:r>
          <w:instrText xml:space="preserve"> PAGEREF _Toc15568 \h </w:instrText>
        </w:r>
        <w:r>
          <w:fldChar w:fldCharType="separate"/>
        </w:r>
        <w:r>
          <w:t>59</w:t>
        </w:r>
        <w:r>
          <w:fldChar w:fldCharType="end"/>
        </w:r>
      </w:hyperlink>
    </w:p>
    <w:p>
      <w:pPr>
        <w:pStyle w:val="TOC2"/>
        <w:tabs>
          <w:tab w:val="right" w:leader="dot" w:pos="8306"/>
        </w:tabs>
      </w:pPr>
      <w:hyperlink w:anchor="_Toc14531" w:history="1">
        <w:r>
          <w:rPr>
            <w:rFonts w:ascii="仿宋" w:eastAsia="仿宋" w:hAnsi="仿宋" w:cs="仿宋" w:hint="eastAsia"/>
            <w:lang w:eastAsia="zh-CN"/>
          </w:rPr>
          <w:t>(三)、项目管理与监控体系</w:t>
        </w:r>
        <w:r>
          <w:tab/>
        </w:r>
        <w:r>
          <w:fldChar w:fldCharType="begin"/>
        </w:r>
        <w:r>
          <w:instrText xml:space="preserve"> PAGEREF _Toc14531 \h </w:instrText>
        </w:r>
        <w:r>
          <w:fldChar w:fldCharType="separate"/>
        </w:r>
        <w:r>
          <w:t>62</w:t>
        </w:r>
        <w:r>
          <w:fldChar w:fldCharType="end"/>
        </w:r>
      </w:hyperlink>
    </w:p>
    <w:p>
      <w:pPr>
        <w:pStyle w:val="TOC1"/>
        <w:tabs>
          <w:tab w:val="right" w:leader="dot" w:pos="8306"/>
        </w:tabs>
      </w:pPr>
      <w:hyperlink w:anchor="_Toc3649" w:history="1">
        <w:r>
          <w:rPr>
            <w:rFonts w:ascii="仿宋" w:eastAsia="仿宋" w:hAnsi="仿宋" w:cs="仿宋" w:hint="eastAsia"/>
            <w:lang w:eastAsia="zh-CN"/>
          </w:rPr>
          <w:t>十二、土地利用与规划方案</w:t>
        </w:r>
        <w:r>
          <w:tab/>
        </w:r>
        <w:r>
          <w:fldChar w:fldCharType="begin"/>
        </w:r>
        <w:r>
          <w:instrText xml:space="preserve"> PAGEREF _Toc3649 \h </w:instrText>
        </w:r>
        <w:r>
          <w:fldChar w:fldCharType="separate"/>
        </w:r>
        <w:r>
          <w:t>64</w:t>
        </w:r>
        <w:r>
          <w:fldChar w:fldCharType="end"/>
        </w:r>
      </w:hyperlink>
    </w:p>
    <w:p>
      <w:pPr>
        <w:pStyle w:val="TOC2"/>
        <w:tabs>
          <w:tab w:val="right" w:leader="dot" w:pos="8306"/>
        </w:tabs>
      </w:pPr>
      <w:hyperlink w:anchor="_Toc32624" w:history="1">
        <w:r>
          <w:rPr>
            <w:rFonts w:ascii="仿宋" w:eastAsia="仿宋" w:hAnsi="仿宋" w:cs="仿宋" w:hint="eastAsia"/>
            <w:lang w:eastAsia="zh-CN"/>
          </w:rPr>
          <w:t>(一)、项目用地情况分析</w:t>
        </w:r>
        <w:r>
          <w:tab/>
        </w:r>
        <w:r>
          <w:fldChar w:fldCharType="begin"/>
        </w:r>
        <w:r>
          <w:instrText xml:space="preserve"> PAGEREF _Toc32624 \h </w:instrText>
        </w:r>
        <w:r>
          <w:fldChar w:fldCharType="separate"/>
        </w:r>
        <w:r>
          <w:t>64</w:t>
        </w:r>
        <w:r>
          <w:fldChar w:fldCharType="end"/>
        </w:r>
      </w:hyperlink>
    </w:p>
    <w:p>
      <w:pPr>
        <w:pStyle w:val="TOC2"/>
        <w:tabs>
          <w:tab w:val="right" w:leader="dot" w:pos="8306"/>
        </w:tabs>
      </w:pPr>
      <w:hyperlink w:anchor="_Toc11736" w:history="1">
        <w:r>
          <w:rPr>
            <w:rFonts w:ascii="仿宋" w:eastAsia="仿宋" w:hAnsi="仿宋" w:cs="仿宋" w:hint="eastAsia"/>
            <w:lang w:eastAsia="zh-CN"/>
          </w:rPr>
          <w:t>(二)、土地利用规划方案</w:t>
        </w:r>
        <w:r>
          <w:tab/>
        </w:r>
        <w:r>
          <w:fldChar w:fldCharType="begin"/>
        </w:r>
        <w:r>
          <w:instrText xml:space="preserve"> PAGEREF _Toc11736 \h </w:instrText>
        </w:r>
        <w:r>
          <w:fldChar w:fldCharType="separate"/>
        </w:r>
        <w:r>
          <w:t>65</w:t>
        </w:r>
        <w:r>
          <w:fldChar w:fldCharType="end"/>
        </w:r>
      </w:hyperlink>
    </w:p>
    <w:p>
      <w:pPr>
        <w:pStyle w:val="TOC1"/>
        <w:tabs>
          <w:tab w:val="right" w:leader="dot" w:pos="8306"/>
        </w:tabs>
      </w:pPr>
      <w:hyperlink w:anchor="_Toc22513" w:history="1">
        <w:r>
          <w:rPr>
            <w:rFonts w:ascii="仿宋" w:eastAsia="仿宋" w:hAnsi="仿宋" w:cs="仿宋" w:hint="eastAsia"/>
            <w:lang w:eastAsia="zh-CN"/>
          </w:rPr>
          <w:t>十三、成果转化与推广应用</w:t>
        </w:r>
        <w:r>
          <w:tab/>
        </w:r>
        <w:r>
          <w:fldChar w:fldCharType="begin"/>
        </w:r>
        <w:r>
          <w:instrText xml:space="preserve"> PAGEREF _Toc22513 \h </w:instrText>
        </w:r>
        <w:r>
          <w:fldChar w:fldCharType="separate"/>
        </w:r>
        <w:r>
          <w:t>66</w:t>
        </w:r>
        <w:r>
          <w:fldChar w:fldCharType="end"/>
        </w:r>
      </w:hyperlink>
    </w:p>
    <w:p>
      <w:pPr>
        <w:pStyle w:val="TOC2"/>
        <w:tabs>
          <w:tab w:val="right" w:leader="dot" w:pos="8306"/>
        </w:tabs>
      </w:pPr>
      <w:hyperlink w:anchor="_Toc18468" w:history="1">
        <w:r>
          <w:rPr>
            <w:rFonts w:ascii="仿宋" w:eastAsia="仿宋" w:hAnsi="仿宋" w:cs="仿宋" w:hint="eastAsia"/>
            <w:lang w:eastAsia="zh-CN"/>
          </w:rPr>
          <w:t>(一)、成果转化策略制定</w:t>
        </w:r>
        <w:r>
          <w:tab/>
        </w:r>
        <w:r>
          <w:fldChar w:fldCharType="begin"/>
        </w:r>
        <w:r>
          <w:instrText xml:space="preserve"> PAGEREF _Toc18468 \h </w:instrText>
        </w:r>
        <w:r>
          <w:fldChar w:fldCharType="separate"/>
        </w:r>
        <w:r>
          <w:t>66</w:t>
        </w:r>
        <w:r>
          <w:fldChar w:fldCharType="end"/>
        </w:r>
      </w:hyperlink>
    </w:p>
    <w:p>
      <w:pPr>
        <w:pStyle w:val="TOC2"/>
        <w:tabs>
          <w:tab w:val="right" w:leader="dot" w:pos="8306"/>
        </w:tabs>
      </w:pPr>
      <w:hyperlink w:anchor="_Toc16579" w:history="1">
        <w:r>
          <w:rPr>
            <w:rFonts w:ascii="仿宋" w:eastAsia="仿宋" w:hAnsi="仿宋" w:cs="仿宋" w:hint="eastAsia"/>
            <w:lang w:eastAsia="zh-CN"/>
          </w:rPr>
          <w:t>(二)、成果推广应用方案</w:t>
        </w:r>
        <w:r>
          <w:tab/>
        </w:r>
        <w:r>
          <w:fldChar w:fldCharType="begin"/>
        </w:r>
        <w:r>
          <w:instrText xml:space="preserve"> PAGEREF _Toc16579 \h </w:instrText>
        </w:r>
        <w:r>
          <w:fldChar w:fldCharType="separate"/>
        </w:r>
        <w:r>
          <w:t>67</w:t>
        </w:r>
        <w:r>
          <w:fldChar w:fldCharType="end"/>
        </w:r>
      </w:hyperlink>
    </w:p>
    <w:p>
      <w:pPr>
        <w:pStyle w:val="TOC1"/>
        <w:tabs>
          <w:tab w:val="right" w:leader="dot" w:pos="8306"/>
        </w:tabs>
      </w:pPr>
      <w:hyperlink w:anchor="_Toc32048" w:history="1">
        <w:r>
          <w:rPr>
            <w:rFonts w:ascii="仿宋" w:eastAsia="仿宋" w:hAnsi="仿宋" w:cs="仿宋" w:hint="eastAsia"/>
            <w:lang w:eastAsia="zh-CN"/>
          </w:rPr>
          <w:t>十四、项目施工方案</w:t>
        </w:r>
        <w:r>
          <w:tab/>
        </w:r>
        <w:r>
          <w:fldChar w:fldCharType="begin"/>
        </w:r>
        <w:r>
          <w:instrText xml:space="preserve"> PAGEREF _Toc32048 \h </w:instrText>
        </w:r>
        <w:r>
          <w:fldChar w:fldCharType="separate"/>
        </w:r>
        <w:r>
          <w:t>69</w:t>
        </w:r>
        <w:r>
          <w:fldChar w:fldCharType="end"/>
        </w:r>
      </w:hyperlink>
    </w:p>
    <w:p>
      <w:pPr>
        <w:pStyle w:val="TOC2"/>
        <w:tabs>
          <w:tab w:val="right" w:leader="dot" w:pos="8306"/>
        </w:tabs>
      </w:pPr>
      <w:hyperlink w:anchor="_Toc3902" w:history="1">
        <w:r>
          <w:rPr>
            <w:rFonts w:ascii="仿宋" w:eastAsia="仿宋" w:hAnsi="仿宋" w:cs="仿宋" w:hint="eastAsia"/>
            <w:lang w:eastAsia="zh-CN"/>
          </w:rPr>
          <w:t>(一)、施工组织设计</w:t>
        </w:r>
        <w:r>
          <w:tab/>
        </w:r>
        <w:r>
          <w:fldChar w:fldCharType="begin"/>
        </w:r>
        <w:r>
          <w:instrText xml:space="preserve"> PAGEREF _Toc3902 \h </w:instrText>
        </w:r>
        <w:r>
          <w:fldChar w:fldCharType="separate"/>
        </w:r>
        <w:r>
          <w:t>69</w:t>
        </w:r>
        <w:r>
          <w:fldChar w:fldCharType="end"/>
        </w:r>
      </w:hyperlink>
    </w:p>
    <w:p>
      <w:pPr>
        <w:pStyle w:val="TOC2"/>
        <w:tabs>
          <w:tab w:val="right" w:leader="dot" w:pos="8306"/>
        </w:tabs>
      </w:pPr>
      <w:hyperlink w:anchor="_Toc5252" w:history="1">
        <w:r>
          <w:rPr>
            <w:rFonts w:ascii="仿宋" w:eastAsia="仿宋" w:hAnsi="仿宋" w:cs="仿宋" w:hint="eastAsia"/>
            <w:lang w:eastAsia="zh-CN"/>
          </w:rPr>
          <w:t>(二)、施工工艺与技术路线</w:t>
        </w:r>
        <w:r>
          <w:tab/>
        </w:r>
        <w:r>
          <w:fldChar w:fldCharType="begin"/>
        </w:r>
        <w:r>
          <w:instrText xml:space="preserve"> PAGEREF _Toc5252 \h </w:instrText>
        </w:r>
        <w:r>
          <w:fldChar w:fldCharType="separate"/>
        </w:r>
        <w:r>
          <w:t>70</w:t>
        </w:r>
        <w:r>
          <w:fldChar w:fldCharType="end"/>
        </w:r>
      </w:hyperlink>
    </w:p>
    <w:p>
      <w:pPr>
        <w:pStyle w:val="TOC2"/>
        <w:tabs>
          <w:tab w:val="right" w:leader="dot" w:pos="8306"/>
        </w:tabs>
      </w:pPr>
      <w:hyperlink w:anchor="_Toc24085" w:history="1">
        <w:r>
          <w:rPr>
            <w:rFonts w:ascii="仿宋" w:eastAsia="仿宋" w:hAnsi="仿宋" w:cs="仿宋" w:hint="eastAsia"/>
            <w:lang w:eastAsia="zh-CN"/>
          </w:rPr>
          <w:t>(三)、关键节点施工计划</w:t>
        </w:r>
        <w:r>
          <w:tab/>
        </w:r>
        <w:r>
          <w:fldChar w:fldCharType="begin"/>
        </w:r>
        <w:r>
          <w:instrText xml:space="preserve"> PAGEREF _Toc24085 \h </w:instrText>
        </w:r>
        <w:r>
          <w:fldChar w:fldCharType="separate"/>
        </w:r>
        <w:r>
          <w:t>71</w:t>
        </w:r>
        <w:r>
          <w:fldChar w:fldCharType="end"/>
        </w:r>
      </w:hyperlink>
    </w:p>
    <w:p>
      <w:pPr>
        <w:pStyle w:val="TOC2"/>
        <w:tabs>
          <w:tab w:val="right" w:leader="dot" w:pos="8306"/>
        </w:tabs>
      </w:pPr>
      <w:hyperlink w:anchor="_Toc4649" w:history="1">
        <w:r>
          <w:rPr>
            <w:rFonts w:ascii="仿宋" w:eastAsia="仿宋" w:hAnsi="仿宋" w:cs="仿宋" w:hint="eastAsia"/>
            <w:lang w:eastAsia="zh-CN"/>
          </w:rPr>
          <w:t>(四)、施工现场管理</w:t>
        </w:r>
        <w:r>
          <w:tab/>
        </w:r>
        <w:r>
          <w:fldChar w:fldCharType="begin"/>
        </w:r>
        <w:r>
          <w:instrText xml:space="preserve"> PAGEREF _Toc4649 \h </w:instrText>
        </w:r>
        <w:r>
          <w:fldChar w:fldCharType="separate"/>
        </w:r>
        <w:r>
          <w:t>73</w:t>
        </w:r>
        <w:r>
          <w:fldChar w:fldCharType="end"/>
        </w:r>
      </w:hyperlink>
    </w:p>
    <w:p>
      <w:pPr>
        <w:pStyle w:val="TOC1"/>
        <w:tabs>
          <w:tab w:val="right" w:leader="dot" w:pos="8306"/>
        </w:tabs>
      </w:pPr>
      <w:hyperlink w:anchor="_Toc11460" w:history="1">
        <w:r>
          <w:rPr>
            <w:rFonts w:ascii="仿宋" w:eastAsia="仿宋" w:hAnsi="仿宋" w:cs="仿宋" w:hint="eastAsia"/>
            <w:lang w:eastAsia="zh-CN"/>
          </w:rPr>
          <w:t>十五、产业协同与集群发展</w:t>
        </w:r>
        <w:r>
          <w:tab/>
        </w:r>
        <w:r>
          <w:fldChar w:fldCharType="begin"/>
        </w:r>
        <w:r>
          <w:instrText xml:space="preserve"> PAGEREF _Toc11460 \h </w:instrText>
        </w:r>
        <w:r>
          <w:fldChar w:fldCharType="separate"/>
        </w:r>
        <w:r>
          <w:t>75</w:t>
        </w:r>
        <w:r>
          <w:fldChar w:fldCharType="end"/>
        </w:r>
      </w:hyperlink>
    </w:p>
    <w:p>
      <w:pPr>
        <w:pStyle w:val="TOC2"/>
        <w:tabs>
          <w:tab w:val="right" w:leader="dot" w:pos="8306"/>
        </w:tabs>
      </w:pPr>
      <w:hyperlink w:anchor="_Toc15583" w:history="1">
        <w:r>
          <w:rPr>
            <w:rFonts w:ascii="仿宋" w:eastAsia="仿宋" w:hAnsi="仿宋" w:cs="仿宋" w:hint="eastAsia"/>
            <w:lang w:eastAsia="zh-CN"/>
          </w:rPr>
          <w:t>(一)、产业协同机制建设</w:t>
        </w:r>
        <w:r>
          <w:tab/>
        </w:r>
        <w:r>
          <w:fldChar w:fldCharType="begin"/>
        </w:r>
        <w:r>
          <w:instrText xml:space="preserve"> PAGEREF _Toc15583 \h </w:instrText>
        </w:r>
        <w:r>
          <w:fldChar w:fldCharType="separate"/>
        </w:r>
        <w:r>
          <w:t>75</w:t>
        </w:r>
        <w:r>
          <w:fldChar w:fldCharType="end"/>
        </w:r>
      </w:hyperlink>
    </w:p>
    <w:p>
      <w:pPr>
        <w:pStyle w:val="TOC2"/>
        <w:tabs>
          <w:tab w:val="right" w:leader="dot" w:pos="8306"/>
        </w:tabs>
      </w:pPr>
      <w:hyperlink w:anchor="_Toc8056" w:history="1">
        <w:r>
          <w:rPr>
            <w:rFonts w:ascii="仿宋" w:eastAsia="仿宋" w:hAnsi="仿宋" w:cs="仿宋" w:hint="eastAsia"/>
            <w:lang w:eastAsia="zh-CN"/>
          </w:rPr>
          <w:t>(二)、产业集群培育与发展</w:t>
        </w:r>
        <w:r>
          <w:tab/>
        </w:r>
        <w:r>
          <w:fldChar w:fldCharType="begin"/>
        </w:r>
        <w:r>
          <w:instrText xml:space="preserve"> PAGEREF _Toc8056 \h </w:instrText>
        </w:r>
        <w:r>
          <w:fldChar w:fldCharType="separate"/>
        </w:r>
        <w:r>
          <w:t>76</w:t>
        </w:r>
        <w:r>
          <w:fldChar w:fldCharType="end"/>
        </w:r>
      </w:hyperlink>
    </w:p>
    <w:p>
      <w:pPr>
        <w:pStyle w:val="TOC1"/>
        <w:tabs>
          <w:tab w:val="right" w:leader="dot" w:pos="8306"/>
        </w:tabs>
      </w:pPr>
      <w:hyperlink w:anchor="_Toc26338" w:history="1">
        <w:r>
          <w:rPr>
            <w:rFonts w:ascii="仿宋" w:eastAsia="仿宋" w:hAnsi="仿宋" w:cs="仿宋" w:hint="eastAsia"/>
            <w:lang w:eastAsia="zh-CN"/>
          </w:rPr>
          <w:t>十六、创新驱动与持续发展</w:t>
        </w:r>
        <w:r>
          <w:tab/>
        </w:r>
        <w:r>
          <w:fldChar w:fldCharType="begin"/>
        </w:r>
        <w:r>
          <w:instrText xml:space="preserve"> PAGEREF _Toc26338 \h </w:instrText>
        </w:r>
        <w:r>
          <w:fldChar w:fldCharType="separate"/>
        </w:r>
        <w:r>
          <w:t>77</w:t>
        </w:r>
        <w:r>
          <w:fldChar w:fldCharType="end"/>
        </w:r>
      </w:hyperlink>
    </w:p>
    <w:p>
      <w:pPr>
        <w:pStyle w:val="TOC2"/>
        <w:tabs>
          <w:tab w:val="right" w:leader="dot" w:pos="8306"/>
        </w:tabs>
      </w:pPr>
      <w:hyperlink w:anchor="_Toc2871" w:history="1">
        <w:r>
          <w:rPr>
            <w:rFonts w:ascii="仿宋" w:eastAsia="仿宋" w:hAnsi="仿宋" w:cs="仿宋" w:hint="eastAsia"/>
            <w:lang w:eastAsia="zh-CN"/>
          </w:rPr>
          <w:t>(一)、创新驱动战略实施</w:t>
        </w:r>
        <w:r>
          <w:tab/>
        </w:r>
        <w:r>
          <w:fldChar w:fldCharType="begin"/>
        </w:r>
        <w:r>
          <w:instrText xml:space="preserve"> PAGEREF _Toc2871 \h </w:instrText>
        </w:r>
        <w:r>
          <w:fldChar w:fldCharType="separate"/>
        </w:r>
        <w:r>
          <w:t>77</w:t>
        </w:r>
        <w:r>
          <w:fldChar w:fldCharType="end"/>
        </w:r>
      </w:hyperlink>
    </w:p>
    <w:p>
      <w:pPr>
        <w:pStyle w:val="TOC2"/>
        <w:tabs>
          <w:tab w:val="right" w:leader="dot" w:pos="8306"/>
        </w:tabs>
      </w:pPr>
      <w:hyperlink w:anchor="_Toc5614" w:history="1">
        <w:r>
          <w:rPr>
            <w:rFonts w:ascii="仿宋" w:eastAsia="仿宋" w:hAnsi="仿宋" w:cs="仿宋" w:hint="eastAsia"/>
            <w:lang w:eastAsia="zh-CN"/>
          </w:rPr>
          <w:t>(二)、持续发展路径探索</w:t>
        </w:r>
        <w:r>
          <w:tab/>
        </w:r>
        <w:r>
          <w:fldChar w:fldCharType="begin"/>
        </w:r>
        <w:r>
          <w:instrText xml:space="preserve"> PAGEREF _Toc5614 \h </w:instrText>
        </w:r>
        <w:r>
          <w:fldChar w:fldCharType="separate"/>
        </w:r>
        <w:r>
          <w:t>79</w:t>
        </w:r>
        <w:r>
          <w:fldChar w:fldCharType="end"/>
        </w:r>
      </w:hyperlink>
    </w:p>
    <w:p>
      <w:pPr>
        <w:pStyle w:val="TOC1"/>
        <w:tabs>
          <w:tab w:val="right" w:leader="dot" w:pos="8306"/>
        </w:tabs>
      </w:pPr>
      <w:hyperlink w:anchor="_Toc6229" w:history="1">
        <w:r>
          <w:rPr>
            <w:rFonts w:ascii="仿宋" w:eastAsia="仿宋" w:hAnsi="仿宋" w:cs="仿宋" w:hint="eastAsia"/>
            <w:lang w:eastAsia="zh-CN"/>
          </w:rPr>
          <w:t>十七、质量管理与控制</w:t>
        </w:r>
        <w:r>
          <w:tab/>
        </w:r>
        <w:r>
          <w:fldChar w:fldCharType="begin"/>
        </w:r>
        <w:r>
          <w:instrText xml:space="preserve"> PAGEREF _Toc6229 \h </w:instrText>
        </w:r>
        <w:r>
          <w:fldChar w:fldCharType="separate"/>
        </w:r>
        <w:r>
          <w:t>83</w:t>
        </w:r>
        <w:r>
          <w:fldChar w:fldCharType="end"/>
        </w:r>
      </w:hyperlink>
    </w:p>
    <w:p>
      <w:pPr>
        <w:pStyle w:val="TOC2"/>
        <w:tabs>
          <w:tab w:val="right" w:leader="dot" w:pos="8306"/>
        </w:tabs>
      </w:pPr>
      <w:hyperlink w:anchor="_Toc19563" w:history="1">
        <w:r>
          <w:rPr>
            <w:rFonts w:ascii="仿宋" w:eastAsia="仿宋" w:hAnsi="仿宋" w:cs="仿宋" w:hint="eastAsia"/>
            <w:lang w:eastAsia="zh-CN"/>
          </w:rPr>
          <w:t>(一)、质量管理体系建设</w:t>
        </w:r>
        <w:r>
          <w:tab/>
        </w:r>
        <w:r>
          <w:fldChar w:fldCharType="begin"/>
        </w:r>
        <w:r>
          <w:instrText xml:space="preserve"> PAGEREF _Toc19563 \h </w:instrText>
        </w:r>
        <w:r>
          <w:fldChar w:fldCharType="separate"/>
        </w:r>
        <w:r>
          <w:t>83</w:t>
        </w:r>
        <w:r>
          <w:fldChar w:fldCharType="end"/>
        </w:r>
      </w:hyperlink>
    </w:p>
    <w:p>
      <w:pPr>
        <w:pStyle w:val="TOC2"/>
        <w:tabs>
          <w:tab w:val="right" w:leader="dot" w:pos="8306"/>
        </w:tabs>
      </w:pPr>
      <w:hyperlink w:anchor="_Toc21878" w:history="1">
        <w:r>
          <w:rPr>
            <w:rFonts w:ascii="仿宋" w:eastAsia="仿宋" w:hAnsi="仿宋" w:cs="仿宋" w:hint="eastAsia"/>
            <w:lang w:eastAsia="zh-CN"/>
          </w:rPr>
          <w:t>(二)、质量控制措施</w:t>
        </w:r>
        <w:r>
          <w:tab/>
        </w:r>
        <w:r>
          <w:fldChar w:fldCharType="begin"/>
        </w:r>
        <w:r>
          <w:instrText xml:space="preserve"> PAGEREF _Toc21878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2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46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氮化铝粉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高纯氮化铝粉体项目还将参与当地的环保活动和计划，如资助当地的环境保护项目或与社区合作进行环保宣传活动。通过这些活动，项目不仅能够提高自身的环境表现，还能在当地社区中树立积极的环保形象。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55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高纯氮化铝粉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高纯氮化铝粉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高纯氮化铝粉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36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87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在高纯氮化铝粉体项目启动前，将进行一系列深入的地质调查，包括钻探和土壤取样，以深入了解项目区域的地层结构和土壤组成。特别是对于土壤的承载能力和地下水位的深度进行详细评估。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完成初始的地质风险评估后，高纯氮化铝粉体项目将安装长期地质监测设备，如倾斜仪、裂缝计和地下水位计，以持续监测地质条件的变化。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12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49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0064"/>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https://d.book118.com/456043124002010104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A734B"/>
    <w:rsid w:val="0D0A7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43124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2024-02-27T20:59:00Z</dcterms:created>
  <dcterms:modified xsi:type="dcterms:W3CDTF">2024-02-27T21:00:28Z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6EB678F02E0A4F6F8D642A3E6AF9A30A_11</vt:lpwstr>
  </property>
  <property fmtid="{D5CDD505-2E9C-101B-9397-08002B2CF9AE}" pid="3" name="KSOProductBuildVer">
    <vt:lpwstr>2052-12.1.0.16250</vt:lpwstr>
  </property>
</Properties>
</file>