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水基聚合物防水涂料项目规划设计蓝图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5" w:history="1">
        <w:r>
          <w:rPr>
            <w:rFonts w:ascii="仿宋" w:eastAsia="仿宋" w:hAnsi="仿宋" w:cs="仿宋" w:hint="eastAsia"/>
            <w:lang w:eastAsia="zh-CN"/>
          </w:rPr>
          <w:t>概论</w:t>
        </w:r>
        <w:r>
          <w:tab/>
        </w:r>
        <w:r>
          <w:fldChar w:fldCharType="begin"/>
        </w:r>
        <w:r>
          <w:instrText xml:space="preserve"> PAGEREF _Toc10865 \h </w:instrText>
        </w:r>
        <w:r>
          <w:fldChar w:fldCharType="separate"/>
        </w:r>
        <w:r>
          <w:t>3</w:t>
        </w:r>
        <w:r>
          <w:fldChar w:fldCharType="end"/>
        </w:r>
      </w:hyperlink>
    </w:p>
    <w:p>
      <w:pPr>
        <w:pStyle w:val="TOC1"/>
        <w:tabs>
          <w:tab w:val="right" w:leader="dot" w:pos="8306"/>
        </w:tabs>
      </w:pPr>
      <w:hyperlink w:anchor="_Toc30256" w:history="1">
        <w:r>
          <w:rPr>
            <w:rFonts w:ascii="仿宋" w:eastAsia="仿宋" w:hAnsi="仿宋" w:cs="仿宋" w:hint="eastAsia"/>
            <w:lang w:eastAsia="zh-CN"/>
          </w:rPr>
          <w:t>一、工艺说明</w:t>
        </w:r>
        <w:r>
          <w:tab/>
        </w:r>
        <w:r>
          <w:fldChar w:fldCharType="begin"/>
        </w:r>
        <w:r>
          <w:instrText xml:space="preserve"> PAGEREF _Toc30256 \h </w:instrText>
        </w:r>
        <w:r>
          <w:fldChar w:fldCharType="separate"/>
        </w:r>
        <w:r>
          <w:t>3</w:t>
        </w:r>
        <w:r>
          <w:fldChar w:fldCharType="end"/>
        </w:r>
      </w:hyperlink>
    </w:p>
    <w:p>
      <w:pPr>
        <w:pStyle w:val="TOC2"/>
        <w:tabs>
          <w:tab w:val="right" w:leader="dot" w:pos="8306"/>
        </w:tabs>
      </w:pPr>
      <w:hyperlink w:anchor="_Toc3424" w:history="1">
        <w:r>
          <w:rPr>
            <w:rFonts w:ascii="仿宋" w:eastAsia="仿宋" w:hAnsi="仿宋" w:cs="仿宋" w:hint="eastAsia"/>
            <w:lang w:eastAsia="zh-CN"/>
          </w:rPr>
          <w:t>(一)、技术管理特点</w:t>
        </w:r>
        <w:r>
          <w:tab/>
        </w:r>
        <w:r>
          <w:fldChar w:fldCharType="begin"/>
        </w:r>
        <w:r>
          <w:instrText xml:space="preserve"> PAGEREF _Toc3424 \h </w:instrText>
        </w:r>
        <w:r>
          <w:fldChar w:fldCharType="separate"/>
        </w:r>
        <w:r>
          <w:t>3</w:t>
        </w:r>
        <w:r>
          <w:fldChar w:fldCharType="end"/>
        </w:r>
      </w:hyperlink>
    </w:p>
    <w:p>
      <w:pPr>
        <w:pStyle w:val="TOC2"/>
        <w:tabs>
          <w:tab w:val="right" w:leader="dot" w:pos="8306"/>
        </w:tabs>
      </w:pPr>
      <w:hyperlink w:anchor="_Toc15607" w:history="1">
        <w:r>
          <w:rPr>
            <w:rFonts w:ascii="仿宋" w:eastAsia="仿宋" w:hAnsi="仿宋" w:cs="仿宋" w:hint="eastAsia"/>
            <w:lang w:eastAsia="zh-CN"/>
          </w:rPr>
          <w:t>(二)、水基聚合物防水涂料项目工艺技术设计方案</w:t>
        </w:r>
        <w:r>
          <w:tab/>
        </w:r>
        <w:r>
          <w:fldChar w:fldCharType="begin"/>
        </w:r>
        <w:r>
          <w:instrText xml:space="preserve"> PAGEREF _Toc15607 \h </w:instrText>
        </w:r>
        <w:r>
          <w:fldChar w:fldCharType="separate"/>
        </w:r>
        <w:r>
          <w:t>4</w:t>
        </w:r>
        <w:r>
          <w:fldChar w:fldCharType="end"/>
        </w:r>
      </w:hyperlink>
    </w:p>
    <w:p>
      <w:pPr>
        <w:pStyle w:val="TOC2"/>
        <w:tabs>
          <w:tab w:val="right" w:leader="dot" w:pos="8306"/>
        </w:tabs>
      </w:pPr>
      <w:hyperlink w:anchor="_Toc24947" w:history="1">
        <w:r>
          <w:rPr>
            <w:rFonts w:ascii="仿宋" w:eastAsia="仿宋" w:hAnsi="仿宋" w:cs="仿宋" w:hint="eastAsia"/>
            <w:lang w:eastAsia="zh-CN"/>
          </w:rPr>
          <w:t>(三)、设备选型方案</w:t>
        </w:r>
        <w:r>
          <w:tab/>
        </w:r>
        <w:r>
          <w:fldChar w:fldCharType="begin"/>
        </w:r>
        <w:r>
          <w:instrText xml:space="preserve"> PAGEREF _Toc24947 \h </w:instrText>
        </w:r>
        <w:r>
          <w:fldChar w:fldCharType="separate"/>
        </w:r>
        <w:r>
          <w:t>5</w:t>
        </w:r>
        <w:r>
          <w:fldChar w:fldCharType="end"/>
        </w:r>
      </w:hyperlink>
    </w:p>
    <w:p>
      <w:pPr>
        <w:pStyle w:val="TOC1"/>
        <w:tabs>
          <w:tab w:val="right" w:leader="dot" w:pos="8306"/>
        </w:tabs>
      </w:pPr>
      <w:hyperlink w:anchor="_Toc25131" w:history="1">
        <w:r>
          <w:rPr>
            <w:rFonts w:ascii="仿宋" w:eastAsia="仿宋" w:hAnsi="仿宋" w:cs="仿宋" w:hint="eastAsia"/>
            <w:lang w:eastAsia="zh-CN"/>
          </w:rPr>
          <w:t>二、水基聚合物防水涂料项目概论</w:t>
        </w:r>
        <w:r>
          <w:tab/>
        </w:r>
        <w:r>
          <w:fldChar w:fldCharType="begin"/>
        </w:r>
        <w:r>
          <w:instrText xml:space="preserve"> PAGEREF _Toc25131 \h </w:instrText>
        </w:r>
        <w:r>
          <w:fldChar w:fldCharType="separate"/>
        </w:r>
        <w:r>
          <w:t>7</w:t>
        </w:r>
        <w:r>
          <w:fldChar w:fldCharType="end"/>
        </w:r>
      </w:hyperlink>
    </w:p>
    <w:p>
      <w:pPr>
        <w:pStyle w:val="TOC2"/>
        <w:tabs>
          <w:tab w:val="right" w:leader="dot" w:pos="8306"/>
        </w:tabs>
      </w:pPr>
      <w:hyperlink w:anchor="_Toc15790" w:history="1">
        <w:r>
          <w:rPr>
            <w:rFonts w:ascii="仿宋" w:eastAsia="仿宋" w:hAnsi="仿宋" w:cs="仿宋" w:hint="eastAsia"/>
            <w:lang w:eastAsia="zh-CN"/>
          </w:rPr>
          <w:t>(一)、水基聚合物防水涂料项目概况</w:t>
        </w:r>
        <w:r>
          <w:tab/>
        </w:r>
        <w:r>
          <w:fldChar w:fldCharType="begin"/>
        </w:r>
        <w:r>
          <w:instrText xml:space="preserve"> PAGEREF _Toc15790 \h </w:instrText>
        </w:r>
        <w:r>
          <w:fldChar w:fldCharType="separate"/>
        </w:r>
        <w:r>
          <w:t>7</w:t>
        </w:r>
        <w:r>
          <w:fldChar w:fldCharType="end"/>
        </w:r>
      </w:hyperlink>
    </w:p>
    <w:p>
      <w:pPr>
        <w:pStyle w:val="TOC2"/>
        <w:tabs>
          <w:tab w:val="right" w:leader="dot" w:pos="8306"/>
        </w:tabs>
      </w:pPr>
      <w:hyperlink w:anchor="_Toc22930" w:history="1">
        <w:r>
          <w:rPr>
            <w:rFonts w:ascii="仿宋" w:eastAsia="仿宋" w:hAnsi="仿宋" w:cs="仿宋" w:hint="eastAsia"/>
            <w:lang w:eastAsia="zh-CN"/>
          </w:rPr>
          <w:t>(二)、水基聚合物防水涂料项目目标</w:t>
        </w:r>
        <w:r>
          <w:tab/>
        </w:r>
        <w:r>
          <w:fldChar w:fldCharType="begin"/>
        </w:r>
        <w:r>
          <w:instrText xml:space="preserve"> PAGEREF _Toc22930 \h </w:instrText>
        </w:r>
        <w:r>
          <w:fldChar w:fldCharType="separate"/>
        </w:r>
        <w:r>
          <w:t>9</w:t>
        </w:r>
        <w:r>
          <w:fldChar w:fldCharType="end"/>
        </w:r>
      </w:hyperlink>
    </w:p>
    <w:p>
      <w:pPr>
        <w:pStyle w:val="TOC2"/>
        <w:tabs>
          <w:tab w:val="right" w:leader="dot" w:pos="8306"/>
        </w:tabs>
      </w:pPr>
      <w:hyperlink w:anchor="_Toc25674" w:history="1">
        <w:r>
          <w:rPr>
            <w:rFonts w:ascii="仿宋" w:eastAsia="仿宋" w:hAnsi="仿宋" w:cs="仿宋" w:hint="eastAsia"/>
            <w:lang w:eastAsia="zh-CN"/>
          </w:rPr>
          <w:t>(三)、水基聚合物防水涂料项目提出的理由</w:t>
        </w:r>
        <w:r>
          <w:tab/>
        </w:r>
        <w:r>
          <w:fldChar w:fldCharType="begin"/>
        </w:r>
        <w:r>
          <w:instrText xml:space="preserve"> PAGEREF _Toc25674 \h </w:instrText>
        </w:r>
        <w:r>
          <w:fldChar w:fldCharType="separate"/>
        </w:r>
        <w:r>
          <w:t>10</w:t>
        </w:r>
        <w:r>
          <w:fldChar w:fldCharType="end"/>
        </w:r>
      </w:hyperlink>
    </w:p>
    <w:p>
      <w:pPr>
        <w:pStyle w:val="TOC2"/>
        <w:tabs>
          <w:tab w:val="right" w:leader="dot" w:pos="8306"/>
        </w:tabs>
      </w:pPr>
      <w:hyperlink w:anchor="_Toc11238" w:history="1">
        <w:r>
          <w:rPr>
            <w:rFonts w:ascii="仿宋" w:eastAsia="仿宋" w:hAnsi="仿宋" w:cs="仿宋" w:hint="eastAsia"/>
            <w:lang w:eastAsia="zh-CN"/>
          </w:rPr>
          <w:t>(四)、水基聚合物防水涂料项目意义</w:t>
        </w:r>
        <w:r>
          <w:tab/>
        </w:r>
        <w:r>
          <w:fldChar w:fldCharType="begin"/>
        </w:r>
        <w:r>
          <w:instrText xml:space="preserve"> PAGEREF _Toc11238 \h </w:instrText>
        </w:r>
        <w:r>
          <w:fldChar w:fldCharType="separate"/>
        </w:r>
        <w:r>
          <w:t>12</w:t>
        </w:r>
        <w:r>
          <w:fldChar w:fldCharType="end"/>
        </w:r>
      </w:hyperlink>
    </w:p>
    <w:p>
      <w:pPr>
        <w:pStyle w:val="TOC2"/>
        <w:tabs>
          <w:tab w:val="right" w:leader="dot" w:pos="8306"/>
        </w:tabs>
      </w:pPr>
      <w:hyperlink w:anchor="_Toc21751" w:history="1">
        <w:r>
          <w:rPr>
            <w:rFonts w:ascii="仿宋" w:eastAsia="仿宋" w:hAnsi="仿宋" w:cs="仿宋" w:hint="eastAsia"/>
            <w:lang w:eastAsia="zh-CN"/>
          </w:rPr>
          <w:t>(五)、水基聚合物防水涂料项目背景</w:t>
        </w:r>
        <w:r>
          <w:tab/>
        </w:r>
        <w:r>
          <w:fldChar w:fldCharType="begin"/>
        </w:r>
        <w:r>
          <w:instrText xml:space="preserve"> PAGEREF _Toc21751 \h </w:instrText>
        </w:r>
        <w:r>
          <w:fldChar w:fldCharType="separate"/>
        </w:r>
        <w:r>
          <w:t>13</w:t>
        </w:r>
        <w:r>
          <w:fldChar w:fldCharType="end"/>
        </w:r>
      </w:hyperlink>
    </w:p>
    <w:p>
      <w:pPr>
        <w:pStyle w:val="TOC1"/>
        <w:tabs>
          <w:tab w:val="right" w:leader="dot" w:pos="8306"/>
        </w:tabs>
      </w:pPr>
      <w:hyperlink w:anchor="_Toc29832" w:history="1">
        <w:r>
          <w:rPr>
            <w:rFonts w:ascii="仿宋" w:eastAsia="仿宋" w:hAnsi="仿宋" w:cs="仿宋" w:hint="eastAsia"/>
            <w:lang w:eastAsia="zh-CN"/>
          </w:rPr>
          <w:t>三、水基聚合物防水涂料项目建设背景及必要性分析</w:t>
        </w:r>
        <w:r>
          <w:tab/>
        </w:r>
        <w:r>
          <w:fldChar w:fldCharType="begin"/>
        </w:r>
        <w:r>
          <w:instrText xml:space="preserve"> PAGEREF _Toc29832 \h </w:instrText>
        </w:r>
        <w:r>
          <w:fldChar w:fldCharType="separate"/>
        </w:r>
        <w:r>
          <w:t>14</w:t>
        </w:r>
        <w:r>
          <w:fldChar w:fldCharType="end"/>
        </w:r>
      </w:hyperlink>
    </w:p>
    <w:p>
      <w:pPr>
        <w:pStyle w:val="TOC2"/>
        <w:tabs>
          <w:tab w:val="right" w:leader="dot" w:pos="8306"/>
        </w:tabs>
      </w:pPr>
      <w:hyperlink w:anchor="_Toc13880" w:history="1">
        <w:r>
          <w:rPr>
            <w:rFonts w:ascii="仿宋" w:eastAsia="仿宋" w:hAnsi="仿宋" w:cs="仿宋" w:hint="eastAsia"/>
            <w:lang w:eastAsia="zh-CN"/>
          </w:rPr>
          <w:t>(一)、水基聚合物防水涂料项目背景分析</w:t>
        </w:r>
        <w:r>
          <w:tab/>
        </w:r>
        <w:r>
          <w:fldChar w:fldCharType="begin"/>
        </w:r>
        <w:r>
          <w:instrText xml:space="preserve"> PAGEREF _Toc13880 \h </w:instrText>
        </w:r>
        <w:r>
          <w:fldChar w:fldCharType="separate"/>
        </w:r>
        <w:r>
          <w:t>14</w:t>
        </w:r>
        <w:r>
          <w:fldChar w:fldCharType="end"/>
        </w:r>
      </w:hyperlink>
    </w:p>
    <w:p>
      <w:pPr>
        <w:pStyle w:val="TOC2"/>
        <w:tabs>
          <w:tab w:val="right" w:leader="dot" w:pos="8306"/>
        </w:tabs>
      </w:pPr>
      <w:hyperlink w:anchor="_Toc32240" w:history="1">
        <w:r>
          <w:rPr>
            <w:rFonts w:ascii="仿宋" w:eastAsia="仿宋" w:hAnsi="仿宋" w:cs="仿宋" w:hint="eastAsia"/>
            <w:lang w:eastAsia="zh-CN"/>
          </w:rPr>
          <w:t>(二)、水基聚合物防水涂料项目建设必要性分析</w:t>
        </w:r>
        <w:r>
          <w:tab/>
        </w:r>
        <w:r>
          <w:fldChar w:fldCharType="begin"/>
        </w:r>
        <w:r>
          <w:instrText xml:space="preserve"> PAGEREF _Toc32240 \h </w:instrText>
        </w:r>
        <w:r>
          <w:fldChar w:fldCharType="separate"/>
        </w:r>
        <w:r>
          <w:t>16</w:t>
        </w:r>
        <w:r>
          <w:fldChar w:fldCharType="end"/>
        </w:r>
      </w:hyperlink>
    </w:p>
    <w:p>
      <w:pPr>
        <w:pStyle w:val="TOC1"/>
        <w:tabs>
          <w:tab w:val="right" w:leader="dot" w:pos="8306"/>
        </w:tabs>
      </w:pPr>
      <w:hyperlink w:anchor="_Toc30370" w:history="1">
        <w:r>
          <w:rPr>
            <w:rFonts w:ascii="仿宋" w:eastAsia="仿宋" w:hAnsi="仿宋" w:cs="仿宋" w:hint="eastAsia"/>
            <w:lang w:eastAsia="zh-CN"/>
          </w:rPr>
          <w:t>四、水基聚合物防水涂料项目建设单位说明</w:t>
        </w:r>
        <w:r>
          <w:tab/>
        </w:r>
        <w:r>
          <w:fldChar w:fldCharType="begin"/>
        </w:r>
        <w:r>
          <w:instrText xml:space="preserve"> PAGEREF _Toc30370 \h </w:instrText>
        </w:r>
        <w:r>
          <w:fldChar w:fldCharType="separate"/>
        </w:r>
        <w:r>
          <w:t>17</w:t>
        </w:r>
        <w:r>
          <w:fldChar w:fldCharType="end"/>
        </w:r>
      </w:hyperlink>
    </w:p>
    <w:p>
      <w:pPr>
        <w:pStyle w:val="TOC2"/>
        <w:tabs>
          <w:tab w:val="right" w:leader="dot" w:pos="8306"/>
        </w:tabs>
      </w:pPr>
      <w:hyperlink w:anchor="_Toc31346" w:history="1">
        <w:r>
          <w:rPr>
            <w:rFonts w:ascii="仿宋" w:eastAsia="仿宋" w:hAnsi="仿宋" w:cs="仿宋" w:hint="eastAsia"/>
            <w:lang w:eastAsia="zh-CN"/>
          </w:rPr>
          <w:t>(一)、水基聚合物防水涂料项目承办单位基本情况</w:t>
        </w:r>
        <w:r>
          <w:tab/>
        </w:r>
        <w:r>
          <w:fldChar w:fldCharType="begin"/>
        </w:r>
        <w:r>
          <w:instrText xml:space="preserve"> PAGEREF _Toc31346 \h </w:instrText>
        </w:r>
        <w:r>
          <w:fldChar w:fldCharType="separate"/>
        </w:r>
        <w:r>
          <w:t>17</w:t>
        </w:r>
        <w:r>
          <w:fldChar w:fldCharType="end"/>
        </w:r>
      </w:hyperlink>
    </w:p>
    <w:p>
      <w:pPr>
        <w:pStyle w:val="TOC2"/>
        <w:tabs>
          <w:tab w:val="right" w:leader="dot" w:pos="8306"/>
        </w:tabs>
      </w:pPr>
      <w:hyperlink w:anchor="_Toc19711" w:history="1">
        <w:r>
          <w:rPr>
            <w:rFonts w:ascii="仿宋" w:eastAsia="仿宋" w:hAnsi="仿宋" w:cs="仿宋" w:hint="eastAsia"/>
            <w:lang w:eastAsia="zh-CN"/>
          </w:rPr>
          <w:t>(二)、公司经济效益分析</w:t>
        </w:r>
        <w:r>
          <w:tab/>
        </w:r>
        <w:r>
          <w:fldChar w:fldCharType="begin"/>
        </w:r>
        <w:r>
          <w:instrText xml:space="preserve"> PAGEREF _Toc19711 \h </w:instrText>
        </w:r>
        <w:r>
          <w:fldChar w:fldCharType="separate"/>
        </w:r>
        <w:r>
          <w:t>18</w:t>
        </w:r>
        <w:r>
          <w:fldChar w:fldCharType="end"/>
        </w:r>
      </w:hyperlink>
    </w:p>
    <w:p>
      <w:pPr>
        <w:pStyle w:val="TOC1"/>
        <w:tabs>
          <w:tab w:val="right" w:leader="dot" w:pos="8306"/>
        </w:tabs>
      </w:pPr>
      <w:hyperlink w:anchor="_Toc1102" w:history="1">
        <w:r>
          <w:rPr>
            <w:rFonts w:ascii="仿宋" w:eastAsia="仿宋" w:hAnsi="仿宋" w:cs="仿宋" w:hint="eastAsia"/>
            <w:lang w:eastAsia="zh-CN"/>
          </w:rPr>
          <w:t>五、水基聚合物防水涂料项目选址可行性分析</w:t>
        </w:r>
        <w:r>
          <w:tab/>
        </w:r>
        <w:r>
          <w:fldChar w:fldCharType="begin"/>
        </w:r>
        <w:r>
          <w:instrText xml:space="preserve"> PAGEREF _Toc1102 \h </w:instrText>
        </w:r>
        <w:r>
          <w:fldChar w:fldCharType="separate"/>
        </w:r>
        <w:r>
          <w:t>19</w:t>
        </w:r>
        <w:r>
          <w:fldChar w:fldCharType="end"/>
        </w:r>
      </w:hyperlink>
    </w:p>
    <w:p>
      <w:pPr>
        <w:pStyle w:val="TOC2"/>
        <w:tabs>
          <w:tab w:val="right" w:leader="dot" w:pos="8306"/>
        </w:tabs>
      </w:pPr>
      <w:hyperlink w:anchor="_Toc13994" w:history="1">
        <w:r>
          <w:rPr>
            <w:rFonts w:ascii="仿宋" w:eastAsia="仿宋" w:hAnsi="仿宋" w:cs="仿宋" w:hint="eastAsia"/>
            <w:lang w:eastAsia="zh-CN"/>
          </w:rPr>
          <w:t>(一)、水基聚合物防水涂料项目选址</w:t>
        </w:r>
        <w:r>
          <w:tab/>
        </w:r>
        <w:r>
          <w:fldChar w:fldCharType="begin"/>
        </w:r>
        <w:r>
          <w:instrText xml:space="preserve"> PAGEREF _Toc13994 \h </w:instrText>
        </w:r>
        <w:r>
          <w:fldChar w:fldCharType="separate"/>
        </w:r>
        <w:r>
          <w:t>19</w:t>
        </w:r>
        <w:r>
          <w:fldChar w:fldCharType="end"/>
        </w:r>
      </w:hyperlink>
    </w:p>
    <w:p>
      <w:pPr>
        <w:pStyle w:val="TOC2"/>
        <w:tabs>
          <w:tab w:val="right" w:leader="dot" w:pos="8306"/>
        </w:tabs>
      </w:pPr>
      <w:hyperlink w:anchor="_Toc10028" w:history="1">
        <w:r>
          <w:rPr>
            <w:rFonts w:ascii="仿宋" w:eastAsia="仿宋" w:hAnsi="仿宋" w:cs="仿宋" w:hint="eastAsia"/>
            <w:lang w:eastAsia="zh-CN"/>
          </w:rPr>
          <w:t>(二)、用地控制指标</w:t>
        </w:r>
        <w:r>
          <w:tab/>
        </w:r>
        <w:r>
          <w:fldChar w:fldCharType="begin"/>
        </w:r>
        <w:r>
          <w:instrText xml:space="preserve"> PAGEREF _Toc10028 \h </w:instrText>
        </w:r>
        <w:r>
          <w:fldChar w:fldCharType="separate"/>
        </w:r>
        <w:r>
          <w:t>19</w:t>
        </w:r>
        <w:r>
          <w:fldChar w:fldCharType="end"/>
        </w:r>
      </w:hyperlink>
    </w:p>
    <w:p>
      <w:pPr>
        <w:pStyle w:val="TOC2"/>
        <w:tabs>
          <w:tab w:val="right" w:leader="dot" w:pos="8306"/>
        </w:tabs>
      </w:pPr>
      <w:hyperlink w:anchor="_Toc19865" w:history="1">
        <w:r>
          <w:rPr>
            <w:rFonts w:ascii="仿宋" w:eastAsia="仿宋" w:hAnsi="仿宋" w:cs="仿宋" w:hint="eastAsia"/>
            <w:lang w:eastAsia="zh-CN"/>
          </w:rPr>
          <w:t>(三)、节约用地措施</w:t>
        </w:r>
        <w:r>
          <w:tab/>
        </w:r>
        <w:r>
          <w:fldChar w:fldCharType="begin"/>
        </w:r>
        <w:r>
          <w:instrText xml:space="preserve"> PAGEREF _Toc19865 \h </w:instrText>
        </w:r>
        <w:r>
          <w:fldChar w:fldCharType="separate"/>
        </w:r>
        <w:r>
          <w:t>21</w:t>
        </w:r>
        <w:r>
          <w:fldChar w:fldCharType="end"/>
        </w:r>
      </w:hyperlink>
    </w:p>
    <w:p>
      <w:pPr>
        <w:pStyle w:val="TOC2"/>
        <w:tabs>
          <w:tab w:val="right" w:leader="dot" w:pos="8306"/>
        </w:tabs>
      </w:pPr>
      <w:hyperlink w:anchor="_Toc1639" w:history="1">
        <w:r>
          <w:rPr>
            <w:rFonts w:ascii="仿宋" w:eastAsia="仿宋" w:hAnsi="仿宋" w:cs="仿宋" w:hint="eastAsia"/>
            <w:lang w:eastAsia="zh-CN"/>
          </w:rPr>
          <w:t>(四)、总图布置方案</w:t>
        </w:r>
        <w:r>
          <w:tab/>
        </w:r>
        <w:r>
          <w:fldChar w:fldCharType="begin"/>
        </w:r>
        <w:r>
          <w:instrText xml:space="preserve"> PAGEREF _Toc1639 \h </w:instrText>
        </w:r>
        <w:r>
          <w:fldChar w:fldCharType="separate"/>
        </w:r>
        <w:r>
          <w:t>22</w:t>
        </w:r>
        <w:r>
          <w:fldChar w:fldCharType="end"/>
        </w:r>
      </w:hyperlink>
    </w:p>
    <w:p>
      <w:pPr>
        <w:pStyle w:val="TOC2"/>
        <w:tabs>
          <w:tab w:val="right" w:leader="dot" w:pos="8306"/>
        </w:tabs>
      </w:pPr>
      <w:hyperlink w:anchor="_Toc23539" w:history="1">
        <w:r>
          <w:rPr>
            <w:rFonts w:ascii="仿宋" w:eastAsia="仿宋" w:hAnsi="仿宋" w:cs="仿宋" w:hint="eastAsia"/>
            <w:lang w:eastAsia="zh-CN"/>
          </w:rPr>
          <w:t>(五)、选址综合评价</w:t>
        </w:r>
        <w:r>
          <w:tab/>
        </w:r>
        <w:r>
          <w:fldChar w:fldCharType="begin"/>
        </w:r>
        <w:r>
          <w:instrText xml:space="preserve"> PAGEREF _Toc23539 \h </w:instrText>
        </w:r>
        <w:r>
          <w:fldChar w:fldCharType="separate"/>
        </w:r>
        <w:r>
          <w:t>23</w:t>
        </w:r>
        <w:r>
          <w:fldChar w:fldCharType="end"/>
        </w:r>
      </w:hyperlink>
    </w:p>
    <w:p>
      <w:pPr>
        <w:pStyle w:val="TOC1"/>
        <w:tabs>
          <w:tab w:val="right" w:leader="dot" w:pos="8306"/>
        </w:tabs>
      </w:pPr>
      <w:hyperlink w:anchor="_Toc3804" w:history="1">
        <w:r>
          <w:rPr>
            <w:rFonts w:ascii="仿宋" w:eastAsia="仿宋" w:hAnsi="仿宋" w:cs="仿宋" w:hint="eastAsia"/>
            <w:lang w:eastAsia="zh-CN"/>
          </w:rPr>
          <w:t>六、市场分析、调研</w:t>
        </w:r>
        <w:r>
          <w:tab/>
        </w:r>
        <w:r>
          <w:fldChar w:fldCharType="begin"/>
        </w:r>
        <w:r>
          <w:instrText xml:space="preserve"> PAGEREF _Toc3804 \h </w:instrText>
        </w:r>
        <w:r>
          <w:fldChar w:fldCharType="separate"/>
        </w:r>
        <w:r>
          <w:t>24</w:t>
        </w:r>
        <w:r>
          <w:fldChar w:fldCharType="end"/>
        </w:r>
      </w:hyperlink>
    </w:p>
    <w:p>
      <w:pPr>
        <w:pStyle w:val="TOC2"/>
        <w:tabs>
          <w:tab w:val="right" w:leader="dot" w:pos="8306"/>
        </w:tabs>
      </w:pPr>
      <w:hyperlink w:anchor="_Toc296" w:history="1">
        <w:r>
          <w:rPr>
            <w:rFonts w:ascii="仿宋" w:eastAsia="仿宋" w:hAnsi="仿宋" w:cs="仿宋" w:hint="eastAsia"/>
            <w:lang w:eastAsia="zh-CN"/>
          </w:rPr>
          <w:t>(一)、水基聚合物防水涂料行业分析</w:t>
        </w:r>
        <w:r>
          <w:tab/>
        </w:r>
        <w:r>
          <w:fldChar w:fldCharType="begin"/>
        </w:r>
        <w:r>
          <w:instrText xml:space="preserve"> PAGEREF _Toc296 \h </w:instrText>
        </w:r>
        <w:r>
          <w:fldChar w:fldCharType="separate"/>
        </w:r>
        <w:r>
          <w:t>24</w:t>
        </w:r>
        <w:r>
          <w:fldChar w:fldCharType="end"/>
        </w:r>
      </w:hyperlink>
    </w:p>
    <w:p>
      <w:pPr>
        <w:pStyle w:val="TOC2"/>
        <w:tabs>
          <w:tab w:val="right" w:leader="dot" w:pos="8306"/>
        </w:tabs>
      </w:pPr>
      <w:hyperlink w:anchor="_Toc22557" w:history="1">
        <w:r>
          <w:rPr>
            <w:rFonts w:ascii="仿宋" w:eastAsia="仿宋" w:hAnsi="仿宋" w:cs="仿宋" w:hint="eastAsia"/>
            <w:lang w:eastAsia="zh-CN"/>
          </w:rPr>
          <w:t>(二)、水基聚合物防水涂料市场分析预测</w:t>
        </w:r>
        <w:r>
          <w:tab/>
        </w:r>
        <w:r>
          <w:fldChar w:fldCharType="begin"/>
        </w:r>
        <w:r>
          <w:instrText xml:space="preserve"> PAGEREF _Toc22557 \h </w:instrText>
        </w:r>
        <w:r>
          <w:fldChar w:fldCharType="separate"/>
        </w:r>
        <w:r>
          <w:t>25</w:t>
        </w:r>
        <w:r>
          <w:fldChar w:fldCharType="end"/>
        </w:r>
      </w:hyperlink>
    </w:p>
    <w:p>
      <w:pPr>
        <w:pStyle w:val="TOC1"/>
        <w:tabs>
          <w:tab w:val="right" w:leader="dot" w:pos="8306"/>
        </w:tabs>
      </w:pPr>
      <w:hyperlink w:anchor="_Toc7390" w:history="1">
        <w:r>
          <w:rPr>
            <w:rFonts w:ascii="仿宋" w:eastAsia="仿宋" w:hAnsi="仿宋" w:cs="仿宋" w:hint="eastAsia"/>
            <w:lang w:eastAsia="zh-CN"/>
          </w:rPr>
          <w:t>七、水基聚合物防水涂料项目风险管理</w:t>
        </w:r>
        <w:r>
          <w:tab/>
        </w:r>
        <w:r>
          <w:fldChar w:fldCharType="begin"/>
        </w:r>
        <w:r>
          <w:instrText xml:space="preserve"> PAGEREF _Toc7390 \h </w:instrText>
        </w:r>
        <w:r>
          <w:fldChar w:fldCharType="separate"/>
        </w:r>
        <w:r>
          <w:t>26</w:t>
        </w:r>
        <w:r>
          <w:fldChar w:fldCharType="end"/>
        </w:r>
      </w:hyperlink>
    </w:p>
    <w:p>
      <w:pPr>
        <w:pStyle w:val="TOC2"/>
        <w:tabs>
          <w:tab w:val="right" w:leader="dot" w:pos="8306"/>
        </w:tabs>
      </w:pPr>
      <w:hyperlink w:anchor="_Toc14383" w:history="1">
        <w:r>
          <w:rPr>
            <w:rFonts w:ascii="仿宋" w:eastAsia="仿宋" w:hAnsi="仿宋" w:cs="仿宋" w:hint="eastAsia"/>
            <w:lang w:eastAsia="zh-CN"/>
          </w:rPr>
          <w:t>(一)、风险识别与评估</w:t>
        </w:r>
        <w:r>
          <w:tab/>
        </w:r>
        <w:r>
          <w:fldChar w:fldCharType="begin"/>
        </w:r>
        <w:r>
          <w:instrText xml:space="preserve"> PAGEREF _Toc14383 \h </w:instrText>
        </w:r>
        <w:r>
          <w:fldChar w:fldCharType="separate"/>
        </w:r>
        <w:r>
          <w:t>26</w:t>
        </w:r>
        <w:r>
          <w:fldChar w:fldCharType="end"/>
        </w:r>
      </w:hyperlink>
    </w:p>
    <w:p>
      <w:pPr>
        <w:pStyle w:val="TOC2"/>
        <w:tabs>
          <w:tab w:val="right" w:leader="dot" w:pos="8306"/>
        </w:tabs>
      </w:pPr>
      <w:hyperlink w:anchor="_Toc5680" w:history="1">
        <w:r>
          <w:rPr>
            <w:rFonts w:ascii="仿宋" w:eastAsia="仿宋" w:hAnsi="仿宋" w:cs="仿宋" w:hint="eastAsia"/>
            <w:lang w:eastAsia="zh-CN"/>
          </w:rPr>
          <w:t>(二)、风险应对策略</w:t>
        </w:r>
        <w:r>
          <w:tab/>
        </w:r>
        <w:r>
          <w:fldChar w:fldCharType="begin"/>
        </w:r>
        <w:r>
          <w:instrText xml:space="preserve"> PAGEREF _Toc5680 \h </w:instrText>
        </w:r>
        <w:r>
          <w:fldChar w:fldCharType="separate"/>
        </w:r>
        <w:r>
          <w:t>27</w:t>
        </w:r>
        <w:r>
          <w:fldChar w:fldCharType="end"/>
        </w:r>
      </w:hyperlink>
    </w:p>
    <w:p>
      <w:pPr>
        <w:pStyle w:val="TOC2"/>
        <w:tabs>
          <w:tab w:val="right" w:leader="dot" w:pos="8306"/>
        </w:tabs>
      </w:pPr>
      <w:hyperlink w:anchor="_Toc26173" w:history="1">
        <w:r>
          <w:rPr>
            <w:rFonts w:ascii="仿宋" w:eastAsia="仿宋" w:hAnsi="仿宋" w:cs="仿宋" w:hint="eastAsia"/>
            <w:lang w:eastAsia="zh-CN"/>
          </w:rPr>
          <w:t>(三)、风险监控与控制</w:t>
        </w:r>
        <w:r>
          <w:tab/>
        </w:r>
        <w:r>
          <w:fldChar w:fldCharType="begin"/>
        </w:r>
        <w:r>
          <w:instrText xml:space="preserve"> PAGEREF _Toc26173 \h </w:instrText>
        </w:r>
        <w:r>
          <w:fldChar w:fldCharType="separate"/>
        </w:r>
        <w:r>
          <w:t>29</w:t>
        </w:r>
        <w:r>
          <w:fldChar w:fldCharType="end"/>
        </w:r>
      </w:hyperlink>
    </w:p>
    <w:p>
      <w:pPr>
        <w:pStyle w:val="TOC1"/>
        <w:tabs>
          <w:tab w:val="right" w:leader="dot" w:pos="8306"/>
        </w:tabs>
      </w:pPr>
      <w:hyperlink w:anchor="_Toc2587" w:history="1">
        <w:r>
          <w:rPr>
            <w:rFonts w:ascii="仿宋" w:eastAsia="仿宋" w:hAnsi="仿宋" w:cs="仿宋" w:hint="eastAsia"/>
            <w:lang w:eastAsia="zh-CN"/>
          </w:rPr>
          <w:t>八、水基聚合物防水涂料项目人力资源培养与发展</w:t>
        </w:r>
        <w:r>
          <w:tab/>
        </w:r>
        <w:r>
          <w:fldChar w:fldCharType="begin"/>
        </w:r>
        <w:r>
          <w:instrText xml:space="preserve"> PAGEREF _Toc2587 \h </w:instrText>
        </w:r>
        <w:r>
          <w:fldChar w:fldCharType="separate"/>
        </w:r>
        <w:r>
          <w:t>30</w:t>
        </w:r>
        <w:r>
          <w:fldChar w:fldCharType="end"/>
        </w:r>
      </w:hyperlink>
    </w:p>
    <w:p>
      <w:pPr>
        <w:pStyle w:val="TOC2"/>
        <w:tabs>
          <w:tab w:val="right" w:leader="dot" w:pos="8306"/>
        </w:tabs>
      </w:pPr>
      <w:hyperlink w:anchor="_Toc516" w:history="1">
        <w:r>
          <w:rPr>
            <w:rFonts w:ascii="仿宋" w:eastAsia="仿宋" w:hAnsi="仿宋" w:cs="仿宋" w:hint="eastAsia"/>
            <w:lang w:eastAsia="zh-CN"/>
          </w:rPr>
          <w:t>(一)、人才需求与规划</w:t>
        </w:r>
        <w:r>
          <w:tab/>
        </w:r>
        <w:r>
          <w:fldChar w:fldCharType="begin"/>
        </w:r>
        <w:r>
          <w:instrText xml:space="preserve"> PAGEREF _Toc516 \h </w:instrText>
        </w:r>
        <w:r>
          <w:fldChar w:fldCharType="separate"/>
        </w:r>
        <w:r>
          <w:t>30</w:t>
        </w:r>
        <w:r>
          <w:fldChar w:fldCharType="end"/>
        </w:r>
      </w:hyperlink>
    </w:p>
    <w:p>
      <w:pPr>
        <w:pStyle w:val="TOC2"/>
        <w:tabs>
          <w:tab w:val="right" w:leader="dot" w:pos="8306"/>
        </w:tabs>
      </w:pPr>
      <w:hyperlink w:anchor="_Toc25113" w:history="1">
        <w:r>
          <w:rPr>
            <w:rFonts w:ascii="仿宋" w:eastAsia="仿宋" w:hAnsi="仿宋" w:cs="仿宋" w:hint="eastAsia"/>
            <w:lang w:eastAsia="zh-CN"/>
          </w:rPr>
          <w:t>(二)、培训与发展计划</w:t>
        </w:r>
        <w:r>
          <w:tab/>
        </w:r>
        <w:r>
          <w:fldChar w:fldCharType="begin"/>
        </w:r>
        <w:r>
          <w:instrText xml:space="preserve"> PAGEREF _Toc25113 \h </w:instrText>
        </w:r>
        <w:r>
          <w:fldChar w:fldCharType="separate"/>
        </w:r>
        <w:r>
          <w:t>31</w:t>
        </w:r>
        <w:r>
          <w:fldChar w:fldCharType="end"/>
        </w:r>
      </w:hyperlink>
    </w:p>
    <w:p>
      <w:pPr>
        <w:pStyle w:val="TOC1"/>
        <w:tabs>
          <w:tab w:val="right" w:leader="dot" w:pos="8306"/>
        </w:tabs>
      </w:pPr>
      <w:hyperlink w:anchor="_Toc7102" w:history="1">
        <w:r>
          <w:rPr>
            <w:rFonts w:ascii="仿宋" w:eastAsia="仿宋" w:hAnsi="仿宋" w:cs="仿宋" w:hint="eastAsia"/>
            <w:lang w:eastAsia="zh-CN"/>
          </w:rPr>
          <w:t>九、生产安全保护</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7570" w:history="1">
        <w:r>
          <w:rPr>
            <w:rFonts w:ascii="仿宋" w:eastAsia="仿宋" w:hAnsi="仿宋" w:cs="仿宋" w:hint="eastAsia"/>
            <w:lang w:eastAsia="zh-CN"/>
          </w:rPr>
          <w:t>(一)、消防安全</w:t>
        </w:r>
        <w:r>
          <w:tab/>
        </w:r>
        <w:r>
          <w:fldChar w:fldCharType="begin"/>
        </w:r>
        <w:r>
          <w:instrText xml:space="preserve"> PAGEREF _Toc7570 \h </w:instrText>
        </w:r>
        <w:r>
          <w:fldChar w:fldCharType="separate"/>
        </w:r>
        <w:r>
          <w:t>31</w:t>
        </w:r>
        <w:r>
          <w:fldChar w:fldCharType="end"/>
        </w:r>
      </w:hyperlink>
    </w:p>
    <w:p>
      <w:pPr>
        <w:pStyle w:val="TOC2"/>
        <w:tabs>
          <w:tab w:val="right" w:leader="dot" w:pos="8306"/>
        </w:tabs>
      </w:pPr>
      <w:hyperlink w:anchor="_Toc5758" w:history="1">
        <w:r>
          <w:rPr>
            <w:rFonts w:ascii="仿宋" w:eastAsia="仿宋" w:hAnsi="仿宋" w:cs="仿宋" w:hint="eastAsia"/>
            <w:lang w:eastAsia="zh-CN"/>
          </w:rPr>
          <w:t>(二)、防火防爆总图布置措施</w:t>
        </w:r>
        <w:r>
          <w:tab/>
        </w:r>
        <w:r>
          <w:fldChar w:fldCharType="begin"/>
        </w:r>
        <w:r>
          <w:instrText xml:space="preserve"> PAGEREF _Toc5758 \h </w:instrText>
        </w:r>
        <w:r>
          <w:fldChar w:fldCharType="separate"/>
        </w:r>
        <w:r>
          <w:t>33</w:t>
        </w:r>
        <w:r>
          <w:fldChar w:fldCharType="end"/>
        </w:r>
      </w:hyperlink>
    </w:p>
    <w:p>
      <w:pPr>
        <w:pStyle w:val="TOC2"/>
        <w:tabs>
          <w:tab w:val="right" w:leader="dot" w:pos="8306"/>
        </w:tabs>
      </w:pPr>
      <w:hyperlink w:anchor="_Toc20595" w:history="1">
        <w:r>
          <w:rPr>
            <w:rFonts w:ascii="仿宋" w:eastAsia="仿宋" w:hAnsi="仿宋" w:cs="仿宋" w:hint="eastAsia"/>
            <w:lang w:eastAsia="zh-CN"/>
          </w:rPr>
          <w:t>(三)、自然灾害防范措施</w:t>
        </w:r>
        <w:r>
          <w:tab/>
        </w:r>
        <w:r>
          <w:fldChar w:fldCharType="begin"/>
        </w:r>
        <w:r>
          <w:instrText xml:space="preserve"> PAGEREF _Toc20595 \h </w:instrText>
        </w:r>
        <w:r>
          <w:fldChar w:fldCharType="separate"/>
        </w:r>
        <w:r>
          <w:t>34</w:t>
        </w:r>
        <w:r>
          <w:fldChar w:fldCharType="end"/>
        </w:r>
      </w:hyperlink>
    </w:p>
    <w:p>
      <w:pPr>
        <w:pStyle w:val="TOC2"/>
        <w:tabs>
          <w:tab w:val="right" w:leader="dot" w:pos="8306"/>
        </w:tabs>
      </w:pPr>
      <w:hyperlink w:anchor="_Toc5269" w:history="1">
        <w:r>
          <w:rPr>
            <w:rFonts w:ascii="仿宋" w:eastAsia="仿宋" w:hAnsi="仿宋" w:cs="仿宋" w:hint="eastAsia"/>
            <w:lang w:eastAsia="zh-CN"/>
          </w:rPr>
          <w:t>(四)、安全色及安全标志使用要求</w:t>
        </w:r>
        <w:r>
          <w:tab/>
        </w:r>
        <w:r>
          <w:fldChar w:fldCharType="begin"/>
        </w:r>
        <w:r>
          <w:instrText xml:space="preserve"> PAGEREF _Toc5269 \h </w:instrText>
        </w:r>
        <w:r>
          <w:fldChar w:fldCharType="separate"/>
        </w:r>
        <w:r>
          <w:t>35</w:t>
        </w:r>
        <w:r>
          <w:fldChar w:fldCharType="end"/>
        </w:r>
      </w:hyperlink>
    </w:p>
    <w:p>
      <w:pPr>
        <w:pStyle w:val="TOC2"/>
        <w:tabs>
          <w:tab w:val="right" w:leader="dot" w:pos="8306"/>
        </w:tabs>
      </w:pPr>
      <w:hyperlink w:anchor="_Toc4507" w:history="1">
        <w:r>
          <w:rPr>
            <w:rFonts w:ascii="仿宋" w:eastAsia="仿宋" w:hAnsi="仿宋" w:cs="仿宋" w:hint="eastAsia"/>
            <w:lang w:eastAsia="zh-CN"/>
          </w:rPr>
          <w:t>(五)、防尘防毒措施</w:t>
        </w:r>
        <w:r>
          <w:tab/>
        </w:r>
        <w:r>
          <w:fldChar w:fldCharType="begin"/>
        </w:r>
        <w:r>
          <w:instrText xml:space="preserve"> PAGEREF _Toc4507 \h </w:instrText>
        </w:r>
        <w:r>
          <w:fldChar w:fldCharType="separate"/>
        </w:r>
        <w:r>
          <w:t>36</w:t>
        </w:r>
        <w:r>
          <w:fldChar w:fldCharType="end"/>
        </w:r>
      </w:hyperlink>
    </w:p>
    <w:p>
      <w:pPr>
        <w:pStyle w:val="TOC2"/>
        <w:tabs>
          <w:tab w:val="right" w:leader="dot" w:pos="8306"/>
        </w:tabs>
      </w:pPr>
      <w:hyperlink w:anchor="_Toc8179" w:history="1">
        <w:r>
          <w:rPr>
            <w:rFonts w:ascii="仿宋" w:eastAsia="仿宋" w:hAnsi="仿宋" w:cs="仿宋" w:hint="eastAsia"/>
            <w:lang w:eastAsia="zh-CN"/>
          </w:rPr>
          <w:t>(六)、防静电、触电防护及防雷措施</w:t>
        </w:r>
        <w:r>
          <w:tab/>
        </w:r>
        <w:r>
          <w:fldChar w:fldCharType="begin"/>
        </w:r>
        <w:r>
          <w:instrText xml:space="preserve"> PAGEREF _Toc8179 \h </w:instrText>
        </w:r>
        <w:r>
          <w:fldChar w:fldCharType="separate"/>
        </w:r>
        <w:r>
          <w:t>37</w:t>
        </w:r>
        <w:r>
          <w:fldChar w:fldCharType="end"/>
        </w:r>
      </w:hyperlink>
    </w:p>
    <w:p>
      <w:pPr>
        <w:pStyle w:val="TOC2"/>
        <w:tabs>
          <w:tab w:val="right" w:leader="dot" w:pos="8306"/>
        </w:tabs>
      </w:pPr>
      <w:hyperlink w:anchor="_Toc32669" w:history="1">
        <w:r>
          <w:rPr>
            <w:rFonts w:ascii="仿宋" w:eastAsia="仿宋" w:hAnsi="仿宋" w:cs="仿宋" w:hint="eastAsia"/>
            <w:lang w:eastAsia="zh-CN"/>
          </w:rPr>
          <w:t>(七)、机械设备安全保障措施</w:t>
        </w:r>
        <w:r>
          <w:tab/>
        </w:r>
        <w:r>
          <w:fldChar w:fldCharType="begin"/>
        </w:r>
        <w:r>
          <w:instrText xml:space="preserve"> PAGEREF _Toc32669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17" w:history="1">
        <w:r>
          <w:rPr>
            <w:rFonts w:ascii="仿宋" w:eastAsia="仿宋" w:hAnsi="仿宋" w:cs="仿宋" w:hint="eastAsia"/>
            <w:lang w:eastAsia="zh-CN"/>
          </w:rPr>
          <w:t>十、水基聚合物防水涂料项目环境影响分析</w:t>
        </w:r>
        <w:r>
          <w:tab/>
        </w:r>
        <w:r>
          <w:fldChar w:fldCharType="begin"/>
        </w:r>
        <w:r>
          <w:instrText xml:space="preserve"> PAGEREF _Toc12217 \h </w:instrText>
        </w:r>
        <w:r>
          <w:fldChar w:fldCharType="separate"/>
        </w:r>
        <w:r>
          <w:t>40</w:t>
        </w:r>
        <w:r>
          <w:fldChar w:fldCharType="end"/>
        </w:r>
      </w:hyperlink>
    </w:p>
    <w:p>
      <w:pPr>
        <w:pStyle w:val="TOC2"/>
        <w:tabs>
          <w:tab w:val="right" w:leader="dot" w:pos="8306"/>
        </w:tabs>
      </w:pPr>
      <w:hyperlink w:anchor="_Toc9351" w:history="1">
        <w:r>
          <w:rPr>
            <w:rFonts w:ascii="仿宋" w:eastAsia="仿宋" w:hAnsi="仿宋" w:cs="仿宋" w:hint="eastAsia"/>
            <w:lang w:eastAsia="zh-CN"/>
          </w:rPr>
          <w:t>(一)、建设区域环境质量现状</w:t>
        </w:r>
        <w:r>
          <w:tab/>
        </w:r>
        <w:r>
          <w:fldChar w:fldCharType="begin"/>
        </w:r>
        <w:r>
          <w:instrText xml:space="preserve"> PAGEREF _Toc9351 \h </w:instrText>
        </w:r>
        <w:r>
          <w:fldChar w:fldCharType="separate"/>
        </w:r>
        <w:r>
          <w:t>40</w:t>
        </w:r>
        <w:r>
          <w:fldChar w:fldCharType="end"/>
        </w:r>
      </w:hyperlink>
    </w:p>
    <w:p>
      <w:pPr>
        <w:pStyle w:val="TOC2"/>
        <w:tabs>
          <w:tab w:val="right" w:leader="dot" w:pos="8306"/>
        </w:tabs>
      </w:pPr>
      <w:hyperlink w:anchor="_Toc8038" w:history="1">
        <w:r>
          <w:rPr>
            <w:rFonts w:ascii="仿宋" w:eastAsia="仿宋" w:hAnsi="仿宋" w:cs="仿宋" w:hint="eastAsia"/>
            <w:lang w:eastAsia="zh-CN"/>
          </w:rPr>
          <w:t>(二)、建设期环境保护</w:t>
        </w:r>
        <w:r>
          <w:tab/>
        </w:r>
        <w:r>
          <w:fldChar w:fldCharType="begin"/>
        </w:r>
        <w:r>
          <w:instrText xml:space="preserve"> PAGEREF _Toc8038 \h </w:instrText>
        </w:r>
        <w:r>
          <w:fldChar w:fldCharType="separate"/>
        </w:r>
        <w:r>
          <w:t>41</w:t>
        </w:r>
        <w:r>
          <w:fldChar w:fldCharType="end"/>
        </w:r>
      </w:hyperlink>
    </w:p>
    <w:p>
      <w:pPr>
        <w:pStyle w:val="TOC2"/>
        <w:tabs>
          <w:tab w:val="right" w:leader="dot" w:pos="8306"/>
        </w:tabs>
      </w:pPr>
      <w:hyperlink w:anchor="_Toc10463" w:history="1">
        <w:r>
          <w:rPr>
            <w:rFonts w:ascii="仿宋" w:eastAsia="仿宋" w:hAnsi="仿宋" w:cs="仿宋" w:hint="eastAsia"/>
            <w:lang w:eastAsia="zh-CN"/>
          </w:rPr>
          <w:t>(三)、运营期环境保护</w:t>
        </w:r>
        <w:r>
          <w:tab/>
        </w:r>
        <w:r>
          <w:fldChar w:fldCharType="begin"/>
        </w:r>
        <w:r>
          <w:instrText xml:space="preserve"> PAGEREF _Toc10463 \h </w:instrText>
        </w:r>
        <w:r>
          <w:fldChar w:fldCharType="separate"/>
        </w:r>
        <w:r>
          <w:t>43</w:t>
        </w:r>
        <w:r>
          <w:fldChar w:fldCharType="end"/>
        </w:r>
      </w:hyperlink>
    </w:p>
    <w:p>
      <w:pPr>
        <w:pStyle w:val="TOC2"/>
        <w:tabs>
          <w:tab w:val="right" w:leader="dot" w:pos="8306"/>
        </w:tabs>
      </w:pPr>
      <w:hyperlink w:anchor="_Toc19556" w:history="1">
        <w:r>
          <w:rPr>
            <w:rFonts w:ascii="仿宋" w:eastAsia="仿宋" w:hAnsi="仿宋" w:cs="仿宋" w:hint="eastAsia"/>
            <w:lang w:eastAsia="zh-CN"/>
          </w:rPr>
          <w:t>(四)、水基聚合物防水涂料项目建设对区域经济的影响</w:t>
        </w:r>
        <w:r>
          <w:tab/>
        </w:r>
        <w:r>
          <w:fldChar w:fldCharType="begin"/>
        </w:r>
        <w:r>
          <w:instrText xml:space="preserve"> PAGEREF _Toc19556 \h </w:instrText>
        </w:r>
        <w:r>
          <w:fldChar w:fldCharType="separate"/>
        </w:r>
        <w:r>
          <w:t>44</w:t>
        </w:r>
        <w:r>
          <w:fldChar w:fldCharType="end"/>
        </w:r>
      </w:hyperlink>
    </w:p>
    <w:p>
      <w:pPr>
        <w:pStyle w:val="TOC2"/>
        <w:tabs>
          <w:tab w:val="right" w:leader="dot" w:pos="8306"/>
        </w:tabs>
      </w:pPr>
      <w:hyperlink w:anchor="_Toc22393" w:history="1">
        <w:r>
          <w:rPr>
            <w:rFonts w:ascii="仿宋" w:eastAsia="仿宋" w:hAnsi="仿宋" w:cs="仿宋" w:hint="eastAsia"/>
            <w:lang w:eastAsia="zh-CN"/>
          </w:rPr>
          <w:t>(五)、废弃物处理</w:t>
        </w:r>
        <w:r>
          <w:tab/>
        </w:r>
        <w:r>
          <w:fldChar w:fldCharType="begin"/>
        </w:r>
        <w:r>
          <w:instrText xml:space="preserve"> PAGEREF _Toc22393 \h </w:instrText>
        </w:r>
        <w:r>
          <w:fldChar w:fldCharType="separate"/>
        </w:r>
        <w:r>
          <w:t>46</w:t>
        </w:r>
        <w:r>
          <w:fldChar w:fldCharType="end"/>
        </w:r>
      </w:hyperlink>
    </w:p>
    <w:p>
      <w:pPr>
        <w:pStyle w:val="TOC2"/>
        <w:tabs>
          <w:tab w:val="right" w:leader="dot" w:pos="8306"/>
        </w:tabs>
      </w:pPr>
      <w:hyperlink w:anchor="_Toc29948" w:history="1">
        <w:r>
          <w:rPr>
            <w:rFonts w:ascii="仿宋" w:eastAsia="仿宋" w:hAnsi="仿宋" w:cs="仿宋" w:hint="eastAsia"/>
            <w:lang w:eastAsia="zh-CN"/>
          </w:rPr>
          <w:t>(六)、特殊环境影响分析</w:t>
        </w:r>
        <w:r>
          <w:tab/>
        </w:r>
        <w:r>
          <w:fldChar w:fldCharType="begin"/>
        </w:r>
        <w:r>
          <w:instrText xml:space="preserve"> PAGEREF _Toc29948 \h </w:instrText>
        </w:r>
        <w:r>
          <w:fldChar w:fldCharType="separate"/>
        </w:r>
        <w:r>
          <w:t>47</w:t>
        </w:r>
        <w:r>
          <w:fldChar w:fldCharType="end"/>
        </w:r>
      </w:hyperlink>
    </w:p>
    <w:p>
      <w:pPr>
        <w:pStyle w:val="TOC2"/>
        <w:tabs>
          <w:tab w:val="right" w:leader="dot" w:pos="8306"/>
        </w:tabs>
      </w:pPr>
      <w:hyperlink w:anchor="_Toc16665" w:history="1">
        <w:r>
          <w:rPr>
            <w:rFonts w:ascii="仿宋" w:eastAsia="仿宋" w:hAnsi="仿宋" w:cs="仿宋" w:hint="eastAsia"/>
            <w:lang w:eastAsia="zh-CN"/>
          </w:rPr>
          <w:t>(七)、清洁生产</w:t>
        </w:r>
        <w:r>
          <w:tab/>
        </w:r>
        <w:r>
          <w:fldChar w:fldCharType="begin"/>
        </w:r>
        <w:r>
          <w:instrText xml:space="preserve"> PAGEREF _Toc16665 \h </w:instrText>
        </w:r>
        <w:r>
          <w:fldChar w:fldCharType="separate"/>
        </w:r>
        <w:r>
          <w:t>48</w:t>
        </w:r>
        <w:r>
          <w:fldChar w:fldCharType="end"/>
        </w:r>
      </w:hyperlink>
    </w:p>
    <w:p>
      <w:pPr>
        <w:pStyle w:val="TOC2"/>
        <w:tabs>
          <w:tab w:val="right" w:leader="dot" w:pos="8306"/>
        </w:tabs>
      </w:pPr>
      <w:hyperlink w:anchor="_Toc3074" w:history="1">
        <w:r>
          <w:rPr>
            <w:rFonts w:ascii="仿宋" w:eastAsia="仿宋" w:hAnsi="仿宋" w:cs="仿宋" w:hint="eastAsia"/>
            <w:lang w:eastAsia="zh-CN"/>
          </w:rPr>
          <w:t>(八)、环境保护综合评价</w:t>
        </w:r>
        <w:r>
          <w:tab/>
        </w:r>
        <w:r>
          <w:fldChar w:fldCharType="begin"/>
        </w:r>
        <w:r>
          <w:instrText xml:space="preserve"> PAGEREF _Toc3074 \h </w:instrText>
        </w:r>
        <w:r>
          <w:fldChar w:fldCharType="separate"/>
        </w:r>
        <w:r>
          <w:t>50</w:t>
        </w:r>
        <w:r>
          <w:fldChar w:fldCharType="end"/>
        </w:r>
      </w:hyperlink>
    </w:p>
    <w:p>
      <w:pPr>
        <w:pStyle w:val="TOC1"/>
        <w:tabs>
          <w:tab w:val="right" w:leader="dot" w:pos="8306"/>
        </w:tabs>
      </w:pPr>
      <w:hyperlink w:anchor="_Toc1528" w:history="1">
        <w:r>
          <w:rPr>
            <w:rFonts w:ascii="仿宋" w:eastAsia="仿宋" w:hAnsi="仿宋" w:cs="仿宋" w:hint="eastAsia"/>
            <w:lang w:eastAsia="zh-CN"/>
          </w:rPr>
          <w:t>十一、水基聚合物防水涂料项目经营效益</w:t>
        </w:r>
        <w:r>
          <w:tab/>
        </w:r>
        <w:r>
          <w:fldChar w:fldCharType="begin"/>
        </w:r>
        <w:r>
          <w:instrText xml:space="preserve"> PAGEREF _Toc1528 \h </w:instrText>
        </w:r>
        <w:r>
          <w:fldChar w:fldCharType="separate"/>
        </w:r>
        <w:r>
          <w:t>51</w:t>
        </w:r>
        <w:r>
          <w:fldChar w:fldCharType="end"/>
        </w:r>
      </w:hyperlink>
    </w:p>
    <w:p>
      <w:pPr>
        <w:pStyle w:val="TOC2"/>
        <w:tabs>
          <w:tab w:val="right" w:leader="dot" w:pos="8306"/>
        </w:tabs>
      </w:pPr>
      <w:hyperlink w:anchor="_Toc3760" w:history="1">
        <w:r>
          <w:rPr>
            <w:rFonts w:ascii="仿宋" w:eastAsia="仿宋" w:hAnsi="仿宋" w:cs="仿宋" w:hint="eastAsia"/>
            <w:lang w:eastAsia="zh-CN"/>
          </w:rPr>
          <w:t>(一)、经济评价财务测算</w:t>
        </w:r>
        <w:r>
          <w:tab/>
        </w:r>
        <w:r>
          <w:fldChar w:fldCharType="begin"/>
        </w:r>
        <w:r>
          <w:instrText xml:space="preserve"> PAGEREF _Toc3760 \h </w:instrText>
        </w:r>
        <w:r>
          <w:fldChar w:fldCharType="separate"/>
        </w:r>
        <w:r>
          <w:t>51</w:t>
        </w:r>
        <w:r>
          <w:fldChar w:fldCharType="end"/>
        </w:r>
      </w:hyperlink>
    </w:p>
    <w:p>
      <w:pPr>
        <w:pStyle w:val="TOC2"/>
        <w:tabs>
          <w:tab w:val="right" w:leader="dot" w:pos="8306"/>
        </w:tabs>
      </w:pPr>
      <w:hyperlink w:anchor="_Toc15529" w:history="1">
        <w:r>
          <w:rPr>
            <w:rFonts w:ascii="仿宋" w:eastAsia="仿宋" w:hAnsi="仿宋" w:cs="仿宋" w:hint="eastAsia"/>
            <w:lang w:eastAsia="zh-CN"/>
          </w:rPr>
          <w:t>(二)、水基聚合物防水涂料项目盈利能力分析</w:t>
        </w:r>
        <w:r>
          <w:tab/>
        </w:r>
        <w:r>
          <w:fldChar w:fldCharType="begin"/>
        </w:r>
        <w:r>
          <w:instrText xml:space="preserve"> PAGEREF _Toc15529 \h </w:instrText>
        </w:r>
        <w:r>
          <w:fldChar w:fldCharType="separate"/>
        </w:r>
        <w:r>
          <w:t>52</w:t>
        </w:r>
        <w:r>
          <w:fldChar w:fldCharType="end"/>
        </w:r>
      </w:hyperlink>
    </w:p>
    <w:p>
      <w:pPr>
        <w:pStyle w:val="TOC1"/>
        <w:tabs>
          <w:tab w:val="right" w:leader="dot" w:pos="8306"/>
        </w:tabs>
      </w:pPr>
      <w:hyperlink w:anchor="_Toc5771" w:history="1">
        <w:r>
          <w:rPr>
            <w:rFonts w:ascii="仿宋" w:eastAsia="仿宋" w:hAnsi="仿宋" w:cs="仿宋" w:hint="eastAsia"/>
            <w:lang w:eastAsia="zh-CN"/>
          </w:rPr>
          <w:t>十二、水基聚合物防水涂料项目技术管理</w:t>
        </w:r>
        <w:r>
          <w:tab/>
        </w:r>
        <w:r>
          <w:fldChar w:fldCharType="begin"/>
        </w:r>
        <w:r>
          <w:instrText xml:space="preserve"> PAGEREF _Toc5771 \h </w:instrText>
        </w:r>
        <w:r>
          <w:fldChar w:fldCharType="separate"/>
        </w:r>
        <w:r>
          <w:t>53</w:t>
        </w:r>
        <w:r>
          <w:fldChar w:fldCharType="end"/>
        </w:r>
      </w:hyperlink>
    </w:p>
    <w:p>
      <w:pPr>
        <w:pStyle w:val="TOC2"/>
        <w:tabs>
          <w:tab w:val="right" w:leader="dot" w:pos="8306"/>
        </w:tabs>
      </w:pPr>
      <w:hyperlink w:anchor="_Toc26866" w:history="1">
        <w:r>
          <w:rPr>
            <w:rFonts w:ascii="仿宋" w:eastAsia="仿宋" w:hAnsi="仿宋" w:cs="仿宋" w:hint="eastAsia"/>
            <w:lang w:eastAsia="zh-CN"/>
          </w:rPr>
          <w:t>(一)、技术方案选用方向</w:t>
        </w:r>
        <w:r>
          <w:tab/>
        </w:r>
        <w:r>
          <w:fldChar w:fldCharType="begin"/>
        </w:r>
        <w:r>
          <w:instrText xml:space="preserve"> PAGEREF _Toc26866 \h </w:instrText>
        </w:r>
        <w:r>
          <w:fldChar w:fldCharType="separate"/>
        </w:r>
        <w:r>
          <w:t>53</w:t>
        </w:r>
        <w:r>
          <w:fldChar w:fldCharType="end"/>
        </w:r>
      </w:hyperlink>
    </w:p>
    <w:p>
      <w:pPr>
        <w:pStyle w:val="TOC2"/>
        <w:tabs>
          <w:tab w:val="right" w:leader="dot" w:pos="8306"/>
        </w:tabs>
      </w:pPr>
      <w:hyperlink w:anchor="_Toc28488" w:history="1">
        <w:r>
          <w:rPr>
            <w:rFonts w:ascii="仿宋" w:eastAsia="仿宋" w:hAnsi="仿宋" w:cs="仿宋" w:hint="eastAsia"/>
            <w:lang w:eastAsia="zh-CN"/>
          </w:rPr>
          <w:t>(二)、工艺技术方案选用原则</w:t>
        </w:r>
        <w:r>
          <w:tab/>
        </w:r>
        <w:r>
          <w:fldChar w:fldCharType="begin"/>
        </w:r>
        <w:r>
          <w:instrText xml:space="preserve"> PAGEREF _Toc28488 \h </w:instrText>
        </w:r>
        <w:r>
          <w:fldChar w:fldCharType="separate"/>
        </w:r>
        <w:r>
          <w:t>55</w:t>
        </w:r>
        <w:r>
          <w:fldChar w:fldCharType="end"/>
        </w:r>
      </w:hyperlink>
    </w:p>
    <w:p>
      <w:pPr>
        <w:pStyle w:val="TOC2"/>
        <w:tabs>
          <w:tab w:val="right" w:leader="dot" w:pos="8306"/>
        </w:tabs>
      </w:pPr>
      <w:hyperlink w:anchor="_Toc19087" w:history="1">
        <w:r>
          <w:rPr>
            <w:rFonts w:ascii="仿宋" w:eastAsia="仿宋" w:hAnsi="仿宋" w:cs="仿宋" w:hint="eastAsia"/>
            <w:lang w:eastAsia="zh-CN"/>
          </w:rPr>
          <w:t>(三)、工艺技术方案要求</w:t>
        </w:r>
        <w:r>
          <w:tab/>
        </w:r>
        <w:r>
          <w:fldChar w:fldCharType="begin"/>
        </w:r>
        <w:r>
          <w:instrText xml:space="preserve"> PAGEREF _Toc19087 \h </w:instrText>
        </w:r>
        <w:r>
          <w:fldChar w:fldCharType="separate"/>
        </w:r>
        <w:r>
          <w:t>57</w:t>
        </w:r>
        <w:r>
          <w:fldChar w:fldCharType="end"/>
        </w:r>
      </w:hyperlink>
    </w:p>
    <w:p>
      <w:pPr>
        <w:pStyle w:val="TOC1"/>
        <w:tabs>
          <w:tab w:val="right" w:leader="dot" w:pos="8306"/>
        </w:tabs>
      </w:pPr>
      <w:hyperlink w:anchor="_Toc30991" w:history="1">
        <w:r>
          <w:rPr>
            <w:rFonts w:ascii="仿宋" w:eastAsia="仿宋" w:hAnsi="仿宋" w:cs="仿宋" w:hint="eastAsia"/>
            <w:lang w:eastAsia="zh-CN"/>
          </w:rPr>
          <w:t>十三、水基聚合物防水涂料项目变更管理</w:t>
        </w:r>
        <w:r>
          <w:tab/>
        </w:r>
        <w:r>
          <w:fldChar w:fldCharType="begin"/>
        </w:r>
        <w:r>
          <w:instrText xml:space="preserve"> PAGEREF _Toc30991 \h </w:instrText>
        </w:r>
        <w:r>
          <w:fldChar w:fldCharType="separate"/>
        </w:r>
        <w:r>
          <w:t>60</w:t>
        </w:r>
        <w:r>
          <w:fldChar w:fldCharType="end"/>
        </w:r>
      </w:hyperlink>
    </w:p>
    <w:p>
      <w:pPr>
        <w:pStyle w:val="TOC2"/>
        <w:tabs>
          <w:tab w:val="right" w:leader="dot" w:pos="8306"/>
        </w:tabs>
      </w:pPr>
      <w:hyperlink w:anchor="_Toc19201" w:history="1">
        <w:r>
          <w:rPr>
            <w:rFonts w:ascii="仿宋" w:eastAsia="仿宋" w:hAnsi="仿宋" w:cs="仿宋" w:hint="eastAsia"/>
            <w:lang w:eastAsia="zh-CN"/>
          </w:rPr>
          <w:t>(一)、变更申请与评估</w:t>
        </w:r>
        <w:r>
          <w:tab/>
        </w:r>
        <w:r>
          <w:fldChar w:fldCharType="begin"/>
        </w:r>
        <w:r>
          <w:instrText xml:space="preserve"> PAGEREF _Toc19201 \h </w:instrText>
        </w:r>
        <w:r>
          <w:fldChar w:fldCharType="separate"/>
        </w:r>
        <w:r>
          <w:t>60</w:t>
        </w:r>
        <w:r>
          <w:fldChar w:fldCharType="end"/>
        </w:r>
      </w:hyperlink>
    </w:p>
    <w:p>
      <w:pPr>
        <w:pStyle w:val="TOC2"/>
        <w:tabs>
          <w:tab w:val="right" w:leader="dot" w:pos="8306"/>
        </w:tabs>
      </w:pPr>
      <w:hyperlink w:anchor="_Toc8584" w:history="1">
        <w:r>
          <w:rPr>
            <w:rFonts w:ascii="仿宋" w:eastAsia="仿宋" w:hAnsi="仿宋" w:cs="仿宋" w:hint="eastAsia"/>
            <w:lang w:eastAsia="zh-CN"/>
          </w:rPr>
          <w:t>(二)、变更实施与控制</w:t>
        </w:r>
        <w:r>
          <w:tab/>
        </w:r>
        <w:r>
          <w:fldChar w:fldCharType="begin"/>
        </w:r>
        <w:r>
          <w:instrText xml:space="preserve"> PAGEREF _Toc8584 \h </w:instrText>
        </w:r>
        <w:r>
          <w:fldChar w:fldCharType="separate"/>
        </w:r>
        <w:r>
          <w:t>60</w:t>
        </w:r>
        <w:r>
          <w:fldChar w:fldCharType="end"/>
        </w:r>
      </w:hyperlink>
    </w:p>
    <w:p>
      <w:pPr>
        <w:pStyle w:val="TOC1"/>
        <w:tabs>
          <w:tab w:val="right" w:leader="dot" w:pos="8306"/>
        </w:tabs>
      </w:pPr>
      <w:hyperlink w:anchor="_Toc19151" w:history="1">
        <w:r>
          <w:rPr>
            <w:rFonts w:ascii="仿宋" w:eastAsia="仿宋" w:hAnsi="仿宋" w:cs="仿宋" w:hint="eastAsia"/>
            <w:lang w:eastAsia="zh-CN"/>
          </w:rPr>
          <w:t>十四、水基聚合物防水涂料项目治理与监督</w:t>
        </w:r>
        <w:r>
          <w:tab/>
        </w:r>
        <w:r>
          <w:fldChar w:fldCharType="begin"/>
        </w:r>
        <w:r>
          <w:instrText xml:space="preserve"> PAGEREF _Toc19151 \h </w:instrText>
        </w:r>
        <w:r>
          <w:fldChar w:fldCharType="separate"/>
        </w:r>
        <w:r>
          <w:t>61</w:t>
        </w:r>
        <w:r>
          <w:fldChar w:fldCharType="end"/>
        </w:r>
      </w:hyperlink>
    </w:p>
    <w:p>
      <w:pPr>
        <w:pStyle w:val="TOC2"/>
        <w:tabs>
          <w:tab w:val="right" w:leader="dot" w:pos="8306"/>
        </w:tabs>
      </w:pPr>
      <w:hyperlink w:anchor="_Toc21139" w:history="1">
        <w:r>
          <w:rPr>
            <w:rFonts w:ascii="仿宋" w:eastAsia="仿宋" w:hAnsi="仿宋" w:cs="仿宋" w:hint="eastAsia"/>
            <w:lang w:eastAsia="zh-CN"/>
          </w:rPr>
          <w:t>(一)、水基聚合物防水涂料项目治理结构</w:t>
        </w:r>
        <w:r>
          <w:tab/>
        </w:r>
        <w:r>
          <w:fldChar w:fldCharType="begin"/>
        </w:r>
        <w:r>
          <w:instrText xml:space="preserve"> PAGEREF _Toc21139 \h </w:instrText>
        </w:r>
        <w:r>
          <w:fldChar w:fldCharType="separate"/>
        </w:r>
        <w:r>
          <w:t>61</w:t>
        </w:r>
        <w:r>
          <w:fldChar w:fldCharType="end"/>
        </w:r>
      </w:hyperlink>
    </w:p>
    <w:p>
      <w:pPr>
        <w:pStyle w:val="TOC2"/>
        <w:tabs>
          <w:tab w:val="right" w:leader="dot" w:pos="8306"/>
        </w:tabs>
      </w:pPr>
      <w:hyperlink w:anchor="_Toc20972" w:history="1">
        <w:r>
          <w:rPr>
            <w:rFonts w:ascii="仿宋" w:eastAsia="仿宋" w:hAnsi="仿宋" w:cs="仿宋" w:hint="eastAsia"/>
            <w:lang w:eastAsia="zh-CN"/>
          </w:rPr>
          <w:t>(二)、监督与审计</w:t>
        </w:r>
        <w:r>
          <w:tab/>
        </w:r>
        <w:r>
          <w:fldChar w:fldCharType="begin"/>
        </w:r>
        <w:r>
          <w:instrText xml:space="preserve"> PAGEREF _Toc20972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4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技术管理特点体现在其创新导向。通过引入最先进的技术趋势和解决方案，水基聚合物防水涂料项目致力于提升科技含量、提高质量和效率水平。这意味着我们将采用最新的工具和方法，确保水基聚合物防水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基聚合物防水涂料项目技术管理的显著特征。通过整合不同领域的技术资源，我们实现了跨学科的协同工作。这有助于优化技术架构，提高整体效能。此外，整合性策略还促进了不同技术团队之间的紧密沟通和高效合作，确保水基聚合物防水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基聚合物防水涂料项目所采用的技术。通过不断优化技术方案，水基聚合物防水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基聚合物防水涂料项目团队将在水基聚合物防水涂料项目初期识别可能的技术风险，并采取相应的预防和应对措施。通过建立健全的风险评估机制，水基聚合物防水涂料项目能够在实施过程中及时发现并解决潜在的技术问题，保障水基聚合物防水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基聚合物防水涂料项目中，技术将成为水基聚合物防水涂料项目成功的有力支持。这一深度剖析揭示了技术管理在水基聚合物防水涂料项目实施中的关键作用，为水基聚合物防水涂料项目的技术基础奠定了坚实的基础。</w:t>
      </w:r>
    </w:p>
    <w:p>
      <w:pPr>
        <w:pStyle w:val="Heading2"/>
        <w:ind w:firstLine="560" w:firstLineChars="200"/>
        <w:rPr>
          <w:rFonts w:ascii="仿宋" w:eastAsia="仿宋" w:hAnsi="仿宋" w:cs="仿宋" w:hint="eastAsia"/>
          <w:sz w:val="28"/>
          <w:lang w:eastAsia="zh-CN"/>
        </w:rPr>
      </w:pPr>
      <w:bookmarkStart w:id="4" w:name="_Toc15607"/>
      <w:r>
        <w:rPr>
          <w:rFonts w:ascii="仿宋" w:eastAsia="仿宋" w:hAnsi="仿宋" w:cs="仿宋" w:hint="eastAsia"/>
          <w:sz w:val="28"/>
          <w:lang w:eastAsia="zh-CN"/>
        </w:rPr>
        <w:t>(二)、水基聚合物防水涂料项目工艺技术设计方案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基聚合物防水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基聚合物防水涂料项目将严格按照相关行业规范要求进行组织。通过有效控制产品质量，水基聚合物防水涂料项目将致力于为顾客提供优质的水基聚合物防水涂料项目产品和良好的服务。这体现了水基聚合物防水涂料项目对于生产活动合规性和质量标准的高度重视，为水基聚合物防水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基聚合物防水涂料项目注重生态效益和清洁生产原则。水基聚合物防水涂料项目建设将紧密结合地方特色经济发展，与社会经济发展规划和区域环境保护规划方案相协调一致。通过与当地区域自然生态系统的结合，水基聚合物防水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基聚合物防水涂料项目产品具有多样化的客户需求和个性化的特点。因此，水基聚合物防水涂料项目产品规格品种多样，且单批生产数量较小。为满足这一特点，水基聚合物防水涂料项目承办单位将建设先进的柔性制造生产线。通过广泛应用柔性制造技术，水基聚合物防水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基聚合物防水涂料项目采用的技术具有较高的技术含量和自动化水平，处于国内先进水平。这一技术选用不仅体现了对生产效率、质量和环境友好性的高标准要求，同时为水基聚合物防水涂料项目的可持续发展奠定了坚实的基础。</w:t>
      </w:r>
    </w:p>
    <w:p>
      <w:pPr>
        <w:pStyle w:val="Heading2"/>
        <w:ind w:firstLine="560" w:firstLineChars="200"/>
        <w:rPr>
          <w:rFonts w:ascii="仿宋" w:eastAsia="仿宋" w:hAnsi="仿宋" w:cs="仿宋" w:hint="eastAsia"/>
          <w:sz w:val="28"/>
          <w:lang w:eastAsia="zh-CN"/>
        </w:rPr>
      </w:pPr>
      <w:bookmarkStart w:id="5" w:name="_Toc249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为确保水基聚合物防水涂料项目的高效生产和技术实施，我们制定了一套精心设计的设备选型方案，以满足水基聚合物防水涂料项目生产、质量和环保的要求。该方案的主要特点如下：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基聚合物防水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针对水基聚合物防水涂料项目产品的多样性和小批量生产的特点，我们将建设柔性制造生产线。通过在设备选型中考虑柔性制造技术，可以灵活应对不同产品规格和生产需求，实现生产线的高度灵活性和适应性。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131"/>
      <w:r>
        <w:rPr>
          <w:rFonts w:ascii="仿宋" w:eastAsia="仿宋" w:hAnsi="仿宋" w:cs="仿宋" w:hint="eastAsia"/>
          <w:sz w:val="28"/>
          <w:lang w:eastAsia="zh-CN"/>
        </w:rPr>
        <w:t>二、水基聚合物防水涂料项目概论</w:t>
      </w:r>
      <w:bookmarkEnd w:id="6"/>
    </w:p>
    <w:p>
      <w:pPr>
        <w:pStyle w:val="Heading2"/>
        <w:rPr>
          <w:rFonts w:ascii="仿宋" w:eastAsia="仿宋" w:hAnsi="仿宋" w:cs="仿宋" w:hint="eastAsia"/>
          <w:lang w:eastAsia="zh-CN"/>
        </w:rPr>
      </w:pPr>
      <w:bookmarkStart w:id="7" w:name="_Toc15790"/>
      <w:r>
        <w:rPr>
          <w:rFonts w:ascii="仿宋" w:eastAsia="仿宋" w:hAnsi="仿宋" w:cs="仿宋" w:hint="eastAsia"/>
          <w:lang w:eastAsia="zh-CN"/>
        </w:rPr>
        <w:t>(一)、水基聚合物防水涂料项目概况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起源追溯至对市场的深入洞察。市场的不断演变与变革为水基聚合物防水涂料项目提供了难得的机遇。当前市场存在的需求缺口和变革的大环境共同构成了水基聚合物防水涂料项目的背景。这个水基聚合物防水涂料项目旨在充分利用市场机遇，填补行业中尚未满足的需求，为客户提供全新的解决方案。市场的变革和需求的增长使得这个水基聚合物防水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水基聚合物防水涂料项目名称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正式命名为水基聚合物防水涂料。这个名称不仅仅是一个标识，更代表了水基聚合物防水涂料项目的核心理念和愿景。它蕴含着水基聚合物防水涂料项目所要解决问题的关键字，具有强烈的表达和辨识度，为水基聚合物防水涂料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水基聚合物防水涂料项目目标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核心目标是提供一种全新、高效的解决方案，满足客户日益增长的需求。水基聚合物防水涂料项目追求的不仅仅是满足市场需求，更是在市场中获得卓越的竞争优势。通过不断提升产品或服务的质量和创新水平，水基聚合物防水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水基聚合物防水涂料项目范围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全面涵盖了产品研发、制造、市场推广和售后服务，确保从产品设计到最终用户体验的全方位关注。这一全面的水基聚合物防水涂料项目范围是为了确保水基聚合物防水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水基聚合物防水涂料项目时间表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计划在未来18个月内完成，包括研发、测试、市场试点和正式推出等不同阶段。这个时间表的合理设计是为了确保水基聚合物防水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水基聚合物防水涂料项目预算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总预算估算为XX百万美元，主要分配在研发、市场推广、人员培训和运营等方面。这一充足的预算为水基聚合物防水涂料项目提供了充足的资源，确保水基聚合物防水涂料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水基聚合物防水涂料项目风险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可能面临的风险包括市场接受度低、技术难题、竞争激烈等。水基聚合物防水涂料项目团队已经制定了相应的风险应对计划，通过前瞻性的风险管理，确保水基聚合物防水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水基聚合物防水涂料项目团队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水基聚合物防水涂料项目汇聚了一支经验丰富、多领域专业素养的核心团队，确保水基聚合物防水涂料项目在各个方面都能拥有高水平的执行力。团队的协同作战是水基聚合物防水涂料项目成功的关键因素之一。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水基聚合物防水涂料项目背景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水基聚合物防水涂料项目的背景根植于市场对更高效、创新产品的渴望，同时也受到科技发展对行业格局的深刻改变的影响。这为水基聚合物防水涂料项目提供了广阔的发展空间和市场需求。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水基聚合物防水涂料项目现状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截至目前，水基聚合物防水涂料项目已完成市场调研和技术验证，取得了初步的成功。这为水基聚合物防水涂料项目在未来的发展奠定了坚实的基础，为更远大的目标打下了坚实的基石。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930"/>
      <w:r>
        <w:rPr>
          <w:rFonts w:ascii="仿宋" w:eastAsia="仿宋" w:hAnsi="仿宋" w:cs="仿宋" w:hint="eastAsia"/>
          <w:sz w:val="28"/>
          <w:lang w:eastAsia="zh-CN"/>
        </w:rPr>
        <w:t>(二)、水基聚合物防水涂料项目目标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基聚合物防水涂料项目首要业务目标是在市场中占据有利地位，实现产品/服务的成功推广和销售。通过不断提升产品质量、创新性，水基聚合物防水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在科技迅速发展的时代，水基聚合物防水涂料项目着眼于技术创新。通过持续的研发和技术升级，水基聚合物防水涂料项目旨在推出更具创新性的产品或服务，以满足市场对新鲜、先进解决方案的需求。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基聚合物防水涂料项目设定了客户满意度目标。通过提供卓越的产品质量和优质的客户服务，水基聚合物防水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水基聚合物防水涂料项目注重社会责任和可持续发展。通过实施环保、社会责任水基聚合物防水涂料项目，水基聚合物防水涂料项目致力于在经济发展的同时保护环境，促进社会公平，实现可持续经营。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水基聚合物防水涂料项目的团队是实现目标的核心驱动力。因此，水基聚合物防水涂料项目设定了团队发展目标，包括提升团队成员的专业技能、培养领导力，以及搭建协同高效的团队工作氛围。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674"/>
      <w:r>
        <w:rPr>
          <w:rFonts w:ascii="仿宋" w:eastAsia="仿宋" w:hAnsi="仿宋" w:cs="仿宋" w:hint="eastAsia"/>
          <w:sz w:val="28"/>
          <w:lang w:eastAsia="zh-CN"/>
        </w:rPr>
        <w:t>(三)、水基聚合物防水涂料项目提出的理由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水基聚合物防水涂料项目提出的理由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基聚合物防水涂料项目的提出源于对市场机遇的深刻洞察。当前市场中存在的需求缺口和行业发展趋势表明，有巨大的商业机会等待被开发。通过准确捕捉市场机遇，水基聚合物防水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理念基于对技术创新的信仰。通过持续的研发和技术投入，水基聚合物防水涂料项目有望推出更具创新性的产品或服务。在科技飞速发展的当下，水基聚合物防水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是为了增强企业的行业竞争力。通过提升产品或服务的质量和独特性，水基聚合物防水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响应了消费者需求的变化。随着社会和科技的不断发展，消费者对产品和服务的需求也在发生变化。通过深入了解并及时回应消费者的新需求，水基聚合物防水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是企业战略发展规划的一部分。在面对日益激烈的市场竞争和不断变化的商业环境中，水基聚合物防水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不仅仅是基于商业考量，还注重社会责任。通过推出环保、社会责任等方面的水基聚合物防水涂料项目，水基聚合物防水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水基聚合物防水涂料项目的提出反映了对利益相关者期望的关注。包括客户、员工、投资者等利益相关者在企业发展中都有着各自的期望，水基聚合物防水涂料项目力求在满足这些期望的同时，取得更大的共赢。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238"/>
      <w:r>
        <w:rPr>
          <w:rFonts w:ascii="仿宋" w:eastAsia="仿宋" w:hAnsi="仿宋" w:cs="仿宋" w:hint="eastAsia"/>
          <w:sz w:val="28"/>
          <w:lang w:eastAsia="zh-CN"/>
        </w:rPr>
        <w:t>(四)、水基聚合物防水涂料项目意义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在实施水基聚合物防水涂料项目的过程中，我们不仅仅是在追逐商业成功，更是为企业和社会的多个层面创造了深远的意义。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的首要意义在于提升企业的市场竞争力。通过持续的创新和对产品质量的高标准要求，水基聚合物防水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基聚合物防水涂料项目的推进将促使行业技术水平的提升。通过引入先进技术和创新性解决方案，水基聚合物防水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基聚合物防水涂料项目不仅创造了大量就业机会，提高了就业水平，还注重社会责任和环保。通过参与社会公益事业和推动环保水基聚合物防水涂料项目，水基聚合物防水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综合而言，水基聚合物防水涂料项目意义重大，不仅推动了企业的发展，也为行业和社会的进步贡献了积极力量。这是一个全面而深刻的影响，将在未来产生可持续的正面效应。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751"/>
      <w:r>
        <w:rPr>
          <w:rFonts w:ascii="仿宋" w:eastAsia="仿宋" w:hAnsi="仿宋" w:cs="仿宋" w:hint="eastAsia"/>
          <w:sz w:val="28"/>
          <w:lang w:eastAsia="zh-CN"/>
        </w:rPr>
        <w:t>(五)、水基聚合物防水涂料项目背景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在当今迅猛发展的商业环境中，水基聚合物防水涂料项目的动因根植于对多方面因素的审慎考量。这个水基聚合物防水涂料项目的提出并非孤立的决策，而是对企业所处背景深入思考的产物。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基聚合物防水涂料项目背后的首要原因。科技的迅速发展和全球市场的快速变化使得企业必须灵活应对。水基聚合物防水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基聚合物防水涂料项目背景中不可忽视的一环。企业需要在激烈竞争中脱颖而出，为此，水基聚合物防水涂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技术的迅速发展为企业带来了机遇与挑战。作为水基聚合物防水涂料项目启动的背景之一，对新兴技术的应用将有助于提升企业的技术水平，使其在不断演进的商业环境中保持竞争优势。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基聚合物防水涂料项目充分融入了社会责任的理念，通过可持续经营和社会公益水基聚合物防水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832"/>
      <w:r>
        <w:rPr>
          <w:rFonts w:ascii="仿宋" w:eastAsia="仿宋" w:hAnsi="仿宋" w:cs="仿宋" w:hint="eastAsia"/>
          <w:sz w:val="28"/>
          <w:lang w:eastAsia="zh-CN"/>
        </w:rPr>
        <w:t>三、水基聚合物防水涂料项目建设背景及必要性分析</w:t>
      </w:r>
      <w:bookmarkEnd w:id="12"/>
    </w:p>
    <w:p>
      <w:pPr>
        <w:pStyle w:val="Heading2"/>
        <w:rPr>
          <w:rFonts w:ascii="仿宋" w:eastAsia="仿宋" w:hAnsi="仿宋" w:cs="仿宋" w:hint="eastAsia"/>
          <w:lang w:eastAsia="zh-CN"/>
        </w:rPr>
      </w:pPr>
      <w:bookmarkStart w:id="13" w:name="_Toc13880"/>
      <w:r>
        <w:rPr>
          <w:rFonts w:ascii="仿宋" w:eastAsia="仿宋" w:hAnsi="仿宋" w:cs="仿宋" w:hint="eastAsia"/>
          <w:lang w:eastAsia="zh-CN"/>
        </w:rPr>
        <w:t>(一)、水基聚合物防水涂料项目背景分析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基聚合物防水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基聚合物防水涂料项目在这个潮流中的定位。同时，我们将关注行业内涌现的新兴机遇，以便水基聚合物防水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基聚合物防水涂料项目提供了强大的发展动力。我们将聚焦于行业内最新的技术发展趋势，包括但不限于人工智能、大数据分析、物联网等领域。通过深度的技术研究，我们将确保水基聚合物防水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基聚合物防水涂料项目发展的源泉。我们将投入更多的精力对市场需求进行深入剖析，超越表面的需求，深入挖掘潜在的市场痛点和机遇。通过对市场需求的细致了解，水基聚合物防水涂料项目将更有针对性地设计解决方案，满足市场的多样化需求，从而更好地促进水基聚合物防水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基聚合物防水涂料项目战略至关重要。我们将对竞争态势进行更为深入的分析，包括但不限于市场份额、产品特点、客户满意度等多个维度。通过深度的竞争分析，水基聚合物防水涂料项目将能够更准确地把握市场脉搏，制定具有竞争力的水基聚合物防水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水基聚合物防水涂料项目的发展具有直接的影响。我们将进行更为全面的法规和政策分析，了解行业发展中的潜在法律风险和合规挑战。通过充分了解和遵守相关法规，水基聚合物防水涂料项目将确保在法律框架内合法合规运营，为水基聚合物防水涂料项目的稳健发展提供有力支持。</w:t>
      </w:r>
    </w:p>
    <w:p>
      <w:pPr>
        <w:pStyle w:val="Heading2"/>
        <w:ind w:firstLine="560" w:firstLineChars="200"/>
        <w:rPr>
          <w:rFonts w:ascii="仿宋" w:eastAsia="仿宋" w:hAnsi="仿宋" w:cs="仿宋" w:hint="eastAsia"/>
          <w:sz w:val="28"/>
          <w:lang w:eastAsia="zh-CN"/>
        </w:rPr>
      </w:pPr>
      <w:bookmarkStart w:id="14" w:name="_Toc32240"/>
      <w:r>
        <w:rPr>
          <w:rFonts w:ascii="仿宋" w:eastAsia="仿宋" w:hAnsi="仿宋" w:cs="仿宋" w:hint="eastAsia"/>
          <w:sz w:val="28"/>
          <w:lang w:eastAsia="zh-CN"/>
        </w:rPr>
        <w:t>(二)、水基聚合物防水涂料项目建设必要性分析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建设的迫切性源于对行业发展趋势的深刻洞察。我们正处于一个行业变革的时代，科技创新、数字化转型成为企业发展的关键动力。水基聚合物防水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基聚合物防水涂料项目建设不仅仅是为了跟上潮流，更是为了通过技术创新推动企业的持续发展。通过引入先进的技术和解决方案，水基聚合物防水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基聚合物防水涂料项目的建设成为必然选择，通过提高产品质量、拓展服务领域，从而在竞争中获得更多的机会。水基聚合物防水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https://d.book118.com/456043214214010032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水基聚合物防水涂料项目规划设计蓝图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82F62"/>
    <w:rsid w:val="7C982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432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2024-01-08T05:11:00Z</dcterms:created>
  <dcterms:modified xsi:type="dcterms:W3CDTF">2024-01-08T05:11:45Z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93413DF96F644932A7E10A4DA40A4026_11</vt:lpwstr>
  </property>
  <property fmtid="{D5CDD505-2E9C-101B-9397-08002B2CF9AE}" pid="3" name="KSOProductBuildVer">
    <vt:lpwstr>2052-12.1.0.16120</vt:lpwstr>
  </property>
</Properties>
</file>