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99" w:history="1">
        <w:r>
          <w:rPr>
            <w:rFonts w:ascii="仿宋" w:eastAsia="仿宋" w:hAnsi="仿宋" w:cs="仿宋" w:hint="eastAsia"/>
            <w:lang w:eastAsia="zh-CN"/>
          </w:rPr>
          <w:t>前言</w:t>
        </w:r>
        <w:r>
          <w:tab/>
        </w:r>
        <w:r>
          <w:fldChar w:fldCharType="begin"/>
        </w:r>
        <w:r>
          <w:instrText xml:space="preserve"> PAGEREF _Toc10999 \h </w:instrText>
        </w:r>
        <w:r>
          <w:fldChar w:fldCharType="separate"/>
        </w:r>
        <w:r>
          <w:t>3</w:t>
        </w:r>
        <w:r>
          <w:fldChar w:fldCharType="end"/>
        </w:r>
      </w:hyperlink>
    </w:p>
    <w:p>
      <w:pPr>
        <w:pStyle w:val="TOC1"/>
        <w:tabs>
          <w:tab w:val="right" w:leader="dot" w:pos="8306"/>
        </w:tabs>
      </w:pPr>
      <w:hyperlink w:anchor="_Toc8323" w:history="1">
        <w:r>
          <w:rPr>
            <w:rFonts w:ascii="仿宋" w:eastAsia="仿宋" w:hAnsi="仿宋" w:cs="仿宋" w:hint="eastAsia"/>
            <w:lang w:eastAsia="zh-CN"/>
          </w:rPr>
          <w:t>一、网关项目危机管理</w:t>
        </w:r>
        <w:r>
          <w:tab/>
        </w:r>
        <w:r>
          <w:fldChar w:fldCharType="begin"/>
        </w:r>
        <w:r>
          <w:instrText xml:space="preserve"> PAGEREF _Toc8323 \h </w:instrText>
        </w:r>
        <w:r>
          <w:fldChar w:fldCharType="separate"/>
        </w:r>
        <w:r>
          <w:t>3</w:t>
        </w:r>
        <w:r>
          <w:fldChar w:fldCharType="end"/>
        </w:r>
      </w:hyperlink>
    </w:p>
    <w:p>
      <w:pPr>
        <w:pStyle w:val="TOC2"/>
        <w:tabs>
          <w:tab w:val="right" w:leader="dot" w:pos="8306"/>
        </w:tabs>
      </w:pPr>
      <w:hyperlink w:anchor="_Toc853" w:history="1">
        <w:r>
          <w:rPr>
            <w:rFonts w:ascii="仿宋" w:eastAsia="仿宋" w:hAnsi="仿宋" w:cs="仿宋" w:hint="eastAsia"/>
            <w:lang w:eastAsia="zh-CN"/>
          </w:rPr>
          <w:t>(一)、危机预警与识别</w:t>
        </w:r>
        <w:r>
          <w:tab/>
        </w:r>
        <w:r>
          <w:fldChar w:fldCharType="begin"/>
        </w:r>
        <w:r>
          <w:instrText xml:space="preserve"> PAGEREF _Toc853 \h </w:instrText>
        </w:r>
        <w:r>
          <w:fldChar w:fldCharType="separate"/>
        </w:r>
        <w:r>
          <w:t>3</w:t>
        </w:r>
        <w:r>
          <w:fldChar w:fldCharType="end"/>
        </w:r>
      </w:hyperlink>
    </w:p>
    <w:p>
      <w:pPr>
        <w:pStyle w:val="TOC2"/>
        <w:tabs>
          <w:tab w:val="right" w:leader="dot" w:pos="8306"/>
        </w:tabs>
      </w:pPr>
      <w:hyperlink w:anchor="_Toc4713" w:history="1">
        <w:r>
          <w:rPr>
            <w:rFonts w:ascii="仿宋" w:eastAsia="仿宋" w:hAnsi="仿宋" w:cs="仿宋" w:hint="eastAsia"/>
            <w:lang w:eastAsia="zh-CN"/>
          </w:rPr>
          <w:t>(二)、危机应对与恢复</w:t>
        </w:r>
        <w:r>
          <w:tab/>
        </w:r>
        <w:r>
          <w:fldChar w:fldCharType="begin"/>
        </w:r>
        <w:r>
          <w:instrText xml:space="preserve"> PAGEREF _Toc4713 \h </w:instrText>
        </w:r>
        <w:r>
          <w:fldChar w:fldCharType="separate"/>
        </w:r>
        <w:r>
          <w:t>4</w:t>
        </w:r>
        <w:r>
          <w:fldChar w:fldCharType="end"/>
        </w:r>
      </w:hyperlink>
    </w:p>
    <w:p>
      <w:pPr>
        <w:pStyle w:val="TOC1"/>
        <w:tabs>
          <w:tab w:val="right" w:leader="dot" w:pos="8306"/>
        </w:tabs>
      </w:pPr>
      <w:hyperlink w:anchor="_Toc30916" w:history="1">
        <w:r>
          <w:rPr>
            <w:rFonts w:ascii="仿宋" w:eastAsia="仿宋" w:hAnsi="仿宋" w:cs="仿宋" w:hint="eastAsia"/>
            <w:lang w:eastAsia="zh-CN"/>
          </w:rPr>
          <w:t>二、网关项目选址可行性分析</w:t>
        </w:r>
        <w:r>
          <w:tab/>
        </w:r>
        <w:r>
          <w:fldChar w:fldCharType="begin"/>
        </w:r>
        <w:r>
          <w:instrText xml:space="preserve"> PAGEREF _Toc30916 \h </w:instrText>
        </w:r>
        <w:r>
          <w:fldChar w:fldCharType="separate"/>
        </w:r>
        <w:r>
          <w:t>5</w:t>
        </w:r>
        <w:r>
          <w:fldChar w:fldCharType="end"/>
        </w:r>
      </w:hyperlink>
    </w:p>
    <w:p>
      <w:pPr>
        <w:pStyle w:val="TOC2"/>
        <w:tabs>
          <w:tab w:val="right" w:leader="dot" w:pos="8306"/>
        </w:tabs>
      </w:pPr>
      <w:hyperlink w:anchor="_Toc7264" w:history="1">
        <w:r>
          <w:rPr>
            <w:rFonts w:ascii="仿宋" w:eastAsia="仿宋" w:hAnsi="仿宋" w:cs="仿宋" w:hint="eastAsia"/>
            <w:lang w:eastAsia="zh-CN"/>
          </w:rPr>
          <w:t>(一)、网关项目选址</w:t>
        </w:r>
        <w:r>
          <w:tab/>
        </w:r>
        <w:r>
          <w:fldChar w:fldCharType="begin"/>
        </w:r>
        <w:r>
          <w:instrText xml:space="preserve"> PAGEREF _Toc7264 \h </w:instrText>
        </w:r>
        <w:r>
          <w:fldChar w:fldCharType="separate"/>
        </w:r>
        <w:r>
          <w:t>5</w:t>
        </w:r>
        <w:r>
          <w:fldChar w:fldCharType="end"/>
        </w:r>
      </w:hyperlink>
    </w:p>
    <w:p>
      <w:pPr>
        <w:pStyle w:val="TOC2"/>
        <w:tabs>
          <w:tab w:val="right" w:leader="dot" w:pos="8306"/>
        </w:tabs>
      </w:pPr>
      <w:hyperlink w:anchor="_Toc14638" w:history="1">
        <w:r>
          <w:rPr>
            <w:rFonts w:ascii="仿宋" w:eastAsia="仿宋" w:hAnsi="仿宋" w:cs="仿宋" w:hint="eastAsia"/>
            <w:lang w:eastAsia="zh-CN"/>
          </w:rPr>
          <w:t>(二)、用地控制指标</w:t>
        </w:r>
        <w:r>
          <w:tab/>
        </w:r>
        <w:r>
          <w:fldChar w:fldCharType="begin"/>
        </w:r>
        <w:r>
          <w:instrText xml:space="preserve"> PAGEREF _Toc14638 \h </w:instrText>
        </w:r>
        <w:r>
          <w:fldChar w:fldCharType="separate"/>
        </w:r>
        <w:r>
          <w:t>5</w:t>
        </w:r>
        <w:r>
          <w:fldChar w:fldCharType="end"/>
        </w:r>
      </w:hyperlink>
    </w:p>
    <w:p>
      <w:pPr>
        <w:pStyle w:val="TOC2"/>
        <w:tabs>
          <w:tab w:val="right" w:leader="dot" w:pos="8306"/>
        </w:tabs>
      </w:pPr>
      <w:hyperlink w:anchor="_Toc26829" w:history="1">
        <w:r>
          <w:rPr>
            <w:rFonts w:ascii="仿宋" w:eastAsia="仿宋" w:hAnsi="仿宋" w:cs="仿宋" w:hint="eastAsia"/>
            <w:lang w:eastAsia="zh-CN"/>
          </w:rPr>
          <w:t>(三)、节约用地措施</w:t>
        </w:r>
        <w:r>
          <w:tab/>
        </w:r>
        <w:r>
          <w:fldChar w:fldCharType="begin"/>
        </w:r>
        <w:r>
          <w:instrText xml:space="preserve"> PAGEREF _Toc26829 \h </w:instrText>
        </w:r>
        <w:r>
          <w:fldChar w:fldCharType="separate"/>
        </w:r>
        <w:r>
          <w:t>7</w:t>
        </w:r>
        <w:r>
          <w:fldChar w:fldCharType="end"/>
        </w:r>
      </w:hyperlink>
    </w:p>
    <w:p>
      <w:pPr>
        <w:pStyle w:val="TOC2"/>
        <w:tabs>
          <w:tab w:val="right" w:leader="dot" w:pos="8306"/>
        </w:tabs>
      </w:pPr>
      <w:hyperlink w:anchor="_Toc12551" w:history="1">
        <w:r>
          <w:rPr>
            <w:rFonts w:ascii="仿宋" w:eastAsia="仿宋" w:hAnsi="仿宋" w:cs="仿宋" w:hint="eastAsia"/>
            <w:lang w:eastAsia="zh-CN"/>
          </w:rPr>
          <w:t>(四)、总图布置方案</w:t>
        </w:r>
        <w:r>
          <w:tab/>
        </w:r>
        <w:r>
          <w:fldChar w:fldCharType="begin"/>
        </w:r>
        <w:r>
          <w:instrText xml:space="preserve"> PAGEREF _Toc12551 \h </w:instrText>
        </w:r>
        <w:r>
          <w:fldChar w:fldCharType="separate"/>
        </w:r>
        <w:r>
          <w:t>8</w:t>
        </w:r>
        <w:r>
          <w:fldChar w:fldCharType="end"/>
        </w:r>
      </w:hyperlink>
    </w:p>
    <w:p>
      <w:pPr>
        <w:pStyle w:val="TOC2"/>
        <w:tabs>
          <w:tab w:val="right" w:leader="dot" w:pos="8306"/>
        </w:tabs>
      </w:pPr>
      <w:hyperlink w:anchor="_Toc22406" w:history="1">
        <w:r>
          <w:rPr>
            <w:rFonts w:ascii="仿宋" w:eastAsia="仿宋" w:hAnsi="仿宋" w:cs="仿宋" w:hint="eastAsia"/>
            <w:lang w:eastAsia="zh-CN"/>
          </w:rPr>
          <w:t>(五)、选址综合评价</w:t>
        </w:r>
        <w:r>
          <w:tab/>
        </w:r>
        <w:r>
          <w:fldChar w:fldCharType="begin"/>
        </w:r>
        <w:r>
          <w:instrText xml:space="preserve"> PAGEREF _Toc22406 \h </w:instrText>
        </w:r>
        <w:r>
          <w:fldChar w:fldCharType="separate"/>
        </w:r>
        <w:r>
          <w:t>9</w:t>
        </w:r>
        <w:r>
          <w:fldChar w:fldCharType="end"/>
        </w:r>
      </w:hyperlink>
    </w:p>
    <w:p>
      <w:pPr>
        <w:pStyle w:val="TOC1"/>
        <w:tabs>
          <w:tab w:val="right" w:leader="dot" w:pos="8306"/>
        </w:tabs>
      </w:pPr>
      <w:hyperlink w:anchor="_Toc6452" w:history="1">
        <w:r>
          <w:rPr>
            <w:rFonts w:ascii="仿宋" w:eastAsia="仿宋" w:hAnsi="仿宋" w:cs="仿宋" w:hint="eastAsia"/>
            <w:lang w:eastAsia="zh-CN"/>
          </w:rPr>
          <w:t>三、网关项目绩效评估</w:t>
        </w:r>
        <w:r>
          <w:tab/>
        </w:r>
        <w:r>
          <w:fldChar w:fldCharType="begin"/>
        </w:r>
        <w:r>
          <w:instrText xml:space="preserve"> PAGEREF _Toc6452 \h </w:instrText>
        </w:r>
        <w:r>
          <w:fldChar w:fldCharType="separate"/>
        </w:r>
        <w:r>
          <w:t>10</w:t>
        </w:r>
        <w:r>
          <w:fldChar w:fldCharType="end"/>
        </w:r>
      </w:hyperlink>
    </w:p>
    <w:p>
      <w:pPr>
        <w:pStyle w:val="TOC2"/>
        <w:tabs>
          <w:tab w:val="right" w:leader="dot" w:pos="8306"/>
        </w:tabs>
      </w:pPr>
      <w:hyperlink w:anchor="_Toc23710" w:history="1">
        <w:r>
          <w:rPr>
            <w:rFonts w:ascii="仿宋" w:eastAsia="仿宋" w:hAnsi="仿宋" w:cs="仿宋" w:hint="eastAsia"/>
            <w:lang w:eastAsia="zh-CN"/>
          </w:rPr>
          <w:t>(一)、绩效评估指标</w:t>
        </w:r>
        <w:r>
          <w:tab/>
        </w:r>
        <w:r>
          <w:fldChar w:fldCharType="begin"/>
        </w:r>
        <w:r>
          <w:instrText xml:space="preserve"> PAGEREF _Toc23710 \h </w:instrText>
        </w:r>
        <w:r>
          <w:fldChar w:fldCharType="separate"/>
        </w:r>
        <w:r>
          <w:t>10</w:t>
        </w:r>
        <w:r>
          <w:fldChar w:fldCharType="end"/>
        </w:r>
      </w:hyperlink>
    </w:p>
    <w:p>
      <w:pPr>
        <w:pStyle w:val="TOC2"/>
        <w:tabs>
          <w:tab w:val="right" w:leader="dot" w:pos="8306"/>
        </w:tabs>
      </w:pPr>
      <w:hyperlink w:anchor="_Toc16691" w:history="1">
        <w:r>
          <w:rPr>
            <w:rFonts w:ascii="仿宋" w:eastAsia="仿宋" w:hAnsi="仿宋" w:cs="仿宋" w:hint="eastAsia"/>
            <w:lang w:eastAsia="zh-CN"/>
          </w:rPr>
          <w:t>(二)、绩效评估方法</w:t>
        </w:r>
        <w:r>
          <w:tab/>
        </w:r>
        <w:r>
          <w:fldChar w:fldCharType="begin"/>
        </w:r>
        <w:r>
          <w:instrText xml:space="preserve"> PAGEREF _Toc16691 \h </w:instrText>
        </w:r>
        <w:r>
          <w:fldChar w:fldCharType="separate"/>
        </w:r>
        <w:r>
          <w:t>11</w:t>
        </w:r>
        <w:r>
          <w:fldChar w:fldCharType="end"/>
        </w:r>
      </w:hyperlink>
    </w:p>
    <w:p>
      <w:pPr>
        <w:pStyle w:val="TOC2"/>
        <w:tabs>
          <w:tab w:val="right" w:leader="dot" w:pos="8306"/>
        </w:tabs>
      </w:pPr>
      <w:hyperlink w:anchor="_Toc28266" w:history="1">
        <w:r>
          <w:rPr>
            <w:rFonts w:ascii="仿宋" w:eastAsia="仿宋" w:hAnsi="仿宋" w:cs="仿宋" w:hint="eastAsia"/>
            <w:lang w:eastAsia="zh-CN"/>
          </w:rPr>
          <w:t>(三)、绩效评估周期</w:t>
        </w:r>
        <w:r>
          <w:tab/>
        </w:r>
        <w:r>
          <w:fldChar w:fldCharType="begin"/>
        </w:r>
        <w:r>
          <w:instrText xml:space="preserve"> PAGEREF _Toc28266 \h </w:instrText>
        </w:r>
        <w:r>
          <w:fldChar w:fldCharType="separate"/>
        </w:r>
        <w:r>
          <w:t>12</w:t>
        </w:r>
        <w:r>
          <w:fldChar w:fldCharType="end"/>
        </w:r>
      </w:hyperlink>
    </w:p>
    <w:p>
      <w:pPr>
        <w:pStyle w:val="TOC1"/>
        <w:tabs>
          <w:tab w:val="right" w:leader="dot" w:pos="8306"/>
        </w:tabs>
      </w:pPr>
      <w:hyperlink w:anchor="_Toc24464" w:history="1">
        <w:r>
          <w:rPr>
            <w:rFonts w:ascii="仿宋" w:eastAsia="仿宋" w:hAnsi="仿宋" w:cs="仿宋" w:hint="eastAsia"/>
            <w:lang w:eastAsia="zh-CN"/>
          </w:rPr>
          <w:t>四、网关项目建设单位说明</w:t>
        </w:r>
        <w:r>
          <w:tab/>
        </w:r>
        <w:r>
          <w:fldChar w:fldCharType="begin"/>
        </w:r>
        <w:r>
          <w:instrText xml:space="preserve"> PAGEREF _Toc24464 \h </w:instrText>
        </w:r>
        <w:r>
          <w:fldChar w:fldCharType="separate"/>
        </w:r>
        <w:r>
          <w:t>14</w:t>
        </w:r>
        <w:r>
          <w:fldChar w:fldCharType="end"/>
        </w:r>
      </w:hyperlink>
    </w:p>
    <w:p>
      <w:pPr>
        <w:pStyle w:val="TOC2"/>
        <w:tabs>
          <w:tab w:val="right" w:leader="dot" w:pos="8306"/>
        </w:tabs>
      </w:pPr>
      <w:hyperlink w:anchor="_Toc17579" w:history="1">
        <w:r>
          <w:rPr>
            <w:rFonts w:ascii="仿宋" w:eastAsia="仿宋" w:hAnsi="仿宋" w:cs="仿宋" w:hint="eastAsia"/>
            <w:lang w:eastAsia="zh-CN"/>
          </w:rPr>
          <w:t>(一)、网关项目承办单位基本情况</w:t>
        </w:r>
        <w:r>
          <w:tab/>
        </w:r>
        <w:r>
          <w:fldChar w:fldCharType="begin"/>
        </w:r>
        <w:r>
          <w:instrText xml:space="preserve"> PAGEREF _Toc17579 \h </w:instrText>
        </w:r>
        <w:r>
          <w:fldChar w:fldCharType="separate"/>
        </w:r>
        <w:r>
          <w:t>14</w:t>
        </w:r>
        <w:r>
          <w:fldChar w:fldCharType="end"/>
        </w:r>
      </w:hyperlink>
    </w:p>
    <w:p>
      <w:pPr>
        <w:pStyle w:val="TOC2"/>
        <w:tabs>
          <w:tab w:val="right" w:leader="dot" w:pos="8306"/>
        </w:tabs>
      </w:pPr>
      <w:hyperlink w:anchor="_Toc17126" w:history="1">
        <w:r>
          <w:rPr>
            <w:rFonts w:ascii="仿宋" w:eastAsia="仿宋" w:hAnsi="仿宋" w:cs="仿宋" w:hint="eastAsia"/>
            <w:lang w:eastAsia="zh-CN"/>
          </w:rPr>
          <w:t>(二)、公司经济效益分析</w:t>
        </w:r>
        <w:r>
          <w:tab/>
        </w:r>
        <w:r>
          <w:fldChar w:fldCharType="begin"/>
        </w:r>
        <w:r>
          <w:instrText xml:space="preserve"> PAGEREF _Toc17126 \h </w:instrText>
        </w:r>
        <w:r>
          <w:fldChar w:fldCharType="separate"/>
        </w:r>
        <w:r>
          <w:t>14</w:t>
        </w:r>
        <w:r>
          <w:fldChar w:fldCharType="end"/>
        </w:r>
      </w:hyperlink>
    </w:p>
    <w:p>
      <w:pPr>
        <w:pStyle w:val="TOC1"/>
        <w:tabs>
          <w:tab w:val="right" w:leader="dot" w:pos="8306"/>
        </w:tabs>
      </w:pPr>
      <w:hyperlink w:anchor="_Toc31233" w:history="1">
        <w:r>
          <w:rPr>
            <w:rFonts w:ascii="仿宋" w:eastAsia="仿宋" w:hAnsi="仿宋" w:cs="仿宋" w:hint="eastAsia"/>
            <w:lang w:eastAsia="zh-CN"/>
          </w:rPr>
          <w:t>五、产品规划分析</w:t>
        </w:r>
        <w:r>
          <w:tab/>
        </w:r>
        <w:r>
          <w:fldChar w:fldCharType="begin"/>
        </w:r>
        <w:r>
          <w:instrText xml:space="preserve"> PAGEREF _Toc31233 \h </w:instrText>
        </w:r>
        <w:r>
          <w:fldChar w:fldCharType="separate"/>
        </w:r>
        <w:r>
          <w:t>15</w:t>
        </w:r>
        <w:r>
          <w:fldChar w:fldCharType="end"/>
        </w:r>
      </w:hyperlink>
    </w:p>
    <w:p>
      <w:pPr>
        <w:pStyle w:val="TOC2"/>
        <w:tabs>
          <w:tab w:val="right" w:leader="dot" w:pos="8306"/>
        </w:tabs>
      </w:pPr>
      <w:hyperlink w:anchor="_Toc20476" w:history="1">
        <w:r>
          <w:rPr>
            <w:rFonts w:ascii="仿宋" w:eastAsia="仿宋" w:hAnsi="仿宋" w:cs="仿宋" w:hint="eastAsia"/>
            <w:lang w:eastAsia="zh-CN"/>
          </w:rPr>
          <w:t>(一)、产品规划</w:t>
        </w:r>
        <w:r>
          <w:tab/>
        </w:r>
        <w:r>
          <w:fldChar w:fldCharType="begin"/>
        </w:r>
        <w:r>
          <w:instrText xml:space="preserve"> PAGEREF _Toc20476 \h </w:instrText>
        </w:r>
        <w:r>
          <w:fldChar w:fldCharType="separate"/>
        </w:r>
        <w:r>
          <w:t>15</w:t>
        </w:r>
        <w:r>
          <w:fldChar w:fldCharType="end"/>
        </w:r>
      </w:hyperlink>
    </w:p>
    <w:p>
      <w:pPr>
        <w:pStyle w:val="TOC2"/>
        <w:tabs>
          <w:tab w:val="right" w:leader="dot" w:pos="8306"/>
        </w:tabs>
      </w:pPr>
      <w:hyperlink w:anchor="_Toc27162" w:history="1">
        <w:r>
          <w:rPr>
            <w:rFonts w:ascii="仿宋" w:eastAsia="仿宋" w:hAnsi="仿宋" w:cs="仿宋" w:hint="eastAsia"/>
            <w:lang w:eastAsia="zh-CN"/>
          </w:rPr>
          <w:t>(二)、建设规模</w:t>
        </w:r>
        <w:r>
          <w:tab/>
        </w:r>
        <w:r>
          <w:fldChar w:fldCharType="begin"/>
        </w:r>
        <w:r>
          <w:instrText xml:space="preserve"> PAGEREF _Toc27162 \h </w:instrText>
        </w:r>
        <w:r>
          <w:fldChar w:fldCharType="separate"/>
        </w:r>
        <w:r>
          <w:t>16</w:t>
        </w:r>
        <w:r>
          <w:fldChar w:fldCharType="end"/>
        </w:r>
      </w:hyperlink>
    </w:p>
    <w:p>
      <w:pPr>
        <w:pStyle w:val="TOC1"/>
        <w:tabs>
          <w:tab w:val="right" w:leader="dot" w:pos="8306"/>
        </w:tabs>
      </w:pPr>
      <w:hyperlink w:anchor="_Toc24001" w:history="1">
        <w:r>
          <w:rPr>
            <w:rFonts w:ascii="仿宋" w:eastAsia="仿宋" w:hAnsi="仿宋" w:cs="仿宋" w:hint="eastAsia"/>
            <w:lang w:eastAsia="zh-CN"/>
          </w:rPr>
          <w:t>六、工艺说明</w:t>
        </w:r>
        <w:r>
          <w:tab/>
        </w:r>
        <w:r>
          <w:fldChar w:fldCharType="begin"/>
        </w:r>
        <w:r>
          <w:instrText xml:space="preserve"> PAGEREF _Toc24001 \h </w:instrText>
        </w:r>
        <w:r>
          <w:fldChar w:fldCharType="separate"/>
        </w:r>
        <w:r>
          <w:t>17</w:t>
        </w:r>
        <w:r>
          <w:fldChar w:fldCharType="end"/>
        </w:r>
      </w:hyperlink>
    </w:p>
    <w:p>
      <w:pPr>
        <w:pStyle w:val="TOC2"/>
        <w:tabs>
          <w:tab w:val="right" w:leader="dot" w:pos="8306"/>
        </w:tabs>
      </w:pPr>
      <w:hyperlink w:anchor="_Toc14906" w:history="1">
        <w:r>
          <w:rPr>
            <w:rFonts w:ascii="仿宋" w:eastAsia="仿宋" w:hAnsi="仿宋" w:cs="仿宋" w:hint="eastAsia"/>
            <w:lang w:eastAsia="zh-CN"/>
          </w:rPr>
          <w:t>(一)、技术管理特点</w:t>
        </w:r>
        <w:r>
          <w:tab/>
        </w:r>
        <w:r>
          <w:fldChar w:fldCharType="begin"/>
        </w:r>
        <w:r>
          <w:instrText xml:space="preserve"> PAGEREF _Toc14906 \h </w:instrText>
        </w:r>
        <w:r>
          <w:fldChar w:fldCharType="separate"/>
        </w:r>
        <w:r>
          <w:t>17</w:t>
        </w:r>
        <w:r>
          <w:fldChar w:fldCharType="end"/>
        </w:r>
      </w:hyperlink>
    </w:p>
    <w:p>
      <w:pPr>
        <w:pStyle w:val="TOC2"/>
        <w:tabs>
          <w:tab w:val="right" w:leader="dot" w:pos="8306"/>
        </w:tabs>
      </w:pPr>
      <w:hyperlink w:anchor="_Toc17971" w:history="1">
        <w:r>
          <w:rPr>
            <w:rFonts w:ascii="仿宋" w:eastAsia="仿宋" w:hAnsi="仿宋" w:cs="仿宋" w:hint="eastAsia"/>
            <w:lang w:eastAsia="zh-CN"/>
          </w:rPr>
          <w:t>(二)、网关项目工艺技术设计方案</w:t>
        </w:r>
        <w:r>
          <w:tab/>
        </w:r>
        <w:r>
          <w:fldChar w:fldCharType="begin"/>
        </w:r>
        <w:r>
          <w:instrText xml:space="preserve"> PAGEREF _Toc17971 \h </w:instrText>
        </w:r>
        <w:r>
          <w:fldChar w:fldCharType="separate"/>
        </w:r>
        <w:r>
          <w:t>18</w:t>
        </w:r>
        <w:r>
          <w:fldChar w:fldCharType="end"/>
        </w:r>
      </w:hyperlink>
    </w:p>
    <w:p>
      <w:pPr>
        <w:pStyle w:val="TOC2"/>
        <w:tabs>
          <w:tab w:val="right" w:leader="dot" w:pos="8306"/>
        </w:tabs>
      </w:pPr>
      <w:hyperlink w:anchor="_Toc9994" w:history="1">
        <w:r>
          <w:rPr>
            <w:rFonts w:ascii="仿宋" w:eastAsia="仿宋" w:hAnsi="仿宋" w:cs="仿宋" w:hint="eastAsia"/>
            <w:lang w:eastAsia="zh-CN"/>
          </w:rPr>
          <w:t>(三)、设备选型方案</w:t>
        </w:r>
        <w:r>
          <w:tab/>
        </w:r>
        <w:r>
          <w:fldChar w:fldCharType="begin"/>
        </w:r>
        <w:r>
          <w:instrText xml:space="preserve"> PAGEREF _Toc9994 \h </w:instrText>
        </w:r>
        <w:r>
          <w:fldChar w:fldCharType="separate"/>
        </w:r>
        <w:r>
          <w:t>19</w:t>
        </w:r>
        <w:r>
          <w:fldChar w:fldCharType="end"/>
        </w:r>
      </w:hyperlink>
    </w:p>
    <w:p>
      <w:pPr>
        <w:pStyle w:val="TOC1"/>
        <w:tabs>
          <w:tab w:val="right" w:leader="dot" w:pos="8306"/>
        </w:tabs>
      </w:pPr>
      <w:hyperlink w:anchor="_Toc31606" w:history="1">
        <w:r>
          <w:rPr>
            <w:rFonts w:ascii="仿宋" w:eastAsia="仿宋" w:hAnsi="仿宋" w:cs="仿宋" w:hint="eastAsia"/>
            <w:lang w:eastAsia="zh-CN"/>
          </w:rPr>
          <w:t>七、网关项目环境影响分析</w:t>
        </w:r>
        <w:r>
          <w:tab/>
        </w:r>
        <w:r>
          <w:fldChar w:fldCharType="begin"/>
        </w:r>
        <w:r>
          <w:instrText xml:space="preserve"> PAGEREF _Toc31606 \h </w:instrText>
        </w:r>
        <w:r>
          <w:fldChar w:fldCharType="separate"/>
        </w:r>
        <w:r>
          <w:t>21</w:t>
        </w:r>
        <w:r>
          <w:fldChar w:fldCharType="end"/>
        </w:r>
      </w:hyperlink>
    </w:p>
    <w:p>
      <w:pPr>
        <w:pStyle w:val="TOC2"/>
        <w:tabs>
          <w:tab w:val="right" w:leader="dot" w:pos="8306"/>
        </w:tabs>
      </w:pPr>
      <w:hyperlink w:anchor="_Toc18893" w:history="1">
        <w:r>
          <w:rPr>
            <w:rFonts w:ascii="仿宋" w:eastAsia="仿宋" w:hAnsi="仿宋" w:cs="仿宋" w:hint="eastAsia"/>
            <w:lang w:eastAsia="zh-CN"/>
          </w:rPr>
          <w:t>(一)、建设区域环境质量现状</w:t>
        </w:r>
        <w:r>
          <w:tab/>
        </w:r>
        <w:r>
          <w:fldChar w:fldCharType="begin"/>
        </w:r>
        <w:r>
          <w:instrText xml:space="preserve"> PAGEREF _Toc18893 \h </w:instrText>
        </w:r>
        <w:r>
          <w:fldChar w:fldCharType="separate"/>
        </w:r>
        <w:r>
          <w:t>21</w:t>
        </w:r>
        <w:r>
          <w:fldChar w:fldCharType="end"/>
        </w:r>
      </w:hyperlink>
    </w:p>
    <w:p>
      <w:pPr>
        <w:pStyle w:val="TOC2"/>
        <w:tabs>
          <w:tab w:val="right" w:leader="dot" w:pos="8306"/>
        </w:tabs>
      </w:pPr>
      <w:hyperlink w:anchor="_Toc10917" w:history="1">
        <w:r>
          <w:rPr>
            <w:rFonts w:ascii="仿宋" w:eastAsia="仿宋" w:hAnsi="仿宋" w:cs="仿宋" w:hint="eastAsia"/>
            <w:lang w:eastAsia="zh-CN"/>
          </w:rPr>
          <w:t>(二)、建设期环境保护</w:t>
        </w:r>
        <w:r>
          <w:tab/>
        </w:r>
        <w:r>
          <w:fldChar w:fldCharType="begin"/>
        </w:r>
        <w:r>
          <w:instrText xml:space="preserve"> PAGEREF _Toc10917 \h </w:instrText>
        </w:r>
        <w:r>
          <w:fldChar w:fldCharType="separate"/>
        </w:r>
        <w:r>
          <w:t>22</w:t>
        </w:r>
        <w:r>
          <w:fldChar w:fldCharType="end"/>
        </w:r>
      </w:hyperlink>
    </w:p>
    <w:p>
      <w:pPr>
        <w:pStyle w:val="TOC2"/>
        <w:tabs>
          <w:tab w:val="right" w:leader="dot" w:pos="8306"/>
        </w:tabs>
      </w:pPr>
      <w:hyperlink w:anchor="_Toc22646" w:history="1">
        <w:r>
          <w:rPr>
            <w:rFonts w:ascii="仿宋" w:eastAsia="仿宋" w:hAnsi="仿宋" w:cs="仿宋" w:hint="eastAsia"/>
            <w:lang w:eastAsia="zh-CN"/>
          </w:rPr>
          <w:t>(三)、运营期环境保护</w:t>
        </w:r>
        <w:r>
          <w:tab/>
        </w:r>
        <w:r>
          <w:fldChar w:fldCharType="begin"/>
        </w:r>
        <w:r>
          <w:instrText xml:space="preserve"> PAGEREF _Toc22646 \h </w:instrText>
        </w:r>
        <w:r>
          <w:fldChar w:fldCharType="separate"/>
        </w:r>
        <w:r>
          <w:t>23</w:t>
        </w:r>
        <w:r>
          <w:fldChar w:fldCharType="end"/>
        </w:r>
      </w:hyperlink>
    </w:p>
    <w:p>
      <w:pPr>
        <w:pStyle w:val="TOC2"/>
        <w:tabs>
          <w:tab w:val="right" w:leader="dot" w:pos="8306"/>
        </w:tabs>
      </w:pPr>
      <w:hyperlink w:anchor="_Toc546" w:history="1">
        <w:r>
          <w:rPr>
            <w:rFonts w:ascii="仿宋" w:eastAsia="仿宋" w:hAnsi="仿宋" w:cs="仿宋" w:hint="eastAsia"/>
            <w:lang w:eastAsia="zh-CN"/>
          </w:rPr>
          <w:t>(四)、网关项目建设对区域经济的影响</w:t>
        </w:r>
        <w:r>
          <w:tab/>
        </w:r>
        <w:r>
          <w:fldChar w:fldCharType="begin"/>
        </w:r>
        <w:r>
          <w:instrText xml:space="preserve"> PAGEREF _Toc546 \h </w:instrText>
        </w:r>
        <w:r>
          <w:fldChar w:fldCharType="separate"/>
        </w:r>
        <w:r>
          <w:t>25</w:t>
        </w:r>
        <w:r>
          <w:fldChar w:fldCharType="end"/>
        </w:r>
      </w:hyperlink>
    </w:p>
    <w:p>
      <w:pPr>
        <w:pStyle w:val="TOC2"/>
        <w:tabs>
          <w:tab w:val="right" w:leader="dot" w:pos="8306"/>
        </w:tabs>
      </w:pPr>
      <w:hyperlink w:anchor="_Toc16179" w:history="1">
        <w:r>
          <w:rPr>
            <w:rFonts w:ascii="仿宋" w:eastAsia="仿宋" w:hAnsi="仿宋" w:cs="仿宋" w:hint="eastAsia"/>
            <w:lang w:eastAsia="zh-CN"/>
          </w:rPr>
          <w:t>(五)、废弃物处理</w:t>
        </w:r>
        <w:r>
          <w:tab/>
        </w:r>
        <w:r>
          <w:fldChar w:fldCharType="begin"/>
        </w:r>
        <w:r>
          <w:instrText xml:space="preserve"> PAGEREF _Toc16179 \h </w:instrText>
        </w:r>
        <w:r>
          <w:fldChar w:fldCharType="separate"/>
        </w:r>
        <w:r>
          <w:t>26</w:t>
        </w:r>
        <w:r>
          <w:fldChar w:fldCharType="end"/>
        </w:r>
      </w:hyperlink>
    </w:p>
    <w:p>
      <w:pPr>
        <w:pStyle w:val="TOC2"/>
        <w:tabs>
          <w:tab w:val="right" w:leader="dot" w:pos="8306"/>
        </w:tabs>
      </w:pPr>
      <w:hyperlink w:anchor="_Toc8048" w:history="1">
        <w:r>
          <w:rPr>
            <w:rFonts w:ascii="仿宋" w:eastAsia="仿宋" w:hAnsi="仿宋" w:cs="仿宋" w:hint="eastAsia"/>
            <w:lang w:eastAsia="zh-CN"/>
          </w:rPr>
          <w:t>(六)、特殊环境影响分析</w:t>
        </w:r>
        <w:r>
          <w:tab/>
        </w:r>
        <w:r>
          <w:fldChar w:fldCharType="begin"/>
        </w:r>
        <w:r>
          <w:instrText xml:space="preserve"> PAGEREF _Toc8048 \h </w:instrText>
        </w:r>
        <w:r>
          <w:fldChar w:fldCharType="separate"/>
        </w:r>
        <w:r>
          <w:t>28</w:t>
        </w:r>
        <w:r>
          <w:fldChar w:fldCharType="end"/>
        </w:r>
      </w:hyperlink>
    </w:p>
    <w:p>
      <w:pPr>
        <w:pStyle w:val="TOC2"/>
        <w:tabs>
          <w:tab w:val="right" w:leader="dot" w:pos="8306"/>
        </w:tabs>
      </w:pPr>
      <w:hyperlink w:anchor="_Toc10076" w:history="1">
        <w:r>
          <w:rPr>
            <w:rFonts w:ascii="仿宋" w:eastAsia="仿宋" w:hAnsi="仿宋" w:cs="仿宋" w:hint="eastAsia"/>
            <w:lang w:eastAsia="zh-CN"/>
          </w:rPr>
          <w:t>(七)、清洁生产</w:t>
        </w:r>
        <w:r>
          <w:tab/>
        </w:r>
        <w:r>
          <w:fldChar w:fldCharType="begin"/>
        </w:r>
        <w:r>
          <w:instrText xml:space="preserve"> PAGEREF _Toc10076 \h </w:instrText>
        </w:r>
        <w:r>
          <w:fldChar w:fldCharType="separate"/>
        </w:r>
        <w:r>
          <w:t>29</w:t>
        </w:r>
        <w:r>
          <w:fldChar w:fldCharType="end"/>
        </w:r>
      </w:hyperlink>
    </w:p>
    <w:p>
      <w:pPr>
        <w:pStyle w:val="TOC2"/>
        <w:tabs>
          <w:tab w:val="right" w:leader="dot" w:pos="8306"/>
        </w:tabs>
      </w:pPr>
      <w:hyperlink w:anchor="_Toc2270" w:history="1">
        <w:r>
          <w:rPr>
            <w:rFonts w:ascii="仿宋" w:eastAsia="仿宋" w:hAnsi="仿宋" w:cs="仿宋" w:hint="eastAsia"/>
            <w:lang w:eastAsia="zh-CN"/>
          </w:rPr>
          <w:t>(八)、环境保护综合评价</w:t>
        </w:r>
        <w:r>
          <w:tab/>
        </w:r>
        <w:r>
          <w:fldChar w:fldCharType="begin"/>
        </w:r>
        <w:r>
          <w:instrText xml:space="preserve"> PAGEREF _Toc2270 \h </w:instrText>
        </w:r>
        <w:r>
          <w:fldChar w:fldCharType="separate"/>
        </w:r>
        <w:r>
          <w:t>30</w:t>
        </w:r>
        <w:r>
          <w:fldChar w:fldCharType="end"/>
        </w:r>
      </w:hyperlink>
    </w:p>
    <w:p>
      <w:pPr>
        <w:pStyle w:val="TOC1"/>
        <w:tabs>
          <w:tab w:val="right" w:leader="dot" w:pos="8306"/>
        </w:tabs>
      </w:pPr>
      <w:hyperlink w:anchor="_Toc24309" w:history="1">
        <w:r>
          <w:rPr>
            <w:rFonts w:ascii="仿宋" w:eastAsia="仿宋" w:hAnsi="仿宋" w:cs="仿宋" w:hint="eastAsia"/>
            <w:lang w:eastAsia="zh-CN"/>
          </w:rPr>
          <w:t>八、网关项目经营效益</w:t>
        </w:r>
        <w:r>
          <w:tab/>
        </w:r>
        <w:r>
          <w:fldChar w:fldCharType="begin"/>
        </w:r>
        <w:r>
          <w:instrText xml:space="preserve"> PAGEREF _Toc24309 \h </w:instrText>
        </w:r>
        <w:r>
          <w:fldChar w:fldCharType="separate"/>
        </w:r>
        <w:r>
          <w:t>31</w:t>
        </w:r>
        <w:r>
          <w:fldChar w:fldCharType="end"/>
        </w:r>
      </w:hyperlink>
    </w:p>
    <w:p>
      <w:pPr>
        <w:pStyle w:val="TOC2"/>
        <w:tabs>
          <w:tab w:val="right" w:leader="dot" w:pos="8306"/>
        </w:tabs>
      </w:pPr>
      <w:hyperlink w:anchor="_Toc31116" w:history="1">
        <w:r>
          <w:rPr>
            <w:rFonts w:ascii="仿宋" w:eastAsia="仿宋" w:hAnsi="仿宋" w:cs="仿宋" w:hint="eastAsia"/>
            <w:lang w:eastAsia="zh-CN"/>
          </w:rPr>
          <w:t>(一)、经济评价财务测算</w:t>
        </w:r>
        <w:r>
          <w:tab/>
        </w:r>
        <w:r>
          <w:fldChar w:fldCharType="begin"/>
        </w:r>
        <w:r>
          <w:instrText xml:space="preserve"> PAGEREF _Toc31116 \h </w:instrText>
        </w:r>
        <w:r>
          <w:fldChar w:fldCharType="separate"/>
        </w:r>
        <w:r>
          <w:t>31</w:t>
        </w:r>
        <w:r>
          <w:fldChar w:fldCharType="end"/>
        </w:r>
      </w:hyperlink>
    </w:p>
    <w:p>
      <w:pPr>
        <w:pStyle w:val="TOC2"/>
        <w:tabs>
          <w:tab w:val="right" w:leader="dot" w:pos="8306"/>
        </w:tabs>
      </w:pPr>
      <w:hyperlink w:anchor="_Toc27935" w:history="1">
        <w:r>
          <w:rPr>
            <w:rFonts w:ascii="仿宋" w:eastAsia="仿宋" w:hAnsi="仿宋" w:cs="仿宋" w:hint="eastAsia"/>
            <w:lang w:eastAsia="zh-CN"/>
          </w:rPr>
          <w:t>(二)、网关项目盈利能力分析</w:t>
        </w:r>
        <w:r>
          <w:tab/>
        </w:r>
        <w:r>
          <w:fldChar w:fldCharType="begin"/>
        </w:r>
        <w:r>
          <w:instrText xml:space="preserve"> PAGEREF _Toc27935 \h </w:instrText>
        </w:r>
        <w:r>
          <w:fldChar w:fldCharType="separate"/>
        </w:r>
        <w:r>
          <w:t>32</w:t>
        </w:r>
        <w:r>
          <w:fldChar w:fldCharType="end"/>
        </w:r>
      </w:hyperlink>
    </w:p>
    <w:p>
      <w:pPr>
        <w:pStyle w:val="TOC1"/>
        <w:tabs>
          <w:tab w:val="right" w:leader="dot" w:pos="8306"/>
        </w:tabs>
      </w:pPr>
      <w:hyperlink w:anchor="_Toc14992" w:history="1">
        <w:r>
          <w:rPr>
            <w:rFonts w:ascii="仿宋" w:eastAsia="仿宋" w:hAnsi="仿宋" w:cs="仿宋" w:hint="eastAsia"/>
            <w:lang w:eastAsia="zh-CN"/>
          </w:rPr>
          <w:t>九、网关项目创新与研发</w:t>
        </w:r>
        <w:r>
          <w:tab/>
        </w:r>
        <w:r>
          <w:fldChar w:fldCharType="begin"/>
        </w:r>
        <w:r>
          <w:instrText xml:space="preserve"> PAGEREF _Toc14992 \h </w:instrText>
        </w:r>
        <w:r>
          <w:fldChar w:fldCharType="separate"/>
        </w:r>
        <w:r>
          <w:t>33</w:t>
        </w:r>
        <w:r>
          <w:fldChar w:fldCharType="end"/>
        </w:r>
      </w:hyperlink>
    </w:p>
    <w:p>
      <w:pPr>
        <w:pStyle w:val="TOC2"/>
        <w:tabs>
          <w:tab w:val="right" w:leader="dot" w:pos="8306"/>
        </w:tabs>
      </w:pPr>
      <w:hyperlink w:anchor="_Toc17194" w:history="1">
        <w:r>
          <w:rPr>
            <w:rFonts w:ascii="仿宋" w:eastAsia="仿宋" w:hAnsi="仿宋" w:cs="仿宋" w:hint="eastAsia"/>
            <w:lang w:eastAsia="zh-CN"/>
          </w:rPr>
          <w:t>(一)、创新策略与方向</w:t>
        </w:r>
        <w:r>
          <w:tab/>
        </w:r>
        <w:r>
          <w:fldChar w:fldCharType="begin"/>
        </w:r>
        <w:r>
          <w:instrText xml:space="preserve"> PAGEREF _Toc17194 \h </w:instrText>
        </w:r>
        <w:r>
          <w:fldChar w:fldCharType="separate"/>
        </w:r>
        <w:r>
          <w:t>33</w:t>
        </w:r>
        <w:r>
          <w:fldChar w:fldCharType="end"/>
        </w:r>
      </w:hyperlink>
    </w:p>
    <w:p>
      <w:pPr>
        <w:pStyle w:val="TOC2"/>
        <w:tabs>
          <w:tab w:val="right" w:leader="dot" w:pos="8306"/>
        </w:tabs>
      </w:pPr>
      <w:hyperlink w:anchor="_Toc23109" w:history="1">
        <w:r>
          <w:rPr>
            <w:rFonts w:ascii="仿宋" w:eastAsia="仿宋" w:hAnsi="仿宋" w:cs="仿宋" w:hint="eastAsia"/>
            <w:lang w:eastAsia="zh-CN"/>
          </w:rPr>
          <w:t>(二)、研发规划与投入</w:t>
        </w:r>
        <w:r>
          <w:tab/>
        </w:r>
        <w:r>
          <w:fldChar w:fldCharType="begin"/>
        </w:r>
        <w:r>
          <w:instrText xml:space="preserve"> PAGEREF _Toc23109 \h </w:instrText>
        </w:r>
        <w:r>
          <w:fldChar w:fldCharType="separate"/>
        </w:r>
        <w:r>
          <w:t>34</w:t>
        </w:r>
        <w:r>
          <w:fldChar w:fldCharType="end"/>
        </w:r>
      </w:hyperlink>
    </w:p>
    <w:p>
      <w:pPr>
        <w:pStyle w:val="TOC1"/>
        <w:tabs>
          <w:tab w:val="right" w:leader="dot" w:pos="8306"/>
        </w:tabs>
      </w:pPr>
      <w:hyperlink w:anchor="_Toc14123" w:history="1">
        <w:r>
          <w:rPr>
            <w:rFonts w:ascii="仿宋" w:eastAsia="仿宋" w:hAnsi="仿宋" w:cs="仿宋" w:hint="eastAsia"/>
            <w:lang w:eastAsia="zh-CN"/>
          </w:rPr>
          <w:t>十、生产安全保护</w:t>
        </w:r>
        <w:r>
          <w:tab/>
        </w:r>
        <w:r>
          <w:fldChar w:fldCharType="begin"/>
        </w:r>
        <w:r>
          <w:instrText xml:space="preserve"> PAGEREF _Toc14123 \h </w:instrText>
        </w:r>
        <w:r>
          <w:fldChar w:fldCharType="separate"/>
        </w:r>
        <w:r>
          <w:t>36</w:t>
        </w:r>
        <w:r>
          <w:fldChar w:fldCharType="end"/>
        </w:r>
      </w:hyperlink>
    </w:p>
    <w:p>
      <w:pPr>
        <w:pStyle w:val="TOC2"/>
        <w:tabs>
          <w:tab w:val="right" w:leader="dot" w:pos="8306"/>
        </w:tabs>
      </w:pPr>
      <w:hyperlink w:anchor="_Toc23304" w:history="1">
        <w:r>
          <w:rPr>
            <w:rFonts w:ascii="仿宋" w:eastAsia="仿宋" w:hAnsi="仿宋" w:cs="仿宋" w:hint="eastAsia"/>
            <w:lang w:eastAsia="zh-CN"/>
          </w:rPr>
          <w:t>(一)、消防安全</w:t>
        </w:r>
        <w:r>
          <w:tab/>
        </w:r>
        <w:r>
          <w:fldChar w:fldCharType="begin"/>
        </w:r>
        <w:r>
          <w:instrText xml:space="preserve"> PAGEREF _Toc23304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27" w:history="1">
        <w:r>
          <w:rPr>
            <w:rFonts w:ascii="仿宋" w:eastAsia="仿宋" w:hAnsi="仿宋" w:cs="仿宋" w:hint="eastAsia"/>
            <w:lang w:eastAsia="zh-CN"/>
          </w:rPr>
          <w:t>(二)、防火防爆总图布置措施</w:t>
        </w:r>
        <w:r>
          <w:tab/>
        </w:r>
        <w:r>
          <w:fldChar w:fldCharType="begin"/>
        </w:r>
        <w:r>
          <w:instrText xml:space="preserve"> PAGEREF _Toc7227 \h </w:instrText>
        </w:r>
        <w:r>
          <w:fldChar w:fldCharType="separate"/>
        </w:r>
        <w:r>
          <w:t>37</w:t>
        </w:r>
        <w:r>
          <w:fldChar w:fldCharType="end"/>
        </w:r>
      </w:hyperlink>
    </w:p>
    <w:p>
      <w:pPr>
        <w:pStyle w:val="TOC2"/>
        <w:tabs>
          <w:tab w:val="right" w:leader="dot" w:pos="8306"/>
        </w:tabs>
      </w:pPr>
      <w:hyperlink w:anchor="_Toc31983" w:history="1">
        <w:r>
          <w:rPr>
            <w:rFonts w:ascii="仿宋" w:eastAsia="仿宋" w:hAnsi="仿宋" w:cs="仿宋" w:hint="eastAsia"/>
            <w:lang w:eastAsia="zh-CN"/>
          </w:rPr>
          <w:t>(三)、自然灾害防范措施</w:t>
        </w:r>
        <w:r>
          <w:tab/>
        </w:r>
        <w:r>
          <w:fldChar w:fldCharType="begin"/>
        </w:r>
        <w:r>
          <w:instrText xml:space="preserve"> PAGEREF _Toc31983 \h </w:instrText>
        </w:r>
        <w:r>
          <w:fldChar w:fldCharType="separate"/>
        </w:r>
        <w:r>
          <w:t>38</w:t>
        </w:r>
        <w:r>
          <w:fldChar w:fldCharType="end"/>
        </w:r>
      </w:hyperlink>
    </w:p>
    <w:p>
      <w:pPr>
        <w:pStyle w:val="TOC2"/>
        <w:tabs>
          <w:tab w:val="right" w:leader="dot" w:pos="8306"/>
        </w:tabs>
      </w:pPr>
      <w:hyperlink w:anchor="_Toc11735" w:history="1">
        <w:r>
          <w:rPr>
            <w:rFonts w:ascii="仿宋" w:eastAsia="仿宋" w:hAnsi="仿宋" w:cs="仿宋" w:hint="eastAsia"/>
            <w:lang w:eastAsia="zh-CN"/>
          </w:rPr>
          <w:t>(四)、安全色及安全标志使用要求</w:t>
        </w:r>
        <w:r>
          <w:tab/>
        </w:r>
        <w:r>
          <w:fldChar w:fldCharType="begin"/>
        </w:r>
        <w:r>
          <w:instrText xml:space="preserve"> PAGEREF _Toc11735 \h </w:instrText>
        </w:r>
        <w:r>
          <w:fldChar w:fldCharType="separate"/>
        </w:r>
        <w:r>
          <w:t>39</w:t>
        </w:r>
        <w:r>
          <w:fldChar w:fldCharType="end"/>
        </w:r>
      </w:hyperlink>
    </w:p>
    <w:p>
      <w:pPr>
        <w:pStyle w:val="TOC2"/>
        <w:tabs>
          <w:tab w:val="right" w:leader="dot" w:pos="8306"/>
        </w:tabs>
      </w:pPr>
      <w:hyperlink w:anchor="_Toc8776" w:history="1">
        <w:r>
          <w:rPr>
            <w:rFonts w:ascii="仿宋" w:eastAsia="仿宋" w:hAnsi="仿宋" w:cs="仿宋" w:hint="eastAsia"/>
            <w:lang w:eastAsia="zh-CN"/>
          </w:rPr>
          <w:t>(五)、防尘防毒措施</w:t>
        </w:r>
        <w:r>
          <w:tab/>
        </w:r>
        <w:r>
          <w:fldChar w:fldCharType="begin"/>
        </w:r>
        <w:r>
          <w:instrText xml:space="preserve"> PAGEREF _Toc8776 \h </w:instrText>
        </w:r>
        <w:r>
          <w:fldChar w:fldCharType="separate"/>
        </w:r>
        <w:r>
          <w:t>40</w:t>
        </w:r>
        <w:r>
          <w:fldChar w:fldCharType="end"/>
        </w:r>
      </w:hyperlink>
    </w:p>
    <w:p>
      <w:pPr>
        <w:pStyle w:val="TOC2"/>
        <w:tabs>
          <w:tab w:val="right" w:leader="dot" w:pos="8306"/>
        </w:tabs>
      </w:pPr>
      <w:hyperlink w:anchor="_Toc28394" w:history="1">
        <w:r>
          <w:rPr>
            <w:rFonts w:ascii="仿宋" w:eastAsia="仿宋" w:hAnsi="仿宋" w:cs="仿宋" w:hint="eastAsia"/>
            <w:lang w:eastAsia="zh-CN"/>
          </w:rPr>
          <w:t>(六)、防静电、触电防护及防雷措施</w:t>
        </w:r>
        <w:r>
          <w:tab/>
        </w:r>
        <w:r>
          <w:fldChar w:fldCharType="begin"/>
        </w:r>
        <w:r>
          <w:instrText xml:space="preserve"> PAGEREF _Toc28394 \h </w:instrText>
        </w:r>
        <w:r>
          <w:fldChar w:fldCharType="separate"/>
        </w:r>
        <w:r>
          <w:t>41</w:t>
        </w:r>
        <w:r>
          <w:fldChar w:fldCharType="end"/>
        </w:r>
      </w:hyperlink>
    </w:p>
    <w:p>
      <w:pPr>
        <w:pStyle w:val="TOC2"/>
        <w:tabs>
          <w:tab w:val="right" w:leader="dot" w:pos="8306"/>
        </w:tabs>
      </w:pPr>
      <w:hyperlink w:anchor="_Toc3285" w:history="1">
        <w:r>
          <w:rPr>
            <w:rFonts w:ascii="仿宋" w:eastAsia="仿宋" w:hAnsi="仿宋" w:cs="仿宋" w:hint="eastAsia"/>
            <w:lang w:eastAsia="zh-CN"/>
          </w:rPr>
          <w:t>(七)、机械设备安全保障措施</w:t>
        </w:r>
        <w:r>
          <w:tab/>
        </w:r>
        <w:r>
          <w:fldChar w:fldCharType="begin"/>
        </w:r>
        <w:r>
          <w:instrText xml:space="preserve"> PAGEREF _Toc3285 \h </w:instrText>
        </w:r>
        <w:r>
          <w:fldChar w:fldCharType="separate"/>
        </w:r>
        <w:r>
          <w:t>42</w:t>
        </w:r>
        <w:r>
          <w:fldChar w:fldCharType="end"/>
        </w:r>
      </w:hyperlink>
    </w:p>
    <w:p>
      <w:pPr>
        <w:pStyle w:val="TOC1"/>
        <w:tabs>
          <w:tab w:val="right" w:leader="dot" w:pos="8306"/>
        </w:tabs>
      </w:pPr>
      <w:hyperlink w:anchor="_Toc25231" w:history="1">
        <w:r>
          <w:rPr>
            <w:rFonts w:ascii="仿宋" w:eastAsia="仿宋" w:hAnsi="仿宋" w:cs="仿宋" w:hint="eastAsia"/>
            <w:lang w:eastAsia="zh-CN"/>
          </w:rPr>
          <w:t>十一、网关项目计划安排</w:t>
        </w:r>
        <w:r>
          <w:tab/>
        </w:r>
        <w:r>
          <w:fldChar w:fldCharType="begin"/>
        </w:r>
        <w:r>
          <w:instrText xml:space="preserve"> PAGEREF _Toc25231 \h </w:instrText>
        </w:r>
        <w:r>
          <w:fldChar w:fldCharType="separate"/>
        </w:r>
        <w:r>
          <w:t>44</w:t>
        </w:r>
        <w:r>
          <w:fldChar w:fldCharType="end"/>
        </w:r>
      </w:hyperlink>
    </w:p>
    <w:p>
      <w:pPr>
        <w:pStyle w:val="TOC2"/>
        <w:tabs>
          <w:tab w:val="right" w:leader="dot" w:pos="8306"/>
        </w:tabs>
      </w:pPr>
      <w:hyperlink w:anchor="_Toc25122" w:history="1">
        <w:r>
          <w:rPr>
            <w:rFonts w:ascii="仿宋" w:eastAsia="仿宋" w:hAnsi="仿宋" w:cs="仿宋" w:hint="eastAsia"/>
            <w:lang w:eastAsia="zh-CN"/>
          </w:rPr>
          <w:t>(一)、建设周期</w:t>
        </w:r>
        <w:r>
          <w:tab/>
        </w:r>
        <w:r>
          <w:fldChar w:fldCharType="begin"/>
        </w:r>
        <w:r>
          <w:instrText xml:space="preserve"> PAGEREF _Toc25122 \h </w:instrText>
        </w:r>
        <w:r>
          <w:fldChar w:fldCharType="separate"/>
        </w:r>
        <w:r>
          <w:t>44</w:t>
        </w:r>
        <w:r>
          <w:fldChar w:fldCharType="end"/>
        </w:r>
      </w:hyperlink>
    </w:p>
    <w:p>
      <w:pPr>
        <w:pStyle w:val="TOC2"/>
        <w:tabs>
          <w:tab w:val="right" w:leader="dot" w:pos="8306"/>
        </w:tabs>
      </w:pPr>
      <w:hyperlink w:anchor="_Toc29587" w:history="1">
        <w:r>
          <w:rPr>
            <w:rFonts w:ascii="仿宋" w:eastAsia="仿宋" w:hAnsi="仿宋" w:cs="仿宋" w:hint="eastAsia"/>
            <w:lang w:eastAsia="zh-CN"/>
          </w:rPr>
          <w:t>(二)、建设进度</w:t>
        </w:r>
        <w:r>
          <w:tab/>
        </w:r>
        <w:r>
          <w:fldChar w:fldCharType="begin"/>
        </w:r>
        <w:r>
          <w:instrText xml:space="preserve"> PAGEREF _Toc29587 \h </w:instrText>
        </w:r>
        <w:r>
          <w:fldChar w:fldCharType="separate"/>
        </w:r>
        <w:r>
          <w:t>44</w:t>
        </w:r>
        <w:r>
          <w:fldChar w:fldCharType="end"/>
        </w:r>
      </w:hyperlink>
    </w:p>
    <w:p>
      <w:pPr>
        <w:pStyle w:val="TOC2"/>
        <w:tabs>
          <w:tab w:val="right" w:leader="dot" w:pos="8306"/>
        </w:tabs>
      </w:pPr>
      <w:hyperlink w:anchor="_Toc6002" w:history="1">
        <w:r>
          <w:rPr>
            <w:rFonts w:ascii="仿宋" w:eastAsia="仿宋" w:hAnsi="仿宋" w:cs="仿宋" w:hint="eastAsia"/>
            <w:lang w:eastAsia="zh-CN"/>
          </w:rPr>
          <w:t>(三)、进度安排注意事项</w:t>
        </w:r>
        <w:r>
          <w:tab/>
        </w:r>
        <w:r>
          <w:fldChar w:fldCharType="begin"/>
        </w:r>
        <w:r>
          <w:instrText xml:space="preserve"> PAGEREF _Toc6002 \h </w:instrText>
        </w:r>
        <w:r>
          <w:fldChar w:fldCharType="separate"/>
        </w:r>
        <w:r>
          <w:t>45</w:t>
        </w:r>
        <w:r>
          <w:fldChar w:fldCharType="end"/>
        </w:r>
      </w:hyperlink>
    </w:p>
    <w:p>
      <w:pPr>
        <w:pStyle w:val="TOC2"/>
        <w:tabs>
          <w:tab w:val="right" w:leader="dot" w:pos="8306"/>
        </w:tabs>
      </w:pPr>
      <w:hyperlink w:anchor="_Toc18738" w:history="1">
        <w:r>
          <w:rPr>
            <w:rFonts w:ascii="仿宋" w:eastAsia="仿宋" w:hAnsi="仿宋" w:cs="仿宋" w:hint="eastAsia"/>
            <w:lang w:eastAsia="zh-CN"/>
          </w:rPr>
          <w:t>(四)、人力资源配置</w:t>
        </w:r>
        <w:r>
          <w:tab/>
        </w:r>
        <w:r>
          <w:fldChar w:fldCharType="begin"/>
        </w:r>
        <w:r>
          <w:instrText xml:space="preserve"> PAGEREF _Toc18738 \h </w:instrText>
        </w:r>
        <w:r>
          <w:fldChar w:fldCharType="separate"/>
        </w:r>
        <w:r>
          <w:t>47</w:t>
        </w:r>
        <w:r>
          <w:fldChar w:fldCharType="end"/>
        </w:r>
      </w:hyperlink>
    </w:p>
    <w:p>
      <w:pPr>
        <w:pStyle w:val="TOC1"/>
        <w:tabs>
          <w:tab w:val="right" w:leader="dot" w:pos="8306"/>
        </w:tabs>
      </w:pPr>
      <w:hyperlink w:anchor="_Toc10761" w:history="1">
        <w:r>
          <w:rPr>
            <w:rFonts w:ascii="仿宋" w:eastAsia="仿宋" w:hAnsi="仿宋" w:cs="仿宋" w:hint="eastAsia"/>
            <w:lang w:eastAsia="zh-CN"/>
          </w:rPr>
          <w:t>十二、网关项目社会影响</w:t>
        </w:r>
        <w:r>
          <w:tab/>
        </w:r>
        <w:r>
          <w:fldChar w:fldCharType="begin"/>
        </w:r>
        <w:r>
          <w:instrText xml:space="preserve"> PAGEREF _Toc10761 \h </w:instrText>
        </w:r>
        <w:r>
          <w:fldChar w:fldCharType="separate"/>
        </w:r>
        <w:r>
          <w:t>48</w:t>
        </w:r>
        <w:r>
          <w:fldChar w:fldCharType="end"/>
        </w:r>
      </w:hyperlink>
    </w:p>
    <w:p>
      <w:pPr>
        <w:pStyle w:val="TOC2"/>
        <w:tabs>
          <w:tab w:val="right" w:leader="dot" w:pos="8306"/>
        </w:tabs>
      </w:pPr>
      <w:hyperlink w:anchor="_Toc31409" w:history="1">
        <w:r>
          <w:rPr>
            <w:rFonts w:ascii="仿宋" w:eastAsia="仿宋" w:hAnsi="仿宋" w:cs="仿宋" w:hint="eastAsia"/>
            <w:lang w:eastAsia="zh-CN"/>
          </w:rPr>
          <w:t>(一)、社会责任与义务</w:t>
        </w:r>
        <w:r>
          <w:tab/>
        </w:r>
        <w:r>
          <w:fldChar w:fldCharType="begin"/>
        </w:r>
        <w:r>
          <w:instrText xml:space="preserve"> PAGEREF _Toc31409 \h </w:instrText>
        </w:r>
        <w:r>
          <w:fldChar w:fldCharType="separate"/>
        </w:r>
        <w:r>
          <w:t>48</w:t>
        </w:r>
        <w:r>
          <w:fldChar w:fldCharType="end"/>
        </w:r>
      </w:hyperlink>
    </w:p>
    <w:p>
      <w:pPr>
        <w:pStyle w:val="TOC2"/>
        <w:tabs>
          <w:tab w:val="right" w:leader="dot" w:pos="8306"/>
        </w:tabs>
      </w:pPr>
      <w:hyperlink w:anchor="_Toc28388" w:history="1">
        <w:r>
          <w:rPr>
            <w:rFonts w:ascii="仿宋" w:eastAsia="仿宋" w:hAnsi="仿宋" w:cs="仿宋" w:hint="eastAsia"/>
            <w:lang w:eastAsia="zh-CN"/>
          </w:rPr>
          <w:t>(二)、社会参与与沟通</w:t>
        </w:r>
        <w:r>
          <w:tab/>
        </w:r>
        <w:r>
          <w:fldChar w:fldCharType="begin"/>
        </w:r>
        <w:r>
          <w:instrText xml:space="preserve"> PAGEREF _Toc28388 \h </w:instrText>
        </w:r>
        <w:r>
          <w:fldChar w:fldCharType="separate"/>
        </w:r>
        <w:r>
          <w:t>48</w:t>
        </w:r>
        <w:r>
          <w:fldChar w:fldCharType="end"/>
        </w:r>
      </w:hyperlink>
    </w:p>
    <w:p>
      <w:pPr>
        <w:pStyle w:val="TOC1"/>
        <w:tabs>
          <w:tab w:val="right" w:leader="dot" w:pos="8306"/>
        </w:tabs>
      </w:pPr>
      <w:hyperlink w:anchor="_Toc24761" w:history="1">
        <w:r>
          <w:rPr>
            <w:rFonts w:ascii="仿宋" w:eastAsia="仿宋" w:hAnsi="仿宋" w:cs="仿宋" w:hint="eastAsia"/>
            <w:lang w:eastAsia="zh-CN"/>
          </w:rPr>
          <w:t>十三、风险识别与分类</w:t>
        </w:r>
        <w:r>
          <w:tab/>
        </w:r>
        <w:r>
          <w:fldChar w:fldCharType="begin"/>
        </w:r>
        <w:r>
          <w:instrText xml:space="preserve"> PAGEREF _Toc24761 \h </w:instrText>
        </w:r>
        <w:r>
          <w:fldChar w:fldCharType="separate"/>
        </w:r>
        <w:r>
          <w:t>49</w:t>
        </w:r>
        <w:r>
          <w:fldChar w:fldCharType="end"/>
        </w:r>
      </w:hyperlink>
    </w:p>
    <w:p>
      <w:pPr>
        <w:pStyle w:val="TOC2"/>
        <w:tabs>
          <w:tab w:val="right" w:leader="dot" w:pos="8306"/>
        </w:tabs>
      </w:pPr>
      <w:hyperlink w:anchor="_Toc23841" w:history="1">
        <w:r>
          <w:rPr>
            <w:rFonts w:ascii="仿宋" w:eastAsia="仿宋" w:hAnsi="仿宋" w:cs="仿宋" w:hint="eastAsia"/>
            <w:lang w:eastAsia="zh-CN"/>
          </w:rPr>
          <w:t>(一)、风险识别</w:t>
        </w:r>
        <w:r>
          <w:tab/>
        </w:r>
        <w:r>
          <w:fldChar w:fldCharType="begin"/>
        </w:r>
        <w:r>
          <w:instrText xml:space="preserve"> PAGEREF _Toc23841 \h </w:instrText>
        </w:r>
        <w:r>
          <w:fldChar w:fldCharType="separate"/>
        </w:r>
        <w:r>
          <w:t>49</w:t>
        </w:r>
        <w:r>
          <w:fldChar w:fldCharType="end"/>
        </w:r>
      </w:hyperlink>
    </w:p>
    <w:p>
      <w:pPr>
        <w:pStyle w:val="TOC2"/>
        <w:tabs>
          <w:tab w:val="right" w:leader="dot" w:pos="8306"/>
        </w:tabs>
      </w:pPr>
      <w:hyperlink w:anchor="_Toc31395" w:history="1">
        <w:r>
          <w:rPr>
            <w:rFonts w:ascii="仿宋" w:eastAsia="仿宋" w:hAnsi="仿宋" w:cs="仿宋" w:hint="eastAsia"/>
            <w:lang w:eastAsia="zh-CN"/>
          </w:rPr>
          <w:t>(二)、风险分类</w:t>
        </w:r>
        <w:r>
          <w:tab/>
        </w:r>
        <w:r>
          <w:fldChar w:fldCharType="begin"/>
        </w:r>
        <w:r>
          <w:instrText xml:space="preserve"> PAGEREF _Toc31395 \h </w:instrText>
        </w:r>
        <w:r>
          <w:fldChar w:fldCharType="separate"/>
        </w:r>
        <w:r>
          <w:t>50</w:t>
        </w:r>
        <w:r>
          <w:fldChar w:fldCharType="end"/>
        </w:r>
      </w:hyperlink>
    </w:p>
    <w:p>
      <w:pPr>
        <w:pStyle w:val="TOC1"/>
        <w:tabs>
          <w:tab w:val="right" w:leader="dot" w:pos="8306"/>
        </w:tabs>
      </w:pPr>
      <w:hyperlink w:anchor="_Toc4253" w:history="1">
        <w:r>
          <w:rPr>
            <w:rFonts w:ascii="仿宋" w:eastAsia="仿宋" w:hAnsi="仿宋" w:cs="仿宋" w:hint="eastAsia"/>
            <w:lang w:eastAsia="zh-CN"/>
          </w:rPr>
          <w:t>十四、营销与推广策略</w:t>
        </w:r>
        <w:r>
          <w:tab/>
        </w:r>
        <w:r>
          <w:fldChar w:fldCharType="begin"/>
        </w:r>
        <w:r>
          <w:instrText xml:space="preserve"> PAGEREF _Toc4253 \h </w:instrText>
        </w:r>
        <w:r>
          <w:fldChar w:fldCharType="separate"/>
        </w:r>
        <w:r>
          <w:t>52</w:t>
        </w:r>
        <w:r>
          <w:fldChar w:fldCharType="end"/>
        </w:r>
      </w:hyperlink>
    </w:p>
    <w:p>
      <w:pPr>
        <w:pStyle w:val="TOC2"/>
        <w:tabs>
          <w:tab w:val="right" w:leader="dot" w:pos="8306"/>
        </w:tabs>
      </w:pPr>
      <w:hyperlink w:anchor="_Toc20250" w:history="1">
        <w:r>
          <w:rPr>
            <w:rFonts w:ascii="仿宋" w:eastAsia="仿宋" w:hAnsi="仿宋" w:cs="仿宋" w:hint="eastAsia"/>
            <w:lang w:eastAsia="zh-CN"/>
          </w:rPr>
          <w:t>(一)、产品/服务定位与特点</w:t>
        </w:r>
        <w:r>
          <w:tab/>
        </w:r>
        <w:r>
          <w:fldChar w:fldCharType="begin"/>
        </w:r>
        <w:r>
          <w:instrText xml:space="preserve"> PAGEREF _Toc20250 \h </w:instrText>
        </w:r>
        <w:r>
          <w:fldChar w:fldCharType="separate"/>
        </w:r>
        <w:r>
          <w:t>52</w:t>
        </w:r>
        <w:r>
          <w:fldChar w:fldCharType="end"/>
        </w:r>
      </w:hyperlink>
    </w:p>
    <w:p>
      <w:pPr>
        <w:pStyle w:val="TOC2"/>
        <w:tabs>
          <w:tab w:val="right" w:leader="dot" w:pos="8306"/>
        </w:tabs>
      </w:pPr>
      <w:hyperlink w:anchor="_Toc28312" w:history="1">
        <w:r>
          <w:rPr>
            <w:rFonts w:ascii="仿宋" w:eastAsia="仿宋" w:hAnsi="仿宋" w:cs="仿宋" w:hint="eastAsia"/>
            <w:lang w:eastAsia="zh-CN"/>
          </w:rPr>
          <w:t>(二)、市场定位与竞争分析</w:t>
        </w:r>
        <w:r>
          <w:tab/>
        </w:r>
        <w:r>
          <w:fldChar w:fldCharType="begin"/>
        </w:r>
        <w:r>
          <w:instrText xml:space="preserve"> PAGEREF _Toc28312 \h </w:instrText>
        </w:r>
        <w:r>
          <w:fldChar w:fldCharType="separate"/>
        </w:r>
        <w:r>
          <w:t>54</w:t>
        </w:r>
        <w:r>
          <w:fldChar w:fldCharType="end"/>
        </w:r>
      </w:hyperlink>
    </w:p>
    <w:p>
      <w:pPr>
        <w:pStyle w:val="TOC2"/>
        <w:tabs>
          <w:tab w:val="right" w:leader="dot" w:pos="8306"/>
        </w:tabs>
      </w:pPr>
      <w:hyperlink w:anchor="_Toc10929" w:history="1">
        <w:r>
          <w:rPr>
            <w:rFonts w:ascii="仿宋" w:eastAsia="仿宋" w:hAnsi="仿宋" w:cs="仿宋" w:hint="eastAsia"/>
            <w:lang w:eastAsia="zh-CN"/>
          </w:rPr>
          <w:t>(三)、营销渠道与策略</w:t>
        </w:r>
        <w:r>
          <w:tab/>
        </w:r>
        <w:r>
          <w:fldChar w:fldCharType="begin"/>
        </w:r>
        <w:r>
          <w:instrText xml:space="preserve"> PAGEREF _Toc10929 \h </w:instrText>
        </w:r>
        <w:r>
          <w:fldChar w:fldCharType="separate"/>
        </w:r>
        <w:r>
          <w:t>55</w:t>
        </w:r>
        <w:r>
          <w:fldChar w:fldCharType="end"/>
        </w:r>
      </w:hyperlink>
    </w:p>
    <w:p>
      <w:pPr>
        <w:pStyle w:val="TOC2"/>
        <w:tabs>
          <w:tab w:val="right" w:leader="dot" w:pos="8306"/>
        </w:tabs>
      </w:pPr>
      <w:hyperlink w:anchor="_Toc25692" w:history="1">
        <w:r>
          <w:rPr>
            <w:rFonts w:ascii="仿宋" w:eastAsia="仿宋" w:hAnsi="仿宋" w:cs="仿宋" w:hint="eastAsia"/>
            <w:lang w:eastAsia="zh-CN"/>
          </w:rPr>
          <w:t>(四)、推广与宣传活动</w:t>
        </w:r>
        <w:r>
          <w:tab/>
        </w:r>
        <w:r>
          <w:fldChar w:fldCharType="begin"/>
        </w:r>
        <w:r>
          <w:instrText xml:space="preserve"> PAGEREF _Toc25692 \h </w:instrText>
        </w:r>
        <w:r>
          <w:fldChar w:fldCharType="separate"/>
        </w:r>
        <w:r>
          <w:t>56</w:t>
        </w:r>
        <w:r>
          <w:fldChar w:fldCharType="end"/>
        </w:r>
      </w:hyperlink>
    </w:p>
    <w:p>
      <w:pPr>
        <w:pStyle w:val="TOC1"/>
        <w:tabs>
          <w:tab w:val="right" w:leader="dot" w:pos="8306"/>
        </w:tabs>
      </w:pPr>
      <w:hyperlink w:anchor="_Toc29803" w:history="1">
        <w:r>
          <w:rPr>
            <w:rFonts w:ascii="仿宋" w:eastAsia="仿宋" w:hAnsi="仿宋" w:cs="仿宋" w:hint="eastAsia"/>
            <w:lang w:eastAsia="zh-CN"/>
          </w:rPr>
          <w:t>十五、质量管理体系</w:t>
        </w:r>
        <w:r>
          <w:tab/>
        </w:r>
        <w:r>
          <w:fldChar w:fldCharType="begin"/>
        </w:r>
        <w:r>
          <w:instrText xml:space="preserve"> PAGEREF _Toc29803 \h </w:instrText>
        </w:r>
        <w:r>
          <w:fldChar w:fldCharType="separate"/>
        </w:r>
        <w:r>
          <w:t>61</w:t>
        </w:r>
        <w:r>
          <w:fldChar w:fldCharType="end"/>
        </w:r>
      </w:hyperlink>
    </w:p>
    <w:p>
      <w:pPr>
        <w:pStyle w:val="TOC2"/>
        <w:tabs>
          <w:tab w:val="right" w:leader="dot" w:pos="8306"/>
        </w:tabs>
      </w:pPr>
      <w:hyperlink w:anchor="_Toc14393" w:history="1">
        <w:r>
          <w:rPr>
            <w:rFonts w:ascii="仿宋" w:eastAsia="仿宋" w:hAnsi="仿宋" w:cs="仿宋" w:hint="eastAsia"/>
            <w:lang w:eastAsia="zh-CN"/>
          </w:rPr>
          <w:t>(一)、质量目标与方针</w:t>
        </w:r>
        <w:r>
          <w:tab/>
        </w:r>
        <w:r>
          <w:fldChar w:fldCharType="begin"/>
        </w:r>
        <w:r>
          <w:instrText xml:space="preserve"> PAGEREF _Toc14393 \h </w:instrText>
        </w:r>
        <w:r>
          <w:fldChar w:fldCharType="separate"/>
        </w:r>
        <w:r>
          <w:t>61</w:t>
        </w:r>
        <w:r>
          <w:fldChar w:fldCharType="end"/>
        </w:r>
      </w:hyperlink>
    </w:p>
    <w:p>
      <w:pPr>
        <w:pStyle w:val="TOC2"/>
        <w:tabs>
          <w:tab w:val="right" w:leader="dot" w:pos="8306"/>
        </w:tabs>
      </w:pPr>
      <w:hyperlink w:anchor="_Toc20298" w:history="1">
        <w:r>
          <w:rPr>
            <w:rFonts w:ascii="仿宋" w:eastAsia="仿宋" w:hAnsi="仿宋" w:cs="仿宋" w:hint="eastAsia"/>
            <w:lang w:eastAsia="zh-CN"/>
          </w:rPr>
          <w:t>(二)、质量管理责任</w:t>
        </w:r>
        <w:r>
          <w:tab/>
        </w:r>
        <w:r>
          <w:fldChar w:fldCharType="begin"/>
        </w:r>
        <w:r>
          <w:instrText xml:space="preserve"> PAGEREF _Toc20298 \h </w:instrText>
        </w:r>
        <w:r>
          <w:fldChar w:fldCharType="separate"/>
        </w:r>
        <w:r>
          <w:t>62</w:t>
        </w:r>
        <w:r>
          <w:fldChar w:fldCharType="end"/>
        </w:r>
      </w:hyperlink>
    </w:p>
    <w:p>
      <w:pPr>
        <w:pStyle w:val="TOC2"/>
        <w:tabs>
          <w:tab w:val="right" w:leader="dot" w:pos="8306"/>
        </w:tabs>
      </w:pPr>
      <w:hyperlink w:anchor="_Toc26459" w:history="1">
        <w:r>
          <w:rPr>
            <w:rFonts w:ascii="仿宋" w:eastAsia="仿宋" w:hAnsi="仿宋" w:cs="仿宋" w:hint="eastAsia"/>
            <w:lang w:eastAsia="zh-CN"/>
          </w:rPr>
          <w:t>(三)、质量管理体系文件</w:t>
        </w:r>
        <w:r>
          <w:tab/>
        </w:r>
        <w:r>
          <w:fldChar w:fldCharType="begin"/>
        </w:r>
        <w:r>
          <w:instrText xml:space="preserve"> PAGEREF _Toc26459 \h </w:instrText>
        </w:r>
        <w:r>
          <w:fldChar w:fldCharType="separate"/>
        </w:r>
        <w:r>
          <w:t>64</w:t>
        </w:r>
        <w:r>
          <w:fldChar w:fldCharType="end"/>
        </w:r>
      </w:hyperlink>
    </w:p>
    <w:p>
      <w:pPr>
        <w:pStyle w:val="TOC2"/>
        <w:tabs>
          <w:tab w:val="right" w:leader="dot" w:pos="8306"/>
        </w:tabs>
      </w:pPr>
      <w:hyperlink w:anchor="_Toc14667" w:history="1">
        <w:r>
          <w:rPr>
            <w:rFonts w:ascii="仿宋" w:eastAsia="仿宋" w:hAnsi="仿宋" w:cs="仿宋" w:hint="eastAsia"/>
            <w:lang w:eastAsia="zh-CN"/>
          </w:rPr>
          <w:t>(四)、质量培训与教育</w:t>
        </w:r>
        <w:r>
          <w:tab/>
        </w:r>
        <w:r>
          <w:fldChar w:fldCharType="begin"/>
        </w:r>
        <w:r>
          <w:instrText xml:space="preserve"> PAGEREF _Toc14667 \h </w:instrText>
        </w:r>
        <w:r>
          <w:fldChar w:fldCharType="separate"/>
        </w:r>
        <w:r>
          <w:t>66</w:t>
        </w:r>
        <w:r>
          <w:fldChar w:fldCharType="end"/>
        </w:r>
      </w:hyperlink>
    </w:p>
    <w:p>
      <w:pPr>
        <w:pStyle w:val="TOC2"/>
        <w:tabs>
          <w:tab w:val="right" w:leader="dot" w:pos="8306"/>
        </w:tabs>
      </w:pPr>
      <w:hyperlink w:anchor="_Toc7998" w:history="1">
        <w:r>
          <w:rPr>
            <w:rFonts w:ascii="仿宋" w:eastAsia="仿宋" w:hAnsi="仿宋" w:cs="仿宋" w:hint="eastAsia"/>
            <w:lang w:eastAsia="zh-CN"/>
          </w:rPr>
          <w:t>(五)、质量审核与评价</w:t>
        </w:r>
        <w:r>
          <w:tab/>
        </w:r>
        <w:r>
          <w:fldChar w:fldCharType="begin"/>
        </w:r>
        <w:r>
          <w:instrText xml:space="preserve"> PAGEREF _Toc7998 \h </w:instrText>
        </w:r>
        <w:r>
          <w:fldChar w:fldCharType="separate"/>
        </w:r>
        <w:r>
          <w:t>67</w:t>
        </w:r>
        <w:r>
          <w:fldChar w:fldCharType="end"/>
        </w:r>
      </w:hyperlink>
    </w:p>
    <w:p>
      <w:pPr>
        <w:pStyle w:val="TOC2"/>
        <w:tabs>
          <w:tab w:val="right" w:leader="dot" w:pos="8306"/>
        </w:tabs>
      </w:pPr>
      <w:hyperlink w:anchor="_Toc7055" w:history="1">
        <w:r>
          <w:rPr>
            <w:rFonts w:ascii="仿宋" w:eastAsia="仿宋" w:hAnsi="仿宋" w:cs="仿宋" w:hint="eastAsia"/>
            <w:lang w:eastAsia="zh-CN"/>
          </w:rPr>
          <w:t>(六)、不符合与纠正措施</w:t>
        </w:r>
        <w:r>
          <w:tab/>
        </w:r>
        <w:r>
          <w:fldChar w:fldCharType="begin"/>
        </w:r>
        <w:r>
          <w:instrText xml:space="preserve"> PAGEREF _Toc7055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23"/>
      <w:r>
        <w:rPr>
          <w:rFonts w:ascii="仿宋" w:eastAsia="仿宋" w:hAnsi="仿宋" w:cs="仿宋" w:hint="eastAsia"/>
          <w:sz w:val="28"/>
          <w:lang w:eastAsia="zh-CN"/>
        </w:rPr>
        <w:t>一、网关项目危机管理</w:t>
      </w:r>
      <w:bookmarkEnd w:id="2"/>
    </w:p>
    <w:p>
      <w:pPr>
        <w:pStyle w:val="Heading2"/>
        <w:rPr>
          <w:rFonts w:ascii="仿宋" w:eastAsia="仿宋" w:hAnsi="仿宋" w:cs="仿宋" w:hint="eastAsia"/>
          <w:lang w:eastAsia="zh-CN"/>
        </w:rPr>
      </w:pPr>
      <w:bookmarkStart w:id="3" w:name="_Toc8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关项目危机管理中，危机预警与识别是确保网关项目稳健运行的核心步骤。通过建立全面的监测机制，网关项目团队旨在及时发现和理解潜在的风险和危机因素，以便采取及时的预防和应对措施，确保网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首先，通过深入的风险评估，网关项目团队全面分析了整个网关项目和各个阶段可能存在的威胁。这包括准确评估每个潜在风险的发生概率和可能影响的程度，为后续危机预警提供了有力支持。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关项目团队着重于明确定义网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关项目进展的持续监控，团队能够及时发现潜在问题并作出迅速反应。网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在这一阶段，团队的专业素养和反应速度将发挥至关重要的作用，以确保潜在危机能够在初期得到有效的处理，最大程度地减轻负面影响。通过危机预警与识别，网关项目得以更有序、可控地推进。</w:t>
      </w:r>
    </w:p>
    <w:p>
      <w:pPr>
        <w:pStyle w:val="Heading2"/>
        <w:ind w:firstLine="560" w:firstLineChars="200"/>
        <w:rPr>
          <w:rFonts w:ascii="仿宋" w:eastAsia="仿宋" w:hAnsi="仿宋" w:cs="仿宋" w:hint="eastAsia"/>
          <w:sz w:val="28"/>
          <w:lang w:eastAsia="zh-CN"/>
        </w:rPr>
      </w:pPr>
      <w:bookmarkStart w:id="4" w:name="_Toc47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暂停网关项目进度：为遏制危机蔓延，网关项目暂时停止进行，以便全面评估当前状况。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实时沟通：与关键利益相关者建立实时沟通机制，向他们传递网关项目危机的实际状况，保障网关项目核心利益。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随着危机得到初步控制，网关项目团队转向制定恢复计划，以确保网关项目能够从中迅速恢复。主要恢复计划包括：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修复受损的进度计划：重新评估网关项目进度，制定修复计划，确保网关项目尽快回归正常进程。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916"/>
      <w:r>
        <w:rPr>
          <w:rFonts w:ascii="仿宋" w:eastAsia="仿宋" w:hAnsi="仿宋" w:cs="仿宋" w:hint="eastAsia"/>
          <w:sz w:val="28"/>
          <w:lang w:eastAsia="zh-CN"/>
        </w:rPr>
        <w:t>二、网关项目选址可行性分析</w:t>
      </w:r>
      <w:bookmarkEnd w:id="5"/>
    </w:p>
    <w:p>
      <w:pPr>
        <w:pStyle w:val="Heading2"/>
        <w:rPr>
          <w:rFonts w:ascii="仿宋" w:eastAsia="仿宋" w:hAnsi="仿宋" w:cs="仿宋" w:hint="eastAsia"/>
          <w:lang w:eastAsia="zh-CN"/>
        </w:rPr>
      </w:pPr>
      <w:bookmarkStart w:id="6" w:name="_Toc7264"/>
      <w:r>
        <w:rPr>
          <w:rFonts w:ascii="仿宋" w:eastAsia="仿宋" w:hAnsi="仿宋" w:cs="仿宋" w:hint="eastAsia"/>
          <w:lang w:eastAsia="zh-CN"/>
        </w:rPr>
        <w:t>(一)、网关项目选址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该网关项目选址位于XX省XX市XX区XXX街道</w:t>
      </w:r>
    </w:p>
    <w:p>
      <w:pPr>
        <w:pStyle w:val="Heading2"/>
        <w:ind w:firstLine="560" w:firstLineChars="200"/>
        <w:rPr>
          <w:rFonts w:ascii="仿宋" w:eastAsia="仿宋" w:hAnsi="仿宋" w:cs="仿宋" w:hint="eastAsia"/>
          <w:sz w:val="28"/>
          <w:lang w:eastAsia="zh-CN"/>
        </w:rPr>
      </w:pPr>
      <w:bookmarkStart w:id="7" w:name="_Toc1463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网关项目的征地面积将根据网关项目的实际规模和需求进行精确规划。具体面积XXX平方米，旨在确保网关项目不仅能够满足当前的发展需求，还能够预留空间以适应未来的扩展。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网关项目计划建设的建筑总规模具体面积XXX平方米。这一规模的确定综合考虑了网关项目的性质、规模，以及城市规划的相关要求，确保建筑布局与周边环境协调一致。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绿地率是网关项目用地中被规划为绿地的比例。具体面积XXX平方米，旨在通过合理规划绿地，改善网关项目周边环境，提升居民生活质量，并符合城市整体绿化规划。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确保网关项目选址与当地城市规划相一致，具体面积XXX平方米。通过与城市规划部门深入沟通，确保网关项目不仅符合城市的整体发展方向，还能够融入城市的发展布局，为城市的长远发展贡献力量。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充分了解并确保网关项目选址符合当地产业政策，具体面积XXX平方米。这包括网关项目对当地经济的促进作用，以及对相关产业的带动效应，确保网关项目与地方政府的产业政策保持一致，促进共赢合作。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用地总体要求必须符合环保和可持续发展的原则，具体面积XXX平方米。通过采用绿色建筑设计、节能减排等措施，确保网关项目在建设和运营过程中对环境的影响最小化，达到可持续发展的要求。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确保网关项目选址具备必要的公共设施配套，具体面积XXX平方米。这包括交通便利性、教育、医疗等基础设施，以提高居民生活品质，使得网关项目选址更具吸引力。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关项目选址不仅符合法规和规划，还在实际操作中具有可行性。这一全面规划将为网关项目的成功实施提供坚实的基础，确保网关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8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关项目的设备规划和空间设计中，我们将采取灵活设备布局的措施。设备布局将根据实际需求进行灵活设计，避免不必要的浪费。通过合理规划设备摆放位置，我们将提高设备的利用率，减少设备间距，以确保网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关项目内部引入共享设施的概念，例如共享会议室、办公区等。通过这种方式，我们可以减少对资源的重复建设，提高资源共享效率，从而减小网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5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网关项目的总图布置中，我们将不同功能区域进行明确的规划，以最大程度满足网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40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我们首先关注市场因素，包括潜在客户分布、竞争对手位置、市场需求等。通过深入的市场调研，我们能够更准确地评估选址对于市场开拓和产品销售的影响，确保网关项目能够在有利的市场环境中蓬勃发展。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网关项目对环境的影响是综合评价的重要因素之一。我们将详细考虑选址周边的自然环境、生态保护区、水源地等情况，确保网关项目的建设和运营对环境影响最小化，并符合当地的环保法规标准。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对选址的评价还需充分考虑当地政府的产业政策和法规。我们将详细了解网关项目所在地的相关政策，确保网关项目的规划和运营与当地法规相符，降低不必要的法律风险。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最后，我们将综合考虑用地成本，包括土地购置费用、土地开发成本等。通过对用地成本的详细评估，我们能够做出更为精确的经济效益分析，为网关项目的投资决策提供有力支持。</w:t>
      </w:r>
    </w:p>
    <w:p>
      <w:pPr>
        <w:pStyle w:val="Heading1"/>
        <w:ind w:firstLine="560" w:firstLineChars="200"/>
        <w:rPr>
          <w:rFonts w:ascii="仿宋" w:eastAsia="仿宋" w:hAnsi="仿宋" w:cs="仿宋" w:hint="eastAsia"/>
          <w:sz w:val="28"/>
          <w:lang w:eastAsia="zh-CN"/>
        </w:rPr>
      </w:pPr>
      <w:bookmarkStart w:id="11" w:name="_Toc6452"/>
      <w:r>
        <w:rPr>
          <w:rFonts w:ascii="仿宋" w:eastAsia="仿宋" w:hAnsi="仿宋" w:cs="仿宋" w:hint="eastAsia"/>
          <w:sz w:val="28"/>
          <w:lang w:eastAsia="zh-CN"/>
        </w:rPr>
        <w:t>三、网关项目绩效评估</w:t>
      </w:r>
      <w:bookmarkEnd w:id="11"/>
    </w:p>
    <w:p>
      <w:pPr>
        <w:pStyle w:val="Heading2"/>
        <w:rPr>
          <w:rFonts w:ascii="仿宋" w:eastAsia="仿宋" w:hAnsi="仿宋" w:cs="仿宋" w:hint="eastAsia"/>
          <w:lang w:eastAsia="zh-CN"/>
        </w:rPr>
      </w:pPr>
      <w:bookmarkStart w:id="12" w:name="_Toc2371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在网关项目中，我们设计了一套全面的绩效评估指标，以确保网关项目的可控和成功交付。这些指标跨足网关项目目标、成本、进度和质量等多个维度，为我们提供了全面洞察网关项目的健康状况。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目标达成率是我们关注的首要指标。我们设定了明确的目标，并通过定期监测和评估，迅速发现并应对潜在的目标偏差。这为网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进度作为关键的绩效指标之一，得到了精心的关注。我们制定了详细的网关项目进度计划，并设立了进度符合度指标，确保实际进度与计划进度保持一致。这使我们能够快速发现和解决潜在的进度问题，保持网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关项目绩效的不可或缺的一环。我们引入了一系列的质量标准和客户满意度指标，以确保网关项目交付的成果在质量上达到或超越预期水平。通过持续监测这些指标，我们努力提升网关项目整体质量水平，为网关项目的成功交付提供有力保障。通过这些科学且全面的绩效评估，我们能够更好地引导网关项目的持续改进，确保网关项目目标的顺利达成。</w:t>
      </w:r>
    </w:p>
    <w:p>
      <w:pPr>
        <w:pStyle w:val="Heading2"/>
        <w:ind w:firstLine="560" w:firstLineChars="200"/>
        <w:rPr>
          <w:rFonts w:ascii="仿宋" w:eastAsia="仿宋" w:hAnsi="仿宋" w:cs="仿宋" w:hint="eastAsia"/>
          <w:sz w:val="28"/>
          <w:lang w:eastAsia="zh-CN"/>
        </w:rPr>
      </w:pPr>
      <w:bookmarkStart w:id="13" w:name="_Toc1669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绩效评估是网关项目中的关键环节，为确保网关项目达到预期目标，我们采用了多层次、多维度的绩效评估方法。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关项目的战略目标对齐，确保每个决策和行动都与网关项目整体目标保持一致。团队会定期召开战略对齐会议，审视当前工作与网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关项目进度、质量、成本和风险等方面。这些指标通过数据收集和分析，为网关项目管理团队提供了客观的评估依据。例如，我们通过网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绩效评估不仅仅停留在网关项目内部，还考虑了网关项目对外部环境的影响。我们定期进行干系人满意度调查，以了解各利益相关方对网关项目的期望和满意度，并及时做出调整。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这种多层次、多角度的绩效评估方法，使得我们能够全面了解网关项目的运行状态，及时做出调整，确保网关项目在不断变化的环境中保持稳健前行。</w:t>
      </w:r>
    </w:p>
    <w:p>
      <w:pPr>
        <w:pStyle w:val="Heading2"/>
        <w:ind w:firstLine="560" w:firstLineChars="200"/>
        <w:rPr>
          <w:rFonts w:ascii="仿宋" w:eastAsia="仿宋" w:hAnsi="仿宋" w:cs="仿宋" w:hint="eastAsia"/>
          <w:sz w:val="28"/>
          <w:lang w:eastAsia="zh-CN"/>
        </w:rPr>
      </w:pPr>
      <w:bookmarkStart w:id="14" w:name="_Toc2826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为了确保网关项目的有效管理和不断优化，我们采用了精心设计的绩效评估周期。这个周期旨在实现灵活、实时和全面的评估，以适应网关项目执行中的各种挑战。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关项目的不同需求，分为短期、中期和长期。短期评估关注每个迭代或工作周期，以及时发现和解决当前任务中的问题。中期评估涵盖几个迭代，深入了解整体网关项目的趋势和性能。长期评估则着眼于整个网关项目阶段，确保网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关项目管理工具和协作平台，团队成员能够随时更新和分享网关项目数据。这种实时性的反馈机制使我们能够及时察觉潜在问题，快速调整，保持网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网关项目的决策制定密不可分。每个周期的网关项目回顾会议成为集体总结经验、识别问题深层次原因并找到创新解决方案的平台。这种定期的反思与调整机制使网关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464"/>
      <w:r>
        <w:rPr>
          <w:rFonts w:ascii="仿宋" w:eastAsia="仿宋" w:hAnsi="仿宋" w:cs="仿宋" w:hint="eastAsia"/>
          <w:sz w:val="28"/>
          <w:lang w:eastAsia="zh-CN"/>
        </w:rPr>
        <w:t>四、网关项目建设单位说明</w:t>
      </w:r>
      <w:bookmarkEnd w:id="15"/>
    </w:p>
    <w:p>
      <w:pPr>
        <w:pStyle w:val="Heading2"/>
        <w:rPr>
          <w:rFonts w:ascii="仿宋" w:eastAsia="仿宋" w:hAnsi="仿宋" w:cs="仿宋" w:hint="eastAsia"/>
          <w:lang w:eastAsia="zh-CN"/>
        </w:rPr>
      </w:pPr>
      <w:bookmarkStart w:id="16" w:name="_Toc17579"/>
      <w:r>
        <w:rPr>
          <w:rFonts w:ascii="仿宋" w:eastAsia="仿宋" w:hAnsi="仿宋" w:cs="仿宋" w:hint="eastAsia"/>
          <w:lang w:eastAsia="zh-CN"/>
        </w:rPr>
        <w:t>(一)、网关项目承办单位基本情况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12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关项目承办单位的XXXX，我们着眼于实现可持续的经济效益。通过技术创新和解决方案的提供，公司预计在网关项目执行期间将获得可观的收入增长。这一收入来源主要包括网关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同时，我们注重成本控制和效率提升，以确保网关项目的可持续盈利。透过精细的管理和资源优化，公司期望实现网关项目利润最大化。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关项目实施进行全面的投资评估，包括网关项目启动阶段的资金投入和后续运营成本。通过对网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为确保公司在网关项目实施过程中具备足够的资金流动性，公司将进行详尽的现金流分析。这包括资金需求的合理预测、网关项目周期内的资金峰谷分析以及灵活的财务管理策略，以应对各种潜在的经济变动。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23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47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网关项目的主要产品是XXXX，预计年产值为XXX万元。这一产品在市场中占据着重要的地位，其广泛的应用范围使得该网关项目的市场前景非常广阔。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关项目的xxx产品作为重要的原材料之一，将在多个领域发挥关键作用。其在建筑、交通、能源等方面的广泛应用将为整个产业链提供强大的支持，形成产业协同效应。网关项目的年产值XXX万XXX万XXX万万元不仅反映了其在市场上的巨大潜力，更预示着它对国民经济的积极贡献。这种关联度高、涉及面广的产业关系，使得该网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716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总征地面积为XXXX平方米，相当于约XX.XX亩，其中净用地面积为XXXX平方米，红线范围内相当于约XX.XX亩。这一用地规模充分考虑了网关项目的建设需求，保障了网关项目在合适的空间内得以充分发展。网关项目规划的总建筑面积为XXXX平方米，其中主体工程建设占XXXX平方米，计容建筑面积达XXXX平方米。预计建筑工程的投资将达到XXXX万元，为网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https://d.book118.com/456050020154010030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C527B"/>
    <w:rsid w:val="274C52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5002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2023-12-31T18:48:00Z</dcterms:created>
  <dcterms:modified xsi:type="dcterms:W3CDTF">2023-12-31T18:49:08Z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39053EC20D5740BA8D6F6BA2CA456059_11</vt:lpwstr>
  </property>
  <property fmtid="{D5CDD505-2E9C-101B-9397-08002B2CF9AE}" pid="3" name="KSOProductBuildVer">
    <vt:lpwstr>2052-12.1.0.16120</vt:lpwstr>
  </property>
</Properties>
</file>