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1" w:history="1">
        <w:r>
          <w:rPr>
            <w:rFonts w:ascii="仿宋" w:eastAsia="仿宋" w:hAnsi="仿宋" w:cs="仿宋" w:hint="eastAsia"/>
            <w:lang w:eastAsia="zh-CN"/>
          </w:rPr>
          <w:t>概论</w:t>
        </w:r>
        <w:r>
          <w:tab/>
        </w:r>
        <w:r>
          <w:fldChar w:fldCharType="begin"/>
        </w:r>
        <w:r>
          <w:instrText xml:space="preserve"> PAGEREF _Toc6201 \h </w:instrText>
        </w:r>
        <w:r>
          <w:fldChar w:fldCharType="separate"/>
        </w:r>
        <w:r>
          <w:t>3</w:t>
        </w:r>
        <w:r>
          <w:fldChar w:fldCharType="end"/>
        </w:r>
      </w:hyperlink>
    </w:p>
    <w:p>
      <w:pPr>
        <w:pStyle w:val="TOC1"/>
        <w:tabs>
          <w:tab w:val="right" w:leader="dot" w:pos="8306"/>
        </w:tabs>
      </w:pPr>
      <w:hyperlink w:anchor="_Toc15067" w:history="1">
        <w:r>
          <w:rPr>
            <w:rFonts w:ascii="仿宋" w:eastAsia="仿宋" w:hAnsi="仿宋" w:cs="仿宋" w:hint="eastAsia"/>
            <w:lang w:eastAsia="zh-CN"/>
          </w:rPr>
          <w:t>一、鱼、虾、贝、藻类新品种项目建设单位说明</w:t>
        </w:r>
        <w:r>
          <w:tab/>
        </w:r>
        <w:r>
          <w:fldChar w:fldCharType="begin"/>
        </w:r>
        <w:r>
          <w:instrText xml:space="preserve"> PAGEREF _Toc15067 \h </w:instrText>
        </w:r>
        <w:r>
          <w:fldChar w:fldCharType="separate"/>
        </w:r>
        <w:r>
          <w:t>3</w:t>
        </w:r>
        <w:r>
          <w:fldChar w:fldCharType="end"/>
        </w:r>
      </w:hyperlink>
    </w:p>
    <w:p>
      <w:pPr>
        <w:pStyle w:val="TOC2"/>
        <w:tabs>
          <w:tab w:val="right" w:leader="dot" w:pos="8306"/>
        </w:tabs>
      </w:pPr>
      <w:hyperlink w:anchor="_Toc4184" w:history="1">
        <w:r>
          <w:rPr>
            <w:rFonts w:ascii="仿宋" w:eastAsia="仿宋" w:hAnsi="仿宋" w:cs="仿宋" w:hint="eastAsia"/>
            <w:lang w:eastAsia="zh-CN"/>
          </w:rPr>
          <w:t>(一)、鱼、虾、贝、藻类新品种项目承办单位基本情况</w:t>
        </w:r>
        <w:r>
          <w:tab/>
        </w:r>
        <w:r>
          <w:fldChar w:fldCharType="begin"/>
        </w:r>
        <w:r>
          <w:instrText xml:space="preserve"> PAGEREF _Toc4184 \h </w:instrText>
        </w:r>
        <w:r>
          <w:fldChar w:fldCharType="separate"/>
        </w:r>
        <w:r>
          <w:t>3</w:t>
        </w:r>
        <w:r>
          <w:fldChar w:fldCharType="end"/>
        </w:r>
      </w:hyperlink>
    </w:p>
    <w:p>
      <w:pPr>
        <w:pStyle w:val="TOC2"/>
        <w:tabs>
          <w:tab w:val="right" w:leader="dot" w:pos="8306"/>
        </w:tabs>
      </w:pPr>
      <w:hyperlink w:anchor="_Toc20517" w:history="1">
        <w:r>
          <w:rPr>
            <w:rFonts w:ascii="仿宋" w:eastAsia="仿宋" w:hAnsi="仿宋" w:cs="仿宋" w:hint="eastAsia"/>
            <w:lang w:eastAsia="zh-CN"/>
          </w:rPr>
          <w:t>(二)、公司经济效益分析</w:t>
        </w:r>
        <w:r>
          <w:tab/>
        </w:r>
        <w:r>
          <w:fldChar w:fldCharType="begin"/>
        </w:r>
        <w:r>
          <w:instrText xml:space="preserve"> PAGEREF _Toc20517 \h </w:instrText>
        </w:r>
        <w:r>
          <w:fldChar w:fldCharType="separate"/>
        </w:r>
        <w:r>
          <w:t>4</w:t>
        </w:r>
        <w:r>
          <w:fldChar w:fldCharType="end"/>
        </w:r>
      </w:hyperlink>
    </w:p>
    <w:p>
      <w:pPr>
        <w:pStyle w:val="TOC1"/>
        <w:tabs>
          <w:tab w:val="right" w:leader="dot" w:pos="8306"/>
        </w:tabs>
      </w:pPr>
      <w:hyperlink w:anchor="_Toc9884" w:history="1">
        <w:r>
          <w:rPr>
            <w:rFonts w:ascii="仿宋" w:eastAsia="仿宋" w:hAnsi="仿宋" w:cs="仿宋" w:hint="eastAsia"/>
            <w:lang w:eastAsia="zh-CN"/>
          </w:rPr>
          <w:t>二、工艺说明</w:t>
        </w:r>
        <w:r>
          <w:tab/>
        </w:r>
        <w:r>
          <w:fldChar w:fldCharType="begin"/>
        </w:r>
        <w:r>
          <w:instrText xml:space="preserve"> PAGEREF _Toc9884 \h </w:instrText>
        </w:r>
        <w:r>
          <w:fldChar w:fldCharType="separate"/>
        </w:r>
        <w:r>
          <w:t>5</w:t>
        </w:r>
        <w:r>
          <w:fldChar w:fldCharType="end"/>
        </w:r>
      </w:hyperlink>
    </w:p>
    <w:p>
      <w:pPr>
        <w:pStyle w:val="TOC2"/>
        <w:tabs>
          <w:tab w:val="right" w:leader="dot" w:pos="8306"/>
        </w:tabs>
      </w:pPr>
      <w:hyperlink w:anchor="_Toc7564" w:history="1">
        <w:r>
          <w:rPr>
            <w:rFonts w:ascii="仿宋" w:eastAsia="仿宋" w:hAnsi="仿宋" w:cs="仿宋" w:hint="eastAsia"/>
            <w:lang w:eastAsia="zh-CN"/>
          </w:rPr>
          <w:t>(一)、技术管理特点</w:t>
        </w:r>
        <w:r>
          <w:tab/>
        </w:r>
        <w:r>
          <w:fldChar w:fldCharType="begin"/>
        </w:r>
        <w:r>
          <w:instrText xml:space="preserve"> PAGEREF _Toc7564 \h </w:instrText>
        </w:r>
        <w:r>
          <w:fldChar w:fldCharType="separate"/>
        </w:r>
        <w:r>
          <w:t>5</w:t>
        </w:r>
        <w:r>
          <w:fldChar w:fldCharType="end"/>
        </w:r>
      </w:hyperlink>
    </w:p>
    <w:p>
      <w:pPr>
        <w:pStyle w:val="TOC2"/>
        <w:tabs>
          <w:tab w:val="right" w:leader="dot" w:pos="8306"/>
        </w:tabs>
      </w:pPr>
      <w:hyperlink w:anchor="_Toc21997" w:history="1">
        <w:r>
          <w:rPr>
            <w:rFonts w:ascii="仿宋" w:eastAsia="仿宋" w:hAnsi="仿宋" w:cs="仿宋" w:hint="eastAsia"/>
            <w:lang w:eastAsia="zh-CN"/>
          </w:rPr>
          <w:t>(二)、鱼、虾、贝、藻类新品种项目工艺技术设计方案</w:t>
        </w:r>
        <w:r>
          <w:tab/>
        </w:r>
        <w:r>
          <w:fldChar w:fldCharType="begin"/>
        </w:r>
        <w:r>
          <w:instrText xml:space="preserve"> PAGEREF _Toc21997 \h </w:instrText>
        </w:r>
        <w:r>
          <w:fldChar w:fldCharType="separate"/>
        </w:r>
        <w:r>
          <w:t>6</w:t>
        </w:r>
        <w:r>
          <w:fldChar w:fldCharType="end"/>
        </w:r>
      </w:hyperlink>
    </w:p>
    <w:p>
      <w:pPr>
        <w:pStyle w:val="TOC2"/>
        <w:tabs>
          <w:tab w:val="right" w:leader="dot" w:pos="8306"/>
        </w:tabs>
      </w:pPr>
      <w:hyperlink w:anchor="_Toc28844" w:history="1">
        <w:r>
          <w:rPr>
            <w:rFonts w:ascii="仿宋" w:eastAsia="仿宋" w:hAnsi="仿宋" w:cs="仿宋" w:hint="eastAsia"/>
            <w:lang w:eastAsia="zh-CN"/>
          </w:rPr>
          <w:t>(三)、设备选型方案</w:t>
        </w:r>
        <w:r>
          <w:tab/>
        </w:r>
        <w:r>
          <w:fldChar w:fldCharType="begin"/>
        </w:r>
        <w:r>
          <w:instrText xml:space="preserve"> PAGEREF _Toc28844 \h </w:instrText>
        </w:r>
        <w:r>
          <w:fldChar w:fldCharType="separate"/>
        </w:r>
        <w:r>
          <w:t>7</w:t>
        </w:r>
        <w:r>
          <w:fldChar w:fldCharType="end"/>
        </w:r>
      </w:hyperlink>
    </w:p>
    <w:p>
      <w:pPr>
        <w:pStyle w:val="TOC1"/>
        <w:tabs>
          <w:tab w:val="right" w:leader="dot" w:pos="8306"/>
        </w:tabs>
      </w:pPr>
      <w:hyperlink w:anchor="_Toc17024" w:history="1">
        <w:r>
          <w:rPr>
            <w:rFonts w:ascii="仿宋" w:eastAsia="仿宋" w:hAnsi="仿宋" w:cs="仿宋" w:hint="eastAsia"/>
            <w:lang w:eastAsia="zh-CN"/>
          </w:rPr>
          <w:t>三、产品规划分析</w:t>
        </w:r>
        <w:r>
          <w:tab/>
        </w:r>
        <w:r>
          <w:fldChar w:fldCharType="begin"/>
        </w:r>
        <w:r>
          <w:instrText xml:space="preserve"> PAGEREF _Toc17024 \h </w:instrText>
        </w:r>
        <w:r>
          <w:fldChar w:fldCharType="separate"/>
        </w:r>
        <w:r>
          <w:t>9</w:t>
        </w:r>
        <w:r>
          <w:fldChar w:fldCharType="end"/>
        </w:r>
      </w:hyperlink>
    </w:p>
    <w:p>
      <w:pPr>
        <w:pStyle w:val="TOC2"/>
        <w:tabs>
          <w:tab w:val="right" w:leader="dot" w:pos="8306"/>
        </w:tabs>
      </w:pPr>
      <w:hyperlink w:anchor="_Toc24001" w:history="1">
        <w:r>
          <w:rPr>
            <w:rFonts w:ascii="仿宋" w:eastAsia="仿宋" w:hAnsi="仿宋" w:cs="仿宋" w:hint="eastAsia"/>
            <w:lang w:eastAsia="zh-CN"/>
          </w:rPr>
          <w:t>(一)、产品规划</w:t>
        </w:r>
        <w:r>
          <w:tab/>
        </w:r>
        <w:r>
          <w:fldChar w:fldCharType="begin"/>
        </w:r>
        <w:r>
          <w:instrText xml:space="preserve"> PAGEREF _Toc24001 \h </w:instrText>
        </w:r>
        <w:r>
          <w:fldChar w:fldCharType="separate"/>
        </w:r>
        <w:r>
          <w:t>9</w:t>
        </w:r>
        <w:r>
          <w:fldChar w:fldCharType="end"/>
        </w:r>
      </w:hyperlink>
    </w:p>
    <w:p>
      <w:pPr>
        <w:pStyle w:val="TOC2"/>
        <w:tabs>
          <w:tab w:val="right" w:leader="dot" w:pos="8306"/>
        </w:tabs>
      </w:pPr>
      <w:hyperlink w:anchor="_Toc13559" w:history="1">
        <w:r>
          <w:rPr>
            <w:rFonts w:ascii="仿宋" w:eastAsia="仿宋" w:hAnsi="仿宋" w:cs="仿宋" w:hint="eastAsia"/>
            <w:lang w:eastAsia="zh-CN"/>
          </w:rPr>
          <w:t>(二)、建设规模</w:t>
        </w:r>
        <w:r>
          <w:tab/>
        </w:r>
        <w:r>
          <w:fldChar w:fldCharType="begin"/>
        </w:r>
        <w:r>
          <w:instrText xml:space="preserve"> PAGEREF _Toc13559 \h </w:instrText>
        </w:r>
        <w:r>
          <w:fldChar w:fldCharType="separate"/>
        </w:r>
        <w:r>
          <w:t>9</w:t>
        </w:r>
        <w:r>
          <w:fldChar w:fldCharType="end"/>
        </w:r>
      </w:hyperlink>
    </w:p>
    <w:p>
      <w:pPr>
        <w:pStyle w:val="TOC1"/>
        <w:tabs>
          <w:tab w:val="right" w:leader="dot" w:pos="8306"/>
        </w:tabs>
      </w:pPr>
      <w:hyperlink w:anchor="_Toc25305" w:history="1">
        <w:r>
          <w:rPr>
            <w:rFonts w:ascii="仿宋" w:eastAsia="仿宋" w:hAnsi="仿宋" w:cs="仿宋" w:hint="eastAsia"/>
            <w:lang w:eastAsia="zh-CN"/>
          </w:rPr>
          <w:t>四、鱼、虾、贝、藻类新品种项目文档管理</w:t>
        </w:r>
        <w:r>
          <w:tab/>
        </w:r>
        <w:r>
          <w:fldChar w:fldCharType="begin"/>
        </w:r>
        <w:r>
          <w:instrText xml:space="preserve"> PAGEREF _Toc25305 \h </w:instrText>
        </w:r>
        <w:r>
          <w:fldChar w:fldCharType="separate"/>
        </w:r>
        <w:r>
          <w:t>11</w:t>
        </w:r>
        <w:r>
          <w:fldChar w:fldCharType="end"/>
        </w:r>
      </w:hyperlink>
    </w:p>
    <w:p>
      <w:pPr>
        <w:pStyle w:val="TOC2"/>
        <w:tabs>
          <w:tab w:val="right" w:leader="dot" w:pos="8306"/>
        </w:tabs>
      </w:pPr>
      <w:hyperlink w:anchor="_Toc29522" w:history="1">
        <w:r>
          <w:rPr>
            <w:rFonts w:ascii="仿宋" w:eastAsia="仿宋" w:hAnsi="仿宋" w:cs="仿宋" w:hint="eastAsia"/>
            <w:lang w:eastAsia="zh-CN"/>
          </w:rPr>
          <w:t>(一)、文档编制与审查</w:t>
        </w:r>
        <w:r>
          <w:tab/>
        </w:r>
        <w:r>
          <w:fldChar w:fldCharType="begin"/>
        </w:r>
        <w:r>
          <w:instrText xml:space="preserve"> PAGEREF _Toc29522 \h </w:instrText>
        </w:r>
        <w:r>
          <w:fldChar w:fldCharType="separate"/>
        </w:r>
        <w:r>
          <w:t>11</w:t>
        </w:r>
        <w:r>
          <w:fldChar w:fldCharType="end"/>
        </w:r>
      </w:hyperlink>
    </w:p>
    <w:p>
      <w:pPr>
        <w:pStyle w:val="TOC2"/>
        <w:tabs>
          <w:tab w:val="right" w:leader="dot" w:pos="8306"/>
        </w:tabs>
      </w:pPr>
      <w:hyperlink w:anchor="_Toc5495" w:history="1">
        <w:r>
          <w:rPr>
            <w:rFonts w:ascii="仿宋" w:eastAsia="仿宋" w:hAnsi="仿宋" w:cs="仿宋" w:hint="eastAsia"/>
            <w:lang w:eastAsia="zh-CN"/>
          </w:rPr>
          <w:t>(二)、文档发布与分发</w:t>
        </w:r>
        <w:r>
          <w:tab/>
        </w:r>
        <w:r>
          <w:fldChar w:fldCharType="begin"/>
        </w:r>
        <w:r>
          <w:instrText xml:space="preserve"> PAGEREF _Toc5495 \h </w:instrText>
        </w:r>
        <w:r>
          <w:fldChar w:fldCharType="separate"/>
        </w:r>
        <w:r>
          <w:t>12</w:t>
        </w:r>
        <w:r>
          <w:fldChar w:fldCharType="end"/>
        </w:r>
      </w:hyperlink>
    </w:p>
    <w:p>
      <w:pPr>
        <w:pStyle w:val="TOC2"/>
        <w:tabs>
          <w:tab w:val="right" w:leader="dot" w:pos="8306"/>
        </w:tabs>
      </w:pPr>
      <w:hyperlink w:anchor="_Toc3718" w:history="1">
        <w:r>
          <w:rPr>
            <w:rFonts w:ascii="仿宋" w:eastAsia="仿宋" w:hAnsi="仿宋" w:cs="仿宋" w:hint="eastAsia"/>
            <w:lang w:eastAsia="zh-CN"/>
          </w:rPr>
          <w:t>(三)、文档存档与归档</w:t>
        </w:r>
        <w:r>
          <w:tab/>
        </w:r>
        <w:r>
          <w:fldChar w:fldCharType="begin"/>
        </w:r>
        <w:r>
          <w:instrText xml:space="preserve"> PAGEREF _Toc3718 \h </w:instrText>
        </w:r>
        <w:r>
          <w:fldChar w:fldCharType="separate"/>
        </w:r>
        <w:r>
          <w:t>13</w:t>
        </w:r>
        <w:r>
          <w:fldChar w:fldCharType="end"/>
        </w:r>
      </w:hyperlink>
    </w:p>
    <w:p>
      <w:pPr>
        <w:pStyle w:val="TOC1"/>
        <w:tabs>
          <w:tab w:val="right" w:leader="dot" w:pos="8306"/>
        </w:tabs>
      </w:pPr>
      <w:hyperlink w:anchor="_Toc13906" w:history="1">
        <w:r>
          <w:rPr>
            <w:rFonts w:ascii="仿宋" w:eastAsia="仿宋" w:hAnsi="仿宋" w:cs="仿宋" w:hint="eastAsia"/>
            <w:lang w:eastAsia="zh-CN"/>
          </w:rPr>
          <w:t>五、鱼、虾、贝、藻类新品种项目概论</w:t>
        </w:r>
        <w:r>
          <w:tab/>
        </w:r>
        <w:r>
          <w:fldChar w:fldCharType="begin"/>
        </w:r>
        <w:r>
          <w:instrText xml:space="preserve"> PAGEREF _Toc13906 \h </w:instrText>
        </w:r>
        <w:r>
          <w:fldChar w:fldCharType="separate"/>
        </w:r>
        <w:r>
          <w:t>14</w:t>
        </w:r>
        <w:r>
          <w:fldChar w:fldCharType="end"/>
        </w:r>
      </w:hyperlink>
    </w:p>
    <w:p>
      <w:pPr>
        <w:pStyle w:val="TOC2"/>
        <w:tabs>
          <w:tab w:val="right" w:leader="dot" w:pos="8306"/>
        </w:tabs>
      </w:pPr>
      <w:hyperlink w:anchor="_Toc12726" w:history="1">
        <w:r>
          <w:rPr>
            <w:rFonts w:ascii="仿宋" w:eastAsia="仿宋" w:hAnsi="仿宋" w:cs="仿宋" w:hint="eastAsia"/>
            <w:lang w:eastAsia="zh-CN"/>
          </w:rPr>
          <w:t>(一)、鱼、虾、贝、藻类新品种项目概况</w:t>
        </w:r>
        <w:r>
          <w:tab/>
        </w:r>
        <w:r>
          <w:fldChar w:fldCharType="begin"/>
        </w:r>
        <w:r>
          <w:instrText xml:space="preserve"> PAGEREF _Toc12726 \h </w:instrText>
        </w:r>
        <w:r>
          <w:fldChar w:fldCharType="separate"/>
        </w:r>
        <w:r>
          <w:t>14</w:t>
        </w:r>
        <w:r>
          <w:fldChar w:fldCharType="end"/>
        </w:r>
      </w:hyperlink>
    </w:p>
    <w:p>
      <w:pPr>
        <w:pStyle w:val="TOC2"/>
        <w:tabs>
          <w:tab w:val="right" w:leader="dot" w:pos="8306"/>
        </w:tabs>
      </w:pPr>
      <w:hyperlink w:anchor="_Toc9243" w:history="1">
        <w:r>
          <w:rPr>
            <w:rFonts w:ascii="仿宋" w:eastAsia="仿宋" w:hAnsi="仿宋" w:cs="仿宋" w:hint="eastAsia"/>
            <w:lang w:eastAsia="zh-CN"/>
          </w:rPr>
          <w:t>(二)、鱼、虾、贝、藻类新品种项目目标</w:t>
        </w:r>
        <w:r>
          <w:tab/>
        </w:r>
        <w:r>
          <w:fldChar w:fldCharType="begin"/>
        </w:r>
        <w:r>
          <w:instrText xml:space="preserve"> PAGEREF _Toc9243 \h </w:instrText>
        </w:r>
        <w:r>
          <w:fldChar w:fldCharType="separate"/>
        </w:r>
        <w:r>
          <w:t>17</w:t>
        </w:r>
        <w:r>
          <w:fldChar w:fldCharType="end"/>
        </w:r>
      </w:hyperlink>
    </w:p>
    <w:p>
      <w:pPr>
        <w:pStyle w:val="TOC2"/>
        <w:tabs>
          <w:tab w:val="right" w:leader="dot" w:pos="8306"/>
        </w:tabs>
      </w:pPr>
      <w:hyperlink w:anchor="_Toc10347" w:history="1">
        <w:r>
          <w:rPr>
            <w:rFonts w:ascii="仿宋" w:eastAsia="仿宋" w:hAnsi="仿宋" w:cs="仿宋" w:hint="eastAsia"/>
            <w:lang w:eastAsia="zh-CN"/>
          </w:rPr>
          <w:t>(三)、鱼、虾、贝、藻类新品种项目提出的理由</w:t>
        </w:r>
        <w:r>
          <w:tab/>
        </w:r>
        <w:r>
          <w:fldChar w:fldCharType="begin"/>
        </w:r>
        <w:r>
          <w:instrText xml:space="preserve"> PAGEREF _Toc10347 \h </w:instrText>
        </w:r>
        <w:r>
          <w:fldChar w:fldCharType="separate"/>
        </w:r>
        <w:r>
          <w:t>18</w:t>
        </w:r>
        <w:r>
          <w:fldChar w:fldCharType="end"/>
        </w:r>
      </w:hyperlink>
    </w:p>
    <w:p>
      <w:pPr>
        <w:pStyle w:val="TOC2"/>
        <w:tabs>
          <w:tab w:val="right" w:leader="dot" w:pos="8306"/>
        </w:tabs>
      </w:pPr>
      <w:hyperlink w:anchor="_Toc11632" w:history="1">
        <w:r>
          <w:rPr>
            <w:rFonts w:ascii="仿宋" w:eastAsia="仿宋" w:hAnsi="仿宋" w:cs="仿宋" w:hint="eastAsia"/>
            <w:lang w:eastAsia="zh-CN"/>
          </w:rPr>
          <w:t>(四)、鱼、虾、贝、藻类新品种项目意义</w:t>
        </w:r>
        <w:r>
          <w:tab/>
        </w:r>
        <w:r>
          <w:fldChar w:fldCharType="begin"/>
        </w:r>
        <w:r>
          <w:instrText xml:space="preserve"> PAGEREF _Toc11632 \h </w:instrText>
        </w:r>
        <w:r>
          <w:fldChar w:fldCharType="separate"/>
        </w:r>
        <w:r>
          <w:t>20</w:t>
        </w:r>
        <w:r>
          <w:fldChar w:fldCharType="end"/>
        </w:r>
      </w:hyperlink>
    </w:p>
    <w:p>
      <w:pPr>
        <w:pStyle w:val="TOC2"/>
        <w:tabs>
          <w:tab w:val="right" w:leader="dot" w:pos="8306"/>
        </w:tabs>
      </w:pPr>
      <w:hyperlink w:anchor="_Toc15156" w:history="1">
        <w:r>
          <w:rPr>
            <w:rFonts w:ascii="仿宋" w:eastAsia="仿宋" w:hAnsi="仿宋" w:cs="仿宋" w:hint="eastAsia"/>
            <w:lang w:eastAsia="zh-CN"/>
          </w:rPr>
          <w:t>(五)、鱼、虾、贝、藻类新品种项目背景</w:t>
        </w:r>
        <w:r>
          <w:tab/>
        </w:r>
        <w:r>
          <w:fldChar w:fldCharType="begin"/>
        </w:r>
        <w:r>
          <w:instrText xml:space="preserve"> PAGEREF _Toc15156 \h </w:instrText>
        </w:r>
        <w:r>
          <w:fldChar w:fldCharType="separate"/>
        </w:r>
        <w:r>
          <w:t>20</w:t>
        </w:r>
        <w:r>
          <w:fldChar w:fldCharType="end"/>
        </w:r>
      </w:hyperlink>
    </w:p>
    <w:p>
      <w:pPr>
        <w:pStyle w:val="TOC1"/>
        <w:tabs>
          <w:tab w:val="right" w:leader="dot" w:pos="8306"/>
        </w:tabs>
      </w:pPr>
      <w:hyperlink w:anchor="_Toc866" w:history="1">
        <w:r>
          <w:rPr>
            <w:rFonts w:ascii="仿宋" w:eastAsia="仿宋" w:hAnsi="仿宋" w:cs="仿宋" w:hint="eastAsia"/>
            <w:lang w:eastAsia="zh-CN"/>
          </w:rPr>
          <w:t>六、鱼、虾、贝、藻类新品种项目绩效评估</w:t>
        </w:r>
        <w:r>
          <w:tab/>
        </w:r>
        <w:r>
          <w:fldChar w:fldCharType="begin"/>
        </w:r>
        <w:r>
          <w:instrText xml:space="preserve"> PAGEREF _Toc866 \h </w:instrText>
        </w:r>
        <w:r>
          <w:fldChar w:fldCharType="separate"/>
        </w:r>
        <w:r>
          <w:t>21</w:t>
        </w:r>
        <w:r>
          <w:fldChar w:fldCharType="end"/>
        </w:r>
      </w:hyperlink>
    </w:p>
    <w:p>
      <w:pPr>
        <w:pStyle w:val="TOC2"/>
        <w:tabs>
          <w:tab w:val="right" w:leader="dot" w:pos="8306"/>
        </w:tabs>
      </w:pPr>
      <w:hyperlink w:anchor="_Toc16019" w:history="1">
        <w:r>
          <w:rPr>
            <w:rFonts w:ascii="仿宋" w:eastAsia="仿宋" w:hAnsi="仿宋" w:cs="仿宋" w:hint="eastAsia"/>
            <w:lang w:eastAsia="zh-CN"/>
          </w:rPr>
          <w:t>(一)、绩效评估指标</w:t>
        </w:r>
        <w:r>
          <w:tab/>
        </w:r>
        <w:r>
          <w:fldChar w:fldCharType="begin"/>
        </w:r>
        <w:r>
          <w:instrText xml:space="preserve"> PAGEREF _Toc16019 \h </w:instrText>
        </w:r>
        <w:r>
          <w:fldChar w:fldCharType="separate"/>
        </w:r>
        <w:r>
          <w:t>21</w:t>
        </w:r>
        <w:r>
          <w:fldChar w:fldCharType="end"/>
        </w:r>
      </w:hyperlink>
    </w:p>
    <w:p>
      <w:pPr>
        <w:pStyle w:val="TOC2"/>
        <w:tabs>
          <w:tab w:val="right" w:leader="dot" w:pos="8306"/>
        </w:tabs>
      </w:pPr>
      <w:hyperlink w:anchor="_Toc22847" w:history="1">
        <w:r>
          <w:rPr>
            <w:rFonts w:ascii="仿宋" w:eastAsia="仿宋" w:hAnsi="仿宋" w:cs="仿宋" w:hint="eastAsia"/>
            <w:lang w:eastAsia="zh-CN"/>
          </w:rPr>
          <w:t>(二)、绩效评估方法</w:t>
        </w:r>
        <w:r>
          <w:tab/>
        </w:r>
        <w:r>
          <w:fldChar w:fldCharType="begin"/>
        </w:r>
        <w:r>
          <w:instrText xml:space="preserve"> PAGEREF _Toc22847 \h </w:instrText>
        </w:r>
        <w:r>
          <w:fldChar w:fldCharType="separate"/>
        </w:r>
        <w:r>
          <w:t>23</w:t>
        </w:r>
        <w:r>
          <w:fldChar w:fldCharType="end"/>
        </w:r>
      </w:hyperlink>
    </w:p>
    <w:p>
      <w:pPr>
        <w:pStyle w:val="TOC2"/>
        <w:tabs>
          <w:tab w:val="right" w:leader="dot" w:pos="8306"/>
        </w:tabs>
      </w:pPr>
      <w:hyperlink w:anchor="_Toc20014" w:history="1">
        <w:r>
          <w:rPr>
            <w:rFonts w:ascii="仿宋" w:eastAsia="仿宋" w:hAnsi="仿宋" w:cs="仿宋" w:hint="eastAsia"/>
            <w:lang w:eastAsia="zh-CN"/>
          </w:rPr>
          <w:t>(三)、绩效评估周期</w:t>
        </w:r>
        <w:r>
          <w:tab/>
        </w:r>
        <w:r>
          <w:fldChar w:fldCharType="begin"/>
        </w:r>
        <w:r>
          <w:instrText xml:space="preserve"> PAGEREF _Toc20014 \h </w:instrText>
        </w:r>
        <w:r>
          <w:fldChar w:fldCharType="separate"/>
        </w:r>
        <w:r>
          <w:t>24</w:t>
        </w:r>
        <w:r>
          <w:fldChar w:fldCharType="end"/>
        </w:r>
      </w:hyperlink>
    </w:p>
    <w:p>
      <w:pPr>
        <w:pStyle w:val="TOC1"/>
        <w:tabs>
          <w:tab w:val="right" w:leader="dot" w:pos="8306"/>
        </w:tabs>
      </w:pPr>
      <w:hyperlink w:anchor="_Toc25462" w:history="1">
        <w:r>
          <w:rPr>
            <w:rFonts w:ascii="仿宋" w:eastAsia="仿宋" w:hAnsi="仿宋" w:cs="仿宋" w:hint="eastAsia"/>
            <w:lang w:eastAsia="zh-CN"/>
          </w:rPr>
          <w:t>七、生产安全保护</w:t>
        </w:r>
        <w:r>
          <w:tab/>
        </w:r>
        <w:r>
          <w:fldChar w:fldCharType="begin"/>
        </w:r>
        <w:r>
          <w:instrText xml:space="preserve"> PAGEREF _Toc25462 \h </w:instrText>
        </w:r>
        <w:r>
          <w:fldChar w:fldCharType="separate"/>
        </w:r>
        <w:r>
          <w:t>25</w:t>
        </w:r>
        <w:r>
          <w:fldChar w:fldCharType="end"/>
        </w:r>
      </w:hyperlink>
    </w:p>
    <w:p>
      <w:pPr>
        <w:pStyle w:val="TOC2"/>
        <w:tabs>
          <w:tab w:val="right" w:leader="dot" w:pos="8306"/>
        </w:tabs>
      </w:pPr>
      <w:hyperlink w:anchor="_Toc16020" w:history="1">
        <w:r>
          <w:rPr>
            <w:rFonts w:ascii="仿宋" w:eastAsia="仿宋" w:hAnsi="仿宋" w:cs="仿宋" w:hint="eastAsia"/>
            <w:lang w:eastAsia="zh-CN"/>
          </w:rPr>
          <w:t>(一)、消防安全</w:t>
        </w:r>
        <w:r>
          <w:tab/>
        </w:r>
        <w:r>
          <w:fldChar w:fldCharType="begin"/>
        </w:r>
        <w:r>
          <w:instrText xml:space="preserve"> PAGEREF _Toc16020 \h </w:instrText>
        </w:r>
        <w:r>
          <w:fldChar w:fldCharType="separate"/>
        </w:r>
        <w:r>
          <w:t>25</w:t>
        </w:r>
        <w:r>
          <w:fldChar w:fldCharType="end"/>
        </w:r>
      </w:hyperlink>
    </w:p>
    <w:p>
      <w:pPr>
        <w:pStyle w:val="TOC2"/>
        <w:tabs>
          <w:tab w:val="right" w:leader="dot" w:pos="8306"/>
        </w:tabs>
      </w:pPr>
      <w:hyperlink w:anchor="_Toc14029" w:history="1">
        <w:r>
          <w:rPr>
            <w:rFonts w:ascii="仿宋" w:eastAsia="仿宋" w:hAnsi="仿宋" w:cs="仿宋" w:hint="eastAsia"/>
            <w:lang w:eastAsia="zh-CN"/>
          </w:rPr>
          <w:t>(二)、防火防爆总图布置措施</w:t>
        </w:r>
        <w:r>
          <w:tab/>
        </w:r>
        <w:r>
          <w:fldChar w:fldCharType="begin"/>
        </w:r>
        <w:r>
          <w:instrText xml:space="preserve"> PAGEREF _Toc14029 \h </w:instrText>
        </w:r>
        <w:r>
          <w:fldChar w:fldCharType="separate"/>
        </w:r>
        <w:r>
          <w:t>27</w:t>
        </w:r>
        <w:r>
          <w:fldChar w:fldCharType="end"/>
        </w:r>
      </w:hyperlink>
    </w:p>
    <w:p>
      <w:pPr>
        <w:pStyle w:val="TOC2"/>
        <w:tabs>
          <w:tab w:val="right" w:leader="dot" w:pos="8306"/>
        </w:tabs>
      </w:pPr>
      <w:hyperlink w:anchor="_Toc25110" w:history="1">
        <w:r>
          <w:rPr>
            <w:rFonts w:ascii="仿宋" w:eastAsia="仿宋" w:hAnsi="仿宋" w:cs="仿宋" w:hint="eastAsia"/>
            <w:lang w:eastAsia="zh-CN"/>
          </w:rPr>
          <w:t>(三)、自然灾害防范措施</w:t>
        </w:r>
        <w:r>
          <w:tab/>
        </w:r>
        <w:r>
          <w:fldChar w:fldCharType="begin"/>
        </w:r>
        <w:r>
          <w:instrText xml:space="preserve"> PAGEREF _Toc25110 \h </w:instrText>
        </w:r>
        <w:r>
          <w:fldChar w:fldCharType="separate"/>
        </w:r>
        <w:r>
          <w:t>28</w:t>
        </w:r>
        <w:r>
          <w:fldChar w:fldCharType="end"/>
        </w:r>
      </w:hyperlink>
    </w:p>
    <w:p>
      <w:pPr>
        <w:pStyle w:val="TOC2"/>
        <w:tabs>
          <w:tab w:val="right" w:leader="dot" w:pos="8306"/>
        </w:tabs>
      </w:pPr>
      <w:hyperlink w:anchor="_Toc21074" w:history="1">
        <w:r>
          <w:rPr>
            <w:rFonts w:ascii="仿宋" w:eastAsia="仿宋" w:hAnsi="仿宋" w:cs="仿宋" w:hint="eastAsia"/>
            <w:lang w:eastAsia="zh-CN"/>
          </w:rPr>
          <w:t>(四)、安全色及安全标志使用要求</w:t>
        </w:r>
        <w:r>
          <w:tab/>
        </w:r>
        <w:r>
          <w:fldChar w:fldCharType="begin"/>
        </w:r>
        <w:r>
          <w:instrText xml:space="preserve"> PAGEREF _Toc21074 \h </w:instrText>
        </w:r>
        <w:r>
          <w:fldChar w:fldCharType="separate"/>
        </w:r>
        <w:r>
          <w:t>29</w:t>
        </w:r>
        <w:r>
          <w:fldChar w:fldCharType="end"/>
        </w:r>
      </w:hyperlink>
    </w:p>
    <w:p>
      <w:pPr>
        <w:pStyle w:val="TOC2"/>
        <w:tabs>
          <w:tab w:val="right" w:leader="dot" w:pos="8306"/>
        </w:tabs>
      </w:pPr>
      <w:hyperlink w:anchor="_Toc24966" w:history="1">
        <w:r>
          <w:rPr>
            <w:rFonts w:ascii="仿宋" w:eastAsia="仿宋" w:hAnsi="仿宋" w:cs="仿宋" w:hint="eastAsia"/>
            <w:lang w:eastAsia="zh-CN"/>
          </w:rPr>
          <w:t>(五)、防尘防毒措施</w:t>
        </w:r>
        <w:r>
          <w:tab/>
        </w:r>
        <w:r>
          <w:fldChar w:fldCharType="begin"/>
        </w:r>
        <w:r>
          <w:instrText xml:space="preserve"> PAGEREF _Toc24966 \h </w:instrText>
        </w:r>
        <w:r>
          <w:fldChar w:fldCharType="separate"/>
        </w:r>
        <w:r>
          <w:t>30</w:t>
        </w:r>
        <w:r>
          <w:fldChar w:fldCharType="end"/>
        </w:r>
      </w:hyperlink>
    </w:p>
    <w:p>
      <w:pPr>
        <w:pStyle w:val="TOC2"/>
        <w:tabs>
          <w:tab w:val="right" w:leader="dot" w:pos="8306"/>
        </w:tabs>
      </w:pPr>
      <w:hyperlink w:anchor="_Toc12705" w:history="1">
        <w:r>
          <w:rPr>
            <w:rFonts w:ascii="仿宋" w:eastAsia="仿宋" w:hAnsi="仿宋" w:cs="仿宋" w:hint="eastAsia"/>
            <w:lang w:eastAsia="zh-CN"/>
          </w:rPr>
          <w:t>(六)、防静电、触电防护及防雷措施</w:t>
        </w:r>
        <w:r>
          <w:tab/>
        </w:r>
        <w:r>
          <w:fldChar w:fldCharType="begin"/>
        </w:r>
        <w:r>
          <w:instrText xml:space="preserve"> PAGEREF _Toc12705 \h </w:instrText>
        </w:r>
        <w:r>
          <w:fldChar w:fldCharType="separate"/>
        </w:r>
        <w:r>
          <w:t>31</w:t>
        </w:r>
        <w:r>
          <w:fldChar w:fldCharType="end"/>
        </w:r>
      </w:hyperlink>
    </w:p>
    <w:p>
      <w:pPr>
        <w:pStyle w:val="TOC2"/>
        <w:tabs>
          <w:tab w:val="right" w:leader="dot" w:pos="8306"/>
        </w:tabs>
      </w:pPr>
      <w:hyperlink w:anchor="_Toc12254" w:history="1">
        <w:r>
          <w:rPr>
            <w:rFonts w:ascii="仿宋" w:eastAsia="仿宋" w:hAnsi="仿宋" w:cs="仿宋" w:hint="eastAsia"/>
            <w:lang w:eastAsia="zh-CN"/>
          </w:rPr>
          <w:t>(七)、机械设备安全保障措施</w:t>
        </w:r>
        <w:r>
          <w:tab/>
        </w:r>
        <w:r>
          <w:fldChar w:fldCharType="begin"/>
        </w:r>
        <w:r>
          <w:instrText xml:space="preserve"> PAGEREF _Toc12254 \h </w:instrText>
        </w:r>
        <w:r>
          <w:fldChar w:fldCharType="separate"/>
        </w:r>
        <w:r>
          <w:t>32</w:t>
        </w:r>
        <w:r>
          <w:fldChar w:fldCharType="end"/>
        </w:r>
      </w:hyperlink>
    </w:p>
    <w:p>
      <w:pPr>
        <w:pStyle w:val="TOC1"/>
        <w:tabs>
          <w:tab w:val="right" w:leader="dot" w:pos="8306"/>
        </w:tabs>
      </w:pPr>
      <w:hyperlink w:anchor="_Toc29295" w:history="1">
        <w:r>
          <w:rPr>
            <w:rFonts w:ascii="仿宋" w:eastAsia="仿宋" w:hAnsi="仿宋" w:cs="仿宋" w:hint="eastAsia"/>
            <w:lang w:eastAsia="zh-CN"/>
          </w:rPr>
          <w:t>八、鱼、虾、贝、藻类新品种项目经营效益</w:t>
        </w:r>
        <w:r>
          <w:tab/>
        </w:r>
        <w:r>
          <w:fldChar w:fldCharType="begin"/>
        </w:r>
        <w:r>
          <w:instrText xml:space="preserve"> PAGEREF _Toc29295 \h </w:instrText>
        </w:r>
        <w:r>
          <w:fldChar w:fldCharType="separate"/>
        </w:r>
        <w:r>
          <w:t>34</w:t>
        </w:r>
        <w:r>
          <w:fldChar w:fldCharType="end"/>
        </w:r>
      </w:hyperlink>
    </w:p>
    <w:p>
      <w:pPr>
        <w:pStyle w:val="TOC2"/>
        <w:tabs>
          <w:tab w:val="right" w:leader="dot" w:pos="8306"/>
        </w:tabs>
      </w:pPr>
      <w:hyperlink w:anchor="_Toc6164" w:history="1">
        <w:r>
          <w:rPr>
            <w:rFonts w:ascii="仿宋" w:eastAsia="仿宋" w:hAnsi="仿宋" w:cs="仿宋" w:hint="eastAsia"/>
            <w:lang w:eastAsia="zh-CN"/>
          </w:rPr>
          <w:t>(一)、经济评价财务测算</w:t>
        </w:r>
        <w:r>
          <w:tab/>
        </w:r>
        <w:r>
          <w:fldChar w:fldCharType="begin"/>
        </w:r>
        <w:r>
          <w:instrText xml:space="preserve"> PAGEREF _Toc6164 \h </w:instrText>
        </w:r>
        <w:r>
          <w:fldChar w:fldCharType="separate"/>
        </w:r>
        <w:r>
          <w:t>34</w:t>
        </w:r>
        <w:r>
          <w:fldChar w:fldCharType="end"/>
        </w:r>
      </w:hyperlink>
    </w:p>
    <w:p>
      <w:pPr>
        <w:pStyle w:val="TOC2"/>
        <w:tabs>
          <w:tab w:val="right" w:leader="dot" w:pos="8306"/>
        </w:tabs>
      </w:pPr>
      <w:hyperlink w:anchor="_Toc12169" w:history="1">
        <w:r>
          <w:rPr>
            <w:rFonts w:ascii="仿宋" w:eastAsia="仿宋" w:hAnsi="仿宋" w:cs="仿宋" w:hint="eastAsia"/>
            <w:lang w:eastAsia="zh-CN"/>
          </w:rPr>
          <w:t>(二)、鱼、虾、贝、藻类新品种项目盈利能力分析</w:t>
        </w:r>
        <w:r>
          <w:tab/>
        </w:r>
        <w:r>
          <w:fldChar w:fldCharType="begin"/>
        </w:r>
        <w:r>
          <w:instrText xml:space="preserve"> PAGEREF _Toc12169 \h </w:instrText>
        </w:r>
        <w:r>
          <w:fldChar w:fldCharType="separate"/>
        </w:r>
        <w:r>
          <w:t>35</w:t>
        </w:r>
        <w:r>
          <w:fldChar w:fldCharType="end"/>
        </w:r>
      </w:hyperlink>
    </w:p>
    <w:p>
      <w:pPr>
        <w:pStyle w:val="TOC1"/>
        <w:tabs>
          <w:tab w:val="right" w:leader="dot" w:pos="8306"/>
        </w:tabs>
      </w:pPr>
      <w:hyperlink w:anchor="_Toc7855" w:history="1">
        <w:r>
          <w:rPr>
            <w:rFonts w:ascii="仿宋" w:eastAsia="仿宋" w:hAnsi="仿宋" w:cs="仿宋" w:hint="eastAsia"/>
            <w:lang w:eastAsia="zh-CN"/>
          </w:rPr>
          <w:t>九、鱼、虾、贝、藻类新品种项目投资规划</w:t>
        </w:r>
        <w:r>
          <w:tab/>
        </w:r>
        <w:r>
          <w:fldChar w:fldCharType="begin"/>
        </w:r>
        <w:r>
          <w:instrText xml:space="preserve"> PAGEREF _Toc7855 \h </w:instrText>
        </w:r>
        <w:r>
          <w:fldChar w:fldCharType="separate"/>
        </w:r>
        <w:r>
          <w:t>36</w:t>
        </w:r>
        <w:r>
          <w:fldChar w:fldCharType="end"/>
        </w:r>
      </w:hyperlink>
    </w:p>
    <w:p>
      <w:pPr>
        <w:pStyle w:val="TOC2"/>
        <w:tabs>
          <w:tab w:val="right" w:leader="dot" w:pos="8306"/>
        </w:tabs>
      </w:pPr>
      <w:hyperlink w:anchor="_Toc1184" w:history="1">
        <w:r>
          <w:rPr>
            <w:rFonts w:ascii="仿宋" w:eastAsia="仿宋" w:hAnsi="仿宋" w:cs="仿宋" w:hint="eastAsia"/>
            <w:lang w:eastAsia="zh-CN"/>
          </w:rPr>
          <w:t>(一)、鱼、虾、贝、藻类新品种项目总投资估算</w:t>
        </w:r>
        <w:r>
          <w:tab/>
        </w:r>
        <w:r>
          <w:fldChar w:fldCharType="begin"/>
        </w:r>
        <w:r>
          <w:instrText xml:space="preserve"> PAGEREF _Toc1184 \h </w:instrText>
        </w:r>
        <w:r>
          <w:fldChar w:fldCharType="separate"/>
        </w:r>
        <w:r>
          <w:t>36</w:t>
        </w:r>
        <w:r>
          <w:fldChar w:fldCharType="end"/>
        </w:r>
      </w:hyperlink>
    </w:p>
    <w:p>
      <w:pPr>
        <w:pStyle w:val="TOC2"/>
        <w:tabs>
          <w:tab w:val="right" w:leader="dot" w:pos="8306"/>
        </w:tabs>
      </w:pPr>
      <w:hyperlink w:anchor="_Toc31954" w:history="1">
        <w:r>
          <w:rPr>
            <w:rFonts w:ascii="仿宋" w:eastAsia="仿宋" w:hAnsi="仿宋" w:cs="仿宋" w:hint="eastAsia"/>
            <w:lang w:eastAsia="zh-CN"/>
          </w:rPr>
          <w:t>(二)、资金筹措</w:t>
        </w:r>
        <w:r>
          <w:tab/>
        </w:r>
        <w:r>
          <w:fldChar w:fldCharType="begin"/>
        </w:r>
        <w:r>
          <w:instrText xml:space="preserve"> PAGEREF _Toc31954 \h </w:instrText>
        </w:r>
        <w:r>
          <w:fldChar w:fldCharType="separate"/>
        </w:r>
        <w:r>
          <w:t>38</w:t>
        </w:r>
        <w:r>
          <w:fldChar w:fldCharType="end"/>
        </w:r>
      </w:hyperlink>
    </w:p>
    <w:p>
      <w:pPr>
        <w:pStyle w:val="TOC1"/>
        <w:tabs>
          <w:tab w:val="right" w:leader="dot" w:pos="8306"/>
        </w:tabs>
      </w:pPr>
      <w:hyperlink w:anchor="_Toc2457" w:history="1">
        <w:r>
          <w:rPr>
            <w:rFonts w:ascii="仿宋" w:eastAsia="仿宋" w:hAnsi="仿宋" w:cs="仿宋" w:hint="eastAsia"/>
            <w:lang w:eastAsia="zh-CN"/>
          </w:rPr>
          <w:t>十、鱼、虾、贝、藻类新品种项目创新与研发</w:t>
        </w:r>
        <w:r>
          <w:tab/>
        </w:r>
        <w:r>
          <w:fldChar w:fldCharType="begin"/>
        </w:r>
        <w:r>
          <w:instrText xml:space="preserve"> PAGEREF _Toc2457 \h </w:instrText>
        </w:r>
        <w:r>
          <w:fldChar w:fldCharType="separate"/>
        </w:r>
        <w:r>
          <w:t>38</w:t>
        </w:r>
        <w:r>
          <w:fldChar w:fldCharType="end"/>
        </w:r>
      </w:hyperlink>
    </w:p>
    <w:p>
      <w:pPr>
        <w:pStyle w:val="TOC2"/>
        <w:tabs>
          <w:tab w:val="right" w:leader="dot" w:pos="8306"/>
        </w:tabs>
      </w:pPr>
      <w:hyperlink w:anchor="_Toc26845" w:history="1">
        <w:r>
          <w:rPr>
            <w:rFonts w:ascii="仿宋" w:eastAsia="仿宋" w:hAnsi="仿宋" w:cs="仿宋" w:hint="eastAsia"/>
            <w:lang w:eastAsia="zh-CN"/>
          </w:rPr>
          <w:t>(一)、创新策略与方向</w:t>
        </w:r>
        <w:r>
          <w:tab/>
        </w:r>
        <w:r>
          <w:fldChar w:fldCharType="begin"/>
        </w:r>
        <w:r>
          <w:instrText xml:space="preserve"> PAGEREF _Toc26845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6" w:history="1">
        <w:r>
          <w:rPr>
            <w:rFonts w:ascii="仿宋" w:eastAsia="仿宋" w:hAnsi="仿宋" w:cs="仿宋" w:hint="eastAsia"/>
            <w:lang w:eastAsia="zh-CN"/>
          </w:rPr>
          <w:t>(二)、研发规划与投入</w:t>
        </w:r>
        <w:r>
          <w:tab/>
        </w:r>
        <w:r>
          <w:fldChar w:fldCharType="begin"/>
        </w:r>
        <w:r>
          <w:instrText xml:space="preserve"> PAGEREF _Toc18746 \h </w:instrText>
        </w:r>
        <w:r>
          <w:fldChar w:fldCharType="separate"/>
        </w:r>
        <w:r>
          <w:t>40</w:t>
        </w:r>
        <w:r>
          <w:fldChar w:fldCharType="end"/>
        </w:r>
      </w:hyperlink>
    </w:p>
    <w:p>
      <w:pPr>
        <w:pStyle w:val="TOC1"/>
        <w:tabs>
          <w:tab w:val="right" w:leader="dot" w:pos="8306"/>
        </w:tabs>
      </w:pPr>
      <w:hyperlink w:anchor="_Toc16594" w:history="1">
        <w:r>
          <w:rPr>
            <w:rFonts w:ascii="仿宋" w:eastAsia="仿宋" w:hAnsi="仿宋" w:cs="仿宋" w:hint="eastAsia"/>
            <w:lang w:eastAsia="zh-CN"/>
          </w:rPr>
          <w:t>十一、鱼、虾、贝、藻类新品种项目人力资源培养与发展</w:t>
        </w:r>
        <w:r>
          <w:tab/>
        </w:r>
        <w:r>
          <w:fldChar w:fldCharType="begin"/>
        </w:r>
        <w:r>
          <w:instrText xml:space="preserve"> PAGEREF _Toc16594 \h </w:instrText>
        </w:r>
        <w:r>
          <w:fldChar w:fldCharType="separate"/>
        </w:r>
        <w:r>
          <w:t>42</w:t>
        </w:r>
        <w:r>
          <w:fldChar w:fldCharType="end"/>
        </w:r>
      </w:hyperlink>
    </w:p>
    <w:p>
      <w:pPr>
        <w:pStyle w:val="TOC2"/>
        <w:tabs>
          <w:tab w:val="right" w:leader="dot" w:pos="8306"/>
        </w:tabs>
      </w:pPr>
      <w:hyperlink w:anchor="_Toc5744" w:history="1">
        <w:r>
          <w:rPr>
            <w:rFonts w:ascii="仿宋" w:eastAsia="仿宋" w:hAnsi="仿宋" w:cs="仿宋" w:hint="eastAsia"/>
            <w:lang w:eastAsia="zh-CN"/>
          </w:rPr>
          <w:t>(一)、人才需求与规划</w:t>
        </w:r>
        <w:r>
          <w:tab/>
        </w:r>
        <w:r>
          <w:fldChar w:fldCharType="begin"/>
        </w:r>
        <w:r>
          <w:instrText xml:space="preserve"> PAGEREF _Toc5744 \h </w:instrText>
        </w:r>
        <w:r>
          <w:fldChar w:fldCharType="separate"/>
        </w:r>
        <w:r>
          <w:t>42</w:t>
        </w:r>
        <w:r>
          <w:fldChar w:fldCharType="end"/>
        </w:r>
      </w:hyperlink>
    </w:p>
    <w:p>
      <w:pPr>
        <w:pStyle w:val="TOC2"/>
        <w:tabs>
          <w:tab w:val="right" w:leader="dot" w:pos="8306"/>
        </w:tabs>
      </w:pPr>
      <w:hyperlink w:anchor="_Toc3355" w:history="1">
        <w:r>
          <w:rPr>
            <w:rFonts w:ascii="仿宋" w:eastAsia="仿宋" w:hAnsi="仿宋" w:cs="仿宋" w:hint="eastAsia"/>
            <w:lang w:eastAsia="zh-CN"/>
          </w:rPr>
          <w:t>(二)、培训与发展计划</w:t>
        </w:r>
        <w:r>
          <w:tab/>
        </w:r>
        <w:r>
          <w:fldChar w:fldCharType="begin"/>
        </w:r>
        <w:r>
          <w:instrText xml:space="preserve"> PAGEREF _Toc3355 \h </w:instrText>
        </w:r>
        <w:r>
          <w:fldChar w:fldCharType="separate"/>
        </w:r>
        <w:r>
          <w:t>42</w:t>
        </w:r>
        <w:r>
          <w:fldChar w:fldCharType="end"/>
        </w:r>
      </w:hyperlink>
    </w:p>
    <w:p>
      <w:pPr>
        <w:pStyle w:val="TOC1"/>
        <w:tabs>
          <w:tab w:val="right" w:leader="dot" w:pos="8306"/>
        </w:tabs>
      </w:pPr>
      <w:hyperlink w:anchor="_Toc31865" w:history="1">
        <w:r>
          <w:rPr>
            <w:rFonts w:ascii="仿宋" w:eastAsia="仿宋" w:hAnsi="仿宋" w:cs="仿宋" w:hint="eastAsia"/>
            <w:lang w:eastAsia="zh-CN"/>
          </w:rPr>
          <w:t>十二、鱼、虾、贝、藻类新品种项目人力资源管理</w:t>
        </w:r>
        <w:r>
          <w:tab/>
        </w:r>
        <w:r>
          <w:fldChar w:fldCharType="begin"/>
        </w:r>
        <w:r>
          <w:instrText xml:space="preserve"> PAGEREF _Toc31865 \h </w:instrText>
        </w:r>
        <w:r>
          <w:fldChar w:fldCharType="separate"/>
        </w:r>
        <w:r>
          <w:t>43</w:t>
        </w:r>
        <w:r>
          <w:fldChar w:fldCharType="end"/>
        </w:r>
      </w:hyperlink>
    </w:p>
    <w:p>
      <w:pPr>
        <w:pStyle w:val="TOC2"/>
        <w:tabs>
          <w:tab w:val="right" w:leader="dot" w:pos="8306"/>
        </w:tabs>
      </w:pPr>
      <w:hyperlink w:anchor="_Toc18034" w:history="1">
        <w:r>
          <w:rPr>
            <w:rFonts w:ascii="仿宋" w:eastAsia="仿宋" w:hAnsi="仿宋" w:cs="仿宋" w:hint="eastAsia"/>
            <w:lang w:eastAsia="zh-CN"/>
          </w:rPr>
          <w:t>(一)、建立健全的预算管理制度</w:t>
        </w:r>
        <w:r>
          <w:tab/>
        </w:r>
        <w:r>
          <w:fldChar w:fldCharType="begin"/>
        </w:r>
        <w:r>
          <w:instrText xml:space="preserve"> PAGEREF _Toc18034 \h </w:instrText>
        </w:r>
        <w:r>
          <w:fldChar w:fldCharType="separate"/>
        </w:r>
        <w:r>
          <w:t>43</w:t>
        </w:r>
        <w:r>
          <w:fldChar w:fldCharType="end"/>
        </w:r>
      </w:hyperlink>
    </w:p>
    <w:p>
      <w:pPr>
        <w:pStyle w:val="TOC2"/>
        <w:tabs>
          <w:tab w:val="right" w:leader="dot" w:pos="8306"/>
        </w:tabs>
      </w:pPr>
      <w:hyperlink w:anchor="_Toc10685" w:history="1">
        <w:r>
          <w:rPr>
            <w:rFonts w:ascii="仿宋" w:eastAsia="仿宋" w:hAnsi="仿宋" w:cs="仿宋" w:hint="eastAsia"/>
            <w:lang w:eastAsia="zh-CN"/>
          </w:rPr>
          <w:t>(二)、加强资金流动监控</w:t>
        </w:r>
        <w:r>
          <w:tab/>
        </w:r>
        <w:r>
          <w:fldChar w:fldCharType="begin"/>
        </w:r>
        <w:r>
          <w:instrText xml:space="preserve"> PAGEREF _Toc10685 \h </w:instrText>
        </w:r>
        <w:r>
          <w:fldChar w:fldCharType="separate"/>
        </w:r>
        <w:r>
          <w:t>45</w:t>
        </w:r>
        <w:r>
          <w:fldChar w:fldCharType="end"/>
        </w:r>
      </w:hyperlink>
    </w:p>
    <w:p>
      <w:pPr>
        <w:pStyle w:val="TOC2"/>
        <w:tabs>
          <w:tab w:val="right" w:leader="dot" w:pos="8306"/>
        </w:tabs>
      </w:pPr>
      <w:hyperlink w:anchor="_Toc24555" w:history="1">
        <w:r>
          <w:rPr>
            <w:rFonts w:ascii="仿宋" w:eastAsia="仿宋" w:hAnsi="仿宋" w:cs="仿宋" w:hint="eastAsia"/>
            <w:lang w:eastAsia="zh-CN"/>
          </w:rPr>
          <w:t>(三)、制定完善的风险控制机制</w:t>
        </w:r>
        <w:r>
          <w:tab/>
        </w:r>
        <w:r>
          <w:fldChar w:fldCharType="begin"/>
        </w:r>
        <w:r>
          <w:instrText xml:space="preserve"> PAGEREF _Toc24555 \h </w:instrText>
        </w:r>
        <w:r>
          <w:fldChar w:fldCharType="separate"/>
        </w:r>
        <w:r>
          <w:t>46</w:t>
        </w:r>
        <w:r>
          <w:fldChar w:fldCharType="end"/>
        </w:r>
      </w:hyperlink>
    </w:p>
    <w:p>
      <w:pPr>
        <w:pStyle w:val="TOC2"/>
        <w:tabs>
          <w:tab w:val="right" w:leader="dot" w:pos="8306"/>
        </w:tabs>
      </w:pPr>
      <w:hyperlink w:anchor="_Toc29215" w:history="1">
        <w:r>
          <w:rPr>
            <w:rFonts w:ascii="仿宋" w:eastAsia="仿宋" w:hAnsi="仿宋" w:cs="仿宋" w:hint="eastAsia"/>
            <w:lang w:eastAsia="zh-CN"/>
          </w:rPr>
          <w:t>(四)、优化成本管理</w:t>
        </w:r>
        <w:r>
          <w:tab/>
        </w:r>
        <w:r>
          <w:fldChar w:fldCharType="begin"/>
        </w:r>
        <w:r>
          <w:instrText xml:space="preserve"> PAGEREF _Toc29215 \h </w:instrText>
        </w:r>
        <w:r>
          <w:fldChar w:fldCharType="separate"/>
        </w:r>
        <w:r>
          <w:t>48</w:t>
        </w:r>
        <w:r>
          <w:fldChar w:fldCharType="end"/>
        </w:r>
      </w:hyperlink>
    </w:p>
    <w:p>
      <w:pPr>
        <w:pStyle w:val="TOC1"/>
        <w:tabs>
          <w:tab w:val="right" w:leader="dot" w:pos="8306"/>
        </w:tabs>
      </w:pPr>
      <w:hyperlink w:anchor="_Toc24183" w:history="1">
        <w:r>
          <w:rPr>
            <w:rFonts w:ascii="仿宋" w:eastAsia="仿宋" w:hAnsi="仿宋" w:cs="仿宋" w:hint="eastAsia"/>
            <w:lang w:eastAsia="zh-CN"/>
          </w:rPr>
          <w:t>十三、质量管理体系</w:t>
        </w:r>
        <w:r>
          <w:tab/>
        </w:r>
        <w:r>
          <w:fldChar w:fldCharType="begin"/>
        </w:r>
        <w:r>
          <w:instrText xml:space="preserve"> PAGEREF _Toc24183 \h </w:instrText>
        </w:r>
        <w:r>
          <w:fldChar w:fldCharType="separate"/>
        </w:r>
        <w:r>
          <w:t>49</w:t>
        </w:r>
        <w:r>
          <w:fldChar w:fldCharType="end"/>
        </w:r>
      </w:hyperlink>
    </w:p>
    <w:p>
      <w:pPr>
        <w:pStyle w:val="TOC2"/>
        <w:tabs>
          <w:tab w:val="right" w:leader="dot" w:pos="8306"/>
        </w:tabs>
      </w:pPr>
      <w:hyperlink w:anchor="_Toc11522" w:history="1">
        <w:r>
          <w:rPr>
            <w:rFonts w:ascii="仿宋" w:eastAsia="仿宋" w:hAnsi="仿宋" w:cs="仿宋" w:hint="eastAsia"/>
            <w:lang w:eastAsia="zh-CN"/>
          </w:rPr>
          <w:t>(一)、质量目标与方针</w:t>
        </w:r>
        <w:r>
          <w:tab/>
        </w:r>
        <w:r>
          <w:fldChar w:fldCharType="begin"/>
        </w:r>
        <w:r>
          <w:instrText xml:space="preserve"> PAGEREF _Toc11522 \h </w:instrText>
        </w:r>
        <w:r>
          <w:fldChar w:fldCharType="separate"/>
        </w:r>
        <w:r>
          <w:t>49</w:t>
        </w:r>
        <w:r>
          <w:fldChar w:fldCharType="end"/>
        </w:r>
      </w:hyperlink>
    </w:p>
    <w:p>
      <w:pPr>
        <w:pStyle w:val="TOC2"/>
        <w:tabs>
          <w:tab w:val="right" w:leader="dot" w:pos="8306"/>
        </w:tabs>
      </w:pPr>
      <w:hyperlink w:anchor="_Toc20825" w:history="1">
        <w:r>
          <w:rPr>
            <w:rFonts w:ascii="仿宋" w:eastAsia="仿宋" w:hAnsi="仿宋" w:cs="仿宋" w:hint="eastAsia"/>
            <w:lang w:eastAsia="zh-CN"/>
          </w:rPr>
          <w:t>(二)、质量管理责任</w:t>
        </w:r>
        <w:r>
          <w:tab/>
        </w:r>
        <w:r>
          <w:fldChar w:fldCharType="begin"/>
        </w:r>
        <w:r>
          <w:instrText xml:space="preserve"> PAGEREF _Toc20825 \h </w:instrText>
        </w:r>
        <w:r>
          <w:fldChar w:fldCharType="separate"/>
        </w:r>
        <w:r>
          <w:t>50</w:t>
        </w:r>
        <w:r>
          <w:fldChar w:fldCharType="end"/>
        </w:r>
      </w:hyperlink>
    </w:p>
    <w:p>
      <w:pPr>
        <w:pStyle w:val="TOC2"/>
        <w:tabs>
          <w:tab w:val="right" w:leader="dot" w:pos="8306"/>
        </w:tabs>
      </w:pPr>
      <w:hyperlink w:anchor="_Toc5214" w:history="1">
        <w:r>
          <w:rPr>
            <w:rFonts w:ascii="仿宋" w:eastAsia="仿宋" w:hAnsi="仿宋" w:cs="仿宋" w:hint="eastAsia"/>
            <w:lang w:eastAsia="zh-CN"/>
          </w:rPr>
          <w:t>(三)、质量管理体系文件</w:t>
        </w:r>
        <w:r>
          <w:tab/>
        </w:r>
        <w:r>
          <w:fldChar w:fldCharType="begin"/>
        </w:r>
        <w:r>
          <w:instrText xml:space="preserve"> PAGEREF _Toc5214 \h </w:instrText>
        </w:r>
        <w:r>
          <w:fldChar w:fldCharType="separate"/>
        </w:r>
        <w:r>
          <w:t>52</w:t>
        </w:r>
        <w:r>
          <w:fldChar w:fldCharType="end"/>
        </w:r>
      </w:hyperlink>
    </w:p>
    <w:p>
      <w:pPr>
        <w:pStyle w:val="TOC2"/>
        <w:tabs>
          <w:tab w:val="right" w:leader="dot" w:pos="8306"/>
        </w:tabs>
      </w:pPr>
      <w:hyperlink w:anchor="_Toc23392" w:history="1">
        <w:r>
          <w:rPr>
            <w:rFonts w:ascii="仿宋" w:eastAsia="仿宋" w:hAnsi="仿宋" w:cs="仿宋" w:hint="eastAsia"/>
            <w:lang w:eastAsia="zh-CN"/>
          </w:rPr>
          <w:t>(四)、质量培训与教育</w:t>
        </w:r>
        <w:r>
          <w:tab/>
        </w:r>
        <w:r>
          <w:fldChar w:fldCharType="begin"/>
        </w:r>
        <w:r>
          <w:instrText xml:space="preserve"> PAGEREF _Toc23392 \h </w:instrText>
        </w:r>
        <w:r>
          <w:fldChar w:fldCharType="separate"/>
        </w:r>
        <w:r>
          <w:t>54</w:t>
        </w:r>
        <w:r>
          <w:fldChar w:fldCharType="end"/>
        </w:r>
      </w:hyperlink>
    </w:p>
    <w:p>
      <w:pPr>
        <w:pStyle w:val="TOC2"/>
        <w:tabs>
          <w:tab w:val="right" w:leader="dot" w:pos="8306"/>
        </w:tabs>
      </w:pPr>
      <w:hyperlink w:anchor="_Toc13720" w:history="1">
        <w:r>
          <w:rPr>
            <w:rFonts w:ascii="仿宋" w:eastAsia="仿宋" w:hAnsi="仿宋" w:cs="仿宋" w:hint="eastAsia"/>
            <w:lang w:eastAsia="zh-CN"/>
          </w:rPr>
          <w:t>(五)、质量审核与评价</w:t>
        </w:r>
        <w:r>
          <w:tab/>
        </w:r>
        <w:r>
          <w:fldChar w:fldCharType="begin"/>
        </w:r>
        <w:r>
          <w:instrText xml:space="preserve"> PAGEREF _Toc13720 \h </w:instrText>
        </w:r>
        <w:r>
          <w:fldChar w:fldCharType="separate"/>
        </w:r>
        <w:r>
          <w:t>55</w:t>
        </w:r>
        <w:r>
          <w:fldChar w:fldCharType="end"/>
        </w:r>
      </w:hyperlink>
    </w:p>
    <w:p>
      <w:pPr>
        <w:pStyle w:val="TOC2"/>
        <w:tabs>
          <w:tab w:val="right" w:leader="dot" w:pos="8306"/>
        </w:tabs>
      </w:pPr>
      <w:hyperlink w:anchor="_Toc15081" w:history="1">
        <w:r>
          <w:rPr>
            <w:rFonts w:ascii="仿宋" w:eastAsia="仿宋" w:hAnsi="仿宋" w:cs="仿宋" w:hint="eastAsia"/>
            <w:lang w:eastAsia="zh-CN"/>
          </w:rPr>
          <w:t>(六)、不符合与纠正措施</w:t>
        </w:r>
        <w:r>
          <w:tab/>
        </w:r>
        <w:r>
          <w:fldChar w:fldCharType="begin"/>
        </w:r>
        <w:r>
          <w:instrText xml:space="preserve"> PAGEREF _Toc15081 \h </w:instrText>
        </w:r>
        <w:r>
          <w:fldChar w:fldCharType="separate"/>
        </w:r>
        <w:r>
          <w:t>56</w:t>
        </w:r>
        <w:r>
          <w:fldChar w:fldCharType="end"/>
        </w:r>
      </w:hyperlink>
    </w:p>
    <w:p>
      <w:pPr>
        <w:pStyle w:val="TOC1"/>
        <w:tabs>
          <w:tab w:val="right" w:leader="dot" w:pos="8306"/>
        </w:tabs>
      </w:pPr>
      <w:hyperlink w:anchor="_Toc18936" w:history="1">
        <w:r>
          <w:rPr>
            <w:rFonts w:ascii="仿宋" w:eastAsia="仿宋" w:hAnsi="仿宋" w:cs="仿宋" w:hint="eastAsia"/>
            <w:lang w:eastAsia="zh-CN"/>
          </w:rPr>
          <w:t>十四、鱼、虾、贝、藻类新品种项目实施时间节点</w:t>
        </w:r>
        <w:r>
          <w:tab/>
        </w:r>
        <w:r>
          <w:fldChar w:fldCharType="begin"/>
        </w:r>
        <w:r>
          <w:instrText xml:space="preserve"> PAGEREF _Toc18936 \h </w:instrText>
        </w:r>
        <w:r>
          <w:fldChar w:fldCharType="separate"/>
        </w:r>
        <w:r>
          <w:t>57</w:t>
        </w:r>
        <w:r>
          <w:fldChar w:fldCharType="end"/>
        </w:r>
      </w:hyperlink>
    </w:p>
    <w:p>
      <w:pPr>
        <w:pStyle w:val="TOC2"/>
        <w:tabs>
          <w:tab w:val="right" w:leader="dot" w:pos="8306"/>
        </w:tabs>
      </w:pPr>
      <w:hyperlink w:anchor="_Toc28404" w:history="1">
        <w:r>
          <w:rPr>
            <w:rFonts w:ascii="仿宋" w:eastAsia="仿宋" w:hAnsi="仿宋" w:cs="仿宋" w:hint="eastAsia"/>
            <w:lang w:eastAsia="zh-CN"/>
          </w:rPr>
          <w:t>(一)、鱼、虾、贝、藻类新品种项目启动阶段时间节点</w:t>
        </w:r>
        <w:r>
          <w:tab/>
        </w:r>
        <w:r>
          <w:fldChar w:fldCharType="begin"/>
        </w:r>
        <w:r>
          <w:instrText xml:space="preserve"> PAGEREF _Toc28404 \h </w:instrText>
        </w:r>
        <w:r>
          <w:fldChar w:fldCharType="separate"/>
        </w:r>
        <w:r>
          <w:t>57</w:t>
        </w:r>
        <w:r>
          <w:fldChar w:fldCharType="end"/>
        </w:r>
      </w:hyperlink>
    </w:p>
    <w:p>
      <w:pPr>
        <w:pStyle w:val="TOC2"/>
        <w:tabs>
          <w:tab w:val="right" w:leader="dot" w:pos="8306"/>
        </w:tabs>
      </w:pPr>
      <w:hyperlink w:anchor="_Toc15348" w:history="1">
        <w:r>
          <w:rPr>
            <w:rFonts w:ascii="仿宋" w:eastAsia="仿宋" w:hAnsi="仿宋" w:cs="仿宋" w:hint="eastAsia"/>
            <w:lang w:eastAsia="zh-CN"/>
          </w:rPr>
          <w:t>(二)、鱼、虾、贝、藻类新品种项目执行阶段时间节点</w:t>
        </w:r>
        <w:r>
          <w:tab/>
        </w:r>
        <w:r>
          <w:fldChar w:fldCharType="begin"/>
        </w:r>
        <w:r>
          <w:instrText xml:space="preserve"> PAGEREF _Toc15348 \h </w:instrText>
        </w:r>
        <w:r>
          <w:fldChar w:fldCharType="separate"/>
        </w:r>
        <w:r>
          <w:t>59</w:t>
        </w:r>
        <w:r>
          <w:fldChar w:fldCharType="end"/>
        </w:r>
      </w:hyperlink>
    </w:p>
    <w:p>
      <w:pPr>
        <w:pStyle w:val="TOC2"/>
        <w:tabs>
          <w:tab w:val="right" w:leader="dot" w:pos="8306"/>
        </w:tabs>
      </w:pPr>
      <w:hyperlink w:anchor="_Toc18894" w:history="1">
        <w:r>
          <w:rPr>
            <w:rFonts w:ascii="仿宋" w:eastAsia="仿宋" w:hAnsi="仿宋" w:cs="仿宋" w:hint="eastAsia"/>
            <w:lang w:eastAsia="zh-CN"/>
          </w:rPr>
          <w:t>(三)、鱼、虾、贝、藻类新品种项目完成阶段时间节点</w:t>
        </w:r>
        <w:r>
          <w:tab/>
        </w:r>
        <w:r>
          <w:fldChar w:fldCharType="begin"/>
        </w:r>
        <w:r>
          <w:instrText xml:space="preserve"> PAGEREF _Toc18894 \h </w:instrText>
        </w:r>
        <w:r>
          <w:fldChar w:fldCharType="separate"/>
        </w:r>
        <w:r>
          <w:t>60</w:t>
        </w:r>
        <w:r>
          <w:fldChar w:fldCharType="end"/>
        </w:r>
      </w:hyperlink>
    </w:p>
    <w:p>
      <w:pPr>
        <w:pStyle w:val="TOC1"/>
        <w:tabs>
          <w:tab w:val="right" w:leader="dot" w:pos="8306"/>
        </w:tabs>
      </w:pPr>
      <w:hyperlink w:anchor="_Toc1957" w:history="1">
        <w:r>
          <w:rPr>
            <w:rFonts w:ascii="仿宋" w:eastAsia="仿宋" w:hAnsi="仿宋" w:cs="仿宋" w:hint="eastAsia"/>
            <w:lang w:eastAsia="zh-CN"/>
          </w:rPr>
          <w:t>十五、风险识别与分类</w:t>
        </w:r>
        <w:r>
          <w:tab/>
        </w:r>
        <w:r>
          <w:fldChar w:fldCharType="begin"/>
        </w:r>
        <w:r>
          <w:instrText xml:space="preserve"> PAGEREF _Toc1957 \h </w:instrText>
        </w:r>
        <w:r>
          <w:fldChar w:fldCharType="separate"/>
        </w:r>
        <w:r>
          <w:t>61</w:t>
        </w:r>
        <w:r>
          <w:fldChar w:fldCharType="end"/>
        </w:r>
      </w:hyperlink>
    </w:p>
    <w:p>
      <w:pPr>
        <w:pStyle w:val="TOC2"/>
        <w:tabs>
          <w:tab w:val="right" w:leader="dot" w:pos="8306"/>
        </w:tabs>
      </w:pPr>
      <w:hyperlink w:anchor="_Toc1566" w:history="1">
        <w:r>
          <w:rPr>
            <w:rFonts w:ascii="仿宋" w:eastAsia="仿宋" w:hAnsi="仿宋" w:cs="仿宋" w:hint="eastAsia"/>
            <w:lang w:eastAsia="zh-CN"/>
          </w:rPr>
          <w:t>(一)、风险识别</w:t>
        </w:r>
        <w:r>
          <w:tab/>
        </w:r>
        <w:r>
          <w:fldChar w:fldCharType="begin"/>
        </w:r>
        <w:r>
          <w:instrText xml:space="preserve"> PAGEREF _Toc1566 \h </w:instrText>
        </w:r>
        <w:r>
          <w:fldChar w:fldCharType="separate"/>
        </w:r>
        <w:r>
          <w:t>61</w:t>
        </w:r>
        <w:r>
          <w:fldChar w:fldCharType="end"/>
        </w:r>
      </w:hyperlink>
    </w:p>
    <w:p>
      <w:pPr>
        <w:pStyle w:val="TOC2"/>
        <w:tabs>
          <w:tab w:val="right" w:leader="dot" w:pos="8306"/>
        </w:tabs>
      </w:pPr>
      <w:hyperlink w:anchor="_Toc22568" w:history="1">
        <w:r>
          <w:rPr>
            <w:rFonts w:ascii="仿宋" w:eastAsia="仿宋" w:hAnsi="仿宋" w:cs="仿宋" w:hint="eastAsia"/>
            <w:lang w:eastAsia="zh-CN"/>
          </w:rPr>
          <w:t>(二)、风险分类</w:t>
        </w:r>
        <w:r>
          <w:tab/>
        </w:r>
        <w:r>
          <w:fldChar w:fldCharType="begin"/>
        </w:r>
        <w:r>
          <w:instrText xml:space="preserve"> PAGEREF _Toc22568 \h </w:instrText>
        </w:r>
        <w:r>
          <w:fldChar w:fldCharType="separate"/>
        </w:r>
        <w:r>
          <w:t>63</w:t>
        </w:r>
        <w:r>
          <w:fldChar w:fldCharType="end"/>
        </w:r>
      </w:hyperlink>
    </w:p>
    <w:p>
      <w:pPr>
        <w:pStyle w:val="TOC1"/>
        <w:tabs>
          <w:tab w:val="right" w:leader="dot" w:pos="8306"/>
        </w:tabs>
      </w:pPr>
      <w:hyperlink w:anchor="_Toc22876" w:history="1">
        <w:r>
          <w:rPr>
            <w:rFonts w:ascii="仿宋" w:eastAsia="仿宋" w:hAnsi="仿宋" w:cs="仿宋" w:hint="eastAsia"/>
            <w:lang w:eastAsia="zh-CN"/>
          </w:rPr>
          <w:t>十六、鱼、虾、贝、藻类新品种项目治理与监督</w:t>
        </w:r>
        <w:r>
          <w:tab/>
        </w:r>
        <w:r>
          <w:fldChar w:fldCharType="begin"/>
        </w:r>
        <w:r>
          <w:instrText xml:space="preserve"> PAGEREF _Toc22876 \h </w:instrText>
        </w:r>
        <w:r>
          <w:fldChar w:fldCharType="separate"/>
        </w:r>
        <w:r>
          <w:t>65</w:t>
        </w:r>
        <w:r>
          <w:fldChar w:fldCharType="end"/>
        </w:r>
      </w:hyperlink>
    </w:p>
    <w:p>
      <w:pPr>
        <w:pStyle w:val="TOC2"/>
        <w:tabs>
          <w:tab w:val="right" w:leader="dot" w:pos="8306"/>
        </w:tabs>
      </w:pPr>
      <w:hyperlink w:anchor="_Toc4277" w:history="1">
        <w:r>
          <w:rPr>
            <w:rFonts w:ascii="仿宋" w:eastAsia="仿宋" w:hAnsi="仿宋" w:cs="仿宋" w:hint="eastAsia"/>
            <w:lang w:eastAsia="zh-CN"/>
          </w:rPr>
          <w:t>(一)、鱼、虾、贝、藻类新品种项目治理结构</w:t>
        </w:r>
        <w:r>
          <w:tab/>
        </w:r>
        <w:r>
          <w:fldChar w:fldCharType="begin"/>
        </w:r>
        <w:r>
          <w:instrText xml:space="preserve"> PAGEREF _Toc4277 \h </w:instrText>
        </w:r>
        <w:r>
          <w:fldChar w:fldCharType="separate"/>
        </w:r>
        <w:r>
          <w:t>65</w:t>
        </w:r>
        <w:r>
          <w:fldChar w:fldCharType="end"/>
        </w:r>
      </w:hyperlink>
    </w:p>
    <w:p>
      <w:pPr>
        <w:pStyle w:val="TOC2"/>
        <w:tabs>
          <w:tab w:val="right" w:leader="dot" w:pos="8306"/>
        </w:tabs>
      </w:pPr>
      <w:hyperlink w:anchor="_Toc5882" w:history="1">
        <w:r>
          <w:rPr>
            <w:rFonts w:ascii="仿宋" w:eastAsia="仿宋" w:hAnsi="仿宋" w:cs="仿宋" w:hint="eastAsia"/>
            <w:lang w:eastAsia="zh-CN"/>
          </w:rPr>
          <w:t>(二)、监督与审计</w:t>
        </w:r>
        <w:r>
          <w:tab/>
        </w:r>
        <w:r>
          <w:fldChar w:fldCharType="begin"/>
        </w:r>
        <w:r>
          <w:instrText xml:space="preserve"> PAGEREF _Toc5882 \h </w:instrText>
        </w:r>
        <w:r>
          <w:fldChar w:fldCharType="separate"/>
        </w:r>
        <w:r>
          <w:t>66</w:t>
        </w:r>
        <w:r>
          <w:fldChar w:fldCharType="end"/>
        </w:r>
      </w:hyperlink>
    </w:p>
    <w:p>
      <w:pPr>
        <w:pStyle w:val="TOC1"/>
        <w:tabs>
          <w:tab w:val="right" w:leader="dot" w:pos="8306"/>
        </w:tabs>
      </w:pPr>
      <w:hyperlink w:anchor="_Toc10156" w:history="1">
        <w:r>
          <w:rPr>
            <w:rFonts w:ascii="仿宋" w:eastAsia="仿宋" w:hAnsi="仿宋" w:cs="仿宋" w:hint="eastAsia"/>
            <w:lang w:eastAsia="zh-CN"/>
          </w:rPr>
          <w:t>十七、鱼、虾、贝、藻类新品种项目变更管理</w:t>
        </w:r>
        <w:r>
          <w:tab/>
        </w:r>
        <w:r>
          <w:fldChar w:fldCharType="begin"/>
        </w:r>
        <w:r>
          <w:instrText xml:space="preserve"> PAGEREF _Toc10156 \h </w:instrText>
        </w:r>
        <w:r>
          <w:fldChar w:fldCharType="separate"/>
        </w:r>
        <w:r>
          <w:t>68</w:t>
        </w:r>
        <w:r>
          <w:fldChar w:fldCharType="end"/>
        </w:r>
      </w:hyperlink>
    </w:p>
    <w:p>
      <w:pPr>
        <w:pStyle w:val="TOC2"/>
        <w:tabs>
          <w:tab w:val="right" w:leader="dot" w:pos="8306"/>
        </w:tabs>
      </w:pPr>
      <w:hyperlink w:anchor="_Toc20928" w:history="1">
        <w:r>
          <w:rPr>
            <w:rFonts w:ascii="仿宋" w:eastAsia="仿宋" w:hAnsi="仿宋" w:cs="仿宋" w:hint="eastAsia"/>
            <w:lang w:eastAsia="zh-CN"/>
          </w:rPr>
          <w:t>(一)、变更申请与评估</w:t>
        </w:r>
        <w:r>
          <w:tab/>
        </w:r>
        <w:r>
          <w:fldChar w:fldCharType="begin"/>
        </w:r>
        <w:r>
          <w:instrText xml:space="preserve"> PAGEREF _Toc20928 \h </w:instrText>
        </w:r>
        <w:r>
          <w:fldChar w:fldCharType="separate"/>
        </w:r>
        <w:r>
          <w:t>68</w:t>
        </w:r>
        <w:r>
          <w:fldChar w:fldCharType="end"/>
        </w:r>
      </w:hyperlink>
    </w:p>
    <w:p>
      <w:pPr>
        <w:pStyle w:val="TOC2"/>
        <w:tabs>
          <w:tab w:val="right" w:leader="dot" w:pos="8306"/>
        </w:tabs>
      </w:pPr>
      <w:hyperlink w:anchor="_Toc10998" w:history="1">
        <w:r>
          <w:rPr>
            <w:rFonts w:ascii="仿宋" w:eastAsia="仿宋" w:hAnsi="仿宋" w:cs="仿宋" w:hint="eastAsia"/>
            <w:lang w:eastAsia="zh-CN"/>
          </w:rPr>
          <w:t>(二)、变更实施与控制</w:t>
        </w:r>
        <w:r>
          <w:tab/>
        </w:r>
        <w:r>
          <w:fldChar w:fldCharType="begin"/>
        </w:r>
        <w:r>
          <w:instrText xml:space="preserve"> PAGEREF _Toc10998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67"/>
      <w:r>
        <w:rPr>
          <w:rFonts w:ascii="仿宋" w:eastAsia="仿宋" w:hAnsi="仿宋" w:cs="仿宋" w:hint="eastAsia"/>
          <w:sz w:val="28"/>
          <w:lang w:eastAsia="zh-CN"/>
        </w:rPr>
        <w:t>一、鱼、虾、贝、藻类新品种项目建设单位说明</w:t>
      </w:r>
      <w:bookmarkEnd w:id="2"/>
    </w:p>
    <w:p>
      <w:pPr>
        <w:pStyle w:val="Heading2"/>
        <w:rPr>
          <w:rFonts w:ascii="仿宋" w:eastAsia="仿宋" w:hAnsi="仿宋" w:cs="仿宋" w:hint="eastAsia"/>
          <w:lang w:eastAsia="zh-CN"/>
        </w:rPr>
      </w:pPr>
      <w:bookmarkStart w:id="3" w:name="_Toc4184"/>
      <w:r>
        <w:rPr>
          <w:rFonts w:ascii="仿宋" w:eastAsia="仿宋" w:hAnsi="仿宋" w:cs="仿宋" w:hint="eastAsia"/>
          <w:lang w:eastAsia="zh-CN"/>
        </w:rPr>
        <w:t>(一)、鱼、虾、贝、藻类新品种项目承办单位基本情况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5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鱼、虾、贝、藻类新品种项目承办单位的XXXX，我们着眼于实现可持续的经济效益。通过技术创新和解决方案的提供，公司预计在鱼、虾、贝、藻类新品种项目执行期间将获得可观的收入增长。这一收入来源主要包括鱼、虾、贝、藻类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同时，我们注重成本控制和效率提升，以确保鱼、虾、贝、藻类新品种项目的可持续盈利。透过精细的管理和资源优化，公司期望实现鱼、虾、贝、藻类新品种项目利润最大化。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鱼、虾、贝、藻类新品种项目实施进行全面的投资评估，包括鱼、虾、贝、藻类新品种项目启动阶段的资金投入和后续运营成本。通过对鱼、虾、贝、藻类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鱼、虾、贝、藻类新品种项目实施过程中具备足够的资金流动性，公司将进行详尽的现金流分析。这包括资金需求的合理预测、鱼、虾、贝、藻类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56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技术管理特点体现在其创新导向。通过引入最先进的技术趋势和解决方案，鱼、虾、贝、藻类新品种项目致力于提升科技含量、提高质量和效率水平。这意味着我们将采用最新的工具和方法，确保鱼、虾、贝、藻类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鱼、虾、贝、藻类新品种项目技术管理的显著特征。通过整合不同领域的技术资源，我们实现了跨学科的协同工作。这有助于优化技术架构，提高整体效能。此外，整合性策略还促进了不同技术团队之间的紧密沟通和高效合作，确保鱼、虾、贝、藻类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鱼、虾、贝、藻类新品种项目所采用的技术。通过不断优化技术方案，鱼、虾、贝、藻类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鱼、虾、贝、藻类新品种项目团队将在鱼、虾、贝、藻类新品种项目初期识别可能的技术风险，并采取相应的预防和应对措施。通过建立健全的风险评估机制，鱼、虾、贝、藻类新品种项目能够在实施过程中及时发现并解决潜在的技术问题，保障鱼、虾、贝、藻类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鱼、虾、贝、藻类新品种项目中，技术将成为鱼、虾、贝、藻类新品种项目成功的有力支持。这一深度剖析揭示了技术管理在鱼、虾、贝、藻类新品种项目实施中的关键作用，为鱼、虾、贝、藻类新品种项目的技术基础奠定了坚实的基础。</w:t>
      </w:r>
    </w:p>
    <w:p>
      <w:pPr>
        <w:pStyle w:val="Heading2"/>
        <w:ind w:firstLine="560" w:firstLineChars="200"/>
        <w:rPr>
          <w:rFonts w:ascii="仿宋" w:eastAsia="仿宋" w:hAnsi="仿宋" w:cs="仿宋" w:hint="eastAsia"/>
          <w:sz w:val="28"/>
          <w:lang w:eastAsia="zh-CN"/>
        </w:rPr>
      </w:pPr>
      <w:bookmarkStart w:id="7" w:name="_Toc21997"/>
      <w:r>
        <w:rPr>
          <w:rFonts w:ascii="仿宋" w:eastAsia="仿宋" w:hAnsi="仿宋" w:cs="仿宋" w:hint="eastAsia"/>
          <w:sz w:val="28"/>
          <w:lang w:eastAsia="zh-CN"/>
        </w:rPr>
        <w:t>(二)、鱼、虾、贝、藻类新品种项目工艺技术设计方案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鱼、虾、贝、藻类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鱼、虾、贝、藻类新品种项目将严格按照相关行业规范要求进行组织。通过有效控制产品质量，鱼、虾、贝、藻类新品种项目将致力于为顾客提供优质的鱼、虾、贝、藻类新品种项目产品和良好的服务。这体现了鱼、虾、贝、藻类新品种项目对于生产活动合规性和质量标准的高度重视，为鱼、虾、贝、藻类新品种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鱼、虾、贝、藻类新品种项目注重生态效益和清洁生产原则。鱼、虾、贝、藻类新品种项目建设将紧密结合地方特色经济发展，与社会经济发展规划和区域环境保护规划方案相协调一致。通过与当地区域自然生态系统的结合，鱼、虾、贝、藻类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鱼、虾、贝、藻类新品种项目产品具有多样化的客户需求和个性化的特点。因此，鱼、虾、贝、藻类新品种项目产品规格品种多样，且单批生产数量较小。为满足这一特点，鱼、虾、贝、藻类新品种项目承办单位将建设先进的柔性制造生产线。通过广泛应用柔性制造技术，鱼、虾、贝、藻类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鱼、虾、贝、藻类新品种项目采用的技术具有较高的技术含量和自动化水平，处于国内先进水平。这一技术选用不仅体现了对生产效率、质量和环境友好性的高标准要求，同时为鱼、虾、贝、藻类新品种项目的可持续发展奠定了坚实的基础。</w:t>
      </w:r>
    </w:p>
    <w:p>
      <w:pPr>
        <w:pStyle w:val="Heading2"/>
        <w:ind w:firstLine="560" w:firstLineChars="200"/>
        <w:rPr>
          <w:rFonts w:ascii="仿宋" w:eastAsia="仿宋" w:hAnsi="仿宋" w:cs="仿宋" w:hint="eastAsia"/>
          <w:sz w:val="28"/>
          <w:lang w:eastAsia="zh-CN"/>
        </w:rPr>
      </w:pPr>
      <w:bookmarkStart w:id="8" w:name="_Toc288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为确保鱼、虾、贝、藻类新品种项目的高效生产和技术实施，我们制定了一套精心设计的设备选型方案，以满足鱼、虾、贝、藻类新品种项目生产、质量和环保的要求。该方案的主要特点如下：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鱼、虾、贝、藻类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鱼、虾、贝、藻类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0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00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鱼、虾、贝、藻类新品种项目的主要产品是XXXX，预计年产值为XXX万元。这一产品在市场中占据着重要的地位，其广泛的应用范围使得该鱼、虾、贝、藻类新品种项目的市场前景非常广阔。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鱼、虾、贝、藻类新品种项目的xxx产品作为重要的原材料之一，将在多个领域发挥关键作用。其在建筑、交通、能源等方面的广泛应用将为整个产业链提供强大的支持，形成产业协同效应。鱼、虾、贝、藻类新品种项目的年产值XXX万XXX万XXX万万元不仅反映了其在市场上的巨大潜力，更预示着它对国民经济的积极贡献。这种关联度高、涉及面广的产业关系，使得该鱼、虾、贝、藻类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55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总征地面积为XXXX平方米，相当于约XX.XX亩，其中净用地面积为XXXX平方米，红线范围内相当于约XX.XX亩。这一用地规模充分考虑了鱼、虾、贝、藻类新品种项目的建设需求，保障了鱼、虾、贝、藻类新品种项目在合适的空间内得以充分发展。鱼、虾、贝、藻类新品种项目规划的总建筑面积为XXXX平方米，其中主体工程建设占XXXX平方米，计容建筑面积达XXXX平方米。预计建筑工程的投资将达到XXXX万元，为鱼、虾、贝、藻类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购置的设备共计XXXX台（套），设备购置费用为XXXX万元。这一设备购置计划充分考虑到鱼、虾、贝、藻类新品种项目的生产需求和技术要求，确保了鱼、虾、贝、藻类新品种项目在生产运营中具备先进的技术装备和高效的生产能力。设备的合理配置将为鱼、虾、贝、藻类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总投资为XXXX万元，预计年实现营业收入为XXXX万元。这一产能规模的设定旨在确保鱼、虾、贝、藻类新品种项目能够在投资与回报之间取得平衡，实现长期可持续的发展。鱼、虾、贝、藻类新品种项目的总投资充分考虑到各个方面的需求，包括用地建设、设备购置等多个环节，以确保鱼、虾、贝、藻类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305"/>
      <w:r>
        <w:rPr>
          <w:rFonts w:ascii="仿宋" w:eastAsia="仿宋" w:hAnsi="仿宋" w:cs="仿宋" w:hint="eastAsia"/>
          <w:sz w:val="28"/>
          <w:lang w:eastAsia="zh-CN"/>
        </w:rPr>
        <w:t>四、鱼、虾、贝、藻类新品种项目文档管理</w:t>
      </w:r>
      <w:bookmarkEnd w:id="12"/>
    </w:p>
    <w:p>
      <w:pPr>
        <w:pStyle w:val="Heading2"/>
        <w:rPr>
          <w:rFonts w:ascii="仿宋" w:eastAsia="仿宋" w:hAnsi="仿宋" w:cs="仿宋" w:hint="eastAsia"/>
          <w:lang w:eastAsia="zh-CN"/>
        </w:rPr>
      </w:pPr>
      <w:bookmarkStart w:id="13" w:name="_Toc2952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鱼、虾、贝、藻类新品种项目高度重视文档的质量和准确性，以支持鱼、虾、贝、藻类新品种项目的各项活动和决策。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文档的编制始于鱼、虾、贝、藻类新品种项目计划的初期，我们制定了详细的文档编制计划，明确了每个文档的内容、格式和编写责任人。在鱼、虾、贝、藻类新品种项目启动阶段，我们首先编制了鱼、虾、贝、藻类新品种项目章程，明确定义了鱼、虾、贝、藻类新品种项目的目标、范围、风险等关键要素。随后，鱼、虾、贝、藻类新品种项目团队根据计划陆续编制了需求文档、设计文档、测试文档等各类文档，确保鱼、虾、贝、藻类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鱼、虾、贝、藻类新品种项目管理中的重要环节，旨在确保鱼、虾、贝、藻类新品种项目文档符合质量标准和鱼、虾、贝、藻类新品种项目需求。在鱼、虾、贝、藻类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鱼、虾、贝、藻类新品种项目相关利益方和专业领域的专家对文档进行独立审查。这有助于获取更全面、客观的反馈，确保鱼、虾、贝、藻类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在文档编制与审查方面建立了严格的管理机制，通过规范的流程和多维度的审查，确保鱼、虾、贝、藻类新品种项目文档的质量、准确性和可靠性，为鱼、虾、贝、藻类新品种项目的顺利推进提供了有力支持。</w:t>
      </w:r>
    </w:p>
    <w:p>
      <w:pPr>
        <w:pStyle w:val="Heading2"/>
        <w:ind w:firstLine="560" w:firstLineChars="200"/>
        <w:rPr>
          <w:rFonts w:ascii="仿宋" w:eastAsia="仿宋" w:hAnsi="仿宋" w:cs="仿宋" w:hint="eastAsia"/>
          <w:sz w:val="28"/>
          <w:lang w:eastAsia="zh-CN"/>
        </w:rPr>
      </w:pPr>
      <w:bookmarkStart w:id="14" w:name="_Toc549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我们通过多渠道发布文档，包括电子邮件、鱼、虾、贝、藻类新品种项目管理平台、内部网站等，以满足不同团队成员的偏好和需求。多渠道发布确保了信息的全面覆盖。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我们采用了精细的权限控制，确保只有授权人员可以访问敏感信息。这种安全措施保护了鱼、虾、贝、藻类新品种项目文档的机密性，防止了未经授权的信息泄露。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71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鱼、虾、贝、藻类新品种项目生命周期中一个至关重要的环节，直接关系到鱼、虾、贝、藻类新品种项目信息的长期保存和历史记录的完整性。在鱼、虾、贝、藻类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3906"/>
      <w:r>
        <w:rPr>
          <w:rFonts w:ascii="仿宋" w:eastAsia="仿宋" w:hAnsi="仿宋" w:cs="仿宋" w:hint="eastAsia"/>
          <w:sz w:val="28"/>
          <w:lang w:eastAsia="zh-CN"/>
        </w:rPr>
        <w:t>五、鱼、虾、贝、藻类新品种项目概论</w:t>
      </w:r>
      <w:bookmarkEnd w:id="16"/>
    </w:p>
    <w:p>
      <w:pPr>
        <w:pStyle w:val="Heading2"/>
        <w:rPr>
          <w:rFonts w:ascii="仿宋" w:eastAsia="仿宋" w:hAnsi="仿宋" w:cs="仿宋" w:hint="eastAsia"/>
          <w:lang w:eastAsia="zh-CN"/>
        </w:rPr>
      </w:pPr>
      <w:bookmarkStart w:id="17" w:name="_Toc12726"/>
      <w:r>
        <w:rPr>
          <w:rFonts w:ascii="仿宋" w:eastAsia="仿宋" w:hAnsi="仿宋" w:cs="仿宋" w:hint="eastAsia"/>
          <w:lang w:eastAsia="zh-CN"/>
        </w:rPr>
        <w:t>(一)、鱼、虾、贝、藻类新品种项目概况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起源追溯至对市场的深入洞察。市场的不断演变与变革为鱼、虾、贝、藻类新品种项目提供了难得的机遇。当前市场存在的需求缺口和变革的大环境共同构成了鱼、虾、贝、藻类新品种项目的背景。这个鱼、虾、贝、藻类新品种项目旨在充分利用市场机遇，填补行业中尚未满足的需求，为客户提供全新的解决方案。市场的变革和需求的增长使得这个鱼、虾、贝、藻类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鱼、虾、贝、藻类新品种项目名称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正式命名为鱼、虾、贝、藻类新品种。这个名称不仅仅是一个标识，更代表了鱼、虾、贝、藻类新品种项目的核心理念和愿景。它蕴含着鱼、虾、贝、藻类新品种项目所要解决问题的关键字，具有强烈的表达和辨识度，为鱼、虾、贝、藻类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鱼、虾、贝、藻类新品种项目目标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的核心目标是提供一种全新、高效的解决方案，满足客户日益增长的需求。鱼、虾、贝、藻类新品种项目追求的不仅仅是满足市场需求，更是在市场中获得卓越的竞争优势。通过不断提升产品或服务的质量和创新水平，鱼、虾、贝、藻类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鱼、虾、贝、藻类新品种项目范围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全面涵盖了产品研发、制造、市场推广和售后服务，确保从产品设计到最终用户体验的全方位关注。这一全面的鱼、虾、贝、藻类新品种项目范围是为了确保鱼、虾、贝、藻类新品种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鱼、虾、贝、藻类新品种项目时间表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计划在未来18个月内完成，包括研发、测试、市场试点和正式推出等不同阶段。这个时间表的合理设计是为了确保鱼、虾、贝、藻类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鱼、虾、贝、藻类新品种项目预算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总预算估算为XX百万美元，主要分配在研发、市场推广、人员培训和运营等方面。这一充足的预算为鱼、虾、贝、藻类新品种项目提供了充足的资源，确保鱼、虾、贝、藻类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鱼、虾、贝、藻类新品种项目风险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可能面临的风险包括市场接受度低、技术难题、竞争激烈等。鱼、虾、贝、藻类新品种项目团队已经制定了相应的风险应对计划，通过前瞻性的风险管理，确保鱼、虾、贝、藻类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鱼、虾、贝、藻类新品种项目团队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新品种项目汇聚了一支经验丰富、多领域专业素养的核心团队，确保鱼、虾、贝、藻类新品种项目在各个方面都能拥有高水平的执行力。团队的协同作战是鱼、虾、贝、藻类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鱼、虾、贝、藻类新品种项目背景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https://d.book118.com/456104200154010030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F0759"/>
    <w:rsid w:val="424F0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04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2023-12-31T12:49:00Z</dcterms:created>
  <dcterms:modified xsi:type="dcterms:W3CDTF">2023-12-31T12:50:08Z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9DF2C1B040B340289AA4D4877AAFA3F1_11</vt:lpwstr>
  </property>
  <property fmtid="{D5CDD505-2E9C-101B-9397-08002B2CF9AE}" pid="3" name="KSOProductBuildVer">
    <vt:lpwstr>2052-12.1.0.16120</vt:lpwstr>
  </property>
</Properties>
</file>