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12636500</wp:posOffset>
            </wp:positionH>
            <wp:positionV relativeFrom="topMargin">
              <wp:posOffset>12103100</wp:posOffset>
            </wp:positionV>
            <wp:extent cx="381000" cy="457200"/>
            <wp:effectExtent l="0" t="0" r="0" b="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门头沟区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学年度第一学期期末调研试卷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九年级物理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考生须知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</w:t>
      </w:r>
      <w:r>
        <w:rPr>
          <w:rFonts w:ascii="宋体" w:eastAsia="宋体" w:hAnsi="宋体" w:cs="宋体"/>
          <w:b/>
          <w:color w:val="000000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页，共五道大题，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道小题，满分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分。考试时间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分钟。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一、单项选择题（下列每题均有四个选项，其中只有一个选项符合题意。每题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下列哪个物理量是以科学家欧姆的名字命名为单位的（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电阻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电功率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 如图所示的物品所用的材料中，通常情况下属于导体的是（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733425" cy="6667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陶瓷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876300" cy="65722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紫砂罐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819150" cy="7143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不锈钢杯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904875" cy="90487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塑料量杯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3. 科技小组的同学们调查发现，北京地区存在几种不同类型的发电站，如图 1所示。下列 发电站发电过程中，利用不可再生能源发电的是（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162050" cy="9525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247775" cy="952500"/>
            <wp:effectExtent l="0" t="0" r="952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47775" cy="95250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47775" cy="952500"/>
            <wp:effectExtent l="0" t="0" r="9525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图示的用电器中，利用电流热效应工作的是（　　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drawing>
          <wp:inline distT="0" distB="0" distL="114300" distR="114300">
            <wp:extent cx="1009650" cy="10096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洗衣机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57275" cy="1057275"/>
            <wp:effectExtent l="0" t="0" r="9525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电暖气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67" name="图片 10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drawing>
          <wp:inline distT="0" distB="0" distL="114300" distR="114300">
            <wp:extent cx="819150" cy="9715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电风扇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962025" cy="86677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笔记本电脑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5. 通常情况下，关于一段粗细均匀的镍铬合金丝的电阻，下列说法中正确的是（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合金丝的电阻跟该合金丝的长度有关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合金丝的电阻跟合金丝的横截面积无关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合金丝两端的电压越大，合金丝的电阻越小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通过合金丝的电流越小，合金丝的电阻越大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6. 下列实例中，用热传递的方式来改变物体内能的是(   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用热水袋暖手，手的温度升高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用锯条锯木板，锯条的温度升高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两手相互摩擦，手的温度升高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用手反复弯折铁丝，弯折处铁丝的温度升高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下列做法中，符合安全用电要求的是（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在高压线下放风筝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在未断开电源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63" name="图片 10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情况下更换灯泡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用电器电线绝缘皮破损了仍继续使用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在家庭电路中安装保险装置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8. 小云家卫生间安装了换气扇和照明灯，换气扇和照明灯的电路连接如图所示，下列说法中正确的是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33550" cy="13144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A. 换气扇和照明灯不能同时工作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换气扇和照明灯只能同时工作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换气扇和照明灯工作时，通过它们的电流一定相等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换气扇和照明灯工作时，它们两端的电压一定相等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如图所示的电路中，电阻阻值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后，电阻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两端的电压分别为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，通过两个电阻的电流分别为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。下列判断中正确的是（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04925" cy="790575"/>
            <wp:effectExtent l="0" t="0" r="9525" b="9525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 1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10. 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用加热的方法可以改变物体的内能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温度升高越多的物体，吸收的热量越多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长时间压在一起的铅板和金板互相渗入，这种现象是扩散现象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打扫卫生时房间内尘土飞扬，这种现象说明分子在不停地做无规则运动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小强在中国科技馆的“科技与生活”展区，看了“光敏电阻”的展品，得知光敏电阻阻值随光照强度的增强而减小。于是他设计了如图所示的电路，电源电压不变，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为光敏电阻，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为定值电阻，闭合开关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，当照射到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上的光线增强时，下列判断中正确的是（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76400" cy="118110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电流表示数减小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电压表示数增大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两端电压增大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电路消耗的总功率减小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12. 张华同学在探究“通过导体</w: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电流与其两端电压的关系”时，将记录的实验数据通过整理做出了图所示的图像。则下列说法中正确的是（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04975" cy="135255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导体甲的电阻大于导体乙的电阻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将甲、乙并联接到电压为3V的电源上时，电路中的总电流为0.4A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C. 将甲、乙串联接到电压为3V的电源上时，电路中的总电流为0.3A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将甲、乙串联接到电压为3V的电源上时，电路中的总功率为0.6W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二、多项选择题（下列每题均有四个选项，其中符合题意的选项均多于一个。每题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分。每题选项全选对的得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分，有错选的不得分）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只有正电荷定向移动才能形成电流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电路两端有电压，电路中一定有电流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导体容易导电是由于导体内有大量的自由电荷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金属导体中的电流方向与自由电子定向移动的方向相反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关于温度、热量和内能，下列说法中正确的是（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物体内能增大，温度不一定升高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物体的温度升高，其所含的内能也增大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物体的内能增加，则一定是从外界吸收了热量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在热传递过程中，内能小的物体不能将热量传给内能大的物体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图为两个家用电器的铭牌，下列说法中正确的是（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14550" cy="876300"/>
            <wp:effectExtent l="0" t="0" r="0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这两个电器正常工作时，电热水器的工作电流较大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这两个电器正常工作时，电热水器消耗的电能较多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电热水器正常工作</w:t>
      </w:r>
      <w:r>
        <w:rPr>
          <w:rFonts w:ascii="Times New Roman" w:eastAsia="Times New Roman" w:hAnsi="Times New Roman" w:cs="Times New Roman"/>
          <w:color w:val="000000"/>
        </w:rPr>
        <w:t>1s</w:t>
      </w:r>
      <w:r>
        <w:rPr>
          <w:rFonts w:ascii="宋体" w:eastAsia="宋体" w:hAnsi="宋体" w:cs="宋体"/>
          <w:color w:val="000000"/>
        </w:rPr>
        <w:t>，产生的热量是</w:t>
      </w:r>
      <w:r>
        <w:rPr>
          <w:rFonts w:ascii="Times New Roman" w:eastAsia="Times New Roman" w:hAnsi="Times New Roman" w:cs="Times New Roman"/>
          <w:color w:val="000000"/>
        </w:rPr>
        <w:t>2000J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电视机正常工作</w:t>
      </w:r>
      <w:r>
        <w:rPr>
          <w:rFonts w:ascii="Times New Roman" w:eastAsia="Times New Roman" w:hAnsi="Times New Roman" w:cs="Times New Roman"/>
          <w:color w:val="000000"/>
        </w:rPr>
        <w:t>1h</w:t>
      </w:r>
      <w:r>
        <w:rPr>
          <w:rFonts w:ascii="宋体" w:eastAsia="宋体" w:hAnsi="宋体" w:cs="宋体"/>
          <w:color w:val="000000"/>
        </w:rPr>
        <w:t>，消耗的电能是</w:t>
      </w:r>
      <w:r>
        <w:rPr>
          <w:rFonts w:ascii="Times New Roman" w:eastAsia="Times New Roman" w:hAnsi="Times New Roman" w:cs="Times New Roman"/>
          <w:color w:val="000000"/>
        </w:rPr>
        <w:t>0.2kW·h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三、实验探究题（共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19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21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23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17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图所示电阻箱的示数为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9675" cy="1438275"/>
            <wp:effectExtent l="0" t="0" r="9525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图所示电能表的示数为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kW•h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00125" cy="1085850"/>
            <wp:effectExtent l="0" t="0" r="9525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小林用“伏安法”测量定值电阻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的阻值，在实验桌上连接了部分实验电路，如图所示。</w:t>
      </w:r>
    </w:p>
    <w:p>
      <w:pPr>
        <w:spacing w:line="360" w:lineRule="auto"/>
        <w:ind w:left="420"/>
        <w:jc w:val="both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114925" cy="1647825"/>
            <wp:effectExtent l="0" t="0" r="9525" b="9525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）请你用笔画线表示导线，将图甲所示的实物图连接完整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）连好电路后开始实验，闭合开关前，滑动变阻器的滑片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应置于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端（选填“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”）；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）闭合开关后，他发现电流表无示数，电压表有示数，则可能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2080" cy="167640"/>
            <wp:effectExtent l="0" t="0" r="1270" b="3175"/>
            <wp:docPr id="100065" name="图片 10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．滑动变阻器发生断路</w: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发生断路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发生了短路</w:t>
      </w:r>
      <w:r>
        <w:rPr>
          <w:rFonts w:ascii="Times New Roman" w:eastAsia="Times New Roman" w:hAnsi="Times New Roman" w:cs="Times New Roman"/>
          <w:color w:val="000000"/>
        </w:rPr>
        <w:t xml:space="preserve">        D</w:t>
      </w:r>
      <w:r>
        <w:rPr>
          <w:rFonts w:ascii="宋体" w:eastAsia="宋体" w:hAnsi="宋体" w:cs="宋体"/>
          <w:color w:val="000000"/>
        </w:rPr>
        <w:t>．滑动变阻器发生短路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后，调节滑动变阻器的滑片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至某位置，观察到电压表和电流表的示数分别如图乙、丙所示，这个待测电阻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19. 如图所示，两个相同瓶子的瓶口相对，之间用一块玻璃板隔开，上面的瓶中装有空气，下面的瓶中装有密度比空气大的红棕色二氧化氮气体．抽掉玻璃板后，可以看到，两个瓶中的气体会混合在一起，最后颜色变得均匀，这属于 ____________ 现象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71575" cy="1133475"/>
            <wp:effectExtent l="0" t="0" r="9525" b="9525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如图所示, 两个底面削平的铅块紧压在一起后能吊住重物，此现象说明分子间存在_______． 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838200" cy="144780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在探究通电螺线管外部磁场的方向时，使用的实验装置如图所示。闭合开关后，螺线管周围可自由转动的小磁针静止时的指向如图所示，深色是小磁针的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极，根据此时螺线管周围小磁针的指向可知，通电螺线管的右端是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极（选填“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”）；电源的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极（选填：“正”或“负”）。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95450" cy="1019175"/>
            <wp:effectExtent l="0" t="0" r="0" b="9525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如图所示是“探究不同物质吸热的情况”的实验。将初温相同、质量相等的水和煤油分别装在两个相同的烧杯中，然后用两个相同的酒精灯加热并不断搅拌，每隔</w:t>
      </w:r>
      <w:r>
        <w:rPr>
          <w:rFonts w:ascii="Times New Roman" w:eastAsia="Times New Roman" w:hAnsi="Times New Roman" w:cs="Times New Roman"/>
          <w:color w:val="000000"/>
        </w:rPr>
        <w:t>2min</w:t>
      </w:r>
      <w:r>
        <w:rPr>
          <w:rFonts w:ascii="宋体" w:eastAsia="宋体" w:hAnsi="宋体" w:cs="宋体"/>
          <w:color w:val="000000"/>
        </w:rPr>
        <w:t>记录一次温度。实验记录如下表：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57"/>
        <w:gridCol w:w="1790"/>
        <w:gridCol w:w="1220"/>
        <w:gridCol w:w="1220"/>
        <w:gridCol w:w="1220"/>
        <w:gridCol w:w="1221"/>
        <w:gridCol w:w="1222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70"/>
        </w:trPr>
        <w:tc>
          <w:tcPr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加热时间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/min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85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温度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/°C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煤油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7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19250" cy="1476375"/>
            <wp:effectExtent l="0" t="0" r="0" b="9525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分析表格数据可知：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的比热容较大。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小海用“伏安法”测量额定电压为</w:t>
      </w:r>
      <w:r>
        <w:rPr>
          <w:rFonts w:ascii="Times New Roman" w:eastAsia="Times New Roman" w:hAnsi="Times New Roman" w:cs="Times New Roman"/>
          <w:color w:val="000000"/>
        </w:rPr>
        <w:t>2.5V</w:t>
      </w:r>
      <w:r>
        <w:rPr>
          <w:rFonts w:ascii="宋体" w:eastAsia="宋体" w:hAnsi="宋体" w:cs="宋体"/>
          <w:color w:val="000000"/>
        </w:rPr>
        <w:t>的小灯泡的额定功率，在实验桌上连接了部分实验电路，如图甲所示。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781550" cy="1638300"/>
            <wp:effectExtent l="0" t="0" r="0" b="0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，调节滑动变阻器的滑片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至某位置，发现电压表的示数如图乙所示，为使小灯泡正常发光，滑动变阻器滑片应向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滑动（选填：“左”或“右”）；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）当小灯泡正常发光后，电流表示数如图丙所示，通过计算可知小灯泡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61" name="图片 10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额定功率为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图所示是探究“电流产生的热量与哪些因素有关”的实验，两个透明的容器中密封着等量的空气，与透明容器相连的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形管中注入等量的液体，实验中可通过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两管液面高度来反映密封空气温度的高低，进而反映电流通过容器中电阻丝时产生热量的多少。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90925" cy="1428750"/>
            <wp:effectExtent l="0" t="0" r="9525" b="0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）图甲所示，左容器中的电阻丝阻值为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，右容器中的电阻丝阻值为</w:t>
      </w:r>
      <w:r>
        <w:rPr>
          <w:rFonts w:ascii="Times New Roman" w:eastAsia="Times New Roman" w:hAnsi="Times New Roman" w:cs="Times New Roman"/>
          <w:color w:val="000000"/>
        </w:rPr>
        <w:t>10Ω</w:t>
      </w:r>
      <w:r>
        <w:rPr>
          <w:rFonts w:ascii="宋体" w:eastAsia="宋体" w:hAnsi="宋体" w:cs="宋体"/>
          <w:color w:val="000000"/>
        </w:rPr>
        <w:t>，两容器中的电阻丝串联起来接到电源两端。通电一定时间后，会观察到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管中的液面较高（选填“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”）；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）如图乙所示，将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电阻丝与右容器中的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电阻丝并联，然后与左容器中的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电阻丝串联接到电源两端，该实验可以探究电流产生的热量与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有关。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为了探究不同电学元件的电学特性，小华分别选取了电阻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和额定电压为</w:t>
      </w:r>
      <w:r>
        <w:rPr>
          <w:rFonts w:ascii="Times New Roman" w:eastAsia="Times New Roman" w:hAnsi="Times New Roman" w:cs="Times New Roman"/>
          <w:color w:val="000000"/>
        </w:rPr>
        <w:t>2.5V</w:t>
      </w:r>
      <w:r>
        <w:rPr>
          <w:rFonts w:ascii="宋体" w:eastAsia="宋体" w:hAnsi="宋体" w:cs="宋体"/>
          <w:color w:val="000000"/>
        </w:rPr>
        <w:t>的小灯泡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进行实验。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821815"/>
            <wp:effectExtent l="0" t="0" r="0" b="6985"/>
            <wp:docPr id="100055" name="图片 10005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2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）小华连接了图甲所示的电路进行实验。闭合开关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后，移动滑动变阻器的滑片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，测量了多组通过小灯泡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的电流与其两端电压的数据，并根据测得的数据绘制出图乙中的图线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。在某次测量时电流表示数如图丙所示，结合图线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可知，小灯泡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此时的实际功率为</w: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）小华将小灯泡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拆下，改接为电阻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，移动滑动变阻器的滑片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，测量了多组通过电阻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的电流与其两端电压的数据，并根据测得的数据绘制出图中的图线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。她想继续探究“电阻一定时，电功率与电流的关系”，在小灯泡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和电阻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中，她选用电阻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进行实验，原因是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四、科普阅读（每题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请阅读《垃圾发电》回答问题。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垃圾发电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新修订的《北京市生活垃圾管理条例》于</w:t>
      </w:r>
      <w:r>
        <w:rPr>
          <w:rFonts w:ascii="Times New Roman" w:eastAsia="Times New Roman" w:hAnsi="Times New Roman" w:cs="Times New Roman"/>
          <w:color w:val="000000"/>
        </w:rPr>
        <w:t>2020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日起施行，这对北京市的垃圾分类工作起到了巨大的推动作用。垃圾分类收集能减少环境污染，促进资源循环利用。目前常用的垃圾处理方法之一是利用垃圾发电。垃圾发电分为两类。第一类是对热值较高的废弃物进行高温焚烧，彻底消灭其中的病源性生物和腐蚀性有机物，在高温焚烧过程中产生的高温烟气要经过技术处理，高温烟气释放出的热量给水加热，产生的蒸汽推动汽轮机转动，带动发电机发电。第二类是对不能燃烧的有机物进行厌氧发酵处理，产生的沼气经过干燥脱硫后，再进入沼气内燃机燃烧来带动发电机发电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2019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28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日，我国上海老港再生能源利用中心二期项目整套启动，在这里将建立全球规模最大的垃圾焚烧厂。该项目完成并投入运行后，老港再生能源利用中心全厂总焚烧处理生活垃圾达到每年</w:t>
      </w:r>
      <w:r>
        <w:rPr>
          <w:rFonts w:ascii="Times New Roman" w:eastAsia="Times New Roman" w:hAnsi="Times New Roman" w:cs="Times New Roman"/>
          <w:color w:val="000000"/>
        </w:rPr>
        <w:t>300</w:t>
      </w:r>
      <w:r>
        <w:rPr>
          <w:rFonts w:ascii="宋体" w:eastAsia="宋体" w:hAnsi="宋体" w:cs="宋体"/>
          <w:color w:val="000000"/>
        </w:rPr>
        <w:t>万吨，焚烧发电每年将可达近</w:t>
      </w:r>
      <w:r>
        <w:rPr>
          <w:rFonts w:ascii="Times New Roman" w:eastAsia="Times New Roman" w:hAnsi="Times New Roman" w:cs="Times New Roman"/>
          <w:color w:val="000000"/>
        </w:rPr>
        <w:t>1.5×10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9</w:t>
      </w:r>
      <w:r>
        <w:rPr>
          <w:rFonts w:ascii="Times New Roman" w:eastAsia="Times New Roman" w:hAnsi="Times New Roman" w:cs="Times New Roman"/>
          <w:color w:val="000000"/>
        </w:rPr>
        <w:t>kW·h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随着垃圾回收、处理、运输、综合利用等各环节技术不断发展，垃圾发电方式很有可能成为最经济的发电技术之一，从长远效益和综合指标看，将优于传统的电力生产。因此，兴建垃圾电厂十分有利于城市的环境保护，尤其是对土地资源和水资源的保护，实现可持续发展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请根据上述材料，回答下列问题：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）垃圾发电应选择热值较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（选填“高”或“低”）的废弃物进行高温焚烧；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）上海老港再生能源利用中心二期项目完成并投入运行后，其年发电量相当于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kW</w:t>
      </w:r>
      <w:r>
        <w:rPr>
          <w:rFonts w:ascii="宋体" w:eastAsia="宋体" w:hAnsi="宋体" w:cs="宋体"/>
          <w:color w:val="000000"/>
        </w:rPr>
        <w:t>火电机组一年的发电量。（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年火电机组工作时间按大约</w:t>
      </w:r>
      <w:r>
        <w:rPr>
          <w:rFonts w:ascii="Times New Roman" w:eastAsia="Times New Roman" w:hAnsi="Times New Roman" w:cs="Times New Roman"/>
          <w:color w:val="000000"/>
        </w:rPr>
        <w:t>7500h</w:t>
      </w:r>
      <w:r>
        <w:rPr>
          <w:rFonts w:ascii="宋体" w:eastAsia="宋体" w:hAnsi="宋体" w:cs="宋体"/>
          <w:color w:val="000000"/>
        </w:rPr>
        <w:t>计算）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五、计算题（每题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如图所示，电源两端电压为</w:t>
      </w:r>
      <w:r>
        <w:rPr>
          <w:rFonts w:ascii="Times New Roman" w:eastAsia="Times New Roman" w:hAnsi="Times New Roman" w:cs="Times New Roman"/>
          <w:color w:val="000000"/>
        </w:rPr>
        <w:t>12V</w:t>
      </w:r>
      <w:r>
        <w:rPr>
          <w:rFonts w:ascii="宋体" w:eastAsia="宋体" w:hAnsi="宋体" w:cs="宋体"/>
          <w:color w:val="000000"/>
        </w:rPr>
        <w:t>且保持不变，电阻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的阻值为</w:t>
      </w:r>
      <w:r>
        <w:rPr>
          <w:rFonts w:ascii="Times New Roman" w:eastAsia="Times New Roman" w:hAnsi="Times New Roman" w:cs="Times New Roman"/>
          <w:color w:val="000000"/>
        </w:rPr>
        <w:t>40Ω</w:t>
      </w:r>
      <w:r>
        <w:rPr>
          <w:rFonts w:ascii="宋体" w:eastAsia="宋体" w:hAnsi="宋体" w:cs="宋体"/>
          <w:color w:val="000000"/>
        </w:rPr>
        <w:t>。当开关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闭合时，电压表的示数为</w:t>
      </w:r>
      <w:r>
        <w:rPr>
          <w:rFonts w:ascii="Times New Roman" w:eastAsia="Times New Roman" w:hAnsi="Times New Roman" w:cs="Times New Roman"/>
          <w:color w:val="000000"/>
        </w:rPr>
        <w:t>4V</w:t>
      </w:r>
      <w:r>
        <w:rPr>
          <w:rFonts w:ascii="宋体" w:eastAsia="宋体" w:hAnsi="宋体" w:cs="宋体"/>
          <w:color w:val="000000"/>
        </w:rPr>
        <w:t>。求：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两端的电压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的阻值。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66875" cy="1200150"/>
            <wp:effectExtent l="0" t="0" r="9525" b="0"/>
            <wp:docPr id="100057" name="图片 10005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某市场有甲、乙两种容积相同的电热水壶，额定电压均为</w:t>
      </w:r>
      <w:r>
        <w:rPr>
          <w:rFonts w:ascii="Times New Roman" w:eastAsia="Times New Roman" w:hAnsi="Times New Roman" w:cs="Times New Roman"/>
          <w:color w:val="000000"/>
        </w:rPr>
        <w:t>220V</w:t>
      </w:r>
      <w:r>
        <w:rPr>
          <w:rFonts w:ascii="宋体" w:eastAsia="宋体" w:hAnsi="宋体" w:cs="宋体"/>
          <w:color w:val="000000"/>
        </w:rPr>
        <w:t>，甲的额定功率为</w:t>
      </w:r>
      <w:r>
        <w:rPr>
          <w:rFonts w:ascii="Times New Roman" w:eastAsia="Times New Roman" w:hAnsi="Times New Roman" w:cs="Times New Roman"/>
          <w:color w:val="000000"/>
        </w:rPr>
        <w:t>800W</w:t>
      </w:r>
      <w:r>
        <w:rPr>
          <w:rFonts w:ascii="宋体" w:eastAsia="宋体" w:hAnsi="宋体" w:cs="宋体"/>
          <w:color w:val="000000"/>
        </w:rPr>
        <w:t>，乙的额定功率为</w:t>
      </w:r>
      <w:r>
        <w:rPr>
          <w:rFonts w:ascii="Times New Roman" w:eastAsia="Times New Roman" w:hAnsi="Times New Roman" w:cs="Times New Roman"/>
          <w:color w:val="000000"/>
        </w:rPr>
        <w:t>1500W</w:t>
      </w:r>
      <w:r>
        <w:rPr>
          <w:rFonts w:ascii="宋体" w:eastAsia="宋体" w:hAnsi="宋体" w:cs="宋体"/>
          <w:color w:val="000000"/>
        </w:rPr>
        <w:t>。请你从下列不同角度，作出选择并说明选购理由。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）烧开质量、初温相同的水，从烧水快的角度考虑，应选购哪种电热水壶？说明理由；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）家庭电路的电压是</w:t>
      </w:r>
      <w:r>
        <w:rPr>
          <w:rFonts w:ascii="Times New Roman" w:eastAsia="Times New Roman" w:hAnsi="Times New Roman" w:cs="Times New Roman"/>
          <w:color w:val="000000"/>
        </w:rPr>
        <w:t>220V</w:t>
      </w:r>
      <w:r>
        <w:rPr>
          <w:rFonts w:ascii="宋体" w:eastAsia="宋体" w:hAnsi="宋体" w:cs="宋体"/>
          <w:color w:val="000000"/>
        </w:rPr>
        <w:t>，若室内插座的额定电流是</w:t>
      </w:r>
      <w:r>
        <w:rPr>
          <w:rFonts w:ascii="Times New Roman" w:eastAsia="Times New Roman" w:hAnsi="Times New Roman" w:cs="Times New Roman"/>
          <w:color w:val="000000"/>
        </w:rPr>
        <w:t>5A</w:t>
      </w:r>
      <w:r>
        <w:rPr>
          <w:rFonts w:ascii="宋体" w:eastAsia="宋体" w:hAnsi="宋体" w:cs="宋体"/>
          <w:color w:val="000000"/>
        </w:rPr>
        <w:t>，用该插座给电热水壶供电，从安全用电的角度考虑，应选购哪种电热水壶？请写出计算、比较过程和结论。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10731500</wp:posOffset>
            </wp:positionV>
            <wp:extent cx="330200" cy="4318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门头沟区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学年度第一学期期末调研试卷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九年级物理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一、单项选择题（下列每题均有四个选项，其中只有一个选项符合题意。每题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下列哪个物理量是以科学家欧姆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2232902" name="图片 12232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2902" name="图片 122329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名字命名为单位的（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电阻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电功率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．电功的单位是焦耳，故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．电阻的单位是欧姆，故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．电压的单位是伏特，故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．电功率的单位是瓦特，故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 如图所示的物品所用的材料中，通常情况下属于导体的是（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733425" cy="666750"/>
            <wp:effectExtent l="0" t="0" r="9525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陶瓷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876300" cy="657225"/>
            <wp:effectExtent l="0" t="0" r="0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紫砂罐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819150" cy="714375"/>
            <wp:effectExtent l="0" t="0" r="0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不锈钢杯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904875" cy="904875"/>
            <wp:effectExtent l="0" t="0" r="9525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塑料量杯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【分析】由题意可知考查导体、绝缘体识别，根据导电难易来确定是导体还是绝缘体．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【详解】A．陶瓷杯的材料是陶瓷，是很好的绝缘体，不符合题意；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B．紫砂罐的材料是一种特殊的陶土，属于绝缘体，不符合题意；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C．不锈钢杯的材料属于金属，是很好的导体，符合题意；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D．塑料量杯的材料是塑料，属于绝缘体，不符合题意．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【点睛】导体内存在大量自由移动地电荷，容易导电，如金属、人体、大地、石墨、食盐溶液等，绝缘体内自由移动电荷少，不易导电，如玻璃、橡胶、塑料等．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https://d.book118.com/456125123145010034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7EE54BB"/>
    <w:rsid w:val="38274566"/>
    <w:rsid w:val="442B1B0D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wmf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wmf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wmf" /><Relationship Id="rId39" Type="http://schemas.openxmlformats.org/officeDocument/2006/relationships/hyperlink" Target="https://d.book118.com/456125123145010034" TargetMode="Externa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