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9" w:history="1">
        <w:r>
          <w:rPr>
            <w:rFonts w:ascii="仿宋" w:eastAsia="仿宋" w:hAnsi="仿宋" w:cs="仿宋" w:hint="eastAsia"/>
            <w:lang w:eastAsia="zh-CN"/>
          </w:rPr>
          <w:t>概论</w:t>
        </w:r>
        <w:r>
          <w:tab/>
        </w:r>
        <w:r>
          <w:fldChar w:fldCharType="begin"/>
        </w:r>
        <w:r>
          <w:instrText xml:space="preserve"> PAGEREF _Toc13239 \h </w:instrText>
        </w:r>
        <w:r>
          <w:fldChar w:fldCharType="separate"/>
        </w:r>
        <w:r>
          <w:t>3</w:t>
        </w:r>
        <w:r>
          <w:fldChar w:fldCharType="end"/>
        </w:r>
      </w:hyperlink>
    </w:p>
    <w:p>
      <w:pPr>
        <w:pStyle w:val="TOC1"/>
        <w:tabs>
          <w:tab w:val="right" w:leader="dot" w:pos="8306"/>
        </w:tabs>
      </w:pPr>
      <w:hyperlink w:anchor="_Toc10864" w:history="1">
        <w:r>
          <w:rPr>
            <w:rFonts w:ascii="仿宋" w:eastAsia="仿宋" w:hAnsi="仿宋" w:cs="仿宋" w:hint="eastAsia"/>
            <w:lang w:eastAsia="zh-CN"/>
          </w:rPr>
          <w:t>一、氧化钨项目选址可行性分析</w:t>
        </w:r>
        <w:r>
          <w:tab/>
        </w:r>
        <w:r>
          <w:fldChar w:fldCharType="begin"/>
        </w:r>
        <w:r>
          <w:instrText xml:space="preserve"> PAGEREF _Toc10864 \h </w:instrText>
        </w:r>
        <w:r>
          <w:fldChar w:fldCharType="separate"/>
        </w:r>
        <w:r>
          <w:t>3</w:t>
        </w:r>
        <w:r>
          <w:fldChar w:fldCharType="end"/>
        </w:r>
      </w:hyperlink>
    </w:p>
    <w:p>
      <w:pPr>
        <w:pStyle w:val="TOC2"/>
        <w:tabs>
          <w:tab w:val="right" w:leader="dot" w:pos="8306"/>
        </w:tabs>
      </w:pPr>
      <w:hyperlink w:anchor="_Toc31230" w:history="1">
        <w:r>
          <w:rPr>
            <w:rFonts w:ascii="仿宋" w:eastAsia="仿宋" w:hAnsi="仿宋" w:cs="仿宋" w:hint="eastAsia"/>
            <w:lang w:eastAsia="zh-CN"/>
          </w:rPr>
          <w:t>(一)、氧化钨项目选址</w:t>
        </w:r>
        <w:r>
          <w:tab/>
        </w:r>
        <w:r>
          <w:fldChar w:fldCharType="begin"/>
        </w:r>
        <w:r>
          <w:instrText xml:space="preserve"> PAGEREF _Toc31230 \h </w:instrText>
        </w:r>
        <w:r>
          <w:fldChar w:fldCharType="separate"/>
        </w:r>
        <w:r>
          <w:t>3</w:t>
        </w:r>
        <w:r>
          <w:fldChar w:fldCharType="end"/>
        </w:r>
      </w:hyperlink>
    </w:p>
    <w:p>
      <w:pPr>
        <w:pStyle w:val="TOC2"/>
        <w:tabs>
          <w:tab w:val="right" w:leader="dot" w:pos="8306"/>
        </w:tabs>
      </w:pPr>
      <w:hyperlink w:anchor="_Toc11862" w:history="1">
        <w:r>
          <w:rPr>
            <w:rFonts w:ascii="仿宋" w:eastAsia="仿宋" w:hAnsi="仿宋" w:cs="仿宋" w:hint="eastAsia"/>
            <w:lang w:eastAsia="zh-CN"/>
          </w:rPr>
          <w:t>(二)、用地控制指标</w:t>
        </w:r>
        <w:r>
          <w:tab/>
        </w:r>
        <w:r>
          <w:fldChar w:fldCharType="begin"/>
        </w:r>
        <w:r>
          <w:instrText xml:space="preserve"> PAGEREF _Toc11862 \h </w:instrText>
        </w:r>
        <w:r>
          <w:fldChar w:fldCharType="separate"/>
        </w:r>
        <w:r>
          <w:t>3</w:t>
        </w:r>
        <w:r>
          <w:fldChar w:fldCharType="end"/>
        </w:r>
      </w:hyperlink>
    </w:p>
    <w:p>
      <w:pPr>
        <w:pStyle w:val="TOC2"/>
        <w:tabs>
          <w:tab w:val="right" w:leader="dot" w:pos="8306"/>
        </w:tabs>
      </w:pPr>
      <w:hyperlink w:anchor="_Toc11703" w:history="1">
        <w:r>
          <w:rPr>
            <w:rFonts w:ascii="仿宋" w:eastAsia="仿宋" w:hAnsi="仿宋" w:cs="仿宋" w:hint="eastAsia"/>
            <w:lang w:eastAsia="zh-CN"/>
          </w:rPr>
          <w:t>(三)、节约用地措施</w:t>
        </w:r>
        <w:r>
          <w:tab/>
        </w:r>
        <w:r>
          <w:fldChar w:fldCharType="begin"/>
        </w:r>
        <w:r>
          <w:instrText xml:space="preserve"> PAGEREF _Toc11703 \h </w:instrText>
        </w:r>
        <w:r>
          <w:fldChar w:fldCharType="separate"/>
        </w:r>
        <w:r>
          <w:t>5</w:t>
        </w:r>
        <w:r>
          <w:fldChar w:fldCharType="end"/>
        </w:r>
      </w:hyperlink>
    </w:p>
    <w:p>
      <w:pPr>
        <w:pStyle w:val="TOC2"/>
        <w:tabs>
          <w:tab w:val="right" w:leader="dot" w:pos="8306"/>
        </w:tabs>
      </w:pPr>
      <w:hyperlink w:anchor="_Toc2572" w:history="1">
        <w:r>
          <w:rPr>
            <w:rFonts w:ascii="仿宋" w:eastAsia="仿宋" w:hAnsi="仿宋" w:cs="仿宋" w:hint="eastAsia"/>
            <w:lang w:eastAsia="zh-CN"/>
          </w:rPr>
          <w:t>(四)、总图布置方案</w:t>
        </w:r>
        <w:r>
          <w:tab/>
        </w:r>
        <w:r>
          <w:fldChar w:fldCharType="begin"/>
        </w:r>
        <w:r>
          <w:instrText xml:space="preserve"> PAGEREF _Toc2572 \h </w:instrText>
        </w:r>
        <w:r>
          <w:fldChar w:fldCharType="separate"/>
        </w:r>
        <w:r>
          <w:t>6</w:t>
        </w:r>
        <w:r>
          <w:fldChar w:fldCharType="end"/>
        </w:r>
      </w:hyperlink>
    </w:p>
    <w:p>
      <w:pPr>
        <w:pStyle w:val="TOC2"/>
        <w:tabs>
          <w:tab w:val="right" w:leader="dot" w:pos="8306"/>
        </w:tabs>
      </w:pPr>
      <w:hyperlink w:anchor="_Toc5782" w:history="1">
        <w:r>
          <w:rPr>
            <w:rFonts w:ascii="仿宋" w:eastAsia="仿宋" w:hAnsi="仿宋" w:cs="仿宋" w:hint="eastAsia"/>
            <w:lang w:eastAsia="zh-CN"/>
          </w:rPr>
          <w:t>(五)、选址综合评价</w:t>
        </w:r>
        <w:r>
          <w:tab/>
        </w:r>
        <w:r>
          <w:fldChar w:fldCharType="begin"/>
        </w:r>
        <w:r>
          <w:instrText xml:space="preserve"> PAGEREF _Toc5782 \h </w:instrText>
        </w:r>
        <w:r>
          <w:fldChar w:fldCharType="separate"/>
        </w:r>
        <w:r>
          <w:t>7</w:t>
        </w:r>
        <w:r>
          <w:fldChar w:fldCharType="end"/>
        </w:r>
      </w:hyperlink>
    </w:p>
    <w:p>
      <w:pPr>
        <w:pStyle w:val="TOC1"/>
        <w:tabs>
          <w:tab w:val="right" w:leader="dot" w:pos="8306"/>
        </w:tabs>
      </w:pPr>
      <w:hyperlink w:anchor="_Toc14729" w:history="1">
        <w:r>
          <w:rPr>
            <w:rFonts w:ascii="仿宋" w:eastAsia="仿宋" w:hAnsi="仿宋" w:cs="仿宋" w:hint="eastAsia"/>
            <w:lang w:eastAsia="zh-CN"/>
          </w:rPr>
          <w:t>二、氧化钨项目可持续发展</w:t>
        </w:r>
        <w:r>
          <w:tab/>
        </w:r>
        <w:r>
          <w:fldChar w:fldCharType="begin"/>
        </w:r>
        <w:r>
          <w:instrText xml:space="preserve"> PAGEREF _Toc14729 \h </w:instrText>
        </w:r>
        <w:r>
          <w:fldChar w:fldCharType="separate"/>
        </w:r>
        <w:r>
          <w:t>8</w:t>
        </w:r>
        <w:r>
          <w:fldChar w:fldCharType="end"/>
        </w:r>
      </w:hyperlink>
    </w:p>
    <w:p>
      <w:pPr>
        <w:pStyle w:val="TOC2"/>
        <w:tabs>
          <w:tab w:val="right" w:leader="dot" w:pos="8306"/>
        </w:tabs>
      </w:pPr>
      <w:hyperlink w:anchor="_Toc12135" w:history="1">
        <w:r>
          <w:rPr>
            <w:rFonts w:ascii="仿宋" w:eastAsia="仿宋" w:hAnsi="仿宋" w:cs="仿宋" w:hint="eastAsia"/>
            <w:lang w:eastAsia="zh-CN"/>
          </w:rPr>
          <w:t>(一)、可持续战略与实践</w:t>
        </w:r>
        <w:r>
          <w:tab/>
        </w:r>
        <w:r>
          <w:fldChar w:fldCharType="begin"/>
        </w:r>
        <w:r>
          <w:instrText xml:space="preserve"> PAGEREF _Toc12135 \h </w:instrText>
        </w:r>
        <w:r>
          <w:fldChar w:fldCharType="separate"/>
        </w:r>
        <w:r>
          <w:t>8</w:t>
        </w:r>
        <w:r>
          <w:fldChar w:fldCharType="end"/>
        </w:r>
      </w:hyperlink>
    </w:p>
    <w:p>
      <w:pPr>
        <w:pStyle w:val="TOC2"/>
        <w:tabs>
          <w:tab w:val="right" w:leader="dot" w:pos="8306"/>
        </w:tabs>
      </w:pPr>
      <w:hyperlink w:anchor="_Toc18522" w:history="1">
        <w:r>
          <w:rPr>
            <w:rFonts w:ascii="仿宋" w:eastAsia="仿宋" w:hAnsi="仿宋" w:cs="仿宋" w:hint="eastAsia"/>
            <w:lang w:eastAsia="zh-CN"/>
          </w:rPr>
          <w:t>(二)、环保与社会责任</w:t>
        </w:r>
        <w:r>
          <w:tab/>
        </w:r>
        <w:r>
          <w:fldChar w:fldCharType="begin"/>
        </w:r>
        <w:r>
          <w:instrText xml:space="preserve"> PAGEREF _Toc18522 \h </w:instrText>
        </w:r>
        <w:r>
          <w:fldChar w:fldCharType="separate"/>
        </w:r>
        <w:r>
          <w:t>9</w:t>
        </w:r>
        <w:r>
          <w:fldChar w:fldCharType="end"/>
        </w:r>
      </w:hyperlink>
    </w:p>
    <w:p>
      <w:pPr>
        <w:pStyle w:val="TOC1"/>
        <w:tabs>
          <w:tab w:val="right" w:leader="dot" w:pos="8306"/>
        </w:tabs>
      </w:pPr>
      <w:hyperlink w:anchor="_Toc2503" w:history="1">
        <w:r>
          <w:rPr>
            <w:rFonts w:ascii="仿宋" w:eastAsia="仿宋" w:hAnsi="仿宋" w:cs="仿宋" w:hint="eastAsia"/>
            <w:lang w:eastAsia="zh-CN"/>
          </w:rPr>
          <w:t>三、氧化钨项目土建工程</w:t>
        </w:r>
        <w:r>
          <w:tab/>
        </w:r>
        <w:r>
          <w:fldChar w:fldCharType="begin"/>
        </w:r>
        <w:r>
          <w:instrText xml:space="preserve"> PAGEREF _Toc2503 \h </w:instrText>
        </w:r>
        <w:r>
          <w:fldChar w:fldCharType="separate"/>
        </w:r>
        <w:r>
          <w:t>10</w:t>
        </w:r>
        <w:r>
          <w:fldChar w:fldCharType="end"/>
        </w:r>
      </w:hyperlink>
    </w:p>
    <w:p>
      <w:pPr>
        <w:pStyle w:val="TOC2"/>
        <w:tabs>
          <w:tab w:val="right" w:leader="dot" w:pos="8306"/>
        </w:tabs>
      </w:pPr>
      <w:hyperlink w:anchor="_Toc27873" w:history="1">
        <w:r>
          <w:rPr>
            <w:rFonts w:ascii="仿宋" w:eastAsia="仿宋" w:hAnsi="仿宋" w:cs="仿宋" w:hint="eastAsia"/>
            <w:lang w:eastAsia="zh-CN"/>
          </w:rPr>
          <w:t>(一)、建筑工程设计原则</w:t>
        </w:r>
        <w:r>
          <w:tab/>
        </w:r>
        <w:r>
          <w:fldChar w:fldCharType="begin"/>
        </w:r>
        <w:r>
          <w:instrText xml:space="preserve"> PAGEREF _Toc27873 \h </w:instrText>
        </w:r>
        <w:r>
          <w:fldChar w:fldCharType="separate"/>
        </w:r>
        <w:r>
          <w:t>10</w:t>
        </w:r>
        <w:r>
          <w:fldChar w:fldCharType="end"/>
        </w:r>
      </w:hyperlink>
    </w:p>
    <w:p>
      <w:pPr>
        <w:pStyle w:val="TOC2"/>
        <w:tabs>
          <w:tab w:val="right" w:leader="dot" w:pos="8306"/>
        </w:tabs>
      </w:pPr>
      <w:hyperlink w:anchor="_Toc10467" w:history="1">
        <w:r>
          <w:rPr>
            <w:rFonts w:ascii="仿宋" w:eastAsia="仿宋" w:hAnsi="仿宋" w:cs="仿宋" w:hint="eastAsia"/>
            <w:lang w:eastAsia="zh-CN"/>
          </w:rPr>
          <w:t>(二)、土建工程设计年限及安全等级</w:t>
        </w:r>
        <w:r>
          <w:tab/>
        </w:r>
        <w:r>
          <w:fldChar w:fldCharType="begin"/>
        </w:r>
        <w:r>
          <w:instrText xml:space="preserve"> PAGEREF _Toc10467 \h </w:instrText>
        </w:r>
        <w:r>
          <w:fldChar w:fldCharType="separate"/>
        </w:r>
        <w:r>
          <w:t>11</w:t>
        </w:r>
        <w:r>
          <w:fldChar w:fldCharType="end"/>
        </w:r>
      </w:hyperlink>
    </w:p>
    <w:p>
      <w:pPr>
        <w:pStyle w:val="TOC2"/>
        <w:tabs>
          <w:tab w:val="right" w:leader="dot" w:pos="8306"/>
        </w:tabs>
      </w:pPr>
      <w:hyperlink w:anchor="_Toc29342" w:history="1">
        <w:r>
          <w:rPr>
            <w:rFonts w:ascii="仿宋" w:eastAsia="仿宋" w:hAnsi="仿宋" w:cs="仿宋" w:hint="eastAsia"/>
            <w:lang w:eastAsia="zh-CN"/>
          </w:rPr>
          <w:t>(三)、建筑工程设计总体要求</w:t>
        </w:r>
        <w:r>
          <w:tab/>
        </w:r>
        <w:r>
          <w:fldChar w:fldCharType="begin"/>
        </w:r>
        <w:r>
          <w:instrText xml:space="preserve"> PAGEREF _Toc29342 \h </w:instrText>
        </w:r>
        <w:r>
          <w:fldChar w:fldCharType="separate"/>
        </w:r>
        <w:r>
          <w:t>12</w:t>
        </w:r>
        <w:r>
          <w:fldChar w:fldCharType="end"/>
        </w:r>
      </w:hyperlink>
    </w:p>
    <w:p>
      <w:pPr>
        <w:pStyle w:val="TOC2"/>
        <w:tabs>
          <w:tab w:val="right" w:leader="dot" w:pos="8306"/>
        </w:tabs>
      </w:pPr>
      <w:hyperlink w:anchor="_Toc21275" w:history="1">
        <w:r>
          <w:rPr>
            <w:rFonts w:ascii="仿宋" w:eastAsia="仿宋" w:hAnsi="仿宋" w:cs="仿宋" w:hint="eastAsia"/>
            <w:lang w:eastAsia="zh-CN"/>
          </w:rPr>
          <w:t>(四)、土建工程建设指标</w:t>
        </w:r>
        <w:r>
          <w:tab/>
        </w:r>
        <w:r>
          <w:fldChar w:fldCharType="begin"/>
        </w:r>
        <w:r>
          <w:instrText xml:space="preserve"> PAGEREF _Toc21275 \h </w:instrText>
        </w:r>
        <w:r>
          <w:fldChar w:fldCharType="separate"/>
        </w:r>
        <w:r>
          <w:t>13</w:t>
        </w:r>
        <w:r>
          <w:fldChar w:fldCharType="end"/>
        </w:r>
      </w:hyperlink>
    </w:p>
    <w:p>
      <w:pPr>
        <w:pStyle w:val="TOC1"/>
        <w:tabs>
          <w:tab w:val="right" w:leader="dot" w:pos="8306"/>
        </w:tabs>
      </w:pPr>
      <w:hyperlink w:anchor="_Toc5068" w:history="1">
        <w:r>
          <w:rPr>
            <w:rFonts w:ascii="仿宋" w:eastAsia="仿宋" w:hAnsi="仿宋" w:cs="仿宋" w:hint="eastAsia"/>
            <w:lang w:eastAsia="zh-CN"/>
          </w:rPr>
          <w:t>四、氧化钨项目建设单位说明</w:t>
        </w:r>
        <w:r>
          <w:tab/>
        </w:r>
        <w:r>
          <w:fldChar w:fldCharType="begin"/>
        </w:r>
        <w:r>
          <w:instrText xml:space="preserve"> PAGEREF _Toc5068 \h </w:instrText>
        </w:r>
        <w:r>
          <w:fldChar w:fldCharType="separate"/>
        </w:r>
        <w:r>
          <w:t>13</w:t>
        </w:r>
        <w:r>
          <w:fldChar w:fldCharType="end"/>
        </w:r>
      </w:hyperlink>
    </w:p>
    <w:p>
      <w:pPr>
        <w:pStyle w:val="TOC2"/>
        <w:tabs>
          <w:tab w:val="right" w:leader="dot" w:pos="8306"/>
        </w:tabs>
      </w:pPr>
      <w:hyperlink w:anchor="_Toc6575" w:history="1">
        <w:r>
          <w:rPr>
            <w:rFonts w:ascii="仿宋" w:eastAsia="仿宋" w:hAnsi="仿宋" w:cs="仿宋" w:hint="eastAsia"/>
            <w:lang w:eastAsia="zh-CN"/>
          </w:rPr>
          <w:t>(一)、氧化钨项目承办单位基本情况</w:t>
        </w:r>
        <w:r>
          <w:tab/>
        </w:r>
        <w:r>
          <w:fldChar w:fldCharType="begin"/>
        </w:r>
        <w:r>
          <w:instrText xml:space="preserve"> PAGEREF _Toc6575 \h </w:instrText>
        </w:r>
        <w:r>
          <w:fldChar w:fldCharType="separate"/>
        </w:r>
        <w:r>
          <w:t>13</w:t>
        </w:r>
        <w:r>
          <w:fldChar w:fldCharType="end"/>
        </w:r>
      </w:hyperlink>
    </w:p>
    <w:p>
      <w:pPr>
        <w:pStyle w:val="TOC2"/>
        <w:tabs>
          <w:tab w:val="right" w:leader="dot" w:pos="8306"/>
        </w:tabs>
      </w:pPr>
      <w:hyperlink w:anchor="_Toc9429" w:history="1">
        <w:r>
          <w:rPr>
            <w:rFonts w:ascii="仿宋" w:eastAsia="仿宋" w:hAnsi="仿宋" w:cs="仿宋" w:hint="eastAsia"/>
            <w:lang w:eastAsia="zh-CN"/>
          </w:rPr>
          <w:t>(二)、公司经济效益分析</w:t>
        </w:r>
        <w:r>
          <w:tab/>
        </w:r>
        <w:r>
          <w:fldChar w:fldCharType="begin"/>
        </w:r>
        <w:r>
          <w:instrText xml:space="preserve"> PAGEREF _Toc9429 \h </w:instrText>
        </w:r>
        <w:r>
          <w:fldChar w:fldCharType="separate"/>
        </w:r>
        <w:r>
          <w:t>14</w:t>
        </w:r>
        <w:r>
          <w:fldChar w:fldCharType="end"/>
        </w:r>
      </w:hyperlink>
    </w:p>
    <w:p>
      <w:pPr>
        <w:pStyle w:val="TOC1"/>
        <w:tabs>
          <w:tab w:val="right" w:leader="dot" w:pos="8306"/>
        </w:tabs>
      </w:pPr>
      <w:hyperlink w:anchor="_Toc3811" w:history="1">
        <w:r>
          <w:rPr>
            <w:rFonts w:ascii="仿宋" w:eastAsia="仿宋" w:hAnsi="仿宋" w:cs="仿宋" w:hint="eastAsia"/>
            <w:lang w:eastAsia="zh-CN"/>
          </w:rPr>
          <w:t>五、氧化钨项目建设背景及必要性分析</w:t>
        </w:r>
        <w:r>
          <w:tab/>
        </w:r>
        <w:r>
          <w:fldChar w:fldCharType="begin"/>
        </w:r>
        <w:r>
          <w:instrText xml:space="preserve"> PAGEREF _Toc3811 \h </w:instrText>
        </w:r>
        <w:r>
          <w:fldChar w:fldCharType="separate"/>
        </w:r>
        <w:r>
          <w:t>15</w:t>
        </w:r>
        <w:r>
          <w:fldChar w:fldCharType="end"/>
        </w:r>
      </w:hyperlink>
    </w:p>
    <w:p>
      <w:pPr>
        <w:pStyle w:val="TOC2"/>
        <w:tabs>
          <w:tab w:val="right" w:leader="dot" w:pos="8306"/>
        </w:tabs>
      </w:pPr>
      <w:hyperlink w:anchor="_Toc18536" w:history="1">
        <w:r>
          <w:rPr>
            <w:rFonts w:ascii="仿宋" w:eastAsia="仿宋" w:hAnsi="仿宋" w:cs="仿宋" w:hint="eastAsia"/>
            <w:lang w:eastAsia="zh-CN"/>
          </w:rPr>
          <w:t>(一)、氧化钨项目背景分析</w:t>
        </w:r>
        <w:r>
          <w:tab/>
        </w:r>
        <w:r>
          <w:fldChar w:fldCharType="begin"/>
        </w:r>
        <w:r>
          <w:instrText xml:space="preserve"> PAGEREF _Toc18536 \h </w:instrText>
        </w:r>
        <w:r>
          <w:fldChar w:fldCharType="separate"/>
        </w:r>
        <w:r>
          <w:t>15</w:t>
        </w:r>
        <w:r>
          <w:fldChar w:fldCharType="end"/>
        </w:r>
      </w:hyperlink>
    </w:p>
    <w:p>
      <w:pPr>
        <w:pStyle w:val="TOC2"/>
        <w:tabs>
          <w:tab w:val="right" w:leader="dot" w:pos="8306"/>
        </w:tabs>
      </w:pPr>
      <w:hyperlink w:anchor="_Toc9791" w:history="1">
        <w:r>
          <w:rPr>
            <w:rFonts w:ascii="仿宋" w:eastAsia="仿宋" w:hAnsi="仿宋" w:cs="仿宋" w:hint="eastAsia"/>
            <w:lang w:eastAsia="zh-CN"/>
          </w:rPr>
          <w:t>(二)、氧化钨项目建设必要性分析</w:t>
        </w:r>
        <w:r>
          <w:tab/>
        </w:r>
        <w:r>
          <w:fldChar w:fldCharType="begin"/>
        </w:r>
        <w:r>
          <w:instrText xml:space="preserve"> PAGEREF _Toc9791 \h </w:instrText>
        </w:r>
        <w:r>
          <w:fldChar w:fldCharType="separate"/>
        </w:r>
        <w:r>
          <w:t>16</w:t>
        </w:r>
        <w:r>
          <w:fldChar w:fldCharType="end"/>
        </w:r>
      </w:hyperlink>
    </w:p>
    <w:p>
      <w:pPr>
        <w:pStyle w:val="TOC1"/>
        <w:tabs>
          <w:tab w:val="right" w:leader="dot" w:pos="8306"/>
        </w:tabs>
      </w:pPr>
      <w:hyperlink w:anchor="_Toc22835" w:history="1">
        <w:r>
          <w:rPr>
            <w:rFonts w:ascii="仿宋" w:eastAsia="仿宋" w:hAnsi="仿宋" w:cs="仿宋" w:hint="eastAsia"/>
            <w:lang w:eastAsia="zh-CN"/>
          </w:rPr>
          <w:t>六、氧化钨项目概论</w:t>
        </w:r>
        <w:r>
          <w:tab/>
        </w:r>
        <w:r>
          <w:fldChar w:fldCharType="begin"/>
        </w:r>
        <w:r>
          <w:instrText xml:space="preserve"> PAGEREF _Toc22835 \h </w:instrText>
        </w:r>
        <w:r>
          <w:fldChar w:fldCharType="separate"/>
        </w:r>
        <w:r>
          <w:t>18</w:t>
        </w:r>
        <w:r>
          <w:fldChar w:fldCharType="end"/>
        </w:r>
      </w:hyperlink>
    </w:p>
    <w:p>
      <w:pPr>
        <w:pStyle w:val="TOC2"/>
        <w:tabs>
          <w:tab w:val="right" w:leader="dot" w:pos="8306"/>
        </w:tabs>
      </w:pPr>
      <w:hyperlink w:anchor="_Toc22488" w:history="1">
        <w:r>
          <w:rPr>
            <w:rFonts w:ascii="仿宋" w:eastAsia="仿宋" w:hAnsi="仿宋" w:cs="仿宋" w:hint="eastAsia"/>
            <w:lang w:eastAsia="zh-CN"/>
          </w:rPr>
          <w:t>(一)、氧化钨项目概况</w:t>
        </w:r>
        <w:r>
          <w:tab/>
        </w:r>
        <w:r>
          <w:fldChar w:fldCharType="begin"/>
        </w:r>
        <w:r>
          <w:instrText xml:space="preserve"> PAGEREF _Toc22488 \h </w:instrText>
        </w:r>
        <w:r>
          <w:fldChar w:fldCharType="separate"/>
        </w:r>
        <w:r>
          <w:t>18</w:t>
        </w:r>
        <w:r>
          <w:fldChar w:fldCharType="end"/>
        </w:r>
      </w:hyperlink>
    </w:p>
    <w:p>
      <w:pPr>
        <w:pStyle w:val="TOC2"/>
        <w:tabs>
          <w:tab w:val="right" w:leader="dot" w:pos="8306"/>
        </w:tabs>
      </w:pPr>
      <w:hyperlink w:anchor="_Toc24216" w:history="1">
        <w:r>
          <w:rPr>
            <w:rFonts w:ascii="仿宋" w:eastAsia="仿宋" w:hAnsi="仿宋" w:cs="仿宋" w:hint="eastAsia"/>
            <w:lang w:eastAsia="zh-CN"/>
          </w:rPr>
          <w:t>(二)、氧化钨项目目标</w:t>
        </w:r>
        <w:r>
          <w:tab/>
        </w:r>
        <w:r>
          <w:fldChar w:fldCharType="begin"/>
        </w:r>
        <w:r>
          <w:instrText xml:space="preserve"> PAGEREF _Toc24216 \h </w:instrText>
        </w:r>
        <w:r>
          <w:fldChar w:fldCharType="separate"/>
        </w:r>
        <w:r>
          <w:t>20</w:t>
        </w:r>
        <w:r>
          <w:fldChar w:fldCharType="end"/>
        </w:r>
      </w:hyperlink>
    </w:p>
    <w:p>
      <w:pPr>
        <w:pStyle w:val="TOC2"/>
        <w:tabs>
          <w:tab w:val="right" w:leader="dot" w:pos="8306"/>
        </w:tabs>
      </w:pPr>
      <w:hyperlink w:anchor="_Toc9917" w:history="1">
        <w:r>
          <w:rPr>
            <w:rFonts w:ascii="仿宋" w:eastAsia="仿宋" w:hAnsi="仿宋" w:cs="仿宋" w:hint="eastAsia"/>
            <w:lang w:eastAsia="zh-CN"/>
          </w:rPr>
          <w:t>(三)、氧化钨项目提出的理由</w:t>
        </w:r>
        <w:r>
          <w:tab/>
        </w:r>
        <w:r>
          <w:fldChar w:fldCharType="begin"/>
        </w:r>
        <w:r>
          <w:instrText xml:space="preserve"> PAGEREF _Toc9917 \h </w:instrText>
        </w:r>
        <w:r>
          <w:fldChar w:fldCharType="separate"/>
        </w:r>
        <w:r>
          <w:t>21</w:t>
        </w:r>
        <w:r>
          <w:fldChar w:fldCharType="end"/>
        </w:r>
      </w:hyperlink>
    </w:p>
    <w:p>
      <w:pPr>
        <w:pStyle w:val="TOC2"/>
        <w:tabs>
          <w:tab w:val="right" w:leader="dot" w:pos="8306"/>
        </w:tabs>
      </w:pPr>
      <w:hyperlink w:anchor="_Toc19408" w:history="1">
        <w:r>
          <w:rPr>
            <w:rFonts w:ascii="仿宋" w:eastAsia="仿宋" w:hAnsi="仿宋" w:cs="仿宋" w:hint="eastAsia"/>
            <w:lang w:eastAsia="zh-CN"/>
          </w:rPr>
          <w:t>(四)、氧化钨项目意义</w:t>
        </w:r>
        <w:r>
          <w:tab/>
        </w:r>
        <w:r>
          <w:fldChar w:fldCharType="begin"/>
        </w:r>
        <w:r>
          <w:instrText xml:space="preserve"> PAGEREF _Toc19408 \h </w:instrText>
        </w:r>
        <w:r>
          <w:fldChar w:fldCharType="separate"/>
        </w:r>
        <w:r>
          <w:t>22</w:t>
        </w:r>
        <w:r>
          <w:fldChar w:fldCharType="end"/>
        </w:r>
      </w:hyperlink>
    </w:p>
    <w:p>
      <w:pPr>
        <w:pStyle w:val="TOC2"/>
        <w:tabs>
          <w:tab w:val="right" w:leader="dot" w:pos="8306"/>
        </w:tabs>
      </w:pPr>
      <w:hyperlink w:anchor="_Toc27650" w:history="1">
        <w:r>
          <w:rPr>
            <w:rFonts w:ascii="仿宋" w:eastAsia="仿宋" w:hAnsi="仿宋" w:cs="仿宋" w:hint="eastAsia"/>
            <w:lang w:eastAsia="zh-CN"/>
          </w:rPr>
          <w:t>(五)、氧化钨项目背景</w:t>
        </w:r>
        <w:r>
          <w:tab/>
        </w:r>
        <w:r>
          <w:fldChar w:fldCharType="begin"/>
        </w:r>
        <w:r>
          <w:instrText xml:space="preserve"> PAGEREF _Toc27650 \h </w:instrText>
        </w:r>
        <w:r>
          <w:fldChar w:fldCharType="separate"/>
        </w:r>
        <w:r>
          <w:t>23</w:t>
        </w:r>
        <w:r>
          <w:fldChar w:fldCharType="end"/>
        </w:r>
      </w:hyperlink>
    </w:p>
    <w:p>
      <w:pPr>
        <w:pStyle w:val="TOC1"/>
        <w:tabs>
          <w:tab w:val="right" w:leader="dot" w:pos="8306"/>
        </w:tabs>
      </w:pPr>
      <w:hyperlink w:anchor="_Toc1368" w:history="1">
        <w:r>
          <w:rPr>
            <w:rFonts w:ascii="仿宋" w:eastAsia="仿宋" w:hAnsi="仿宋" w:cs="仿宋" w:hint="eastAsia"/>
            <w:lang w:eastAsia="zh-CN"/>
          </w:rPr>
          <w:t>七、氧化钨项目社会影响</w:t>
        </w:r>
        <w:r>
          <w:tab/>
        </w:r>
        <w:r>
          <w:fldChar w:fldCharType="begin"/>
        </w:r>
        <w:r>
          <w:instrText xml:space="preserve"> PAGEREF _Toc1368 \h </w:instrText>
        </w:r>
        <w:r>
          <w:fldChar w:fldCharType="separate"/>
        </w:r>
        <w:r>
          <w:t>24</w:t>
        </w:r>
        <w:r>
          <w:fldChar w:fldCharType="end"/>
        </w:r>
      </w:hyperlink>
    </w:p>
    <w:p>
      <w:pPr>
        <w:pStyle w:val="TOC2"/>
        <w:tabs>
          <w:tab w:val="right" w:leader="dot" w:pos="8306"/>
        </w:tabs>
      </w:pPr>
      <w:hyperlink w:anchor="_Toc4870" w:history="1">
        <w:r>
          <w:rPr>
            <w:rFonts w:ascii="仿宋" w:eastAsia="仿宋" w:hAnsi="仿宋" w:cs="仿宋" w:hint="eastAsia"/>
            <w:lang w:eastAsia="zh-CN"/>
          </w:rPr>
          <w:t>(一)、社会责任与义务</w:t>
        </w:r>
        <w:r>
          <w:tab/>
        </w:r>
        <w:r>
          <w:fldChar w:fldCharType="begin"/>
        </w:r>
        <w:r>
          <w:instrText xml:space="preserve"> PAGEREF _Toc4870 \h </w:instrText>
        </w:r>
        <w:r>
          <w:fldChar w:fldCharType="separate"/>
        </w:r>
        <w:r>
          <w:t>24</w:t>
        </w:r>
        <w:r>
          <w:fldChar w:fldCharType="end"/>
        </w:r>
      </w:hyperlink>
    </w:p>
    <w:p>
      <w:pPr>
        <w:pStyle w:val="TOC2"/>
        <w:tabs>
          <w:tab w:val="right" w:leader="dot" w:pos="8306"/>
        </w:tabs>
      </w:pPr>
      <w:hyperlink w:anchor="_Toc18079" w:history="1">
        <w:r>
          <w:rPr>
            <w:rFonts w:ascii="仿宋" w:eastAsia="仿宋" w:hAnsi="仿宋" w:cs="仿宋" w:hint="eastAsia"/>
            <w:lang w:eastAsia="zh-CN"/>
          </w:rPr>
          <w:t>(二)、社会参与与沟通</w:t>
        </w:r>
        <w:r>
          <w:tab/>
        </w:r>
        <w:r>
          <w:fldChar w:fldCharType="begin"/>
        </w:r>
        <w:r>
          <w:instrText xml:space="preserve"> PAGEREF _Toc18079 \h </w:instrText>
        </w:r>
        <w:r>
          <w:fldChar w:fldCharType="separate"/>
        </w:r>
        <w:r>
          <w:t>25</w:t>
        </w:r>
        <w:r>
          <w:fldChar w:fldCharType="end"/>
        </w:r>
      </w:hyperlink>
    </w:p>
    <w:p>
      <w:pPr>
        <w:pStyle w:val="TOC1"/>
        <w:tabs>
          <w:tab w:val="right" w:leader="dot" w:pos="8306"/>
        </w:tabs>
      </w:pPr>
      <w:hyperlink w:anchor="_Toc6361" w:history="1">
        <w:r>
          <w:rPr>
            <w:rFonts w:ascii="仿宋" w:eastAsia="仿宋" w:hAnsi="仿宋" w:cs="仿宋" w:hint="eastAsia"/>
            <w:lang w:eastAsia="zh-CN"/>
          </w:rPr>
          <w:t>八、氧化钨项目创新与研发</w:t>
        </w:r>
        <w:r>
          <w:tab/>
        </w:r>
        <w:r>
          <w:fldChar w:fldCharType="begin"/>
        </w:r>
        <w:r>
          <w:instrText xml:space="preserve"> PAGEREF _Toc6361 \h </w:instrText>
        </w:r>
        <w:r>
          <w:fldChar w:fldCharType="separate"/>
        </w:r>
        <w:r>
          <w:t>26</w:t>
        </w:r>
        <w:r>
          <w:fldChar w:fldCharType="end"/>
        </w:r>
      </w:hyperlink>
    </w:p>
    <w:p>
      <w:pPr>
        <w:pStyle w:val="TOC2"/>
        <w:tabs>
          <w:tab w:val="right" w:leader="dot" w:pos="8306"/>
        </w:tabs>
      </w:pPr>
      <w:hyperlink w:anchor="_Toc4685" w:history="1">
        <w:r>
          <w:rPr>
            <w:rFonts w:ascii="仿宋" w:eastAsia="仿宋" w:hAnsi="仿宋" w:cs="仿宋" w:hint="eastAsia"/>
            <w:lang w:eastAsia="zh-CN"/>
          </w:rPr>
          <w:t>(一)、创新策略与方向</w:t>
        </w:r>
        <w:r>
          <w:tab/>
        </w:r>
        <w:r>
          <w:fldChar w:fldCharType="begin"/>
        </w:r>
        <w:r>
          <w:instrText xml:space="preserve"> PAGEREF _Toc4685 \h </w:instrText>
        </w:r>
        <w:r>
          <w:fldChar w:fldCharType="separate"/>
        </w:r>
        <w:r>
          <w:t>26</w:t>
        </w:r>
        <w:r>
          <w:fldChar w:fldCharType="end"/>
        </w:r>
      </w:hyperlink>
    </w:p>
    <w:p>
      <w:pPr>
        <w:pStyle w:val="TOC2"/>
        <w:tabs>
          <w:tab w:val="right" w:leader="dot" w:pos="8306"/>
        </w:tabs>
      </w:pPr>
      <w:hyperlink w:anchor="_Toc28662" w:history="1">
        <w:r>
          <w:rPr>
            <w:rFonts w:ascii="仿宋" w:eastAsia="仿宋" w:hAnsi="仿宋" w:cs="仿宋" w:hint="eastAsia"/>
            <w:lang w:eastAsia="zh-CN"/>
          </w:rPr>
          <w:t>(二)、研发规划与投入</w:t>
        </w:r>
        <w:r>
          <w:tab/>
        </w:r>
        <w:r>
          <w:fldChar w:fldCharType="begin"/>
        </w:r>
        <w:r>
          <w:instrText xml:space="preserve"> PAGEREF _Toc28662 \h </w:instrText>
        </w:r>
        <w:r>
          <w:fldChar w:fldCharType="separate"/>
        </w:r>
        <w:r>
          <w:t>27</w:t>
        </w:r>
        <w:r>
          <w:fldChar w:fldCharType="end"/>
        </w:r>
      </w:hyperlink>
    </w:p>
    <w:p>
      <w:pPr>
        <w:pStyle w:val="TOC1"/>
        <w:tabs>
          <w:tab w:val="right" w:leader="dot" w:pos="8306"/>
        </w:tabs>
      </w:pPr>
      <w:hyperlink w:anchor="_Toc27039" w:history="1">
        <w:r>
          <w:rPr>
            <w:rFonts w:ascii="仿宋" w:eastAsia="仿宋" w:hAnsi="仿宋" w:cs="仿宋" w:hint="eastAsia"/>
            <w:lang w:eastAsia="zh-CN"/>
          </w:rPr>
          <w:t>九、氧化钨项目财务管理</w:t>
        </w:r>
        <w:r>
          <w:tab/>
        </w:r>
        <w:r>
          <w:fldChar w:fldCharType="begin"/>
        </w:r>
        <w:r>
          <w:instrText xml:space="preserve"> PAGEREF _Toc27039 \h </w:instrText>
        </w:r>
        <w:r>
          <w:fldChar w:fldCharType="separate"/>
        </w:r>
        <w:r>
          <w:t>29</w:t>
        </w:r>
        <w:r>
          <w:fldChar w:fldCharType="end"/>
        </w:r>
      </w:hyperlink>
    </w:p>
    <w:p>
      <w:pPr>
        <w:pStyle w:val="TOC2"/>
        <w:tabs>
          <w:tab w:val="right" w:leader="dot" w:pos="8306"/>
        </w:tabs>
      </w:pPr>
      <w:hyperlink w:anchor="_Toc12971" w:history="1">
        <w:r>
          <w:rPr>
            <w:rFonts w:ascii="仿宋" w:eastAsia="仿宋" w:hAnsi="仿宋" w:cs="仿宋" w:hint="eastAsia"/>
            <w:lang w:eastAsia="zh-CN"/>
          </w:rPr>
          <w:t>(一)、资金需求大</w:t>
        </w:r>
        <w:r>
          <w:tab/>
        </w:r>
        <w:r>
          <w:fldChar w:fldCharType="begin"/>
        </w:r>
        <w:r>
          <w:instrText xml:space="preserve"> PAGEREF _Toc12971 \h </w:instrText>
        </w:r>
        <w:r>
          <w:fldChar w:fldCharType="separate"/>
        </w:r>
        <w:r>
          <w:t>29</w:t>
        </w:r>
        <w:r>
          <w:fldChar w:fldCharType="end"/>
        </w:r>
      </w:hyperlink>
    </w:p>
    <w:p>
      <w:pPr>
        <w:pStyle w:val="TOC2"/>
        <w:tabs>
          <w:tab w:val="right" w:leader="dot" w:pos="8306"/>
        </w:tabs>
      </w:pPr>
      <w:hyperlink w:anchor="_Toc11168" w:history="1">
        <w:r>
          <w:rPr>
            <w:rFonts w:ascii="仿宋" w:eastAsia="仿宋" w:hAnsi="仿宋" w:cs="仿宋" w:hint="eastAsia"/>
            <w:lang w:eastAsia="zh-CN"/>
          </w:rPr>
          <w:t>(二)、研发周期长</w:t>
        </w:r>
        <w:r>
          <w:tab/>
        </w:r>
        <w:r>
          <w:fldChar w:fldCharType="begin"/>
        </w:r>
        <w:r>
          <w:instrText xml:space="preserve"> PAGEREF _Toc11168 \h </w:instrText>
        </w:r>
        <w:r>
          <w:fldChar w:fldCharType="separate"/>
        </w:r>
        <w:r>
          <w:t>30</w:t>
        </w:r>
        <w:r>
          <w:fldChar w:fldCharType="end"/>
        </w:r>
      </w:hyperlink>
    </w:p>
    <w:p>
      <w:pPr>
        <w:pStyle w:val="TOC2"/>
        <w:tabs>
          <w:tab w:val="right" w:leader="dot" w:pos="8306"/>
        </w:tabs>
      </w:pPr>
      <w:hyperlink w:anchor="_Toc8677" w:history="1">
        <w:r>
          <w:rPr>
            <w:rFonts w:ascii="仿宋" w:eastAsia="仿宋" w:hAnsi="仿宋" w:cs="仿宋" w:hint="eastAsia"/>
            <w:lang w:eastAsia="zh-CN"/>
          </w:rPr>
          <w:t>(三)、市场风险大</w:t>
        </w:r>
        <w:r>
          <w:tab/>
        </w:r>
        <w:r>
          <w:fldChar w:fldCharType="begin"/>
        </w:r>
        <w:r>
          <w:instrText xml:space="preserve"> PAGEREF _Toc8677 \h </w:instrText>
        </w:r>
        <w:r>
          <w:fldChar w:fldCharType="separate"/>
        </w:r>
        <w:r>
          <w:t>31</w:t>
        </w:r>
        <w:r>
          <w:fldChar w:fldCharType="end"/>
        </w:r>
      </w:hyperlink>
    </w:p>
    <w:p>
      <w:pPr>
        <w:pStyle w:val="TOC2"/>
        <w:tabs>
          <w:tab w:val="right" w:leader="dot" w:pos="8306"/>
        </w:tabs>
      </w:pPr>
      <w:hyperlink w:anchor="_Toc17237" w:history="1">
        <w:r>
          <w:rPr>
            <w:rFonts w:ascii="仿宋" w:eastAsia="仿宋" w:hAnsi="仿宋" w:cs="仿宋" w:hint="eastAsia"/>
            <w:lang w:eastAsia="zh-CN"/>
          </w:rPr>
          <w:t>(四)、利润率高</w:t>
        </w:r>
        <w:r>
          <w:tab/>
        </w:r>
        <w:r>
          <w:fldChar w:fldCharType="begin"/>
        </w:r>
        <w:r>
          <w:instrText xml:space="preserve"> PAGEREF _Toc17237 \h </w:instrText>
        </w:r>
        <w:r>
          <w:fldChar w:fldCharType="separate"/>
        </w:r>
        <w:r>
          <w:t>34</w:t>
        </w:r>
        <w:r>
          <w:fldChar w:fldCharType="end"/>
        </w:r>
      </w:hyperlink>
    </w:p>
    <w:p>
      <w:pPr>
        <w:pStyle w:val="TOC1"/>
        <w:tabs>
          <w:tab w:val="right" w:leader="dot" w:pos="8306"/>
        </w:tabs>
      </w:pPr>
      <w:hyperlink w:anchor="_Toc6973" w:history="1">
        <w:r>
          <w:rPr>
            <w:rFonts w:ascii="仿宋" w:eastAsia="仿宋" w:hAnsi="仿宋" w:cs="仿宋" w:hint="eastAsia"/>
            <w:lang w:eastAsia="zh-CN"/>
          </w:rPr>
          <w:t>十、生产安全保护</w:t>
        </w:r>
        <w:r>
          <w:tab/>
        </w:r>
        <w:r>
          <w:fldChar w:fldCharType="begin"/>
        </w:r>
        <w:r>
          <w:instrText xml:space="preserve"> PAGEREF _Toc6973 \h </w:instrText>
        </w:r>
        <w:r>
          <w:fldChar w:fldCharType="separate"/>
        </w:r>
        <w:r>
          <w:t>36</w:t>
        </w:r>
        <w:r>
          <w:fldChar w:fldCharType="end"/>
        </w:r>
      </w:hyperlink>
    </w:p>
    <w:p>
      <w:pPr>
        <w:pStyle w:val="TOC2"/>
        <w:tabs>
          <w:tab w:val="right" w:leader="dot" w:pos="8306"/>
        </w:tabs>
      </w:pPr>
      <w:hyperlink w:anchor="_Toc17421" w:history="1">
        <w:r>
          <w:rPr>
            <w:rFonts w:ascii="仿宋" w:eastAsia="仿宋" w:hAnsi="仿宋" w:cs="仿宋" w:hint="eastAsia"/>
            <w:lang w:eastAsia="zh-CN"/>
          </w:rPr>
          <w:t>(一)、消防安全</w:t>
        </w:r>
        <w:r>
          <w:tab/>
        </w:r>
        <w:r>
          <w:fldChar w:fldCharType="begin"/>
        </w:r>
        <w:r>
          <w:instrText xml:space="preserve"> PAGEREF _Toc17421 \h </w:instrText>
        </w:r>
        <w:r>
          <w:fldChar w:fldCharType="separate"/>
        </w:r>
        <w:r>
          <w:t>36</w:t>
        </w:r>
        <w:r>
          <w:fldChar w:fldCharType="end"/>
        </w:r>
      </w:hyperlink>
    </w:p>
    <w:p>
      <w:pPr>
        <w:pStyle w:val="TOC2"/>
        <w:tabs>
          <w:tab w:val="right" w:leader="dot" w:pos="8306"/>
        </w:tabs>
      </w:pPr>
      <w:hyperlink w:anchor="_Toc18545" w:history="1">
        <w:r>
          <w:rPr>
            <w:rFonts w:ascii="仿宋" w:eastAsia="仿宋" w:hAnsi="仿宋" w:cs="仿宋" w:hint="eastAsia"/>
            <w:lang w:eastAsia="zh-CN"/>
          </w:rPr>
          <w:t>(二)、防火防爆总图布置措施</w:t>
        </w:r>
        <w:r>
          <w:tab/>
        </w:r>
        <w:r>
          <w:fldChar w:fldCharType="begin"/>
        </w:r>
        <w:r>
          <w:instrText xml:space="preserve"> PAGEREF _Toc18545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3" w:history="1">
        <w:r>
          <w:rPr>
            <w:rFonts w:ascii="仿宋" w:eastAsia="仿宋" w:hAnsi="仿宋" w:cs="仿宋" w:hint="eastAsia"/>
            <w:lang w:eastAsia="zh-CN"/>
          </w:rPr>
          <w:t>(三)、自然灾害防范措施</w:t>
        </w:r>
        <w:r>
          <w:tab/>
        </w:r>
        <w:r>
          <w:fldChar w:fldCharType="begin"/>
        </w:r>
        <w:r>
          <w:instrText xml:space="preserve"> PAGEREF _Toc19833 \h </w:instrText>
        </w:r>
        <w:r>
          <w:fldChar w:fldCharType="separate"/>
        </w:r>
        <w:r>
          <w:t>38</w:t>
        </w:r>
        <w:r>
          <w:fldChar w:fldCharType="end"/>
        </w:r>
      </w:hyperlink>
    </w:p>
    <w:p>
      <w:pPr>
        <w:pStyle w:val="TOC2"/>
        <w:tabs>
          <w:tab w:val="right" w:leader="dot" w:pos="8306"/>
        </w:tabs>
      </w:pPr>
      <w:hyperlink w:anchor="_Toc7093" w:history="1">
        <w:r>
          <w:rPr>
            <w:rFonts w:ascii="仿宋" w:eastAsia="仿宋" w:hAnsi="仿宋" w:cs="仿宋" w:hint="eastAsia"/>
            <w:lang w:eastAsia="zh-CN"/>
          </w:rPr>
          <w:t>(四)、安全色及安全标志使用要求</w:t>
        </w:r>
        <w:r>
          <w:tab/>
        </w:r>
        <w:r>
          <w:fldChar w:fldCharType="begin"/>
        </w:r>
        <w:r>
          <w:instrText xml:space="preserve"> PAGEREF _Toc7093 \h </w:instrText>
        </w:r>
        <w:r>
          <w:fldChar w:fldCharType="separate"/>
        </w:r>
        <w:r>
          <w:t>39</w:t>
        </w:r>
        <w:r>
          <w:fldChar w:fldCharType="end"/>
        </w:r>
      </w:hyperlink>
    </w:p>
    <w:p>
      <w:pPr>
        <w:pStyle w:val="TOC2"/>
        <w:tabs>
          <w:tab w:val="right" w:leader="dot" w:pos="8306"/>
        </w:tabs>
      </w:pPr>
      <w:hyperlink w:anchor="_Toc7479" w:history="1">
        <w:r>
          <w:rPr>
            <w:rFonts w:ascii="仿宋" w:eastAsia="仿宋" w:hAnsi="仿宋" w:cs="仿宋" w:hint="eastAsia"/>
            <w:lang w:eastAsia="zh-CN"/>
          </w:rPr>
          <w:t>(五)、防尘防毒措施</w:t>
        </w:r>
        <w:r>
          <w:tab/>
        </w:r>
        <w:r>
          <w:fldChar w:fldCharType="begin"/>
        </w:r>
        <w:r>
          <w:instrText xml:space="preserve"> PAGEREF _Toc7479 \h </w:instrText>
        </w:r>
        <w:r>
          <w:fldChar w:fldCharType="separate"/>
        </w:r>
        <w:r>
          <w:t>40</w:t>
        </w:r>
        <w:r>
          <w:fldChar w:fldCharType="end"/>
        </w:r>
      </w:hyperlink>
    </w:p>
    <w:p>
      <w:pPr>
        <w:pStyle w:val="TOC2"/>
        <w:tabs>
          <w:tab w:val="right" w:leader="dot" w:pos="8306"/>
        </w:tabs>
      </w:pPr>
      <w:hyperlink w:anchor="_Toc1918" w:history="1">
        <w:r>
          <w:rPr>
            <w:rFonts w:ascii="仿宋" w:eastAsia="仿宋" w:hAnsi="仿宋" w:cs="仿宋" w:hint="eastAsia"/>
            <w:lang w:eastAsia="zh-CN"/>
          </w:rPr>
          <w:t>(六)、防静电、触电防护及防雷措施</w:t>
        </w:r>
        <w:r>
          <w:tab/>
        </w:r>
        <w:r>
          <w:fldChar w:fldCharType="begin"/>
        </w:r>
        <w:r>
          <w:instrText xml:space="preserve"> PAGEREF _Toc1918 \h </w:instrText>
        </w:r>
        <w:r>
          <w:fldChar w:fldCharType="separate"/>
        </w:r>
        <w:r>
          <w:t>41</w:t>
        </w:r>
        <w:r>
          <w:fldChar w:fldCharType="end"/>
        </w:r>
      </w:hyperlink>
    </w:p>
    <w:p>
      <w:pPr>
        <w:pStyle w:val="TOC2"/>
        <w:tabs>
          <w:tab w:val="right" w:leader="dot" w:pos="8306"/>
        </w:tabs>
      </w:pPr>
      <w:hyperlink w:anchor="_Toc8688" w:history="1">
        <w:r>
          <w:rPr>
            <w:rFonts w:ascii="仿宋" w:eastAsia="仿宋" w:hAnsi="仿宋" w:cs="仿宋" w:hint="eastAsia"/>
            <w:lang w:eastAsia="zh-CN"/>
          </w:rPr>
          <w:t>(七)、机械设备安全保障措施</w:t>
        </w:r>
        <w:r>
          <w:tab/>
        </w:r>
        <w:r>
          <w:fldChar w:fldCharType="begin"/>
        </w:r>
        <w:r>
          <w:instrText xml:space="preserve"> PAGEREF _Toc8688 \h </w:instrText>
        </w:r>
        <w:r>
          <w:fldChar w:fldCharType="separate"/>
        </w:r>
        <w:r>
          <w:t>42</w:t>
        </w:r>
        <w:r>
          <w:fldChar w:fldCharType="end"/>
        </w:r>
      </w:hyperlink>
    </w:p>
    <w:p>
      <w:pPr>
        <w:pStyle w:val="TOC1"/>
        <w:tabs>
          <w:tab w:val="right" w:leader="dot" w:pos="8306"/>
        </w:tabs>
      </w:pPr>
      <w:hyperlink w:anchor="_Toc5559" w:history="1">
        <w:r>
          <w:rPr>
            <w:rFonts w:ascii="仿宋" w:eastAsia="仿宋" w:hAnsi="仿宋" w:cs="仿宋" w:hint="eastAsia"/>
            <w:lang w:eastAsia="zh-CN"/>
          </w:rPr>
          <w:t>十一、氧化钨项目环境影响分析</w:t>
        </w:r>
        <w:r>
          <w:tab/>
        </w:r>
        <w:r>
          <w:fldChar w:fldCharType="begin"/>
        </w:r>
        <w:r>
          <w:instrText xml:space="preserve"> PAGEREF _Toc5559 \h </w:instrText>
        </w:r>
        <w:r>
          <w:fldChar w:fldCharType="separate"/>
        </w:r>
        <w:r>
          <w:t>43</w:t>
        </w:r>
        <w:r>
          <w:fldChar w:fldCharType="end"/>
        </w:r>
      </w:hyperlink>
    </w:p>
    <w:p>
      <w:pPr>
        <w:pStyle w:val="TOC2"/>
        <w:tabs>
          <w:tab w:val="right" w:leader="dot" w:pos="8306"/>
        </w:tabs>
      </w:pPr>
      <w:hyperlink w:anchor="_Toc17471" w:history="1">
        <w:r>
          <w:rPr>
            <w:rFonts w:ascii="仿宋" w:eastAsia="仿宋" w:hAnsi="仿宋" w:cs="仿宋" w:hint="eastAsia"/>
            <w:lang w:eastAsia="zh-CN"/>
          </w:rPr>
          <w:t>(一)、建设区域环境质量现状</w:t>
        </w:r>
        <w:r>
          <w:tab/>
        </w:r>
        <w:r>
          <w:fldChar w:fldCharType="begin"/>
        </w:r>
        <w:r>
          <w:instrText xml:space="preserve"> PAGEREF _Toc17471 \h </w:instrText>
        </w:r>
        <w:r>
          <w:fldChar w:fldCharType="separate"/>
        </w:r>
        <w:r>
          <w:t>43</w:t>
        </w:r>
        <w:r>
          <w:fldChar w:fldCharType="end"/>
        </w:r>
      </w:hyperlink>
    </w:p>
    <w:p>
      <w:pPr>
        <w:pStyle w:val="TOC2"/>
        <w:tabs>
          <w:tab w:val="right" w:leader="dot" w:pos="8306"/>
        </w:tabs>
      </w:pPr>
      <w:hyperlink w:anchor="_Toc24956" w:history="1">
        <w:r>
          <w:rPr>
            <w:rFonts w:ascii="仿宋" w:eastAsia="仿宋" w:hAnsi="仿宋" w:cs="仿宋" w:hint="eastAsia"/>
            <w:lang w:eastAsia="zh-CN"/>
          </w:rPr>
          <w:t>(二)、建设期环境保护</w:t>
        </w:r>
        <w:r>
          <w:tab/>
        </w:r>
        <w:r>
          <w:fldChar w:fldCharType="begin"/>
        </w:r>
        <w:r>
          <w:instrText xml:space="preserve"> PAGEREF _Toc24956 \h </w:instrText>
        </w:r>
        <w:r>
          <w:fldChar w:fldCharType="separate"/>
        </w:r>
        <w:r>
          <w:t>45</w:t>
        </w:r>
        <w:r>
          <w:fldChar w:fldCharType="end"/>
        </w:r>
      </w:hyperlink>
    </w:p>
    <w:p>
      <w:pPr>
        <w:pStyle w:val="TOC2"/>
        <w:tabs>
          <w:tab w:val="right" w:leader="dot" w:pos="8306"/>
        </w:tabs>
      </w:pPr>
      <w:hyperlink w:anchor="_Toc31738" w:history="1">
        <w:r>
          <w:rPr>
            <w:rFonts w:ascii="仿宋" w:eastAsia="仿宋" w:hAnsi="仿宋" w:cs="仿宋" w:hint="eastAsia"/>
            <w:lang w:eastAsia="zh-CN"/>
          </w:rPr>
          <w:t>(三)、运营期环境保护</w:t>
        </w:r>
        <w:r>
          <w:tab/>
        </w:r>
        <w:r>
          <w:fldChar w:fldCharType="begin"/>
        </w:r>
        <w:r>
          <w:instrText xml:space="preserve"> PAGEREF _Toc31738 \h </w:instrText>
        </w:r>
        <w:r>
          <w:fldChar w:fldCharType="separate"/>
        </w:r>
        <w:r>
          <w:t>46</w:t>
        </w:r>
        <w:r>
          <w:fldChar w:fldCharType="end"/>
        </w:r>
      </w:hyperlink>
    </w:p>
    <w:p>
      <w:pPr>
        <w:pStyle w:val="TOC2"/>
        <w:tabs>
          <w:tab w:val="right" w:leader="dot" w:pos="8306"/>
        </w:tabs>
      </w:pPr>
      <w:hyperlink w:anchor="_Toc20431" w:history="1">
        <w:r>
          <w:rPr>
            <w:rFonts w:ascii="仿宋" w:eastAsia="仿宋" w:hAnsi="仿宋" w:cs="仿宋" w:hint="eastAsia"/>
            <w:lang w:eastAsia="zh-CN"/>
          </w:rPr>
          <w:t>(四)、氧化钨项目建设对区域经济的影响</w:t>
        </w:r>
        <w:r>
          <w:tab/>
        </w:r>
        <w:r>
          <w:fldChar w:fldCharType="begin"/>
        </w:r>
        <w:r>
          <w:instrText xml:space="preserve"> PAGEREF _Toc20431 \h </w:instrText>
        </w:r>
        <w:r>
          <w:fldChar w:fldCharType="separate"/>
        </w:r>
        <w:r>
          <w:t>48</w:t>
        </w:r>
        <w:r>
          <w:fldChar w:fldCharType="end"/>
        </w:r>
      </w:hyperlink>
    </w:p>
    <w:p>
      <w:pPr>
        <w:pStyle w:val="TOC2"/>
        <w:tabs>
          <w:tab w:val="right" w:leader="dot" w:pos="8306"/>
        </w:tabs>
      </w:pPr>
      <w:hyperlink w:anchor="_Toc15508" w:history="1">
        <w:r>
          <w:rPr>
            <w:rFonts w:ascii="仿宋" w:eastAsia="仿宋" w:hAnsi="仿宋" w:cs="仿宋" w:hint="eastAsia"/>
            <w:lang w:eastAsia="zh-CN"/>
          </w:rPr>
          <w:t>(五)、废弃物处理</w:t>
        </w:r>
        <w:r>
          <w:tab/>
        </w:r>
        <w:r>
          <w:fldChar w:fldCharType="begin"/>
        </w:r>
        <w:r>
          <w:instrText xml:space="preserve"> PAGEREF _Toc15508 \h </w:instrText>
        </w:r>
        <w:r>
          <w:fldChar w:fldCharType="separate"/>
        </w:r>
        <w:r>
          <w:t>49</w:t>
        </w:r>
        <w:r>
          <w:fldChar w:fldCharType="end"/>
        </w:r>
      </w:hyperlink>
    </w:p>
    <w:p>
      <w:pPr>
        <w:pStyle w:val="TOC2"/>
        <w:tabs>
          <w:tab w:val="right" w:leader="dot" w:pos="8306"/>
        </w:tabs>
      </w:pPr>
      <w:hyperlink w:anchor="_Toc1769" w:history="1">
        <w:r>
          <w:rPr>
            <w:rFonts w:ascii="仿宋" w:eastAsia="仿宋" w:hAnsi="仿宋" w:cs="仿宋" w:hint="eastAsia"/>
            <w:lang w:eastAsia="zh-CN"/>
          </w:rPr>
          <w:t>(六)、特殊环境影响分析</w:t>
        </w:r>
        <w:r>
          <w:tab/>
        </w:r>
        <w:r>
          <w:fldChar w:fldCharType="begin"/>
        </w:r>
        <w:r>
          <w:instrText xml:space="preserve"> PAGEREF _Toc1769 \h </w:instrText>
        </w:r>
        <w:r>
          <w:fldChar w:fldCharType="separate"/>
        </w:r>
        <w:r>
          <w:t>51</w:t>
        </w:r>
        <w:r>
          <w:fldChar w:fldCharType="end"/>
        </w:r>
      </w:hyperlink>
    </w:p>
    <w:p>
      <w:pPr>
        <w:pStyle w:val="TOC2"/>
        <w:tabs>
          <w:tab w:val="right" w:leader="dot" w:pos="8306"/>
        </w:tabs>
      </w:pPr>
      <w:hyperlink w:anchor="_Toc22957" w:history="1">
        <w:r>
          <w:rPr>
            <w:rFonts w:ascii="仿宋" w:eastAsia="仿宋" w:hAnsi="仿宋" w:cs="仿宋" w:hint="eastAsia"/>
            <w:lang w:eastAsia="zh-CN"/>
          </w:rPr>
          <w:t>(七)、清洁生产</w:t>
        </w:r>
        <w:r>
          <w:tab/>
        </w:r>
        <w:r>
          <w:fldChar w:fldCharType="begin"/>
        </w:r>
        <w:r>
          <w:instrText xml:space="preserve"> PAGEREF _Toc22957 \h </w:instrText>
        </w:r>
        <w:r>
          <w:fldChar w:fldCharType="separate"/>
        </w:r>
        <w:r>
          <w:t>52</w:t>
        </w:r>
        <w:r>
          <w:fldChar w:fldCharType="end"/>
        </w:r>
      </w:hyperlink>
    </w:p>
    <w:p>
      <w:pPr>
        <w:pStyle w:val="TOC2"/>
        <w:tabs>
          <w:tab w:val="right" w:leader="dot" w:pos="8306"/>
        </w:tabs>
      </w:pPr>
      <w:hyperlink w:anchor="_Toc24847" w:history="1">
        <w:r>
          <w:rPr>
            <w:rFonts w:ascii="仿宋" w:eastAsia="仿宋" w:hAnsi="仿宋" w:cs="仿宋" w:hint="eastAsia"/>
            <w:lang w:eastAsia="zh-CN"/>
          </w:rPr>
          <w:t>(八)、环境保护综合评价</w:t>
        </w:r>
        <w:r>
          <w:tab/>
        </w:r>
        <w:r>
          <w:fldChar w:fldCharType="begin"/>
        </w:r>
        <w:r>
          <w:instrText xml:space="preserve"> PAGEREF _Toc24847 \h </w:instrText>
        </w:r>
        <w:r>
          <w:fldChar w:fldCharType="separate"/>
        </w:r>
        <w:r>
          <w:t>53</w:t>
        </w:r>
        <w:r>
          <w:fldChar w:fldCharType="end"/>
        </w:r>
      </w:hyperlink>
    </w:p>
    <w:p>
      <w:pPr>
        <w:pStyle w:val="TOC1"/>
        <w:tabs>
          <w:tab w:val="right" w:leader="dot" w:pos="8306"/>
        </w:tabs>
      </w:pPr>
      <w:hyperlink w:anchor="_Toc19725" w:history="1">
        <w:r>
          <w:rPr>
            <w:rFonts w:ascii="仿宋" w:eastAsia="仿宋" w:hAnsi="仿宋" w:cs="仿宋" w:hint="eastAsia"/>
            <w:lang w:eastAsia="zh-CN"/>
          </w:rPr>
          <w:t>十二、氧化钨项目投资规划</w:t>
        </w:r>
        <w:r>
          <w:tab/>
        </w:r>
        <w:r>
          <w:fldChar w:fldCharType="begin"/>
        </w:r>
        <w:r>
          <w:instrText xml:space="preserve"> PAGEREF _Toc19725 \h </w:instrText>
        </w:r>
        <w:r>
          <w:fldChar w:fldCharType="separate"/>
        </w:r>
        <w:r>
          <w:t>54</w:t>
        </w:r>
        <w:r>
          <w:fldChar w:fldCharType="end"/>
        </w:r>
      </w:hyperlink>
    </w:p>
    <w:p>
      <w:pPr>
        <w:pStyle w:val="TOC2"/>
        <w:tabs>
          <w:tab w:val="right" w:leader="dot" w:pos="8306"/>
        </w:tabs>
      </w:pPr>
      <w:hyperlink w:anchor="_Toc16150" w:history="1">
        <w:r>
          <w:rPr>
            <w:rFonts w:ascii="仿宋" w:eastAsia="仿宋" w:hAnsi="仿宋" w:cs="仿宋" w:hint="eastAsia"/>
            <w:lang w:eastAsia="zh-CN"/>
          </w:rPr>
          <w:t>(一)、氧化钨项目总投资估算</w:t>
        </w:r>
        <w:r>
          <w:tab/>
        </w:r>
        <w:r>
          <w:fldChar w:fldCharType="begin"/>
        </w:r>
        <w:r>
          <w:instrText xml:space="preserve"> PAGEREF _Toc16150 \h </w:instrText>
        </w:r>
        <w:r>
          <w:fldChar w:fldCharType="separate"/>
        </w:r>
        <w:r>
          <w:t>54</w:t>
        </w:r>
        <w:r>
          <w:fldChar w:fldCharType="end"/>
        </w:r>
      </w:hyperlink>
    </w:p>
    <w:p>
      <w:pPr>
        <w:pStyle w:val="TOC2"/>
        <w:tabs>
          <w:tab w:val="right" w:leader="dot" w:pos="8306"/>
        </w:tabs>
      </w:pPr>
      <w:hyperlink w:anchor="_Toc20898" w:history="1">
        <w:r>
          <w:rPr>
            <w:rFonts w:ascii="仿宋" w:eastAsia="仿宋" w:hAnsi="仿宋" w:cs="仿宋" w:hint="eastAsia"/>
            <w:lang w:eastAsia="zh-CN"/>
          </w:rPr>
          <w:t>(二)、资金筹措</w:t>
        </w:r>
        <w:r>
          <w:tab/>
        </w:r>
        <w:r>
          <w:fldChar w:fldCharType="begin"/>
        </w:r>
        <w:r>
          <w:instrText xml:space="preserve"> PAGEREF _Toc20898 \h </w:instrText>
        </w:r>
        <w:r>
          <w:fldChar w:fldCharType="separate"/>
        </w:r>
        <w:r>
          <w:t>55</w:t>
        </w:r>
        <w:r>
          <w:fldChar w:fldCharType="end"/>
        </w:r>
      </w:hyperlink>
    </w:p>
    <w:p>
      <w:pPr>
        <w:pStyle w:val="TOC1"/>
        <w:tabs>
          <w:tab w:val="right" w:leader="dot" w:pos="8306"/>
        </w:tabs>
      </w:pPr>
      <w:hyperlink w:anchor="_Toc32761" w:history="1">
        <w:r>
          <w:rPr>
            <w:rFonts w:ascii="仿宋" w:eastAsia="仿宋" w:hAnsi="仿宋" w:cs="仿宋" w:hint="eastAsia"/>
            <w:lang w:eastAsia="zh-CN"/>
          </w:rPr>
          <w:t>十三、营销与推广策略</w:t>
        </w:r>
        <w:r>
          <w:tab/>
        </w:r>
        <w:r>
          <w:fldChar w:fldCharType="begin"/>
        </w:r>
        <w:r>
          <w:instrText xml:space="preserve"> PAGEREF _Toc32761 \h </w:instrText>
        </w:r>
        <w:r>
          <w:fldChar w:fldCharType="separate"/>
        </w:r>
        <w:r>
          <w:t>56</w:t>
        </w:r>
        <w:r>
          <w:fldChar w:fldCharType="end"/>
        </w:r>
      </w:hyperlink>
    </w:p>
    <w:p>
      <w:pPr>
        <w:pStyle w:val="TOC2"/>
        <w:tabs>
          <w:tab w:val="right" w:leader="dot" w:pos="8306"/>
        </w:tabs>
      </w:pPr>
      <w:hyperlink w:anchor="_Toc9013" w:history="1">
        <w:r>
          <w:rPr>
            <w:rFonts w:ascii="仿宋" w:eastAsia="仿宋" w:hAnsi="仿宋" w:cs="仿宋" w:hint="eastAsia"/>
            <w:lang w:eastAsia="zh-CN"/>
          </w:rPr>
          <w:t>(一)、产品/服务定位与特点</w:t>
        </w:r>
        <w:r>
          <w:tab/>
        </w:r>
        <w:r>
          <w:fldChar w:fldCharType="begin"/>
        </w:r>
        <w:r>
          <w:instrText xml:space="preserve"> PAGEREF _Toc9013 \h </w:instrText>
        </w:r>
        <w:r>
          <w:fldChar w:fldCharType="separate"/>
        </w:r>
        <w:r>
          <w:t>56</w:t>
        </w:r>
        <w:r>
          <w:fldChar w:fldCharType="end"/>
        </w:r>
      </w:hyperlink>
    </w:p>
    <w:p>
      <w:pPr>
        <w:pStyle w:val="TOC2"/>
        <w:tabs>
          <w:tab w:val="right" w:leader="dot" w:pos="8306"/>
        </w:tabs>
      </w:pPr>
      <w:hyperlink w:anchor="_Toc20013" w:history="1">
        <w:r>
          <w:rPr>
            <w:rFonts w:ascii="仿宋" w:eastAsia="仿宋" w:hAnsi="仿宋" w:cs="仿宋" w:hint="eastAsia"/>
            <w:lang w:eastAsia="zh-CN"/>
          </w:rPr>
          <w:t>(二)、市场定位与竞争分析</w:t>
        </w:r>
        <w:r>
          <w:tab/>
        </w:r>
        <w:r>
          <w:fldChar w:fldCharType="begin"/>
        </w:r>
        <w:r>
          <w:instrText xml:space="preserve"> PAGEREF _Toc20013 \h </w:instrText>
        </w:r>
        <w:r>
          <w:fldChar w:fldCharType="separate"/>
        </w:r>
        <w:r>
          <w:t>57</w:t>
        </w:r>
        <w:r>
          <w:fldChar w:fldCharType="end"/>
        </w:r>
      </w:hyperlink>
    </w:p>
    <w:p>
      <w:pPr>
        <w:pStyle w:val="TOC2"/>
        <w:tabs>
          <w:tab w:val="right" w:leader="dot" w:pos="8306"/>
        </w:tabs>
      </w:pPr>
      <w:hyperlink w:anchor="_Toc28910" w:history="1">
        <w:r>
          <w:rPr>
            <w:rFonts w:ascii="仿宋" w:eastAsia="仿宋" w:hAnsi="仿宋" w:cs="仿宋" w:hint="eastAsia"/>
            <w:lang w:eastAsia="zh-CN"/>
          </w:rPr>
          <w:t>(三)、营销渠道与策略</w:t>
        </w:r>
        <w:r>
          <w:tab/>
        </w:r>
        <w:r>
          <w:fldChar w:fldCharType="begin"/>
        </w:r>
        <w:r>
          <w:instrText xml:space="preserve"> PAGEREF _Toc28910 \h </w:instrText>
        </w:r>
        <w:r>
          <w:fldChar w:fldCharType="separate"/>
        </w:r>
        <w:r>
          <w:t>59</w:t>
        </w:r>
        <w:r>
          <w:fldChar w:fldCharType="end"/>
        </w:r>
      </w:hyperlink>
    </w:p>
    <w:p>
      <w:pPr>
        <w:pStyle w:val="TOC2"/>
        <w:tabs>
          <w:tab w:val="right" w:leader="dot" w:pos="8306"/>
        </w:tabs>
      </w:pPr>
      <w:hyperlink w:anchor="_Toc14495" w:history="1">
        <w:r>
          <w:rPr>
            <w:rFonts w:ascii="仿宋" w:eastAsia="仿宋" w:hAnsi="仿宋" w:cs="仿宋" w:hint="eastAsia"/>
            <w:lang w:eastAsia="zh-CN"/>
          </w:rPr>
          <w:t>(四)、推广与宣传活动</w:t>
        </w:r>
        <w:r>
          <w:tab/>
        </w:r>
        <w:r>
          <w:fldChar w:fldCharType="begin"/>
        </w:r>
        <w:r>
          <w:instrText xml:space="preserve"> PAGEREF _Toc14495 \h </w:instrText>
        </w:r>
        <w:r>
          <w:fldChar w:fldCharType="separate"/>
        </w:r>
        <w:r>
          <w:t>60</w:t>
        </w:r>
        <w:r>
          <w:fldChar w:fldCharType="end"/>
        </w:r>
      </w:hyperlink>
    </w:p>
    <w:p>
      <w:pPr>
        <w:pStyle w:val="TOC1"/>
        <w:tabs>
          <w:tab w:val="right" w:leader="dot" w:pos="8306"/>
        </w:tabs>
      </w:pPr>
      <w:hyperlink w:anchor="_Toc16614" w:history="1">
        <w:r>
          <w:rPr>
            <w:rFonts w:ascii="仿宋" w:eastAsia="仿宋" w:hAnsi="仿宋" w:cs="仿宋" w:hint="eastAsia"/>
            <w:lang w:eastAsia="zh-CN"/>
          </w:rPr>
          <w:t>十四、氧化钨项目实施时间节点</w:t>
        </w:r>
        <w:r>
          <w:tab/>
        </w:r>
        <w:r>
          <w:fldChar w:fldCharType="begin"/>
        </w:r>
        <w:r>
          <w:instrText xml:space="preserve"> PAGEREF _Toc16614 \h </w:instrText>
        </w:r>
        <w:r>
          <w:fldChar w:fldCharType="separate"/>
        </w:r>
        <w:r>
          <w:t>65</w:t>
        </w:r>
        <w:r>
          <w:fldChar w:fldCharType="end"/>
        </w:r>
      </w:hyperlink>
    </w:p>
    <w:p>
      <w:pPr>
        <w:pStyle w:val="TOC2"/>
        <w:tabs>
          <w:tab w:val="right" w:leader="dot" w:pos="8306"/>
        </w:tabs>
      </w:pPr>
      <w:hyperlink w:anchor="_Toc31859" w:history="1">
        <w:r>
          <w:rPr>
            <w:rFonts w:ascii="仿宋" w:eastAsia="仿宋" w:hAnsi="仿宋" w:cs="仿宋" w:hint="eastAsia"/>
            <w:lang w:eastAsia="zh-CN"/>
          </w:rPr>
          <w:t>(一)、氧化钨项目启动阶段时间节点</w:t>
        </w:r>
        <w:r>
          <w:tab/>
        </w:r>
        <w:r>
          <w:fldChar w:fldCharType="begin"/>
        </w:r>
        <w:r>
          <w:instrText xml:space="preserve"> PAGEREF _Toc31859 \h </w:instrText>
        </w:r>
        <w:r>
          <w:fldChar w:fldCharType="separate"/>
        </w:r>
        <w:r>
          <w:t>65</w:t>
        </w:r>
        <w:r>
          <w:fldChar w:fldCharType="end"/>
        </w:r>
      </w:hyperlink>
    </w:p>
    <w:p>
      <w:pPr>
        <w:pStyle w:val="TOC2"/>
        <w:tabs>
          <w:tab w:val="right" w:leader="dot" w:pos="8306"/>
        </w:tabs>
      </w:pPr>
      <w:hyperlink w:anchor="_Toc13651" w:history="1">
        <w:r>
          <w:rPr>
            <w:rFonts w:ascii="仿宋" w:eastAsia="仿宋" w:hAnsi="仿宋" w:cs="仿宋" w:hint="eastAsia"/>
            <w:lang w:eastAsia="zh-CN"/>
          </w:rPr>
          <w:t>(二)、氧化钨项目执行阶段时间节点</w:t>
        </w:r>
        <w:r>
          <w:tab/>
        </w:r>
        <w:r>
          <w:fldChar w:fldCharType="begin"/>
        </w:r>
        <w:r>
          <w:instrText xml:space="preserve"> PAGEREF _Toc13651 \h </w:instrText>
        </w:r>
        <w:r>
          <w:fldChar w:fldCharType="separate"/>
        </w:r>
        <w:r>
          <w:t>66</w:t>
        </w:r>
        <w:r>
          <w:fldChar w:fldCharType="end"/>
        </w:r>
      </w:hyperlink>
    </w:p>
    <w:p>
      <w:pPr>
        <w:pStyle w:val="TOC2"/>
        <w:tabs>
          <w:tab w:val="right" w:leader="dot" w:pos="8306"/>
        </w:tabs>
      </w:pPr>
      <w:hyperlink w:anchor="_Toc19976" w:history="1">
        <w:r>
          <w:rPr>
            <w:rFonts w:ascii="仿宋" w:eastAsia="仿宋" w:hAnsi="仿宋" w:cs="仿宋" w:hint="eastAsia"/>
            <w:lang w:eastAsia="zh-CN"/>
          </w:rPr>
          <w:t>(三)、氧化钨项目完成阶段时间节点</w:t>
        </w:r>
        <w:r>
          <w:tab/>
        </w:r>
        <w:r>
          <w:fldChar w:fldCharType="begin"/>
        </w:r>
        <w:r>
          <w:instrText xml:space="preserve"> PAGEREF _Toc19976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64"/>
      <w:r>
        <w:rPr>
          <w:rFonts w:ascii="仿宋" w:eastAsia="仿宋" w:hAnsi="仿宋" w:cs="仿宋" w:hint="eastAsia"/>
          <w:sz w:val="28"/>
          <w:lang w:eastAsia="zh-CN"/>
        </w:rPr>
        <w:t>一、氧化钨项目选址可行性分析</w:t>
      </w:r>
      <w:bookmarkEnd w:id="2"/>
    </w:p>
    <w:p>
      <w:pPr>
        <w:pStyle w:val="Heading2"/>
        <w:rPr>
          <w:rFonts w:ascii="仿宋" w:eastAsia="仿宋" w:hAnsi="仿宋" w:cs="仿宋" w:hint="eastAsia"/>
          <w:lang w:eastAsia="zh-CN"/>
        </w:rPr>
      </w:pPr>
      <w:bookmarkStart w:id="3" w:name="_Toc31230"/>
      <w:r>
        <w:rPr>
          <w:rFonts w:ascii="仿宋" w:eastAsia="仿宋" w:hAnsi="仿宋" w:cs="仿宋" w:hint="eastAsia"/>
          <w:lang w:eastAsia="zh-CN"/>
        </w:rPr>
        <w:t>(一)、氧化钨项目选址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该氧化钨项目选址位于XX省XX市XX区XXX街道</w:t>
      </w:r>
    </w:p>
    <w:p>
      <w:pPr>
        <w:pStyle w:val="Heading2"/>
        <w:ind w:firstLine="560" w:firstLineChars="200"/>
        <w:rPr>
          <w:rFonts w:ascii="仿宋" w:eastAsia="仿宋" w:hAnsi="仿宋" w:cs="仿宋" w:hint="eastAsia"/>
          <w:sz w:val="28"/>
          <w:lang w:eastAsia="zh-CN"/>
        </w:rPr>
      </w:pPr>
      <w:bookmarkStart w:id="4" w:name="_Toc118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氧化钨项目的征地面积将根据氧化钨项目的实际规模和需求进行精确规划。具体面积XXX平方米，旨在确保氧化钨项目不仅能够满足当前的发展需求，还能够预留空间以适应未来的扩展。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净用地面积是在征地面积基础上去除不可利用面积后的实际可开发用地。具体面积XXX平方米，考虑到环保、交通、安全等多方面因素，以确保氧化钨项目在整体利用效率上达到最优。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氧化钨项目计划建设的建筑总规模具体面积XXX平方米。这一规模的确定综合考虑了氧化钨项目的性质、规模，以及城市规划的相关要求，确保建筑布局与周边环境协调一致。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绿地率是氧化钨项目用地中被规划为绿地的比例。具体面积XXX平方米，旨在通过合理规划绿地，改善氧化钨项目周边环境，提升居民生活质量，并符合城市整体绿化规划。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容积率是用地上可以建设的建筑总体积与用地面积之比。具体面积XXX，通过合理的容积率规划，确保氧化钨项目建筑规模与周边环境和谐共生。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确保氧化钨项目选址与当地城市规划相一致，具体面积XXX平方米。通过与城市规划部门深入沟通，确保氧化钨项目不仅符合城市的整体发展方向，还能够融入城市的发展布局，为城市的长远发展贡献力量。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充分了解并确保氧化钨项目选址符合当地产业政策，具体面积XXX平方米。这包括氧化钨项目对当地经济的促进作用，以及对相关产业的带动效应，确保氧化钨项目与地方政府的产业政策保持一致，促进共赢合作。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用地总体要求必须符合环保和可持续发展的原则，具体面积XXX平方米。通过采用绿色建筑设计、节能减排等措施，确保氧化钨项目在建设和运营过程中对环境的影响最小化，达到可持续发展的要求。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确保氧化钨项目选址具备必要的公共设施配套，具体面积XXX平方米。这包括交通便利性、教育、医疗等基础设施，以提高居民生活品质，使得氧化钨项目选址更具吸引力。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考虑用地总体要求对当地社会稳定性的影响，具体面积XXX平方米。通过深入了解当地社区反馈，确保氧化钨项目的选址和建设过程对当地社会和谐稳定产生积极作用。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化钨项目选址不仅符合法规和规划，还在实际操作中具有可行性。这一全面规划将为氧化钨项目的成功实施提供坚实的基础，确保氧化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7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氧化钨项目的设备规划和空间设计中，我们将采取灵活设备布局的措施。设备布局将根据实际需求进行灵活设计，避免不必要的浪费。通过合理规划设备摆放位置，我们将提高设备的利用率，减少设备间距，以确保氧化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化钨项目内部引入共享设施的概念，例如共享会议室、办公区等。通过这种方式，我们可以减少对资源的重复建设，提高资源共享效率，从而减小氧化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7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氧化钨项目的总图布置中，我们将不同功能区域进行明确的规划，以最大程度满足氧化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7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我们首先关注市场因素，包括潜在客户分布、竞争对手位置、市场需求等。通过深入的市场调研，我们能够更准确地评估选址对于市场开拓和产品销售的影响，确保氧化钨项目能够在有利的市场环境中蓬勃发展。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氧化钨项目对环境的影响是综合评价的重要因素之一。我们将详细考虑选址周边的自然环境、生态保护区、水源地等情况，确保氧化钨项目的建设和运营对环境影响最小化，并符合当地的环保法规标准。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对选址的评价还需充分考虑当地政府的产业政策和法规。我们将详细了解氧化钨项目所在地的相关政策，确保氧化钨项目的规划和运营与当地法规相符，降低不必要的法律风险。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考虑到社会稳定性对企业运营的重要性，我们将评估选址地区的社会安全情况、劳工关系、社区反馈等方面，以确保氧化钨项目的建设和运营不会受到社会稳定性的负面影响。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最后，我们将综合考虑用地成本，包括土地购置费用、土地开发成本等。通过对用地成本的详细评估，我们能够做出更为精确的经济效益分析，为氧化钨项目的投资决策提供有力支持。</w:t>
      </w:r>
    </w:p>
    <w:p>
      <w:pPr>
        <w:pStyle w:val="Heading1"/>
        <w:ind w:firstLine="560" w:firstLineChars="200"/>
        <w:rPr>
          <w:rFonts w:ascii="仿宋" w:eastAsia="仿宋" w:hAnsi="仿宋" w:cs="仿宋" w:hint="eastAsia"/>
          <w:sz w:val="28"/>
          <w:lang w:eastAsia="zh-CN"/>
        </w:rPr>
      </w:pPr>
      <w:bookmarkStart w:id="8" w:name="_Toc14729"/>
      <w:r>
        <w:rPr>
          <w:rFonts w:ascii="仿宋" w:eastAsia="仿宋" w:hAnsi="仿宋" w:cs="仿宋" w:hint="eastAsia"/>
          <w:sz w:val="28"/>
          <w:lang w:eastAsia="zh-CN"/>
        </w:rPr>
        <w:t>二、氧化钨项目可持续发展</w:t>
      </w:r>
      <w:bookmarkEnd w:id="8"/>
    </w:p>
    <w:p>
      <w:pPr>
        <w:pStyle w:val="Heading2"/>
        <w:rPr>
          <w:rFonts w:ascii="仿宋" w:eastAsia="仿宋" w:hAnsi="仿宋" w:cs="仿宋" w:hint="eastAsia"/>
          <w:lang w:eastAsia="zh-CN"/>
        </w:rPr>
      </w:pPr>
      <w:bookmarkStart w:id="9" w:name="_Toc1213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钨项目中，氧化钨项目团队着眼于未来，明确了可持续发展的战略方向。制定的具体可持续发展目标包括降低资源使用、采用环保技术、最大化社会效益等。这一步骤不仅有助于氧化钨项目在环保和社会责任方面达到最高标准，也为未来提供了明确的指引，确保氧化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可持续实践的融入氧化钨项目管理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氧化钨项目管理周期。从氧化钨项目规划开始，氧化钨项目团队就考虑了环境和社会的因素。在执行阶段，氧化钨项目团队积极推动绿色技术的应用，优化资源利用。此外，关注员工的社会责任，通过培训和沟通活动提高员工对可持续发展的认知，使他们能够在日常工作中践行可持续实践。这些举措不仅为氧化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52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扎根于氧化钨项目的可持续发展理念，我们深信环保与社会责任是氧化钨项目成功的关键支柱。在氧化钨项目的每一步，我们都致力于通过创新和实践，履行对环境和社会的坚定责任。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钨项目团队通过引入先进的环保技术、建立高效的废物处理系统以及推动能源节约措施，积极履行环保责任。定期的环保监测和评估确保氧化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氧化钨项目不仅致力于自身可持续发展，还注重对社会的回馈。通过支持社区氧化钨项目、参与慈善事业、提供培训机会等方式，氧化钨项目积极履行社会责任。与当地社区建立积极互动，关注员工的工作与生活平衡，以及员工的身心健康，是氧化钨项目在社会责任层面的关键举措。这样的实践不仅增强了氧化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503"/>
      <w:r>
        <w:rPr>
          <w:rFonts w:ascii="仿宋" w:eastAsia="仿宋" w:hAnsi="仿宋" w:cs="仿宋" w:hint="eastAsia"/>
          <w:sz w:val="28"/>
          <w:lang w:eastAsia="zh-CN"/>
        </w:rPr>
        <w:t>三、氧化钨项目土建工程</w:t>
      </w:r>
      <w:bookmarkEnd w:id="11"/>
    </w:p>
    <w:p>
      <w:pPr>
        <w:pStyle w:val="Heading2"/>
        <w:rPr>
          <w:rFonts w:ascii="仿宋" w:eastAsia="仿宋" w:hAnsi="仿宋" w:cs="仿宋" w:hint="eastAsia"/>
          <w:lang w:eastAsia="zh-CN"/>
        </w:rPr>
      </w:pPr>
      <w:bookmarkStart w:id="12" w:name="_Toc2787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在氧化钨项目的建筑工程设计中，我们将秉承一系列重要的设计原则，以确保氧化钨项目建筑在功能、美观、可持续性等方面达到最佳效果。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首要原则是确保建筑的功能性得到最大化的发挥。我们将充分理解氧化钨项目的实际需求，合理布局各个功能区域，保证建筑在满足业务需求的同时，提供高效的工作环境。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在建筑设计中，我们将综合考虑建设和运营成本。通过精细的经济效益分析，确保设计方案在高效利用资源的同时，对氧化钨项目的长期盈利能力有积极的贡献。</w:t>
      </w:r>
    </w:p>
    <w:p>
      <w:pPr>
        <w:pStyle w:val="Heading2"/>
        <w:ind w:firstLine="560" w:firstLineChars="200"/>
        <w:rPr>
          <w:rFonts w:ascii="仿宋" w:eastAsia="仿宋" w:hAnsi="仿宋" w:cs="仿宋" w:hint="eastAsia"/>
          <w:sz w:val="28"/>
          <w:lang w:eastAsia="zh-CN"/>
        </w:rPr>
      </w:pPr>
      <w:bookmarkStart w:id="13" w:name="_Toc1046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钨项目的土建工程设计中，我们将精准设定设计年限，结合氧化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氧化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34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氧化钨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氧化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127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本期工程氧化钨项目预计总建筑面积XXX平方米，其中：计容建筑面积XXX平方米，计划建筑工程投资XX万元，占氧化钨项目总投资的XX%。</w:t>
      </w:r>
    </w:p>
    <w:p>
      <w:pPr>
        <w:pStyle w:val="Heading1"/>
        <w:ind w:firstLine="560" w:firstLineChars="200"/>
        <w:rPr>
          <w:rFonts w:ascii="仿宋" w:eastAsia="仿宋" w:hAnsi="仿宋" w:cs="仿宋" w:hint="eastAsia"/>
          <w:sz w:val="28"/>
          <w:lang w:eastAsia="zh-CN"/>
        </w:rPr>
      </w:pPr>
      <w:bookmarkStart w:id="16" w:name="_Toc5068"/>
      <w:r>
        <w:rPr>
          <w:rFonts w:ascii="仿宋" w:eastAsia="仿宋" w:hAnsi="仿宋" w:cs="仿宋" w:hint="eastAsia"/>
          <w:sz w:val="28"/>
          <w:lang w:eastAsia="zh-CN"/>
        </w:rPr>
        <w:t>四、氧化钨项目建设单位说明</w:t>
      </w:r>
      <w:bookmarkEnd w:id="16"/>
    </w:p>
    <w:p>
      <w:pPr>
        <w:pStyle w:val="Heading2"/>
        <w:rPr>
          <w:rFonts w:ascii="仿宋" w:eastAsia="仿宋" w:hAnsi="仿宋" w:cs="仿宋" w:hint="eastAsia"/>
          <w:lang w:eastAsia="zh-CN"/>
        </w:rPr>
      </w:pPr>
      <w:bookmarkStart w:id="17" w:name="_Toc6575"/>
      <w:r>
        <w:rPr>
          <w:rFonts w:ascii="仿宋" w:eastAsia="仿宋" w:hAnsi="仿宋" w:cs="仿宋" w:hint="eastAsia"/>
          <w:lang w:eastAsia="zh-CN"/>
        </w:rPr>
        <w:t>(一)、氧化钨项目承办单位基本情况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942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氧化钨项目承办单位的XXXX，我们着眼于实现可持续的经济效益。通过技术创新和解决方案的提供，公司预计在氧化钨项目执行期间将获得可观的收入增长。这一收入来源主要包括氧化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同时，我们注重成本控制和效率提升，以确保氧化钨项目的可持续盈利。透过精细的管理和资源优化，公司期望实现氧化钨项目利润最大化。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氧化钨项目实施进行全面的投资评估，包括氧化钨项目启动阶段的资金投入和后续运营成本。通过对氧化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氧化钨项目实施过程中具备足够的资金流动性，公司将进行详尽的现金流分析。这包括资金需求的合理预测、氧化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811"/>
      <w:r>
        <w:rPr>
          <w:rFonts w:ascii="仿宋" w:eastAsia="仿宋" w:hAnsi="仿宋" w:cs="仿宋" w:hint="eastAsia"/>
          <w:sz w:val="28"/>
          <w:lang w:eastAsia="zh-CN"/>
        </w:rPr>
        <w:t>五、氧化钨项目建设背景及必要性分析</w:t>
      </w:r>
      <w:bookmarkEnd w:id="19"/>
    </w:p>
    <w:p>
      <w:pPr>
        <w:pStyle w:val="Heading2"/>
        <w:rPr>
          <w:rFonts w:ascii="仿宋" w:eastAsia="仿宋" w:hAnsi="仿宋" w:cs="仿宋" w:hint="eastAsia"/>
          <w:lang w:eastAsia="zh-CN"/>
        </w:rPr>
      </w:pPr>
      <w:bookmarkStart w:id="20" w:name="_Toc18536"/>
      <w:r>
        <w:rPr>
          <w:rFonts w:ascii="仿宋" w:eastAsia="仿宋" w:hAnsi="仿宋" w:cs="仿宋" w:hint="eastAsia"/>
          <w:lang w:eastAsia="zh-CN"/>
        </w:rPr>
        <w:t>(一)、氧化钨项目背景分析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氧化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我们的背景分析将深入挖掘当前行业的发展趋势，通过对竞争态势的全面审视，找到氧化钨项目在这个潮流中的定位。同时，我们将关注行业内涌现的新兴机遇，以便氧化钨项目更好地融入行业发展的潮流中。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氧化钨项目提供了强大的发展动力。我们将聚焦于行业内最新的技术发展趋势，包括但不限于人工智能、大数据分析、物联网等领域。通过深度的技术研究，我们将确保氧化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氧化钨项目发展的源泉。我们将投入更多的精力对市场需求进行深入剖析，超越表面的需求，深入挖掘潜在的市场痛点和机遇。通过对市场需求的细致了解，氧化钨项目将更有针对性地设计解决方案，满足市场的多样化需求，从而更好地促进氧化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氧化钨项目战略至关重要。我们将对竞争态势进行更为深入的分析，包括但不限于市场份额、产品特点、客户满意度等多个维度。通过深度的竞争分析，氧化钨项目将能够更准确地把握市场脉搏，制定具有竞争力的氧化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氧化钨项目的发展具有直接的影响。我们将进行更为全面的法规和政策分析，了解行业发展中的潜在法律风险和合规挑战。通过充分了解和遵守相关法规，氧化钨项目将确保在法律框架内合法合规运营，为氧化钨项目的稳健发展提供有力支持。</w:t>
      </w:r>
    </w:p>
    <w:p>
      <w:pPr>
        <w:pStyle w:val="Heading2"/>
        <w:ind w:firstLine="560" w:firstLineChars="200"/>
        <w:rPr>
          <w:rFonts w:ascii="仿宋" w:eastAsia="仿宋" w:hAnsi="仿宋" w:cs="仿宋" w:hint="eastAsia"/>
          <w:sz w:val="28"/>
          <w:lang w:eastAsia="zh-CN"/>
        </w:rPr>
      </w:pPr>
      <w:bookmarkStart w:id="21" w:name="_Toc9791"/>
      <w:r>
        <w:rPr>
          <w:rFonts w:ascii="仿宋" w:eastAsia="仿宋" w:hAnsi="仿宋" w:cs="仿宋" w:hint="eastAsia"/>
          <w:sz w:val="28"/>
          <w:lang w:eastAsia="zh-CN"/>
        </w:rPr>
        <w:t>(二)、氧化钨项目建设必要性分析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钨项目建设的迫切性源于对行业发展趋势的深刻洞察。我们正处于一个行业变革的时代，科技创新、数字化转型成为企业发展的关键动力。氧化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https://d.book118.com/456125153113010042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03718"/>
    <w:rsid w:val="32F037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2515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2024-01-28T04:48:00Z</dcterms:created>
  <dcterms:modified xsi:type="dcterms:W3CDTF">2024-01-28T04:49:05Z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E77006F02A294BF8A8AF7DAC80591B1A_11</vt:lpwstr>
  </property>
  <property fmtid="{D5CDD505-2E9C-101B-9397-08002B2CF9AE}" pid="3" name="KSOProductBuildVer">
    <vt:lpwstr>2052-12.1.0.16120</vt:lpwstr>
  </property>
</Properties>
</file>